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Fraud Awareness for Middle-Aged Individuals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rdvy1y881ikx" w:id="0"/>
      <w:bookmarkEnd w:id="0"/>
      <w:r w:rsidDel="00000000" w:rsidR="00000000" w:rsidRPr="00000000">
        <w:rPr>
          <w:b w:val="1"/>
          <w:color w:val="000000"/>
          <w:sz w:val="26"/>
          <w:szCs w:val="26"/>
          <w:rtl w:val="0"/>
        </w:rPr>
        <w:t xml:space="preserve">1. Understanding Online Fraud</w:t>
      </w:r>
    </w:p>
    <w:p w:rsidR="00000000" w:rsidDel="00000000" w:rsidP="00000000" w:rsidRDefault="00000000" w:rsidRPr="00000000" w14:paraId="00000003">
      <w:pPr>
        <w:spacing w:after="240" w:before="240" w:lineRule="auto"/>
        <w:rPr/>
      </w:pPr>
      <w:r w:rsidDel="00000000" w:rsidR="00000000" w:rsidRPr="00000000">
        <w:rPr>
          <w:rtl w:val="0"/>
        </w:rPr>
        <w:t xml:space="preserve">As professionals, business owners, and family caretakers, middle-aged individuals are prime targets for scammers. Fraudsters use sophisticated tricks to exploit financial transactions, online habits, and social networks. Being aware of these scams can help you protect your personal and financial information.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4m8jbushcug8" w:id="1"/>
      <w:bookmarkEnd w:id="1"/>
      <w:r w:rsidDel="00000000" w:rsidR="00000000" w:rsidRPr="00000000">
        <w:rPr>
          <w:b w:val="1"/>
          <w:color w:val="000000"/>
          <w:sz w:val="26"/>
          <w:szCs w:val="26"/>
          <w:rtl w:val="0"/>
        </w:rPr>
        <w:t xml:space="preserve">2. Common Types of Online Fraud</w:t>
      </w:r>
    </w:p>
    <w:p w:rsidR="00000000" w:rsidDel="00000000" w:rsidP="00000000" w:rsidRDefault="00000000" w:rsidRPr="00000000" w14:paraId="00000006">
      <w:pPr>
        <w:spacing w:after="240" w:before="240" w:lineRule="auto"/>
        <w:rPr/>
      </w:pPr>
      <w:r w:rsidDel="00000000" w:rsidR="00000000" w:rsidRPr="00000000">
        <w:rPr>
          <w:rtl w:val="0"/>
        </w:rPr>
        <w:t xml:space="preserve">Here are scams that frequently target middle-aged individuals: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992enf41qnal" w:id="2"/>
      <w:bookmarkEnd w:id="2"/>
      <w:r w:rsidDel="00000000" w:rsidR="00000000" w:rsidRPr="00000000">
        <w:rPr>
          <w:b w:val="1"/>
          <w:color w:val="000000"/>
          <w:sz w:val="22"/>
          <w:szCs w:val="22"/>
          <w:rtl w:val="0"/>
        </w:rPr>
        <w:t xml:space="preserve">A. Job &amp; Work-from-Home Scams</w:t>
      </w:r>
    </w:p>
    <w:p w:rsidR="00000000" w:rsidDel="00000000" w:rsidP="00000000" w:rsidRDefault="00000000" w:rsidRPr="00000000" w14:paraId="00000008">
      <w:pPr>
        <w:numPr>
          <w:ilvl w:val="0"/>
          <w:numId w:val="5"/>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Fake job postings promising high salaries or remote work opportunities require upfront payment for application fees, training, or equipment.</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Victims not only lose money but also provide personal details that can be misused for identity theft.</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Never pay to apply for a job.</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Verify job listings on official company websites.</w:t>
      </w:r>
    </w:p>
    <w:p w:rsidR="00000000" w:rsidDel="00000000" w:rsidP="00000000" w:rsidRDefault="00000000" w:rsidRPr="00000000" w14:paraId="0000000D">
      <w:pPr>
        <w:numPr>
          <w:ilvl w:val="1"/>
          <w:numId w:val="5"/>
        </w:numPr>
        <w:spacing w:after="240" w:before="0" w:beforeAutospacing="0" w:lineRule="auto"/>
        <w:ind w:left="1440" w:hanging="360"/>
      </w:pPr>
      <w:r w:rsidDel="00000000" w:rsidR="00000000" w:rsidRPr="00000000">
        <w:rPr>
          <w:rtl w:val="0"/>
        </w:rPr>
        <w:t xml:space="preserve">Research the company, check reviews, and confirm job offers through direct contact.</w:t>
      </w:r>
    </w:p>
    <w:p w:rsidR="00000000" w:rsidDel="00000000" w:rsidP="00000000" w:rsidRDefault="00000000" w:rsidRPr="00000000" w14:paraId="0000000E">
      <w:pPr>
        <w:spacing w:after="240" w:before="240" w:lineRule="auto"/>
        <w:rPr>
          <w:i w:val="1"/>
        </w:rPr>
      </w:pPr>
      <w:r w:rsidDel="00000000" w:rsidR="00000000" w:rsidRPr="00000000">
        <w:rPr>
          <w:i w:val="1"/>
          <w:rtl w:val="0"/>
        </w:rPr>
        <w:t xml:space="preserve">(Include an image of a suspicious job posting with red flags.)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rjw37ibdovd2" w:id="3"/>
      <w:bookmarkEnd w:id="3"/>
      <w:r w:rsidDel="00000000" w:rsidR="00000000" w:rsidRPr="00000000">
        <w:rPr>
          <w:b w:val="1"/>
          <w:color w:val="000000"/>
          <w:sz w:val="22"/>
          <w:szCs w:val="22"/>
          <w:rtl w:val="0"/>
        </w:rPr>
        <w:t xml:space="preserve">B. Loan &amp; Debt Relief Scams</w:t>
      </w:r>
    </w:p>
    <w:p w:rsidR="00000000" w:rsidDel="00000000" w:rsidP="00000000" w:rsidRDefault="00000000" w:rsidRPr="00000000" w14:paraId="00000011">
      <w:pPr>
        <w:numPr>
          <w:ilvl w:val="0"/>
          <w:numId w:val="7"/>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Scammers offer "easy loans" or "debt clearance" with no paperwork, requesting upfront payments.</w:t>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These scams can lead to identity theft and financial loss.</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14">
      <w:pPr>
        <w:numPr>
          <w:ilvl w:val="1"/>
          <w:numId w:val="7"/>
        </w:numPr>
        <w:spacing w:after="0" w:afterAutospacing="0" w:before="0" w:beforeAutospacing="0" w:lineRule="auto"/>
        <w:ind w:left="1440" w:hanging="360"/>
      </w:pPr>
      <w:r w:rsidDel="00000000" w:rsidR="00000000" w:rsidRPr="00000000">
        <w:rPr>
          <w:rtl w:val="0"/>
        </w:rPr>
        <w:t xml:space="preserve">Never pay an advance fee for a loan or debt relief.</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Verify offers with your bank or financial advisor.</w:t>
      </w:r>
    </w:p>
    <w:p w:rsidR="00000000" w:rsidDel="00000000" w:rsidP="00000000" w:rsidRDefault="00000000" w:rsidRPr="00000000" w14:paraId="00000016">
      <w:pPr>
        <w:numPr>
          <w:ilvl w:val="1"/>
          <w:numId w:val="7"/>
        </w:numPr>
        <w:spacing w:after="240" w:before="0" w:beforeAutospacing="0" w:lineRule="auto"/>
        <w:ind w:left="1440" w:hanging="360"/>
      </w:pPr>
      <w:r w:rsidDel="00000000" w:rsidR="00000000" w:rsidRPr="00000000">
        <w:rPr>
          <w:rtl w:val="0"/>
        </w:rPr>
        <w:t xml:space="preserve">Avoid sharing personal financial details over email or phone.</w:t>
      </w:r>
    </w:p>
    <w:p w:rsidR="00000000" w:rsidDel="00000000" w:rsidP="00000000" w:rsidRDefault="00000000" w:rsidRPr="00000000" w14:paraId="00000017">
      <w:pPr>
        <w:spacing w:after="240" w:before="240" w:lineRule="auto"/>
        <w:rPr>
          <w:i w:val="1"/>
        </w:rPr>
      </w:pPr>
      <w:r w:rsidDel="00000000" w:rsidR="00000000" w:rsidRPr="00000000">
        <w:rPr>
          <w:i w:val="1"/>
          <w:rtl w:val="0"/>
        </w:rPr>
        <w:t xml:space="preserve">(Include an infographic on legitimate vs. fraudulent loan offers.)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l7v695chyqz0" w:id="4"/>
      <w:bookmarkEnd w:id="4"/>
      <w:r w:rsidDel="00000000" w:rsidR="00000000" w:rsidRPr="00000000">
        <w:rPr>
          <w:b w:val="1"/>
          <w:color w:val="000000"/>
          <w:sz w:val="22"/>
          <w:szCs w:val="22"/>
          <w:rtl w:val="0"/>
        </w:rPr>
        <w:t xml:space="preserve">C. Online Shopping &amp; Subscription Scams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Fake e-commerce websites and fraudulent subscriptions charge hidden fees or fail to deliver purchased products.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Victims lose money and may expose their payment details to fraudsters.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Shop only from well-known, trusted retailers and check reviews before purchasing.</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Be cautious of websites offering unbelievable discounts.</w:t>
      </w:r>
    </w:p>
    <w:p w:rsidR="00000000" w:rsidDel="00000000" w:rsidP="00000000" w:rsidRDefault="00000000" w:rsidRPr="00000000" w14:paraId="0000001F">
      <w:pPr>
        <w:numPr>
          <w:ilvl w:val="1"/>
          <w:numId w:val="1"/>
        </w:numPr>
        <w:spacing w:after="240" w:before="0" w:beforeAutospacing="0" w:lineRule="auto"/>
        <w:ind w:left="1440" w:hanging="360"/>
      </w:pPr>
      <w:r w:rsidDel="00000000" w:rsidR="00000000" w:rsidRPr="00000000">
        <w:rPr>
          <w:rtl w:val="0"/>
        </w:rPr>
        <w:t xml:space="preserve">Monitor credit card statements for unauthorized charges and cancel unknown subscriptions.</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(Include an image comparing a real vs. fake shopping website.)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tk2pmbk2bzix" w:id="5"/>
      <w:bookmarkEnd w:id="5"/>
      <w:r w:rsidDel="00000000" w:rsidR="00000000" w:rsidRPr="00000000">
        <w:rPr>
          <w:b w:val="1"/>
          <w:color w:val="000000"/>
          <w:sz w:val="22"/>
          <w:szCs w:val="22"/>
          <w:rtl w:val="0"/>
        </w:rPr>
        <w:t xml:space="preserve">D. Fake Investment &amp; Cryptocurrency Scams</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Fraudsters promote investment schemes, often in cryptocurrency, promising high returns with no risk.</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You could lose significant amounts of money with little chance of recovery.</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tl w:val="0"/>
        </w:rPr>
        <w:t xml:space="preserve">Always research investment opportunities thoroughly.</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Never invest in schemes that guarantee profits.</w:t>
      </w:r>
    </w:p>
    <w:p w:rsidR="00000000" w:rsidDel="00000000" w:rsidP="00000000" w:rsidRDefault="00000000" w:rsidRPr="00000000" w14:paraId="00000028">
      <w:pPr>
        <w:numPr>
          <w:ilvl w:val="1"/>
          <w:numId w:val="4"/>
        </w:numPr>
        <w:spacing w:after="240" w:before="0" w:beforeAutospacing="0" w:lineRule="auto"/>
        <w:ind w:left="1440" w:hanging="360"/>
      </w:pPr>
      <w:r w:rsidDel="00000000" w:rsidR="00000000" w:rsidRPr="00000000">
        <w:rPr>
          <w:rtl w:val="0"/>
        </w:rPr>
        <w:t xml:space="preserve">Consult a certified financial advisor before making investment decisions.</w:t>
      </w:r>
    </w:p>
    <w:p w:rsidR="00000000" w:rsidDel="00000000" w:rsidP="00000000" w:rsidRDefault="00000000" w:rsidRPr="00000000" w14:paraId="00000029">
      <w:pPr>
        <w:spacing w:after="240" w:before="240" w:lineRule="auto"/>
        <w:rPr>
          <w:i w:val="1"/>
        </w:rPr>
      </w:pPr>
      <w:r w:rsidDel="00000000" w:rsidR="00000000" w:rsidRPr="00000000">
        <w:rPr>
          <w:i w:val="1"/>
          <w:rtl w:val="0"/>
        </w:rPr>
        <w:t xml:space="preserve">(Include a video explaining how crypto scams work.)</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6sowqlkio9at" w:id="6"/>
      <w:bookmarkEnd w:id="6"/>
      <w:r w:rsidDel="00000000" w:rsidR="00000000" w:rsidRPr="00000000">
        <w:rPr>
          <w:b w:val="1"/>
          <w:color w:val="000000"/>
          <w:sz w:val="22"/>
          <w:szCs w:val="22"/>
          <w:rtl w:val="0"/>
        </w:rPr>
        <w:t xml:space="preserve">E. Romance &amp; Social Media Scams</w:t>
      </w:r>
    </w:p>
    <w:p w:rsidR="00000000" w:rsidDel="00000000" w:rsidP="00000000" w:rsidRDefault="00000000" w:rsidRPr="00000000" w14:paraId="0000002C">
      <w:pPr>
        <w:numPr>
          <w:ilvl w:val="0"/>
          <w:numId w:val="3"/>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Fraudsters create fake profiles on social media or dating sites, build emotional connections, and then ask for money.</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Why It’s Dangerous:</w:t>
      </w:r>
      <w:r w:rsidDel="00000000" w:rsidR="00000000" w:rsidRPr="00000000">
        <w:rPr>
          <w:rtl w:val="0"/>
        </w:rPr>
        <w:t xml:space="preserve"> Victims suffer both emotional and financial losses.</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How to Stay Safe:</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Be skeptical of online relationships that progress too quickly.</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Never send money or share financial information with someone you haven’t met in person.</w:t>
      </w:r>
    </w:p>
    <w:p w:rsidR="00000000" w:rsidDel="00000000" w:rsidP="00000000" w:rsidRDefault="00000000" w:rsidRPr="00000000" w14:paraId="00000031">
      <w:pPr>
        <w:numPr>
          <w:ilvl w:val="1"/>
          <w:numId w:val="3"/>
        </w:numPr>
        <w:spacing w:after="240" w:before="0" w:beforeAutospacing="0" w:lineRule="auto"/>
        <w:ind w:left="1440" w:hanging="360"/>
      </w:pPr>
      <w:r w:rsidDel="00000000" w:rsidR="00000000" w:rsidRPr="00000000">
        <w:rPr>
          <w:rtl w:val="0"/>
        </w:rPr>
        <w:t xml:space="preserve">Verify identities by doing a reverse image search on profile pictures.</w:t>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(Include an image of a fake dating profile with red flags.)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5j423fg0qv3o" w:id="7"/>
      <w:bookmarkEnd w:id="7"/>
      <w:r w:rsidDel="00000000" w:rsidR="00000000" w:rsidRPr="00000000">
        <w:rPr>
          <w:b w:val="1"/>
          <w:color w:val="000000"/>
          <w:sz w:val="26"/>
          <w:szCs w:val="26"/>
          <w:rtl w:val="0"/>
        </w:rPr>
        <w:t xml:space="preserve">3. How to Protect Yourself from Online Scams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b w:val="1"/>
          <w:rtl w:val="0"/>
        </w:rPr>
        <w:t xml:space="preserve">Use Strong Passwords:</w:t>
      </w:r>
      <w:r w:rsidDel="00000000" w:rsidR="00000000" w:rsidRPr="00000000">
        <w:rPr>
          <w:rtl w:val="0"/>
        </w:rPr>
        <w:t xml:space="preserve"> A mix of uppercase/lowercase letters, numbers, and symbols makes passwords harder to guess.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Enable Two-Factor Authentication (2FA):</w:t>
      </w:r>
      <w:r w:rsidDel="00000000" w:rsidR="00000000" w:rsidRPr="00000000">
        <w:rPr>
          <w:rtl w:val="0"/>
        </w:rPr>
        <w:t xml:space="preserve"> Adds an extra layer of security to important accounts.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Beware of Urgent Requests:</w:t>
      </w:r>
      <w:r w:rsidDel="00000000" w:rsidR="00000000" w:rsidRPr="00000000">
        <w:rPr>
          <w:rtl w:val="0"/>
        </w:rPr>
        <w:t xml:space="preserve"> Scammers often pressure you to act quickly—pause and verify before making any decision.</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Monitor Your Finances:</w:t>
      </w:r>
      <w:r w:rsidDel="00000000" w:rsidR="00000000" w:rsidRPr="00000000">
        <w:rPr>
          <w:rtl w:val="0"/>
        </w:rPr>
        <w:t xml:space="preserve"> Check your bank statements regularly for unauthorized transactions.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Stay Updated:</w:t>
      </w:r>
      <w:r w:rsidDel="00000000" w:rsidR="00000000" w:rsidRPr="00000000">
        <w:rPr>
          <w:rtl w:val="0"/>
        </w:rPr>
        <w:t xml:space="preserve"> Keep up with the latest fraud tactics through news and cybersecurity blogs.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tyf5sxz52mmr" w:id="8"/>
      <w:bookmarkEnd w:id="8"/>
      <w:r w:rsidDel="00000000" w:rsidR="00000000" w:rsidRPr="00000000">
        <w:rPr>
          <w:b w:val="1"/>
          <w:color w:val="000000"/>
          <w:sz w:val="26"/>
          <w:szCs w:val="26"/>
          <w:rtl w:val="0"/>
        </w:rPr>
        <w:t xml:space="preserve">4. What to Do If You Suspect Fraud</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b w:val="1"/>
          <w:rtl w:val="0"/>
        </w:rPr>
        <w:t xml:space="preserve">Stop Communication Immediately</w:t>
      </w:r>
      <w:r w:rsidDel="00000000" w:rsidR="00000000" w:rsidRPr="00000000">
        <w:rPr>
          <w:rtl w:val="0"/>
        </w:rPr>
        <w:t xml:space="preserve"> – Do not engage further with scammers.</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Report the Fraud</w:t>
      </w:r>
      <w:r w:rsidDel="00000000" w:rsidR="00000000" w:rsidRPr="00000000">
        <w:rPr>
          <w:rtl w:val="0"/>
        </w:rPr>
        <w:t xml:space="preserve"> – Notify your bank, the authorities, or cybercrime portals.</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Change Your Passwords</w:t>
      </w:r>
      <w:r w:rsidDel="00000000" w:rsidR="00000000" w:rsidRPr="00000000">
        <w:rPr>
          <w:rtl w:val="0"/>
        </w:rPr>
        <w:t xml:space="preserve"> – Secure your accounts if you suspect unauthorized access.</w:t>
      </w:r>
    </w:p>
    <w:p w:rsidR="00000000" w:rsidDel="00000000" w:rsidP="00000000" w:rsidRDefault="00000000" w:rsidRPr="00000000" w14:paraId="0000003F">
      <w:pPr>
        <w:numPr>
          <w:ilvl w:val="0"/>
          <w:numId w:val="6"/>
        </w:numPr>
        <w:spacing w:after="240" w:before="0" w:beforeAutospacing="0" w:lineRule="auto"/>
        <w:ind w:left="720" w:hanging="360"/>
      </w:pPr>
      <w:r w:rsidDel="00000000" w:rsidR="00000000" w:rsidRPr="00000000">
        <w:rPr>
          <w:b w:val="1"/>
          <w:rtl w:val="0"/>
        </w:rPr>
        <w:t xml:space="preserve">Monitor Credit Reports</w:t>
      </w:r>
      <w:r w:rsidDel="00000000" w:rsidR="00000000" w:rsidRPr="00000000">
        <w:rPr>
          <w:rtl w:val="0"/>
        </w:rPr>
        <w:t xml:space="preserve"> – Look for unauthorized transactions or accounts opened in your name.</w:t>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(Use a checklist infographic summarizing these steps.)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Remberer</w:t>
      </w:r>
    </w:p>
    <w:p w:rsidR="00000000" w:rsidDel="00000000" w:rsidP="00000000" w:rsidRDefault="00000000" w:rsidRPr="00000000" w14:paraId="00000042">
      <w:pPr>
        <w:spacing w:after="240" w:before="240" w:lineRule="auto"/>
        <w:rPr/>
      </w:pPr>
      <w:r w:rsidDel="00000000" w:rsidR="00000000" w:rsidRPr="00000000">
        <w:rPr>
          <w:rtl w:val="0"/>
        </w:rPr>
        <w:t xml:space="preserve">Fraudsters are constantly evolving their tactics. Stay alert, verify before you trust, and always consult professionals before making financial or personal decisions.</w:t>
      </w:r>
    </w:p>
    <w:p w:rsidR="00000000" w:rsidDel="00000000" w:rsidP="00000000" w:rsidRDefault="00000000" w:rsidRPr="00000000" w14:paraId="00000043">
      <w:pPr>
        <w:spacing w:after="240" w:before="240" w:lineRule="auto"/>
        <w:rPr>
          <w:i w:val="1"/>
        </w:rPr>
      </w:pPr>
      <w:r w:rsidDel="00000000" w:rsidR="00000000" w:rsidRPr="00000000">
        <w:rPr>
          <w:i w:val="1"/>
          <w:rtl w:val="0"/>
        </w:rPr>
        <w:t xml:space="preserve">(End with an image of a confident professional using the internet safely!)</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