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17F9" w:rsidRDefault="00B80230" w14:paraId="48018474" w14:textId="77777777">
      <w:pPr>
        <w:pStyle w:val="Heading1"/>
        <w:spacing w:before="0" w:beforeAutospacing="0" w:after="0" w:afterAutospacing="0"/>
        <w:jc w:val="center"/>
        <w:rPr>
          <w:rFonts w:ascii="Calibri" w:hAnsi="Calibri" w:eastAsia="Times New Roman" w:cs="Calibri"/>
          <w:color w:val="1E4E79"/>
          <w:sz w:val="36"/>
          <w:szCs w:val="36"/>
        </w:rPr>
      </w:pPr>
      <w:r>
        <w:rPr>
          <w:rFonts w:ascii="Calibri" w:hAnsi="Calibri" w:eastAsia="Times New Roman" w:cs="Calibri"/>
          <w:color w:val="1E4E79"/>
          <w:sz w:val="36"/>
          <w:szCs w:val="36"/>
        </w:rPr>
        <w:t> </w:t>
      </w:r>
    </w:p>
    <w:p w:rsidR="004B17F9" w:rsidRDefault="00B80230" w14:paraId="7D4337FE"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16C81405" w14:textId="77777777">
      <w:pPr>
        <w:pStyle w:val="NormalWeb"/>
        <w:spacing w:before="0" w:beforeAutospacing="0" w:after="200" w:afterAutospacing="0"/>
        <w:ind w:left="7560"/>
        <w:jc w:val="center"/>
        <w:rPr>
          <w:rFonts w:ascii="Calibri" w:hAnsi="Calibri" w:cs="Calibri"/>
          <w:sz w:val="22"/>
          <w:szCs w:val="22"/>
        </w:rPr>
      </w:pPr>
      <w:r>
        <w:rPr>
          <w:rFonts w:ascii="Calibri" w:hAnsi="Calibri" w:cs="Calibri"/>
          <w:sz w:val="22"/>
          <w:szCs w:val="22"/>
        </w:rPr>
        <w:t xml:space="preserve"> </w:t>
      </w:r>
    </w:p>
    <w:p w:rsidR="004B17F9" w:rsidRDefault="00B80230" w14:paraId="14B4CA54" w14:textId="77777777">
      <w:pPr>
        <w:pStyle w:val="NormalWeb"/>
        <w:spacing w:before="0" w:beforeAutospacing="0" w:after="0" w:afterAutospacing="0"/>
        <w:ind w:left="7560"/>
        <w:jc w:val="center"/>
        <w:rPr>
          <w:rFonts w:ascii="Calibri" w:hAnsi="Calibri" w:cs="Calibri"/>
          <w:sz w:val="22"/>
          <w:szCs w:val="22"/>
        </w:rPr>
      </w:pPr>
      <w:r>
        <w:rPr>
          <w:rFonts w:ascii="Calibri" w:hAnsi="Calibri" w:cs="Calibri"/>
          <w:sz w:val="22"/>
          <w:szCs w:val="22"/>
        </w:rPr>
        <w:t> </w:t>
      </w:r>
    </w:p>
    <w:p w:rsidR="004B17F9" w:rsidRDefault="00B80230" w14:paraId="76C2A911" w14:textId="77777777">
      <w:pPr>
        <w:pStyle w:val="NormalWeb"/>
        <w:spacing w:before="0" w:beforeAutospacing="0" w:after="200" w:afterAutospacing="0"/>
        <w:ind w:left="7560"/>
        <w:jc w:val="center"/>
        <w:rPr>
          <w:rFonts w:ascii="Calibri" w:hAnsi="Calibri" w:cs="Calibri"/>
          <w:sz w:val="22"/>
          <w:szCs w:val="22"/>
        </w:rPr>
      </w:pPr>
      <w:r>
        <w:rPr>
          <w:rFonts w:ascii="Calibri" w:hAnsi="Calibri" w:cs="Calibri"/>
          <w:sz w:val="22"/>
          <w:szCs w:val="22"/>
        </w:rPr>
        <w:t> </w:t>
      </w:r>
    </w:p>
    <w:p w:rsidR="004B17F9" w:rsidRDefault="00B80230" w14:paraId="24DCE5FE"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496FFBA4" w14:textId="77777777">
      <w:pPr>
        <w:pStyle w:val="NormalWeb"/>
        <w:spacing w:before="0" w:beforeAutospacing="0" w:after="200" w:afterAutospacing="0"/>
        <w:jc w:val="center"/>
        <w:rPr>
          <w:rFonts w:ascii="Calibri" w:hAnsi="Calibri" w:cs="Calibri"/>
          <w:color w:val="307EC1"/>
          <w:sz w:val="22"/>
          <w:szCs w:val="22"/>
          <w:lang w:val="en-IN"/>
        </w:rPr>
      </w:pPr>
      <w:r>
        <w:rPr>
          <w:rFonts w:ascii="Calibri" w:hAnsi="Calibri" w:cs="Calibri"/>
          <w:color w:val="307EC1"/>
          <w:sz w:val="22"/>
          <w:szCs w:val="22"/>
          <w:lang w:val="en-IN"/>
        </w:rPr>
        <w:t> </w:t>
      </w:r>
    </w:p>
    <w:p w:rsidR="004B17F9" w:rsidRDefault="00B80230" w14:paraId="6815AF86" w14:textId="77777777">
      <w:pPr>
        <w:pStyle w:val="NormalWeb"/>
        <w:spacing w:before="0" w:beforeAutospacing="0" w:after="200" w:afterAutospacing="0"/>
        <w:jc w:val="center"/>
        <w:rPr>
          <w:rFonts w:ascii="Calibri" w:hAnsi="Calibri" w:cs="Calibri"/>
          <w:color w:val="307EC1"/>
          <w:sz w:val="22"/>
          <w:szCs w:val="22"/>
          <w:lang w:val="en-IN"/>
        </w:rPr>
      </w:pPr>
      <w:r>
        <w:rPr>
          <w:rFonts w:ascii="Calibri" w:hAnsi="Calibri" w:cs="Calibri"/>
          <w:color w:val="307EC1"/>
          <w:sz w:val="22"/>
          <w:szCs w:val="22"/>
          <w:lang w:val="en-IN"/>
        </w:rPr>
        <w:t> </w:t>
      </w:r>
    </w:p>
    <w:p w:rsidR="004B17F9" w:rsidP="79A1AFF3" w:rsidRDefault="00B80230" w14:paraId="22FB8591" w14:textId="2BBA08E9">
      <w:pPr>
        <w:pStyle w:val="NormalWeb"/>
        <w:spacing w:before="0" w:beforeAutospacing="off" w:after="200" w:afterAutospacing="off"/>
        <w:jc w:val="center"/>
        <w:rPr>
          <w:rFonts w:ascii="Calibri" w:hAnsi="Calibri" w:cs="Calibri"/>
          <w:sz w:val="22"/>
          <w:szCs w:val="22"/>
        </w:rPr>
      </w:pPr>
      <w:r w:rsidRPr="79A1AFF3" w:rsidR="00B80230">
        <w:rPr>
          <w:rFonts w:ascii="Myriad Pro" w:hAnsi="Myriad Pro" w:cs="Calibri"/>
          <w:color w:val="307EC1"/>
          <w:sz w:val="22"/>
          <w:szCs w:val="22"/>
          <w:lang w:val="en-IN"/>
        </w:rPr>
        <w:t> </w:t>
      </w:r>
      <w:r w:rsidRPr="79A1AFF3" w:rsidR="00B80230">
        <w:rPr>
          <w:rFonts w:ascii="Calibri" w:hAnsi="Calibri" w:cs="Calibri"/>
          <w:b w:val="1"/>
          <w:bCs w:val="1"/>
          <w:color w:val="4E84C4"/>
          <w:sz w:val="48"/>
          <w:szCs w:val="48"/>
          <w:lang w:val="en-GB"/>
        </w:rPr>
        <w:t xml:space="preserve">CSWG- Policy </w:t>
      </w:r>
      <w:r w:rsidRPr="79A1AFF3" w:rsidR="38C0C711">
        <w:rPr>
          <w:rFonts w:ascii="Calibri" w:hAnsi="Calibri" w:cs="Calibri"/>
          <w:b w:val="1"/>
          <w:bCs w:val="1"/>
          <w:color w:val="4E84C4"/>
          <w:sz w:val="48"/>
          <w:szCs w:val="48"/>
          <w:lang w:val="en-GB"/>
        </w:rPr>
        <w:t>as</w:t>
      </w:r>
      <w:r w:rsidRPr="79A1AFF3" w:rsidR="00B80230">
        <w:rPr>
          <w:rFonts w:ascii="Calibri" w:hAnsi="Calibri" w:cs="Calibri"/>
          <w:b w:val="1"/>
          <w:bCs w:val="1"/>
          <w:color w:val="4E84C4"/>
          <w:sz w:val="48"/>
          <w:szCs w:val="48"/>
          <w:lang w:val="en-GB"/>
        </w:rPr>
        <w:t xml:space="preserve"> Code Documentation</w:t>
      </w:r>
    </w:p>
    <w:p w:rsidR="004B17F9" w:rsidP="79A1AFF3" w:rsidRDefault="00B80230" w14:paraId="263FD602" w14:textId="21921FA7">
      <w:pPr>
        <w:pStyle w:val="NormalWeb"/>
        <w:spacing w:before="0" w:beforeAutospacing="off" w:after="200" w:afterAutospacing="off"/>
        <w:jc w:val="center"/>
        <w:rPr>
          <w:rFonts w:ascii="Myriad Pro" w:hAnsi="Myriad Pro" w:cs="Calibri"/>
          <w:color w:val="307EC1"/>
          <w:sz w:val="22"/>
          <w:szCs w:val="22"/>
          <w:lang w:val="en-IN"/>
        </w:rPr>
      </w:pPr>
      <w:proofErr w:type="spellStart"/>
      <w:r w:rsidRPr="79A1AFF3" w:rsidR="00B80230">
        <w:rPr>
          <w:rFonts w:ascii="Myriad Pro" w:hAnsi="Myriad Pro" w:cs="Calibri"/>
          <w:color w:val="307EC1"/>
          <w:sz w:val="22"/>
          <w:szCs w:val="22"/>
          <w:lang w:val="en-IN"/>
        </w:rPr>
        <w:t>BigQuery</w:t>
      </w:r>
      <w:proofErr w:type="spellEnd"/>
      <w:r w:rsidRPr="79A1AFF3" w:rsidR="00B80230">
        <w:rPr>
          <w:rFonts w:ascii="Myriad Pro" w:hAnsi="Myriad Pro" w:cs="Calibri"/>
          <w:color w:val="307EC1"/>
          <w:sz w:val="22"/>
          <w:szCs w:val="22"/>
          <w:lang w:val="en-IN"/>
        </w:rPr>
        <w:t xml:space="preserve"> </w:t>
      </w:r>
      <w:r w:rsidRPr="79A1AFF3" w:rsidR="4968E475">
        <w:rPr>
          <w:rFonts w:ascii="Myriad Pro" w:hAnsi="Myriad Pro" w:cs="Calibri"/>
          <w:color w:val="307EC1"/>
          <w:sz w:val="22"/>
          <w:szCs w:val="22"/>
          <w:lang w:val="en-IN"/>
        </w:rPr>
        <w:t>Sentinel Policies</w:t>
      </w:r>
      <w:r w:rsidRPr="79A1AFF3" w:rsidR="00B80230">
        <w:rPr>
          <w:rFonts w:ascii="Myriad Pro" w:hAnsi="Myriad Pro" w:cs="Calibri"/>
          <w:color w:val="307EC1"/>
          <w:sz w:val="22"/>
          <w:szCs w:val="22"/>
          <w:lang w:val="en-IN"/>
        </w:rPr>
        <w:t xml:space="preserve">  </w:t>
      </w:r>
    </w:p>
    <w:p w:rsidR="004B17F9" w:rsidRDefault="00B80230" w14:paraId="7A01C564"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30FE9626"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31D2FD5B"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064E65D4" w14:textId="77777777">
      <w:pPr>
        <w:pStyle w:val="NormalWeb"/>
        <w:spacing w:before="0" w:beforeAutospacing="0" w:after="200" w:afterAutospacing="0"/>
        <w:jc w:val="center"/>
        <w:rPr>
          <w:rFonts w:ascii="Calibri" w:hAnsi="Calibri" w:cs="Calibri"/>
          <w:color w:val="307EC1"/>
          <w:sz w:val="22"/>
          <w:szCs w:val="22"/>
          <w:lang w:val="en-IN"/>
        </w:rPr>
      </w:pPr>
      <w:r>
        <w:rPr>
          <w:rFonts w:ascii="Calibri" w:hAnsi="Calibri" w:cs="Calibri"/>
          <w:color w:val="307EC1"/>
          <w:sz w:val="22"/>
          <w:szCs w:val="22"/>
          <w:lang w:val="en-IN"/>
        </w:rPr>
        <w:t> </w:t>
      </w:r>
    </w:p>
    <w:p w:rsidR="004B17F9" w:rsidRDefault="00B80230" w14:paraId="08A51A5C" w14:textId="77777777">
      <w:pPr>
        <w:pStyle w:val="NormalWeb"/>
        <w:spacing w:before="0" w:beforeAutospacing="0" w:after="200" w:afterAutospacing="0"/>
        <w:jc w:val="center"/>
        <w:rPr>
          <w:rFonts w:ascii="Calibri" w:hAnsi="Calibri" w:cs="Calibri"/>
          <w:color w:val="307EC1"/>
          <w:sz w:val="22"/>
          <w:szCs w:val="22"/>
          <w:lang w:val="en-IN"/>
        </w:rPr>
      </w:pPr>
      <w:r>
        <w:rPr>
          <w:rFonts w:ascii="Calibri" w:hAnsi="Calibri" w:cs="Calibri"/>
          <w:color w:val="307EC1"/>
          <w:sz w:val="22"/>
          <w:szCs w:val="22"/>
          <w:lang w:val="en-IN"/>
        </w:rPr>
        <w:t> </w:t>
      </w:r>
    </w:p>
    <w:p w:rsidR="004B17F9" w:rsidRDefault="00B80230" w14:paraId="40F0F292"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769698E3"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w:t>
      </w:r>
    </w:p>
    <w:p w:rsidR="004B17F9" w:rsidRDefault="00B80230" w14:paraId="0A74321B" w14:textId="77777777">
      <w:pPr>
        <w:pStyle w:val="NormalWeb"/>
        <w:spacing w:before="0" w:beforeAutospacing="0" w:after="200" w:afterAutospacing="0"/>
        <w:jc w:val="center"/>
        <w:rPr>
          <w:rFonts w:ascii="Myriad Pro" w:hAnsi="Myriad Pro" w:cs="Calibri"/>
          <w:color w:val="307EC1"/>
          <w:sz w:val="22"/>
          <w:szCs w:val="22"/>
          <w:lang w:val="en-IN"/>
        </w:rPr>
      </w:pPr>
      <w:r>
        <w:rPr>
          <w:rFonts w:ascii="Myriad Pro" w:hAnsi="Myriad Pro" w:cs="Calibri"/>
          <w:color w:val="307EC1"/>
          <w:sz w:val="22"/>
          <w:szCs w:val="22"/>
          <w:lang w:val="en-IN"/>
        </w:rPr>
        <w:t xml:space="preserve">  </w:t>
      </w:r>
    </w:p>
    <w:p w:rsidR="004B17F9" w:rsidRDefault="00B80230" w14:paraId="26B2F02E" w14:textId="77777777">
      <w:pPr>
        <w:pStyle w:val="NormalWeb"/>
        <w:spacing w:before="0" w:beforeAutospacing="0" w:after="200" w:afterAutospacing="0"/>
        <w:ind w:left="540"/>
        <w:jc w:val="center"/>
        <w:rPr>
          <w:rFonts w:ascii="Calibri" w:hAnsi="Calibri" w:cs="Calibri"/>
          <w:sz w:val="22"/>
          <w:szCs w:val="22"/>
        </w:rPr>
      </w:pPr>
      <w:r>
        <w:rPr>
          <w:rFonts w:ascii="Calibri" w:hAnsi="Calibri" w:cs="Calibri"/>
          <w:sz w:val="22"/>
          <w:szCs w:val="22"/>
        </w:rPr>
        <w:t> </w:t>
      </w:r>
    </w:p>
    <w:p w:rsidR="004B17F9" w:rsidRDefault="00B80230" w14:paraId="39B4DB4B"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6A4DAA21"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4084A4AE"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3BAE883E"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31AD94FB"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6B392E95" w14:textId="77777777">
      <w:pPr>
        <w:pStyle w:val="NormalWeb"/>
        <w:spacing w:before="0" w:beforeAutospacing="0" w:after="0" w:afterAutospacing="0"/>
        <w:rPr>
          <w:rFonts w:ascii="Calibri" w:hAnsi="Calibri" w:cs="Calibri"/>
          <w:sz w:val="22"/>
          <w:szCs w:val="22"/>
        </w:rPr>
      </w:pPr>
      <w:r w:rsidRPr="73CBC5B6" w:rsidR="00B80230">
        <w:rPr>
          <w:rFonts w:ascii="Calibri" w:hAnsi="Calibri" w:cs="Calibri"/>
          <w:sz w:val="22"/>
          <w:szCs w:val="22"/>
        </w:rPr>
        <w:t> </w:t>
      </w:r>
    </w:p>
    <w:p w:rsidR="73CBC5B6" w:rsidRDefault="73CBC5B6" w14:paraId="7F8B046F" w14:textId="43CAEFF0">
      <w:r>
        <w:br w:type="page"/>
      </w:r>
    </w:p>
    <w:p w:rsidR="004B17F9" w:rsidRDefault="00B80230" w14:paraId="0BBCFC53" w14:textId="77777777">
      <w:pPr>
        <w:pStyle w:val="NormalWeb"/>
        <w:spacing w:before="0" w:beforeAutospacing="0" w:after="0" w:afterAutospacing="0"/>
        <w:rPr>
          <w:rFonts w:ascii="Calibri Light" w:hAnsi="Calibri Light" w:cs="Calibri Light"/>
          <w:sz w:val="40"/>
          <w:szCs w:val="40"/>
        </w:rPr>
      </w:pPr>
      <w:r w:rsidRPr="369D9888" w:rsidR="00B80230">
        <w:rPr>
          <w:rFonts w:ascii="Calibri Light" w:hAnsi="Calibri Light" w:cs="Calibri Light"/>
          <w:sz w:val="40"/>
          <w:szCs w:val="40"/>
        </w:rPr>
        <w:t xml:space="preserve">7.1 Ensure That </w:t>
      </w:r>
      <w:proofErr w:type="spellStart"/>
      <w:r w:rsidRPr="369D9888" w:rsidR="00B80230">
        <w:rPr>
          <w:rFonts w:ascii="Calibri Light" w:hAnsi="Calibri Light" w:cs="Calibri Light"/>
          <w:sz w:val="40"/>
          <w:szCs w:val="40"/>
        </w:rPr>
        <w:t>BigQuery</w:t>
      </w:r>
      <w:proofErr w:type="spellEnd"/>
      <w:r w:rsidRPr="369D9888" w:rsidR="00B80230">
        <w:rPr>
          <w:rFonts w:ascii="Calibri Light" w:hAnsi="Calibri Light" w:cs="Calibri Light"/>
          <w:sz w:val="40"/>
          <w:szCs w:val="40"/>
        </w:rPr>
        <w:t xml:space="preserve"> Datasets Are Not Anonymously or Publicly Accessible. </w:t>
      </w:r>
    </w:p>
    <w:p w:rsidR="004B17F9" w:rsidP="369D9888" w:rsidRDefault="00B80230" w14:paraId="5841417E"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Sentinel Policy Name:</w:t>
      </w:r>
    </w:p>
    <w:p w:rsidR="004B17F9" w:rsidRDefault="00B80230" w14:paraId="5A7A5EE8" w14:textId="77777777">
      <w:pPr>
        <w:pStyle w:val="NormalWeb"/>
        <w:spacing w:before="0" w:beforeAutospacing="0" w:after="0" w:afterAutospacing="0"/>
        <w:ind w:left="1260"/>
        <w:rPr>
          <w:rFonts w:ascii="Calibri" w:hAnsi="Calibri" w:cs="Calibri"/>
          <w:sz w:val="28"/>
          <w:szCs w:val="28"/>
        </w:rPr>
      </w:pPr>
      <w:r>
        <w:rPr>
          <w:rFonts w:ascii="Calibri" w:hAnsi="Calibri" w:cs="Calibri"/>
          <w:sz w:val="28"/>
          <w:szCs w:val="28"/>
        </w:rPr>
        <w:lastRenderedPageBreak/>
        <w:t> </w:t>
      </w:r>
    </w:p>
    <w:p w:rsidR="004B17F9" w:rsidRDefault="00B80230" w14:paraId="2397C5D8" w14:textId="77777777">
      <w:pPr>
        <w:numPr>
          <w:ilvl w:val="1"/>
          <w:numId w:val="1"/>
        </w:numPr>
        <w:spacing w:after="160"/>
        <w:textAlignment w:val="center"/>
        <w:rPr>
          <w:rFonts w:ascii="Calibri" w:hAnsi="Calibri" w:eastAsia="Times New Roman" w:cs="Calibri"/>
          <w:sz w:val="22"/>
          <w:szCs w:val="22"/>
        </w:rPr>
      </w:pPr>
      <w:r w:rsidRPr="369D9888" w:rsidR="00B80230">
        <w:rPr>
          <w:rFonts w:ascii="Calibri" w:hAnsi="Calibri" w:eastAsia="Times New Roman" w:cs="Calibri"/>
        </w:rPr>
        <w:t xml:space="preserve">7.1 Ensure That </w:t>
      </w:r>
      <w:proofErr w:type="spellStart"/>
      <w:r w:rsidRPr="369D9888" w:rsidR="00B80230">
        <w:rPr>
          <w:rFonts w:ascii="Calibri" w:hAnsi="Calibri" w:eastAsia="Times New Roman" w:cs="Calibri"/>
        </w:rPr>
        <w:t>BigQuery</w:t>
      </w:r>
      <w:proofErr w:type="spellEnd"/>
      <w:r w:rsidRPr="369D9888" w:rsidR="00B80230">
        <w:rPr>
          <w:rFonts w:ascii="Calibri" w:hAnsi="Calibri" w:eastAsia="Times New Roman" w:cs="Calibri"/>
        </w:rPr>
        <w:t xml:space="preserve"> Datasets Are Not Anonymously or Publicly Accessible.</w:t>
      </w:r>
    </w:p>
    <w:p w:rsidR="004B17F9" w:rsidP="369D9888" w:rsidRDefault="00B80230" w14:paraId="108DC7F6" w14:textId="4D7BCB62">
      <w:pPr>
        <w:ind w:left="720"/>
        <w:textAlignment w:val="center"/>
        <w:rPr>
          <w:rFonts w:ascii="Calibri" w:hAnsi="Calibri" w:eastAsia="Times New Roman" w:cs="Calibri"/>
          <w:color w:val="5B9BD5"/>
          <w:sz w:val="22"/>
          <w:szCs w:val="22"/>
        </w:rPr>
      </w:pPr>
      <w:r w:rsidRPr="369D9888" w:rsidR="2F74FC64">
        <w:rPr>
          <w:rFonts w:ascii="Calibri" w:hAnsi="Calibri" w:eastAsia="Times New Roman" w:cs="Calibri"/>
          <w:b w:val="1"/>
          <w:bCs w:val="1"/>
          <w:i w:val="1"/>
          <w:iCs w:val="1"/>
          <w:color w:val="5B9BD5" w:themeColor="accent5" w:themeTint="FF" w:themeShade="FF"/>
          <w:sz w:val="32"/>
          <w:szCs w:val="32"/>
          <w:u w:val="single"/>
        </w:rPr>
        <w:t>Category:</w:t>
      </w:r>
    </w:p>
    <w:p w:rsidR="004B17F9" w:rsidRDefault="00B80230" w14:paraId="2A3CEFB3" w14:textId="77777777">
      <w:pPr>
        <w:pStyle w:val="NormalWeb"/>
        <w:spacing w:before="0" w:beforeAutospacing="0" w:after="0" w:afterAutospacing="0" w:line="20" w:lineRule="atLeast"/>
        <w:ind w:left="1260"/>
        <w:rPr>
          <w:rFonts w:ascii="Calibri" w:hAnsi="Calibri" w:cs="Calibri"/>
          <w:color w:val="5B9BD5"/>
          <w:sz w:val="32"/>
          <w:szCs w:val="32"/>
        </w:rPr>
      </w:pPr>
      <w:r>
        <w:rPr>
          <w:rFonts w:ascii="Calibri" w:hAnsi="Calibri" w:cs="Calibri"/>
          <w:color w:val="5B9BD5"/>
          <w:sz w:val="32"/>
          <w:szCs w:val="32"/>
        </w:rPr>
        <w:t> </w:t>
      </w:r>
    </w:p>
    <w:p w:rsidR="004B17F9" w:rsidRDefault="00B80230" w14:paraId="7EC47CDE" w14:textId="77777777">
      <w:pPr>
        <w:numPr>
          <w:ilvl w:val="1"/>
          <w:numId w:val="1"/>
        </w:numPr>
        <w:spacing w:after="160"/>
        <w:textAlignment w:val="center"/>
        <w:rPr>
          <w:rFonts w:ascii="Calibri" w:hAnsi="Calibri" w:eastAsia="Times New Roman" w:cs="Calibri"/>
          <w:sz w:val="22"/>
          <w:szCs w:val="22"/>
        </w:rPr>
      </w:pPr>
      <w:proofErr w:type="spellStart"/>
      <w:r w:rsidRPr="369D9888" w:rsidR="00B80230">
        <w:rPr>
          <w:rFonts w:ascii="Calibri" w:hAnsi="Calibri" w:eastAsia="Times New Roman" w:cs="Calibri"/>
        </w:rPr>
        <w:t>BigQuery</w:t>
      </w:r>
      <w:proofErr w:type="spellEnd"/>
      <w:r w:rsidRPr="369D9888" w:rsidR="00B80230">
        <w:rPr>
          <w:rFonts w:ascii="Calibri" w:hAnsi="Calibri" w:eastAsia="Times New Roman" w:cs="Calibri"/>
        </w:rPr>
        <w:t xml:space="preserve"> </w:t>
      </w:r>
    </w:p>
    <w:p w:rsidR="004B17F9" w:rsidRDefault="00B80230" w14:paraId="52F73E7E"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4B17F9" w:rsidP="369D9888" w:rsidRDefault="00B80230" w14:paraId="72254CB3"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Description of Policy: </w:t>
      </w:r>
    </w:p>
    <w:p w:rsidR="004B17F9" w:rsidRDefault="00B80230" w14:paraId="1BFC6292"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4B17F9" w:rsidRDefault="00B80230" w14:paraId="3C5E321D" w14:textId="77777777">
      <w:pPr>
        <w:numPr>
          <w:ilvl w:val="1"/>
          <w:numId w:val="1"/>
        </w:numPr>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Granting permissions to '</w:t>
      </w:r>
      <w:proofErr w:type="spellStart"/>
      <w:r w:rsidRPr="369D9888" w:rsidR="00B80230">
        <w:rPr>
          <w:rFonts w:ascii="Calibri" w:hAnsi="Calibri" w:eastAsia="Times New Roman" w:cs="Calibri"/>
          <w:sz w:val="22"/>
          <w:szCs w:val="22"/>
        </w:rPr>
        <w:t>allUsers</w:t>
      </w:r>
      <w:proofErr w:type="spellEnd"/>
      <w:r w:rsidRPr="369D9888" w:rsidR="00B80230">
        <w:rPr>
          <w:rFonts w:ascii="Calibri" w:hAnsi="Calibri" w:eastAsia="Times New Roman" w:cs="Calibri"/>
          <w:sz w:val="22"/>
          <w:szCs w:val="22"/>
        </w:rPr>
        <w:t>' or '</w:t>
      </w:r>
      <w:proofErr w:type="spellStart"/>
      <w:r w:rsidRPr="369D9888" w:rsidR="00B80230">
        <w:rPr>
          <w:rFonts w:ascii="Calibri" w:hAnsi="Calibri" w:eastAsia="Times New Roman" w:cs="Calibri"/>
          <w:sz w:val="22"/>
          <w:szCs w:val="22"/>
        </w:rPr>
        <w:t>allAuthenticatedUsers</w:t>
      </w:r>
      <w:proofErr w:type="spellEnd"/>
      <w:r w:rsidRPr="369D9888" w:rsidR="00B80230">
        <w:rPr>
          <w:rFonts w:ascii="Calibri" w:hAnsi="Calibri" w:eastAsia="Times New Roman" w:cs="Calibri"/>
          <w:sz w:val="22"/>
          <w:szCs w:val="22"/>
        </w:rPr>
        <w:t xml:space="preserve">' allows anyone to access the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dataset. Such access might not be desirable if sensitive data is being stored in the dataset. Therefore, ensure that anonymous and/or public access to a dataset is not allowed.</w:t>
      </w:r>
    </w:p>
    <w:p w:rsidR="004B17F9" w:rsidRDefault="00B80230" w14:paraId="04B5496C"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4B17F9" w:rsidP="369D9888" w:rsidRDefault="00B80230" w14:paraId="39CE6144"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Sentinel Policy Restriction: </w:t>
      </w:r>
    </w:p>
    <w:p w:rsidR="004B17F9" w:rsidRDefault="00B80230" w14:paraId="3D764DE9"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RDefault="00B80230" w14:paraId="7E97C62C" w14:textId="77777777">
      <w:pPr>
        <w:numPr>
          <w:ilvl w:val="1"/>
          <w:numId w:val="1"/>
        </w:numPr>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 xml:space="preserve">It is recommended that the IAM policy on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datasets does not allow anonymous and/or public access.</w:t>
      </w:r>
    </w:p>
    <w:p w:rsidR="004B17F9" w:rsidP="369D9888" w:rsidRDefault="00B80230" w14:paraId="1F9A80B8"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Terraform attributes:</w:t>
      </w:r>
    </w:p>
    <w:p w:rsidR="004B17F9" w:rsidRDefault="00B80230" w14:paraId="0548DAB4" w14:textId="77777777">
      <w:pPr>
        <w:numPr>
          <w:ilvl w:val="2"/>
          <w:numId w:val="1"/>
        </w:numPr>
        <w:spacing w:after="160"/>
        <w:textAlignment w:val="center"/>
        <w:rPr>
          <w:rFonts w:ascii="Calibri" w:hAnsi="Calibri" w:eastAsia="Times New Roman" w:cs="Calibri"/>
          <w:sz w:val="22"/>
          <w:szCs w:val="22"/>
        </w:rPr>
      </w:pPr>
      <w:r>
        <w:rPr>
          <w:rFonts w:ascii="Calibri" w:hAnsi="Calibri" w:eastAsia="Times New Roman" w:cs="Calibri"/>
        </w:rPr>
        <w:t xml:space="preserve">Provider Ref: </w:t>
      </w:r>
      <w:hyperlink w:history="1" w:anchor="google_bigquery_dataset_iam_policy" r:id="rId8">
        <w:proofErr w:type="spellStart"/>
        <w:r>
          <w:rPr>
            <w:rStyle w:val="Hyperlink"/>
            <w:rFonts w:ascii="Calibri" w:hAnsi="Calibri" w:eastAsia="Times New Roman" w:cs="Calibri"/>
            <w:sz w:val="22"/>
            <w:szCs w:val="22"/>
          </w:rPr>
          <w:t>google_bigquery_dataset_iam</w:t>
        </w:r>
        <w:proofErr w:type="spellEnd"/>
        <w:r>
          <w:rPr>
            <w:rStyle w:val="Hyperlink"/>
            <w:rFonts w:ascii="Calibri" w:hAnsi="Calibri" w:eastAsia="Times New Roman" w:cs="Calibri"/>
            <w:sz w:val="22"/>
            <w:szCs w:val="22"/>
          </w:rPr>
          <w:t xml:space="preserve"> | Resources | </w:t>
        </w:r>
        <w:proofErr w:type="spellStart"/>
        <w:r>
          <w:rPr>
            <w:rStyle w:val="Hyperlink"/>
            <w:rFonts w:ascii="Calibri" w:hAnsi="Calibri" w:eastAsia="Times New Roman" w:cs="Calibri"/>
            <w:sz w:val="22"/>
            <w:szCs w:val="22"/>
          </w:rPr>
          <w:t>hashicorp</w:t>
        </w:r>
        <w:proofErr w:type="spellEnd"/>
        <w:r>
          <w:rPr>
            <w:rStyle w:val="Hyperlink"/>
            <w:rFonts w:ascii="Calibri" w:hAnsi="Calibri" w:eastAsia="Times New Roman" w:cs="Calibri"/>
            <w:sz w:val="22"/>
            <w:szCs w:val="22"/>
          </w:rPr>
          <w:t>/google | Terraform Registry</w:t>
        </w:r>
      </w:hyperlink>
    </w:p>
    <w:p w:rsidR="004B17F9" w:rsidRDefault="00B80230" w14:paraId="56FAE648" w14:textId="77777777">
      <w:pPr>
        <w:pStyle w:val="NormalWeb"/>
        <w:spacing w:before="0" w:beforeAutospacing="0" w:after="160" w:afterAutospacing="0"/>
        <w:ind w:left="720"/>
        <w:rPr>
          <w:rFonts w:ascii="Calibri" w:hAnsi="Calibri" w:cs="Calibri"/>
        </w:rPr>
      </w:pPr>
      <w:r>
        <w:rPr>
          <w:rFonts w:ascii="Calibri" w:hAnsi="Calibri" w:cs="Calibri"/>
        </w:rPr>
        <w:t> </w:t>
      </w:r>
    </w:p>
    <w:p w:rsidR="004B17F9" w:rsidP="369D9888" w:rsidRDefault="00B80230" w14:paraId="72614F84"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Test cases:</w:t>
      </w:r>
    </w:p>
    <w:p w:rsidR="004B17F9" w:rsidRDefault="00B80230" w14:paraId="1A34625B"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Pass cases</w:t>
      </w:r>
    </w:p>
    <w:p w:rsidR="004B17F9" w:rsidRDefault="00B80230" w14:paraId="66AE0A02" w14:textId="77777777">
      <w:pPr>
        <w:numPr>
          <w:ilvl w:val="1"/>
          <w:numId w:val="3"/>
        </w:numPr>
        <w:spacing w:after="160"/>
        <w:textAlignment w:val="center"/>
        <w:rPr>
          <w:rFonts w:ascii="Calibri" w:hAnsi="Calibri" w:eastAsia="Times New Roman" w:cs="Calibri"/>
        </w:rPr>
      </w:pPr>
      <w:r w:rsidRPr="369D9888" w:rsidR="00B80230">
        <w:rPr>
          <w:rFonts w:ascii="Calibri" w:hAnsi="Calibri" w:eastAsia="Times New Roman" w:cs="Calibri"/>
        </w:rPr>
        <w:t>For resource '</w:t>
      </w:r>
      <w:proofErr w:type="spellStart"/>
      <w:r w:rsidRPr="369D9888" w:rsidR="00B80230">
        <w:rPr>
          <w:rFonts w:ascii="Calibri" w:hAnsi="Calibri" w:eastAsia="Times New Roman" w:cs="Calibri"/>
        </w:rPr>
        <w:t>google_bigquery_dataset_iam_binding</w:t>
      </w:r>
      <w:proofErr w:type="spellEnd"/>
      <w:r w:rsidRPr="369D9888" w:rsidR="00B80230">
        <w:rPr>
          <w:rFonts w:ascii="Calibri" w:hAnsi="Calibri" w:eastAsia="Times New Roman" w:cs="Calibri"/>
        </w:rPr>
        <w:t>' and '</w:t>
      </w:r>
      <w:proofErr w:type="spellStart"/>
      <w:r w:rsidRPr="369D9888" w:rsidR="00B80230">
        <w:rPr>
          <w:rFonts w:ascii="Calibri" w:hAnsi="Calibri" w:eastAsia="Times New Roman" w:cs="Calibri"/>
        </w:rPr>
        <w:t>google_bigquery_dataset_iam_policy</w:t>
      </w:r>
      <w:proofErr w:type="spellEnd"/>
      <w:r w:rsidRPr="369D9888" w:rsidR="00B80230">
        <w:rPr>
          <w:rFonts w:ascii="Calibri" w:hAnsi="Calibri" w:eastAsia="Times New Roman" w:cs="Calibri"/>
        </w:rPr>
        <w:t>' the 'members' attribute does NOT contain '</w:t>
      </w:r>
      <w:proofErr w:type="spellStart"/>
      <w:r w:rsidRPr="369D9888" w:rsidR="00B80230">
        <w:rPr>
          <w:rFonts w:ascii="Calibri" w:hAnsi="Calibri" w:eastAsia="Times New Roman" w:cs="Calibri"/>
        </w:rPr>
        <w:t>allUsers</w:t>
      </w:r>
      <w:proofErr w:type="spellEnd"/>
      <w:r w:rsidRPr="369D9888" w:rsidR="00B80230">
        <w:rPr>
          <w:rFonts w:ascii="Calibri" w:hAnsi="Calibri" w:eastAsia="Times New Roman" w:cs="Calibri"/>
        </w:rPr>
        <w:t>' or '</w:t>
      </w:r>
      <w:proofErr w:type="spellStart"/>
      <w:r w:rsidRPr="369D9888" w:rsidR="00B80230">
        <w:rPr>
          <w:rFonts w:ascii="Calibri" w:hAnsi="Calibri" w:eastAsia="Times New Roman" w:cs="Calibri"/>
        </w:rPr>
        <w:t>allAuthenticatedUsers</w:t>
      </w:r>
      <w:proofErr w:type="spellEnd"/>
      <w:r w:rsidRPr="369D9888" w:rsidR="00B80230">
        <w:rPr>
          <w:rFonts w:ascii="Calibri" w:hAnsi="Calibri" w:eastAsia="Times New Roman" w:cs="Calibri"/>
        </w:rPr>
        <w:t>'</w:t>
      </w:r>
    </w:p>
    <w:p w:rsidR="004B17F9" w:rsidRDefault="00B80230" w14:paraId="3DC2DD79"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091B140A" wp14:editId="6EDC735C">
            <wp:extent cx="2867025" cy="962025"/>
            <wp:effectExtent l="0" t="0" r="9525" b="9525"/>
            <wp:docPr id="1" name="Picture 1" descr="&quot;after&quot; : &#10;&quot;condition&quot; : &#10;&quot;dataset id&quot;: &#10;&quot;members&quot;: [ &#10;o, &#10;&quot;example_dataset&quo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fter&quot; : &#10;&quot;condition&quot; : &#10;&quot;dataset id&quot;: &#10;&quot;members&quot;: [ &#10;o, &#10;&quot;example_dataset&quot;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962025"/>
                    </a:xfrm>
                    <a:prstGeom prst="rect">
                      <a:avLst/>
                    </a:prstGeom>
                    <a:noFill/>
                    <a:ln>
                      <a:noFill/>
                    </a:ln>
                  </pic:spPr>
                </pic:pic>
              </a:graphicData>
            </a:graphic>
          </wp:inline>
        </w:drawing>
      </w:r>
    </w:p>
    <w:p w:rsidR="004B17F9" w:rsidRDefault="00B80230" w14:paraId="77B73043"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Fail case:</w:t>
      </w:r>
    </w:p>
    <w:p w:rsidR="004B17F9" w:rsidRDefault="00B80230" w14:paraId="49C37B37" w14:textId="77777777">
      <w:pPr>
        <w:numPr>
          <w:ilvl w:val="1"/>
          <w:numId w:val="5"/>
        </w:numPr>
        <w:spacing w:after="160"/>
        <w:textAlignment w:val="center"/>
        <w:rPr>
          <w:rFonts w:ascii="Calibri" w:hAnsi="Calibri" w:eastAsia="Times New Roman" w:cs="Calibri"/>
        </w:rPr>
      </w:pPr>
      <w:r w:rsidRPr="369D9888" w:rsidR="00B80230">
        <w:rPr>
          <w:rFonts w:ascii="Calibri" w:hAnsi="Calibri" w:eastAsia="Times New Roman" w:cs="Calibri"/>
        </w:rPr>
        <w:t>For resource '</w:t>
      </w:r>
      <w:proofErr w:type="spellStart"/>
      <w:r w:rsidRPr="369D9888" w:rsidR="00B80230">
        <w:rPr>
          <w:rFonts w:ascii="Calibri" w:hAnsi="Calibri" w:eastAsia="Times New Roman" w:cs="Calibri"/>
        </w:rPr>
        <w:t>google_bigquery_dataset_iam_binding</w:t>
      </w:r>
      <w:proofErr w:type="spellEnd"/>
      <w:r w:rsidRPr="369D9888" w:rsidR="00B80230">
        <w:rPr>
          <w:rFonts w:ascii="Calibri" w:hAnsi="Calibri" w:eastAsia="Times New Roman" w:cs="Calibri"/>
        </w:rPr>
        <w:t>' and '</w:t>
      </w:r>
      <w:proofErr w:type="spellStart"/>
      <w:r w:rsidRPr="369D9888" w:rsidR="00B80230">
        <w:rPr>
          <w:rFonts w:ascii="Calibri" w:hAnsi="Calibri" w:eastAsia="Times New Roman" w:cs="Calibri"/>
        </w:rPr>
        <w:t>google_bigquery_dataset_iam_policy</w:t>
      </w:r>
      <w:proofErr w:type="spellEnd"/>
      <w:r w:rsidRPr="369D9888" w:rsidR="00B80230">
        <w:rPr>
          <w:rFonts w:ascii="Calibri" w:hAnsi="Calibri" w:eastAsia="Times New Roman" w:cs="Calibri"/>
        </w:rPr>
        <w:t>' the 'members' attribute contains '</w:t>
      </w:r>
      <w:proofErr w:type="spellStart"/>
      <w:r w:rsidRPr="369D9888" w:rsidR="00B80230">
        <w:rPr>
          <w:rFonts w:ascii="Calibri" w:hAnsi="Calibri" w:eastAsia="Times New Roman" w:cs="Calibri"/>
        </w:rPr>
        <w:t>allUsers</w:t>
      </w:r>
      <w:proofErr w:type="spellEnd"/>
      <w:r w:rsidRPr="369D9888" w:rsidR="00B80230">
        <w:rPr>
          <w:rFonts w:ascii="Calibri" w:hAnsi="Calibri" w:eastAsia="Times New Roman" w:cs="Calibri"/>
        </w:rPr>
        <w:t>' and/or '</w:t>
      </w:r>
      <w:proofErr w:type="spellStart"/>
      <w:r w:rsidRPr="369D9888" w:rsidR="00B80230">
        <w:rPr>
          <w:rFonts w:ascii="Calibri" w:hAnsi="Calibri" w:eastAsia="Times New Roman" w:cs="Calibri"/>
        </w:rPr>
        <w:t>allAuthenticatedUsers</w:t>
      </w:r>
      <w:proofErr w:type="spellEnd"/>
      <w:r w:rsidRPr="369D9888" w:rsidR="00B80230">
        <w:rPr>
          <w:rFonts w:ascii="Calibri" w:hAnsi="Calibri" w:eastAsia="Times New Roman" w:cs="Calibri"/>
        </w:rPr>
        <w:t>'</w:t>
      </w:r>
    </w:p>
    <w:p w:rsidR="004B17F9" w:rsidRDefault="00B80230" w14:paraId="6B5AD700" w14:textId="77777777">
      <w:pPr>
        <w:pStyle w:val="NormalWeb"/>
        <w:spacing w:before="0" w:beforeAutospacing="0" w:after="0" w:afterAutospacing="0"/>
        <w:ind w:left="1260"/>
        <w:rPr>
          <w:rFonts w:ascii="Calibri" w:hAnsi="Calibri" w:cs="Calibri"/>
          <w:sz w:val="22"/>
          <w:szCs w:val="22"/>
        </w:rPr>
      </w:pPr>
      <w:r>
        <w:rPr>
          <w:rFonts w:ascii="Calibri" w:hAnsi="Calibri" w:cs="Calibri"/>
          <w:noProof/>
          <w:sz w:val="22"/>
          <w:szCs w:val="22"/>
        </w:rPr>
        <w:lastRenderedPageBreak/>
        <w:drawing>
          <wp:inline distT="0" distB="0" distL="0" distR="0" wp14:anchorId="1A428550" wp14:editId="05010F54">
            <wp:extent cx="3067050" cy="1143000"/>
            <wp:effectExtent l="0" t="0" r="0" b="0"/>
            <wp:docPr id="2" name="Picture 2" descr="&quot;values&quot;: &#10;&quot;condition&quot; : &#10;&quot;dataset id&quot;• &#10;&quot;nembers&quot;: [ &#10;o, &#10;&quot;example_dataset&quot;, &#10;uwthenticatedUsers&quo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values&quot;: &#10;&quot;condition&quot; : &#10;&quot;dataset id&quot;• &#10;&quot;nembers&quot;: [ &#10;o, &#10;&quot;example_dataset&quot;, &#10;uwthenticatedUsers&quot;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143000"/>
                    </a:xfrm>
                    <a:prstGeom prst="rect">
                      <a:avLst/>
                    </a:prstGeom>
                    <a:noFill/>
                    <a:ln>
                      <a:noFill/>
                    </a:ln>
                  </pic:spPr>
                </pic:pic>
              </a:graphicData>
            </a:graphic>
          </wp:inline>
        </w:drawing>
      </w:r>
    </w:p>
    <w:p w:rsidR="004B17F9" w:rsidRDefault="00B80230" w14:paraId="16F71C08"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 </w:t>
      </w:r>
    </w:p>
    <w:p w:rsidR="004B17F9" w:rsidRDefault="00B80230" w14:paraId="20FB0A4B"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Testcases Output:</w:t>
      </w:r>
    </w:p>
    <w:p w:rsidR="004B17F9" w:rsidRDefault="00B80230" w14:paraId="59C6993D" w14:textId="77777777">
      <w:pPr>
        <w:pStyle w:val="Norm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14:anchorId="14B5C503" wp14:editId="1C53C01C">
            <wp:extent cx="5524500" cy="2085975"/>
            <wp:effectExtent l="0" t="0" r="0" b="9525"/>
            <wp:docPr id="3" name="Picture 3" descr="PASS - Ensure That Datasets Are Arnrmmusly or Publicly Accessible. sentinel &#10;PASS - test\Ensure That Ihtasets Are or Publicly Accessible\fail.hcl &#10;trace : &#10;Ensure That BiQJery Datasets Are Anonymously or Publicly Accessible. sentinel - &#10;Rule &quot;main&quot; &#10;Value : &#10;false &#10;Ensure That BiQJery Datasets Are ret Anonymusly or Publicly Accessible. sentinel : 17 : 1 &#10;- Rule Dat &#10;Value : &#10;false &#10;PASS - test\Ensure That Biß2tpt•y Datasets Are Anonpusly or Publicly Accessible\pass. hcl &#10;Ensure That Datasets Are ArK»nymus1y or Publicly &#10;Value : &#10;Ensure That Datasets Are Anonymously or Publicly &#10;Value : &#10;Accessible. sentinel : 27 : 1 &#10;Accessible. sentinel : 17 : 1 &#10;- Rule &quot;main&quot; &#10;- R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 - Ensure That Datasets Are Arnrmmusly or Publicly Accessible. sentinel &#10;PASS - test\Ensure That Ihtasets Are or Publicly Accessible\fail.hcl &#10;trace : &#10;Ensure That BiQJery Datasets Are Anonymously or Publicly Accessible. sentinel - &#10;Rule &quot;main&quot; &#10;Value : &#10;false &#10;Ensure That BiQJery Datasets Are ret Anonymusly or Publicly Accessible. sentinel : 17 : 1 &#10;- Rule Dat &#10;Value : &#10;false &#10;PASS - test\Ensure That Biß2tpt•y Datasets Are Anonpusly or Publicly Accessible\pass. hcl &#10;Ensure That Datasets Are ArK»nymus1y or Publicly &#10;Value : &#10;Ensure That Datasets Are Anonymously or Publicly &#10;Value : &#10;Accessible. sentinel : 27 : 1 &#10;Accessible. sentinel : 17 : 1 &#10;- Rule &quot;main&quot; &#10;- Rul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0" cy="2085975"/>
                    </a:xfrm>
                    <a:prstGeom prst="rect">
                      <a:avLst/>
                    </a:prstGeom>
                    <a:noFill/>
                    <a:ln>
                      <a:noFill/>
                    </a:ln>
                  </pic:spPr>
                </pic:pic>
              </a:graphicData>
            </a:graphic>
          </wp:inline>
        </w:drawing>
      </w:r>
    </w:p>
    <w:p w:rsidR="004B17F9" w:rsidRDefault="00B80230" w14:paraId="32F1A9A1"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4B17F9" w:rsidRDefault="00B80230" w14:paraId="7C05519D"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RDefault="00B80230" w14:paraId="7318E2DA"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1CC3B7EA" w14:textId="77777777">
      <w:pPr>
        <w:pStyle w:val="NormalWeb"/>
        <w:spacing w:before="0" w:beforeAutospacing="0" w:after="0" w:afterAutospacing="0"/>
        <w:rPr>
          <w:rFonts w:ascii="Calibri" w:hAnsi="Calibri" w:cs="Calibri"/>
          <w:sz w:val="22"/>
          <w:szCs w:val="22"/>
        </w:rPr>
      </w:pPr>
      <w:r w:rsidRPr="73CBC5B6" w:rsidR="00B80230">
        <w:rPr>
          <w:rFonts w:ascii="Calibri" w:hAnsi="Calibri" w:cs="Calibri"/>
          <w:sz w:val="22"/>
          <w:szCs w:val="22"/>
        </w:rPr>
        <w:t> </w:t>
      </w:r>
    </w:p>
    <w:p w:rsidR="73CBC5B6" w:rsidRDefault="73CBC5B6" w14:paraId="7FA042D0" w14:textId="0499DF01">
      <w:r>
        <w:br w:type="page"/>
      </w:r>
    </w:p>
    <w:p w:rsidR="004B17F9" w:rsidRDefault="00B80230" w14:paraId="1B734315" w14:textId="77777777">
      <w:pPr>
        <w:pStyle w:val="NormalWeb"/>
        <w:spacing w:before="0" w:beforeAutospacing="0" w:after="0" w:afterAutospacing="0"/>
        <w:rPr>
          <w:rFonts w:ascii="Calibri Light" w:hAnsi="Calibri Light" w:cs="Calibri Light"/>
          <w:sz w:val="40"/>
          <w:szCs w:val="40"/>
        </w:rPr>
      </w:pPr>
      <w:r w:rsidRPr="369D9888" w:rsidR="00B80230">
        <w:rPr>
          <w:rFonts w:ascii="Calibri Light" w:hAnsi="Calibri Light" w:cs="Calibri Light"/>
          <w:sz w:val="40"/>
          <w:szCs w:val="40"/>
        </w:rPr>
        <w:t xml:space="preserve">7.2 Ensure That All </w:t>
      </w:r>
      <w:proofErr w:type="spellStart"/>
      <w:r w:rsidRPr="369D9888" w:rsidR="00B80230">
        <w:rPr>
          <w:rFonts w:ascii="Calibri Light" w:hAnsi="Calibri Light" w:cs="Calibri Light"/>
          <w:sz w:val="40"/>
          <w:szCs w:val="40"/>
        </w:rPr>
        <w:t>BigQuery</w:t>
      </w:r>
      <w:proofErr w:type="spellEnd"/>
      <w:r w:rsidRPr="369D9888" w:rsidR="00B80230">
        <w:rPr>
          <w:rFonts w:ascii="Calibri Light" w:hAnsi="Calibri Light" w:cs="Calibri Light"/>
          <w:sz w:val="40"/>
          <w:szCs w:val="40"/>
        </w:rPr>
        <w:t xml:space="preserve"> Tables Are Encrypted </w:t>
      </w:r>
      <w:proofErr w:type="gramStart"/>
      <w:r w:rsidRPr="369D9888" w:rsidR="00B80230">
        <w:rPr>
          <w:rFonts w:ascii="Calibri Light" w:hAnsi="Calibri Light" w:cs="Calibri Light"/>
          <w:sz w:val="40"/>
          <w:szCs w:val="40"/>
        </w:rPr>
        <w:t>With</w:t>
      </w:r>
      <w:proofErr w:type="gramEnd"/>
      <w:r w:rsidRPr="369D9888" w:rsidR="00B80230">
        <w:rPr>
          <w:rFonts w:ascii="Calibri Light" w:hAnsi="Calibri Light" w:cs="Calibri Light"/>
          <w:sz w:val="40"/>
          <w:szCs w:val="40"/>
        </w:rPr>
        <w:t xml:space="preserve"> Customer Managed Encryption Key (CMEK)</w:t>
      </w:r>
    </w:p>
    <w:p w:rsidR="004B17F9" w:rsidP="369D9888" w:rsidRDefault="00B80230" w14:paraId="2A8962C2"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Sentinel Policy Name:</w:t>
      </w:r>
    </w:p>
    <w:p w:rsidR="004B17F9" w:rsidRDefault="00B80230" w14:paraId="739E68A4" w14:textId="77777777">
      <w:pPr>
        <w:pStyle w:val="NormalWeb"/>
        <w:spacing w:before="0" w:beforeAutospacing="0" w:after="0" w:afterAutospacing="0"/>
        <w:ind w:left="1260"/>
        <w:rPr>
          <w:rFonts w:ascii="Calibri" w:hAnsi="Calibri" w:cs="Calibri"/>
          <w:sz w:val="28"/>
          <w:szCs w:val="28"/>
        </w:rPr>
      </w:pPr>
      <w:r>
        <w:rPr>
          <w:rFonts w:ascii="Calibri" w:hAnsi="Calibri" w:cs="Calibri"/>
          <w:sz w:val="28"/>
          <w:szCs w:val="28"/>
        </w:rPr>
        <w:t> </w:t>
      </w:r>
    </w:p>
    <w:p w:rsidR="004B17F9" w:rsidRDefault="00B80230" w14:paraId="1F215650"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7.2 Ensure That All </w:t>
      </w:r>
      <w:proofErr w:type="spellStart"/>
      <w:r>
        <w:rPr>
          <w:rFonts w:ascii="Calibri" w:hAnsi="Calibri" w:cs="Calibri"/>
          <w:sz w:val="22"/>
          <w:szCs w:val="22"/>
        </w:rPr>
        <w:t>BigQuery</w:t>
      </w:r>
      <w:proofErr w:type="spellEnd"/>
      <w:r>
        <w:rPr>
          <w:rFonts w:ascii="Calibri" w:hAnsi="Calibri" w:cs="Calibri"/>
          <w:sz w:val="22"/>
          <w:szCs w:val="22"/>
        </w:rPr>
        <w:t xml:space="preserve"> Tables Are Encrypted </w:t>
      </w:r>
      <w:proofErr w:type="gramStart"/>
      <w:r>
        <w:rPr>
          <w:rFonts w:ascii="Calibri" w:hAnsi="Calibri" w:cs="Calibri"/>
          <w:sz w:val="22"/>
          <w:szCs w:val="22"/>
        </w:rPr>
        <w:t>With</w:t>
      </w:r>
      <w:proofErr w:type="gramEnd"/>
      <w:r>
        <w:rPr>
          <w:rFonts w:ascii="Calibri" w:hAnsi="Calibri" w:cs="Calibri"/>
          <w:sz w:val="22"/>
          <w:szCs w:val="22"/>
        </w:rPr>
        <w:t xml:space="preserve"> Customer Managed Encryption Key (CMEK)</w:t>
      </w:r>
    </w:p>
    <w:p w:rsidR="004B17F9" w:rsidP="369D9888" w:rsidRDefault="00B80230" w14:paraId="5CF902EB" w14:textId="6A525B84">
      <w:pPr>
        <w:ind w:left="720"/>
        <w:textAlignment w:val="center"/>
        <w:rPr>
          <w:rFonts w:ascii="Calibri" w:hAnsi="Calibri" w:eastAsia="Times New Roman" w:cs="Calibri"/>
          <w:color w:val="5B9BD5"/>
          <w:sz w:val="22"/>
          <w:szCs w:val="22"/>
        </w:rPr>
      </w:pPr>
      <w:r w:rsidRPr="369D9888" w:rsidR="165270D1">
        <w:rPr>
          <w:rFonts w:ascii="Calibri" w:hAnsi="Calibri" w:eastAsia="Times New Roman" w:cs="Calibri"/>
          <w:b w:val="1"/>
          <w:bCs w:val="1"/>
          <w:i w:val="1"/>
          <w:iCs w:val="1"/>
          <w:color w:val="5B9BD5" w:themeColor="accent5" w:themeTint="FF" w:themeShade="FF"/>
          <w:sz w:val="32"/>
          <w:szCs w:val="32"/>
          <w:u w:val="single"/>
        </w:rPr>
        <w:t>Category:</w:t>
      </w:r>
    </w:p>
    <w:p w:rsidR="004B17F9" w:rsidRDefault="00B80230" w14:paraId="57F1D2A0" w14:textId="77777777">
      <w:pPr>
        <w:pStyle w:val="NormalWeb"/>
        <w:spacing w:before="0" w:beforeAutospacing="0" w:after="0" w:afterAutospacing="0" w:line="20" w:lineRule="atLeast"/>
        <w:ind w:left="1260"/>
        <w:rPr>
          <w:rFonts w:ascii="Calibri" w:hAnsi="Calibri" w:cs="Calibri"/>
          <w:color w:val="5B9BD5"/>
          <w:sz w:val="32"/>
          <w:szCs w:val="32"/>
        </w:rPr>
      </w:pPr>
      <w:r>
        <w:rPr>
          <w:rFonts w:ascii="Calibri" w:hAnsi="Calibri" w:cs="Calibri"/>
          <w:color w:val="5B9BD5"/>
          <w:sz w:val="32"/>
          <w:szCs w:val="32"/>
        </w:rPr>
        <w:t> </w:t>
      </w:r>
    </w:p>
    <w:p w:rsidR="004B17F9" w:rsidRDefault="00B80230" w14:paraId="732A3B7C" w14:textId="77777777">
      <w:pPr>
        <w:numPr>
          <w:ilvl w:val="1"/>
          <w:numId w:val="6"/>
        </w:numPr>
        <w:spacing w:after="160"/>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Big Query</w:t>
      </w:r>
    </w:p>
    <w:p w:rsidR="004B17F9" w:rsidRDefault="00B80230" w14:paraId="3638EB73"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4B17F9" w:rsidP="369D9888" w:rsidRDefault="00B80230" w14:paraId="40AD67BB"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Description of Policy: </w:t>
      </w:r>
    </w:p>
    <w:p w:rsidR="004B17F9" w:rsidRDefault="00B80230" w14:paraId="57713950"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4B17F9" w:rsidRDefault="00B80230" w14:paraId="2DB09DBC" w14:textId="77777777">
      <w:pPr>
        <w:numPr>
          <w:ilvl w:val="1"/>
          <w:numId w:val="6"/>
        </w:numPr>
        <w:spacing w:after="160"/>
        <w:textAlignment w:val="center"/>
        <w:rPr>
          <w:rFonts w:ascii="Calibri" w:hAnsi="Calibri" w:eastAsia="Times New Roman" w:cs="Calibri"/>
          <w:sz w:val="22"/>
          <w:szCs w:val="22"/>
        </w:rPr>
      </w:pP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by default encrypts the data as rest by employing Envelope Encryption using Google managed cryptographic keys. The data is encrypted using the data encryption keys and data encryption keys themselves are further encrypted using key encryption </w:t>
      </w:r>
      <w:r w:rsidRPr="369D9888" w:rsidR="00B80230">
        <w:rPr>
          <w:rFonts w:ascii="Calibri" w:hAnsi="Calibri" w:eastAsia="Times New Roman" w:cs="Calibri"/>
          <w:sz w:val="22"/>
          <w:szCs w:val="22"/>
        </w:rPr>
        <w:t xml:space="preserve">keys. This is seamless and do not require any additional input from the user. However, if you want to have greater control, Customer-managed encryption keys (CMEK) can be used as encryption key management solution for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Data Sets. If CMEK is used, the CMEK is used to encrypt the data encryption keys instead of using google-managed encryption keys.</w:t>
      </w:r>
    </w:p>
    <w:p w:rsidR="004B17F9" w:rsidRDefault="00B80230" w14:paraId="6BA00FCF"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RDefault="00B80230" w14:paraId="768B6238" w14:textId="77777777">
      <w:pPr>
        <w:numPr>
          <w:ilvl w:val="1"/>
          <w:numId w:val="6"/>
        </w:numPr>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 xml:space="preserve">For greater control over the encryption, customer-managed encryption keys (CMEK) can be used as encryption key management solution for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tables. The CMEK is used to encrypt the data encryption keys instead of using google-managed encryption keys.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stores the table and CMEK association and the encryption/decryption is done automatically.</w:t>
      </w:r>
    </w:p>
    <w:p w:rsidR="004B17F9" w:rsidRDefault="00B80230" w14:paraId="5C43FF72"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Applying the Default Customer-managed keys on </w:t>
      </w:r>
      <w:proofErr w:type="spellStart"/>
      <w:r>
        <w:rPr>
          <w:rFonts w:ascii="Calibri" w:hAnsi="Calibri" w:cs="Calibri"/>
          <w:sz w:val="22"/>
          <w:szCs w:val="22"/>
        </w:rPr>
        <w:t>BigQuery</w:t>
      </w:r>
      <w:proofErr w:type="spellEnd"/>
      <w:r>
        <w:rPr>
          <w:rFonts w:ascii="Calibri" w:hAnsi="Calibri" w:cs="Calibri"/>
          <w:sz w:val="22"/>
          <w:szCs w:val="22"/>
        </w:rPr>
        <w:t xml:space="preserve"> data sets ensures that all the new tables created in the future will be encrypted using </w:t>
      </w:r>
      <w:proofErr w:type="gramStart"/>
      <w:r>
        <w:rPr>
          <w:rFonts w:ascii="Calibri" w:hAnsi="Calibri" w:cs="Calibri"/>
          <w:sz w:val="22"/>
          <w:szCs w:val="22"/>
        </w:rPr>
        <w:t>CMEK</w:t>
      </w:r>
      <w:proofErr w:type="gramEnd"/>
      <w:r>
        <w:rPr>
          <w:rFonts w:ascii="Calibri" w:hAnsi="Calibri" w:cs="Calibri"/>
          <w:sz w:val="22"/>
          <w:szCs w:val="22"/>
        </w:rPr>
        <w:t xml:space="preserve"> but existing tables need to be updated to use CMEK individually.</w:t>
      </w:r>
    </w:p>
    <w:p w:rsidR="004B17F9" w:rsidRDefault="00B80230" w14:paraId="37AB910E"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P="369D9888" w:rsidRDefault="00B80230" w14:paraId="4BE89B5B"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Sentinel Policy Restriction: </w:t>
      </w:r>
    </w:p>
    <w:p w:rsidR="004B17F9" w:rsidRDefault="00B80230" w14:paraId="359CC0A9" w14:textId="77777777">
      <w:pPr>
        <w:pStyle w:val="NormalWeb"/>
        <w:spacing w:before="0" w:beforeAutospacing="0" w:after="0" w:afterAutospacing="0"/>
        <w:ind w:left="1260"/>
        <w:rPr>
          <w:rFonts w:ascii="Calibri" w:hAnsi="Calibri" w:cs="Calibri"/>
          <w:color w:val="5B9BD5"/>
          <w:sz w:val="32"/>
          <w:szCs w:val="32"/>
        </w:rPr>
      </w:pPr>
      <w:r>
        <w:rPr>
          <w:rFonts w:ascii="Calibri" w:hAnsi="Calibri" w:cs="Calibri"/>
          <w:color w:val="5B9BD5"/>
          <w:sz w:val="32"/>
          <w:szCs w:val="32"/>
        </w:rPr>
        <w:t> </w:t>
      </w:r>
    </w:p>
    <w:p w:rsidR="004B17F9" w:rsidRDefault="00B80230" w14:paraId="5997DBA0" w14:textId="77777777">
      <w:pPr>
        <w:numPr>
          <w:ilvl w:val="1"/>
          <w:numId w:val="6"/>
        </w:numPr>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The policy checks whether "</w:t>
      </w:r>
      <w:proofErr w:type="spellStart"/>
      <w:r w:rsidRPr="369D9888" w:rsidR="00B80230">
        <w:rPr>
          <w:rFonts w:ascii="Calibri" w:hAnsi="Calibri" w:eastAsia="Times New Roman" w:cs="Calibri"/>
          <w:b w:val="1"/>
          <w:bCs w:val="1"/>
          <w:sz w:val="22"/>
          <w:szCs w:val="22"/>
        </w:rPr>
        <w:t>encryption_configuration</w:t>
      </w:r>
      <w:proofErr w:type="spellEnd"/>
      <w:r w:rsidRPr="369D9888" w:rsidR="00B80230">
        <w:rPr>
          <w:rFonts w:ascii="Calibri" w:hAnsi="Calibri" w:eastAsia="Times New Roman" w:cs="Calibri"/>
          <w:sz w:val="22"/>
          <w:szCs w:val="22"/>
        </w:rPr>
        <w:t>" block contains "</w:t>
      </w:r>
      <w:proofErr w:type="spellStart"/>
      <w:r w:rsidRPr="369D9888" w:rsidR="00B80230">
        <w:rPr>
          <w:rFonts w:ascii="Calibri" w:hAnsi="Calibri" w:eastAsia="Times New Roman" w:cs="Calibri"/>
          <w:b w:val="1"/>
          <w:bCs w:val="1"/>
          <w:sz w:val="22"/>
          <w:szCs w:val="22"/>
        </w:rPr>
        <w:t>kms_key_name</w:t>
      </w:r>
      <w:proofErr w:type="spellEnd"/>
      <w:r w:rsidRPr="369D9888" w:rsidR="00B80230">
        <w:rPr>
          <w:rFonts w:ascii="Calibri" w:hAnsi="Calibri" w:eastAsia="Times New Roman" w:cs="Calibri"/>
          <w:sz w:val="22"/>
          <w:szCs w:val="22"/>
        </w:rPr>
        <w:t>"</w:t>
      </w:r>
    </w:p>
    <w:p w:rsidR="004B17F9" w:rsidRDefault="00B80230" w14:paraId="31D166DD"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P="369D9888" w:rsidRDefault="00B80230" w14:paraId="4963E8AD"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Terraform attributes:</w:t>
      </w:r>
    </w:p>
    <w:p w:rsidR="004B17F9" w:rsidRDefault="00B80230" w14:paraId="18E21E20" w14:textId="77777777">
      <w:pPr>
        <w:numPr>
          <w:ilvl w:val="2"/>
          <w:numId w:val="6"/>
        </w:numPr>
        <w:spacing w:after="160"/>
        <w:textAlignment w:val="center"/>
        <w:rPr>
          <w:rFonts w:ascii="Calibri" w:hAnsi="Calibri" w:eastAsia="Times New Roman" w:cs="Calibri"/>
          <w:sz w:val="22"/>
          <w:szCs w:val="22"/>
        </w:rPr>
      </w:pPr>
      <w:r>
        <w:rPr>
          <w:rFonts w:ascii="Calibri" w:hAnsi="Calibri" w:eastAsia="Times New Roman" w:cs="Calibri"/>
        </w:rPr>
        <w:t xml:space="preserve">Provider </w:t>
      </w:r>
      <w:proofErr w:type="spellStart"/>
      <w:r>
        <w:rPr>
          <w:rFonts w:ascii="Calibri" w:hAnsi="Calibri" w:eastAsia="Times New Roman" w:cs="Calibri"/>
        </w:rPr>
        <w:t>Ref:</w:t>
      </w:r>
      <w:hyperlink w:history="1" r:id="rId12">
        <w:r>
          <w:rPr>
            <w:rStyle w:val="Hyperlink"/>
            <w:rFonts w:ascii="Calibri" w:hAnsi="Calibri" w:eastAsia="Times New Roman" w:cs="Calibri"/>
            <w:sz w:val="22"/>
            <w:szCs w:val="22"/>
          </w:rPr>
          <w:t>google_bigquery_table</w:t>
        </w:r>
        <w:proofErr w:type="spellEnd"/>
        <w:r>
          <w:rPr>
            <w:rStyle w:val="Hyperlink"/>
            <w:rFonts w:ascii="Calibri" w:hAnsi="Calibri" w:eastAsia="Times New Roman" w:cs="Calibri"/>
            <w:sz w:val="22"/>
            <w:szCs w:val="22"/>
          </w:rPr>
          <w:t xml:space="preserve"> | Resources | </w:t>
        </w:r>
        <w:proofErr w:type="spellStart"/>
        <w:r>
          <w:rPr>
            <w:rStyle w:val="Hyperlink"/>
            <w:rFonts w:ascii="Calibri" w:hAnsi="Calibri" w:eastAsia="Times New Roman" w:cs="Calibri"/>
            <w:sz w:val="22"/>
            <w:szCs w:val="22"/>
          </w:rPr>
          <w:t>hashicorp</w:t>
        </w:r>
        <w:proofErr w:type="spellEnd"/>
        <w:r>
          <w:rPr>
            <w:rStyle w:val="Hyperlink"/>
            <w:rFonts w:ascii="Calibri" w:hAnsi="Calibri" w:eastAsia="Times New Roman" w:cs="Calibri"/>
            <w:sz w:val="22"/>
            <w:szCs w:val="22"/>
          </w:rPr>
          <w:t>/google | Terraform Registry</w:t>
        </w:r>
      </w:hyperlink>
    </w:p>
    <w:p w:rsidR="004B17F9" w:rsidRDefault="00B80230" w14:paraId="35AA6CF8" w14:textId="77777777">
      <w:pPr>
        <w:numPr>
          <w:ilvl w:val="2"/>
          <w:numId w:val="6"/>
        </w:numPr>
        <w:spacing w:after="160"/>
        <w:textAlignment w:val="center"/>
        <w:rPr>
          <w:rFonts w:ascii="Calibri" w:hAnsi="Calibri" w:eastAsia="Times New Roman" w:cs="Calibri"/>
          <w:sz w:val="22"/>
          <w:szCs w:val="22"/>
        </w:rPr>
      </w:pPr>
      <w:r>
        <w:rPr>
          <w:rFonts w:ascii="Calibri" w:hAnsi="Calibri" w:eastAsia="Times New Roman" w:cs="Calibri"/>
        </w:rPr>
        <w:t>Terraform attribute: "</w:t>
      </w:r>
      <w:proofErr w:type="spellStart"/>
      <w:r>
        <w:rPr>
          <w:rFonts w:ascii="Calibri" w:hAnsi="Calibri" w:eastAsia="Times New Roman" w:cs="Calibri"/>
          <w:sz w:val="22"/>
          <w:szCs w:val="22"/>
        </w:rPr>
        <w:t>encryption_configuration</w:t>
      </w:r>
      <w:proofErr w:type="spellEnd"/>
      <w:r>
        <w:rPr>
          <w:rFonts w:ascii="Calibri" w:hAnsi="Calibri" w:eastAsia="Times New Roman" w:cs="Calibri"/>
          <w:sz w:val="22"/>
          <w:szCs w:val="22"/>
        </w:rPr>
        <w:t>" block</w:t>
      </w:r>
    </w:p>
    <w:p w:rsidR="004B17F9" w:rsidRDefault="00B80230" w14:paraId="66233A89" w14:textId="77777777">
      <w:pPr>
        <w:pStyle w:val="NormalWeb"/>
        <w:spacing w:before="0" w:beforeAutospacing="0" w:after="160" w:afterAutospacing="0"/>
        <w:ind w:left="720"/>
        <w:rPr>
          <w:rFonts w:ascii="Calibri" w:hAnsi="Calibri" w:cs="Calibri"/>
        </w:rPr>
      </w:pPr>
      <w:r>
        <w:rPr>
          <w:rFonts w:ascii="Calibri" w:hAnsi="Calibri" w:cs="Calibri"/>
        </w:rPr>
        <w:t> </w:t>
      </w:r>
    </w:p>
    <w:p w:rsidR="004B17F9" w:rsidP="369D9888" w:rsidRDefault="00B80230" w14:paraId="70898ECE"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Test cases:</w:t>
      </w:r>
    </w:p>
    <w:p w:rsidR="004B17F9" w:rsidRDefault="00B80230" w14:paraId="68386A65"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Pass cases</w:t>
      </w:r>
    </w:p>
    <w:p w:rsidR="004B17F9" w:rsidRDefault="00B80230" w14:paraId="5756A4BE" w14:textId="77777777">
      <w:pPr>
        <w:pStyle w:val="NormalWeb"/>
        <w:spacing w:before="0" w:beforeAutospacing="0" w:after="160" w:afterAutospacing="0"/>
        <w:ind w:left="1800"/>
        <w:rPr>
          <w:rFonts w:ascii="Calibri" w:hAnsi="Calibri" w:cs="Calibri"/>
          <w:sz w:val="22"/>
          <w:szCs w:val="22"/>
        </w:rPr>
      </w:pPr>
      <w:r>
        <w:rPr>
          <w:rFonts w:ascii="Calibri" w:hAnsi="Calibri" w:cs="Calibri"/>
        </w:rPr>
        <w:t>1.  In pass case, if "</w:t>
      </w:r>
      <w:proofErr w:type="spellStart"/>
      <w:r>
        <w:rPr>
          <w:rFonts w:ascii="Calibri" w:hAnsi="Calibri" w:cs="Calibri"/>
          <w:sz w:val="22"/>
          <w:szCs w:val="22"/>
        </w:rPr>
        <w:t>encryption_configuration</w:t>
      </w:r>
      <w:proofErr w:type="spellEnd"/>
      <w:r>
        <w:rPr>
          <w:rFonts w:ascii="Calibri" w:hAnsi="Calibri" w:cs="Calibri"/>
          <w:sz w:val="22"/>
          <w:szCs w:val="22"/>
        </w:rPr>
        <w:t>" block contains "</w:t>
      </w:r>
      <w:proofErr w:type="spellStart"/>
      <w:r>
        <w:rPr>
          <w:rFonts w:ascii="Calibri" w:hAnsi="Calibri" w:cs="Calibri"/>
          <w:sz w:val="22"/>
          <w:szCs w:val="22"/>
        </w:rPr>
        <w:t>kms_key_name</w:t>
      </w:r>
      <w:proofErr w:type="spellEnd"/>
      <w:r>
        <w:rPr>
          <w:rFonts w:ascii="Calibri" w:hAnsi="Calibri" w:cs="Calibri"/>
          <w:sz w:val="22"/>
          <w:szCs w:val="22"/>
        </w:rPr>
        <w:t xml:space="preserve">" </w:t>
      </w:r>
      <w:r>
        <w:rPr>
          <w:rFonts w:ascii="Calibri" w:hAnsi="Calibri" w:cs="Calibri"/>
        </w:rPr>
        <w:t xml:space="preserve">then the pass case will always pass. </w:t>
      </w:r>
    </w:p>
    <w:p w:rsidR="004B17F9" w:rsidRDefault="00B80230" w14:paraId="31FAF720"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4B17F9" w:rsidRDefault="00B80230" w14:paraId="03E741E6"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53FDB89B" wp14:editId="479FE242">
            <wp:extent cx="45720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1152525"/>
                    </a:xfrm>
                    <a:prstGeom prst="rect">
                      <a:avLst/>
                    </a:prstGeom>
                    <a:noFill/>
                    <a:ln>
                      <a:noFill/>
                    </a:ln>
                  </pic:spPr>
                </pic:pic>
              </a:graphicData>
            </a:graphic>
          </wp:inline>
        </w:drawing>
      </w:r>
    </w:p>
    <w:p w:rsidR="004B17F9" w:rsidRDefault="00B80230" w14:paraId="59D7BBAA" w14:textId="77777777">
      <w:pPr>
        <w:pStyle w:val="NormalWeb"/>
        <w:spacing w:before="0" w:beforeAutospacing="0" w:after="160" w:afterAutospacing="0"/>
        <w:ind w:left="1800"/>
        <w:rPr>
          <w:rFonts w:ascii="Calibri" w:hAnsi="Calibri" w:cs="Calibri"/>
        </w:rPr>
      </w:pPr>
      <w:r>
        <w:rPr>
          <w:rFonts w:ascii="Calibri" w:hAnsi="Calibri" w:cs="Calibri"/>
        </w:rPr>
        <w:t> </w:t>
      </w:r>
    </w:p>
    <w:p w:rsidR="004B17F9" w:rsidRDefault="00B80230" w14:paraId="444761EB" w14:textId="77777777">
      <w:pPr>
        <w:pStyle w:val="NormalWeb"/>
        <w:spacing w:before="0" w:beforeAutospacing="0" w:after="160" w:afterAutospacing="0"/>
        <w:ind w:left="1800"/>
        <w:rPr>
          <w:rFonts w:ascii="Calibri" w:hAnsi="Calibri" w:cs="Calibri"/>
        </w:rPr>
      </w:pPr>
      <w:r>
        <w:rPr>
          <w:rFonts w:ascii="Calibri" w:hAnsi="Calibri" w:cs="Calibri"/>
        </w:rPr>
        <w:t> </w:t>
      </w:r>
    </w:p>
    <w:p w:rsidR="004B17F9" w:rsidRDefault="00B80230" w14:paraId="01844333"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Fail case:</w:t>
      </w:r>
    </w:p>
    <w:p w:rsidR="004B17F9" w:rsidRDefault="00B80230" w14:paraId="4A12B24D" w14:textId="77777777">
      <w:pPr>
        <w:pStyle w:val="NormalWeb"/>
        <w:spacing w:before="0" w:beforeAutospacing="0" w:after="160" w:afterAutospacing="0"/>
        <w:ind w:left="1800"/>
        <w:rPr>
          <w:rFonts w:ascii="Calibri" w:hAnsi="Calibri" w:cs="Calibri"/>
          <w:sz w:val="22"/>
          <w:szCs w:val="22"/>
        </w:rPr>
      </w:pPr>
      <w:r>
        <w:rPr>
          <w:rFonts w:ascii="Calibri" w:hAnsi="Calibri" w:cs="Calibri"/>
        </w:rPr>
        <w:lastRenderedPageBreak/>
        <w:t>1.   In pass case, if "</w:t>
      </w:r>
      <w:proofErr w:type="spellStart"/>
      <w:r>
        <w:rPr>
          <w:rFonts w:ascii="Calibri" w:hAnsi="Calibri" w:cs="Calibri"/>
          <w:sz w:val="22"/>
          <w:szCs w:val="22"/>
        </w:rPr>
        <w:t>encryption_configuration</w:t>
      </w:r>
      <w:proofErr w:type="spellEnd"/>
      <w:r>
        <w:rPr>
          <w:rFonts w:ascii="Calibri" w:hAnsi="Calibri" w:cs="Calibri"/>
          <w:sz w:val="22"/>
          <w:szCs w:val="22"/>
        </w:rPr>
        <w:t xml:space="preserve">" block does not </w:t>
      </w:r>
      <w:proofErr w:type="gramStart"/>
      <w:r>
        <w:rPr>
          <w:rFonts w:ascii="Calibri" w:hAnsi="Calibri" w:cs="Calibri"/>
          <w:sz w:val="22"/>
          <w:szCs w:val="22"/>
        </w:rPr>
        <w:t>contains  "</w:t>
      </w:r>
      <w:proofErr w:type="spellStart"/>
      <w:proofErr w:type="gramEnd"/>
      <w:r>
        <w:rPr>
          <w:rFonts w:ascii="Calibri" w:hAnsi="Calibri" w:cs="Calibri"/>
          <w:sz w:val="22"/>
          <w:szCs w:val="22"/>
        </w:rPr>
        <w:t>kms_key_name</w:t>
      </w:r>
      <w:proofErr w:type="spellEnd"/>
      <w:r>
        <w:rPr>
          <w:rFonts w:ascii="Calibri" w:hAnsi="Calibri" w:cs="Calibri"/>
          <w:sz w:val="22"/>
          <w:szCs w:val="22"/>
        </w:rPr>
        <w:t xml:space="preserve">" </w:t>
      </w:r>
      <w:r>
        <w:rPr>
          <w:rFonts w:ascii="Calibri" w:hAnsi="Calibri" w:cs="Calibri"/>
        </w:rPr>
        <w:t>then the pass case will always fail.</w:t>
      </w:r>
    </w:p>
    <w:p w:rsidR="004B17F9" w:rsidRDefault="00B80230" w14:paraId="4A4F0558"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4B17F9" w:rsidRDefault="00B80230" w14:paraId="548CF050"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5BB7D08C" wp14:editId="35C86B25">
            <wp:extent cx="4476750" cy="2085975"/>
            <wp:effectExtent l="0" t="0" r="0" b="9525"/>
            <wp:docPr id="5" name="Picture 5" descr="&quot; . default&quot; : { &#10;&quot; address&quot; : &quot; default&quot; , &#10;&quot;change&quot; • &#10;actions&quot; : &#10;create&quot; &#10;&quot; after &#10;&quot;clustering &#10;&quot;dataset id&quot;: &#10;&quot;description&quot; : &#10;encryption_configuration&quot; : &#10;null,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 . default&quot; : { &#10;&quot; address&quot; : &quot; default&quot; , &#10;&quot;change&quot; • &#10;actions&quot; : &#10;create&quot; &#10;&quot; after &#10;&quot;clustering &#10;&quot;dataset id&quot;: &#10;&quot;description&quot; : &#10;encryption_configuration&quot; : &#10;null, &#10;nul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085975"/>
                    </a:xfrm>
                    <a:prstGeom prst="rect">
                      <a:avLst/>
                    </a:prstGeom>
                    <a:noFill/>
                    <a:ln>
                      <a:noFill/>
                    </a:ln>
                  </pic:spPr>
                </pic:pic>
              </a:graphicData>
            </a:graphic>
          </wp:inline>
        </w:drawing>
      </w:r>
    </w:p>
    <w:p w:rsidR="004B17F9" w:rsidRDefault="00B80230" w14:paraId="3DEC03C1"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 </w:t>
      </w:r>
    </w:p>
    <w:p w:rsidR="004B17F9" w:rsidRDefault="00B80230" w14:paraId="2258E306"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Testcases Output:</w:t>
      </w:r>
    </w:p>
    <w:p w:rsidR="004B17F9" w:rsidRDefault="00B80230" w14:paraId="470A23D6" w14:textId="77777777">
      <w:pPr>
        <w:pStyle w:val="NormalWeb"/>
        <w:spacing w:before="0" w:beforeAutospacing="0" w:after="160" w:afterAutospacing="0"/>
        <w:ind w:left="1800"/>
        <w:rPr>
          <w:rFonts w:ascii="Calibri" w:hAnsi="Calibri" w:cs="Calibri"/>
        </w:rPr>
      </w:pPr>
      <w:r>
        <w:rPr>
          <w:rFonts w:ascii="Calibri" w:hAnsi="Calibri" w:cs="Calibri"/>
        </w:rPr>
        <w:t>Screenshot of test command successful</w:t>
      </w:r>
    </w:p>
    <w:p w:rsidR="004B17F9" w:rsidRDefault="00B80230" w14:paraId="6B0DAD98"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64C32D93" wp14:editId="2EB85704">
            <wp:extent cx="6096000" cy="1638300"/>
            <wp:effectExtent l="0" t="0" r="0" b="0"/>
            <wp:docPr id="6" name="Picture 6" descr="user@DESKTOP-GLNSQ3C:/mnt/e/ALL Wls/sentinel_hashicorp/policytesting$ sentinel test &#10;Installing test modules for test/ensure-bigquerytable-has-customerkey/fail . hcl &#10;module tfplan-functions marked for installation &#10;Installation complete for test/ensure-bigquerytable-has-customerkey/fail.hcl &#10;Installing test modules for test/ensure-bigquerytable-has-customerkey/pass . hcl &#10;module tfplan-functions marked for installation &#10;Installation complete for test/ensure-bigquerytable-has-customerkey/pass . hcl &#10;ensure - bigquerytable - has - customerkey . sentinel &#10;PASS &#10;test/ ensure - bigquerytable - has - customerkey 'fail . hcl &#10;PASS &#10;logs : &#10;- run-ensure- bigquerytable- has- customerkey &#10;- verbose &#10;google_bigquery_table.default has encryption _ configuration.8 that is missing, null, or is not a map or a list. It should have had these items: [kms_key_name] &#10;Policy failed because BigQuery Table referenced in the mock file is not encrypted with Customer managed Encryption Key (CMEK). Please use encryption _ configuration to include key. &#10;trace: &#10;ensure-bigquerytable-has-customerkey . sentinel : 28: 1 &#10;Rule &#10;Value: &#10;false &#10;test/ ensure - bigquerytable - has - customerkey / pass . hcl &#10;PASS &#10;trace: &#10;ensure-bigquerytable-has-customerkey . sentinel : 28: 1 &#10;Value: &#10;true &#10;Rule &#10;&quot;main&quot; &#10;&quot;main&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DESKTOP-GLNSQ3C:/mnt/e/ALL Wls/sentinel_hashicorp/policytesting$ sentinel test &#10;Installing test modules for test/ensure-bigquerytable-has-customerkey/fail . hcl &#10;module tfplan-functions marked for installation &#10;Installation complete for test/ensure-bigquerytable-has-customerkey/fail.hcl &#10;Installing test modules for test/ensure-bigquerytable-has-customerkey/pass . hcl &#10;module tfplan-functions marked for installation &#10;Installation complete for test/ensure-bigquerytable-has-customerkey/pass . hcl &#10;ensure - bigquerytable - has - customerkey . sentinel &#10;PASS &#10;test/ ensure - bigquerytable - has - customerkey 'fail . hcl &#10;PASS &#10;logs : &#10;- run-ensure- bigquerytable- has- customerkey &#10;- verbose &#10;google_bigquery_table.default has encryption _ configuration.8 that is missing, null, or is not a map or a list. It should have had these items: [kms_key_name] &#10;Policy failed because BigQuery Table referenced in the mock file is not encrypted with Customer managed Encryption Key (CMEK). Please use encryption _ configuration to include key. &#10;trace: &#10;ensure-bigquerytable-has-customerkey . sentinel : 28: 1 &#10;Rule &#10;Value: &#10;false &#10;test/ ensure - bigquerytable - has - customerkey / pass . hcl &#10;PASS &#10;trace: &#10;ensure-bigquerytable-has-customerkey . sentinel : 28: 1 &#10;Value: &#10;true &#10;Rule &#10;&quot;main&quot; &#10;&quot;main&quot;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0" cy="1638300"/>
                    </a:xfrm>
                    <a:prstGeom prst="rect">
                      <a:avLst/>
                    </a:prstGeom>
                    <a:noFill/>
                    <a:ln>
                      <a:noFill/>
                    </a:ln>
                  </pic:spPr>
                </pic:pic>
              </a:graphicData>
            </a:graphic>
          </wp:inline>
        </w:drawing>
      </w:r>
    </w:p>
    <w:p w:rsidR="004B17F9" w:rsidRDefault="00B80230" w14:paraId="06C98CCB"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4B17F9" w:rsidRDefault="00B80230" w14:paraId="7D2B02DC"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B17F9" w:rsidRDefault="00B80230" w14:paraId="7619BE2F" w14:textId="77777777">
      <w:pPr>
        <w:pStyle w:val="NormalWeb"/>
        <w:spacing w:before="0" w:beforeAutospacing="0" w:after="0" w:afterAutospacing="0"/>
        <w:rPr>
          <w:rFonts w:ascii="Calibri" w:hAnsi="Calibri" w:cs="Calibri"/>
          <w:sz w:val="22"/>
          <w:szCs w:val="22"/>
        </w:rPr>
      </w:pPr>
      <w:r w:rsidRPr="73CBC5B6" w:rsidR="00B80230">
        <w:rPr>
          <w:rFonts w:ascii="Calibri" w:hAnsi="Calibri" w:cs="Calibri"/>
          <w:sz w:val="22"/>
          <w:szCs w:val="22"/>
        </w:rPr>
        <w:t> </w:t>
      </w:r>
    </w:p>
    <w:p w:rsidR="73CBC5B6" w:rsidRDefault="73CBC5B6" w14:paraId="596128A0" w14:textId="557A39B0">
      <w:r>
        <w:br w:type="page"/>
      </w:r>
    </w:p>
    <w:p w:rsidR="004B17F9" w:rsidRDefault="00B80230" w14:paraId="54A21279" w14:textId="77777777">
      <w:pPr>
        <w:pStyle w:val="NormalWeb"/>
        <w:spacing w:before="0" w:beforeAutospacing="0" w:after="0" w:afterAutospacing="0"/>
        <w:rPr>
          <w:rFonts w:ascii="Calibri Light" w:hAnsi="Calibri Light" w:cs="Calibri Light"/>
          <w:sz w:val="40"/>
          <w:szCs w:val="40"/>
        </w:rPr>
      </w:pPr>
      <w:r w:rsidRPr="369D9888" w:rsidR="00B80230">
        <w:rPr>
          <w:rFonts w:ascii="Calibri Light" w:hAnsi="Calibri Light" w:cs="Calibri Light"/>
          <w:sz w:val="40"/>
          <w:szCs w:val="40"/>
        </w:rPr>
        <w:t xml:space="preserve">7.3 Ensure That a Default Customer-Managed Encryption Key (CMEK) Is Specified for All </w:t>
      </w:r>
      <w:proofErr w:type="spellStart"/>
      <w:r w:rsidRPr="369D9888" w:rsidR="00B80230">
        <w:rPr>
          <w:rFonts w:ascii="Calibri Light" w:hAnsi="Calibri Light" w:cs="Calibri Light"/>
          <w:sz w:val="40"/>
          <w:szCs w:val="40"/>
        </w:rPr>
        <w:t>BigQuery</w:t>
      </w:r>
      <w:proofErr w:type="spellEnd"/>
      <w:r w:rsidRPr="369D9888" w:rsidR="00B80230">
        <w:rPr>
          <w:rFonts w:ascii="Calibri Light" w:hAnsi="Calibri Light" w:cs="Calibri Light"/>
          <w:sz w:val="40"/>
          <w:szCs w:val="40"/>
        </w:rPr>
        <w:t xml:space="preserve"> Data Sets</w:t>
      </w:r>
    </w:p>
    <w:p w:rsidR="004B17F9" w:rsidP="369D9888" w:rsidRDefault="00B80230" w14:paraId="4F67771F"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Sentinel </w:t>
      </w:r>
      <w:r w:rsidRPr="369D9888" w:rsidR="00B80230">
        <w:rPr>
          <w:rFonts w:ascii="Calibri" w:hAnsi="Calibri" w:eastAsia="Times New Roman" w:cs="Calibri" w:eastAsiaTheme="minorEastAsia"/>
          <w:b w:val="1"/>
          <w:bCs w:val="1"/>
          <w:i w:val="1"/>
          <w:iCs w:val="1"/>
          <w:color w:val="5B9BD5" w:themeColor="accent5" w:themeTint="FF" w:themeShade="FF"/>
          <w:sz w:val="32"/>
          <w:szCs w:val="32"/>
          <w:u w:val="single"/>
        </w:rPr>
        <w:t>Policy</w:t>
      </w: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 Name:</w:t>
      </w:r>
    </w:p>
    <w:p w:rsidR="004B17F9" w:rsidRDefault="00B80230" w14:paraId="4F51C0C5" w14:textId="77777777">
      <w:pPr>
        <w:pStyle w:val="NormalWeb"/>
        <w:spacing w:before="0" w:beforeAutospacing="0" w:after="0" w:afterAutospacing="0"/>
        <w:ind w:left="1260"/>
        <w:rPr>
          <w:rFonts w:ascii="Calibri" w:hAnsi="Calibri" w:cs="Calibri"/>
          <w:sz w:val="28"/>
          <w:szCs w:val="28"/>
        </w:rPr>
      </w:pPr>
      <w:r>
        <w:rPr>
          <w:rFonts w:ascii="Calibri" w:hAnsi="Calibri" w:cs="Calibri"/>
          <w:sz w:val="28"/>
          <w:szCs w:val="28"/>
        </w:rPr>
        <w:t> </w:t>
      </w:r>
    </w:p>
    <w:p w:rsidR="004B17F9" w:rsidRDefault="00B80230" w14:paraId="0E5D1D9C"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7.3 Ensure That a Default Customer-Managed Encryption Key (CMEK) Is Specified for All </w:t>
      </w:r>
      <w:proofErr w:type="spellStart"/>
      <w:r>
        <w:rPr>
          <w:rFonts w:ascii="Calibri" w:hAnsi="Calibri" w:cs="Calibri"/>
          <w:sz w:val="22"/>
          <w:szCs w:val="22"/>
        </w:rPr>
        <w:t>BigQuery</w:t>
      </w:r>
      <w:proofErr w:type="spellEnd"/>
      <w:r>
        <w:rPr>
          <w:rFonts w:ascii="Calibri" w:hAnsi="Calibri" w:cs="Calibri"/>
          <w:sz w:val="22"/>
          <w:szCs w:val="22"/>
        </w:rPr>
        <w:t xml:space="preserve"> Data Sets</w:t>
      </w:r>
    </w:p>
    <w:p w:rsidR="004B17F9" w:rsidP="369D9888" w:rsidRDefault="00B80230" w14:paraId="2545AD8F" w14:textId="335CDDDC">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Category:</w:t>
      </w:r>
    </w:p>
    <w:p w:rsidR="004B17F9" w:rsidRDefault="00B80230" w14:paraId="7D201027" w14:textId="77777777">
      <w:pPr>
        <w:pStyle w:val="NormalWeb"/>
        <w:spacing w:before="0" w:beforeAutospacing="0" w:after="0" w:afterAutospacing="0" w:line="20" w:lineRule="atLeast"/>
        <w:ind w:left="1260"/>
        <w:rPr>
          <w:rFonts w:ascii="Calibri" w:hAnsi="Calibri" w:cs="Calibri"/>
          <w:color w:val="5B9BD5"/>
          <w:sz w:val="32"/>
          <w:szCs w:val="32"/>
        </w:rPr>
      </w:pPr>
      <w:r>
        <w:rPr>
          <w:rFonts w:ascii="Calibri" w:hAnsi="Calibri" w:cs="Calibri"/>
          <w:color w:val="5B9BD5"/>
          <w:sz w:val="32"/>
          <w:szCs w:val="32"/>
        </w:rPr>
        <w:t> </w:t>
      </w:r>
    </w:p>
    <w:p w:rsidR="004B17F9" w:rsidRDefault="00B80230" w14:paraId="521893C4" w14:textId="77777777">
      <w:pPr>
        <w:numPr>
          <w:ilvl w:val="1"/>
          <w:numId w:val="7"/>
        </w:numPr>
        <w:spacing w:after="160"/>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Big Query</w:t>
      </w:r>
    </w:p>
    <w:p w:rsidR="004B17F9" w:rsidRDefault="00B80230" w14:paraId="13E999C0"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4B17F9" w:rsidP="369D9888" w:rsidRDefault="00B80230" w14:paraId="03BC2289"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Description of Policy: </w:t>
      </w:r>
    </w:p>
    <w:p w:rsidR="004B17F9" w:rsidRDefault="00B80230" w14:paraId="638595B1"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4B17F9" w:rsidRDefault="00B80230" w14:paraId="16CCA2C9" w14:textId="77777777">
      <w:pPr>
        <w:numPr>
          <w:ilvl w:val="1"/>
          <w:numId w:val="7"/>
        </w:numPr>
        <w:spacing w:after="160"/>
        <w:textAlignment w:val="center"/>
        <w:rPr>
          <w:rFonts w:ascii="Calibri" w:hAnsi="Calibri" w:eastAsia="Times New Roman" w:cs="Calibri"/>
          <w:sz w:val="22"/>
          <w:szCs w:val="22"/>
        </w:rPr>
      </w:pP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by default encrypts the data as rest by employing Envelope Encryption using Google managed cryptographic keys. The data is encrypted using the data encryption keys and data encryption keys themselves are further encrypted using key encryption keys. This is seamless and do not require any additional input from the user. However, if you want to have greater control, Customer-managed encryption keys (CMEK) can be used as encryption key management solution for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Data Sets.</w:t>
      </w:r>
    </w:p>
    <w:p w:rsidR="004B17F9" w:rsidRDefault="00B80230" w14:paraId="438DB9AF" w14:textId="77777777">
      <w:pPr>
        <w:numPr>
          <w:ilvl w:val="1"/>
          <w:numId w:val="7"/>
        </w:numPr>
        <w:spacing w:after="160"/>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 xml:space="preserve">For greater control over the encryption, customer-managed encryption keys (CMEK) can be used as encryption key management solution for </w:t>
      </w:r>
      <w:proofErr w:type="spellStart"/>
      <w:r w:rsidRPr="369D9888" w:rsidR="00B80230">
        <w:rPr>
          <w:rFonts w:ascii="Calibri" w:hAnsi="Calibri" w:eastAsia="Times New Roman" w:cs="Calibri"/>
          <w:sz w:val="22"/>
          <w:szCs w:val="22"/>
        </w:rPr>
        <w:t>BigQuery</w:t>
      </w:r>
      <w:proofErr w:type="spellEnd"/>
      <w:r w:rsidRPr="369D9888" w:rsidR="00B80230">
        <w:rPr>
          <w:rFonts w:ascii="Calibri" w:hAnsi="Calibri" w:eastAsia="Times New Roman" w:cs="Calibri"/>
          <w:sz w:val="22"/>
          <w:szCs w:val="22"/>
        </w:rPr>
        <w:t xml:space="preserve"> Data Sets. Setting a Default Customer-managed encryption key (CMEK) for a data set ensure any tables created in future will use the specified CMEK if none other is provided.</w:t>
      </w:r>
    </w:p>
    <w:p w:rsidR="004B17F9" w:rsidRDefault="00B80230" w14:paraId="2F193F0C"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4B17F9" w:rsidP="369D9888" w:rsidRDefault="00B80230" w14:paraId="76948C58"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 xml:space="preserve">Sentinel Policy Restriction: </w:t>
      </w:r>
    </w:p>
    <w:p w:rsidR="004B17F9" w:rsidRDefault="00B80230" w14:paraId="3BD8F5C5"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RDefault="00B80230" w14:paraId="0D594C54" w14:textId="77777777">
      <w:pPr>
        <w:numPr>
          <w:ilvl w:val="1"/>
          <w:numId w:val="7"/>
        </w:numPr>
        <w:spacing w:after="160"/>
        <w:textAlignment w:val="center"/>
        <w:rPr>
          <w:rFonts w:ascii="Calibri" w:hAnsi="Calibri" w:eastAsia="Times New Roman" w:cs="Calibri"/>
          <w:sz w:val="22"/>
          <w:szCs w:val="22"/>
        </w:rPr>
      </w:pPr>
      <w:r w:rsidRPr="369D9888" w:rsidR="00B80230">
        <w:rPr>
          <w:rFonts w:ascii="Calibri" w:hAnsi="Calibri" w:eastAsia="Times New Roman" w:cs="Calibri"/>
          <w:sz w:val="22"/>
          <w:szCs w:val="22"/>
        </w:rPr>
        <w:t xml:space="preserve">The policy checks whether </w:t>
      </w:r>
      <w:r w:rsidRPr="369D9888" w:rsidR="00B80230">
        <w:rPr>
          <w:rFonts w:ascii="Calibri" w:hAnsi="Calibri" w:eastAsia="Times New Roman" w:cs="Calibri"/>
        </w:rPr>
        <w:t>"</w:t>
      </w:r>
      <w:proofErr w:type="spellStart"/>
      <w:r w:rsidRPr="369D9888" w:rsidR="00B80230">
        <w:rPr>
          <w:rFonts w:ascii="Calibri" w:hAnsi="Calibri" w:eastAsia="Times New Roman" w:cs="Calibri"/>
          <w:b w:val="1"/>
          <w:bCs w:val="1"/>
          <w:sz w:val="22"/>
          <w:szCs w:val="22"/>
        </w:rPr>
        <w:t>default_encryption_configuration</w:t>
      </w:r>
      <w:proofErr w:type="spellEnd"/>
      <w:r w:rsidRPr="369D9888" w:rsidR="00B80230">
        <w:rPr>
          <w:rFonts w:ascii="Calibri" w:hAnsi="Calibri" w:eastAsia="Times New Roman" w:cs="Calibri"/>
          <w:sz w:val="22"/>
          <w:szCs w:val="22"/>
        </w:rPr>
        <w:t xml:space="preserve">" </w:t>
      </w:r>
      <w:proofErr w:type="gramStart"/>
      <w:r w:rsidRPr="369D9888" w:rsidR="00B80230">
        <w:rPr>
          <w:rFonts w:ascii="Calibri" w:hAnsi="Calibri" w:eastAsia="Times New Roman" w:cs="Calibri"/>
          <w:sz w:val="22"/>
          <w:szCs w:val="22"/>
        </w:rPr>
        <w:t>block  contains</w:t>
      </w:r>
      <w:proofErr w:type="gramEnd"/>
      <w:r w:rsidRPr="369D9888" w:rsidR="00B80230">
        <w:rPr>
          <w:rFonts w:ascii="Calibri" w:hAnsi="Calibri" w:eastAsia="Times New Roman" w:cs="Calibri"/>
          <w:sz w:val="22"/>
          <w:szCs w:val="22"/>
        </w:rPr>
        <w:t xml:space="preserve"> "</w:t>
      </w:r>
      <w:proofErr w:type="spellStart"/>
      <w:r w:rsidRPr="369D9888" w:rsidR="00B80230">
        <w:rPr>
          <w:rFonts w:ascii="Calibri" w:hAnsi="Calibri" w:eastAsia="Times New Roman" w:cs="Calibri"/>
          <w:b w:val="1"/>
          <w:bCs w:val="1"/>
          <w:sz w:val="22"/>
          <w:szCs w:val="22"/>
        </w:rPr>
        <w:t>kms_key_name</w:t>
      </w:r>
      <w:proofErr w:type="spellEnd"/>
      <w:r w:rsidRPr="369D9888" w:rsidR="00B80230">
        <w:rPr>
          <w:rFonts w:ascii="Calibri" w:hAnsi="Calibri" w:eastAsia="Times New Roman" w:cs="Calibri"/>
          <w:sz w:val="22"/>
          <w:szCs w:val="22"/>
        </w:rPr>
        <w:t>"</w:t>
      </w:r>
    </w:p>
    <w:p w:rsidR="004B17F9" w:rsidP="369D9888" w:rsidRDefault="00B80230" w14:paraId="35D1EA1D"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Terraform attributes:</w:t>
      </w:r>
    </w:p>
    <w:p w:rsidR="004B17F9" w:rsidRDefault="00B80230" w14:paraId="510F2BD5" w14:textId="77777777">
      <w:pPr>
        <w:numPr>
          <w:ilvl w:val="2"/>
          <w:numId w:val="7"/>
        </w:numPr>
        <w:spacing w:after="160"/>
        <w:textAlignment w:val="center"/>
        <w:rPr>
          <w:rFonts w:ascii="Calibri" w:hAnsi="Calibri" w:eastAsia="Times New Roman" w:cs="Calibri"/>
          <w:sz w:val="22"/>
          <w:szCs w:val="22"/>
        </w:rPr>
      </w:pPr>
      <w:r>
        <w:rPr>
          <w:rFonts w:ascii="Calibri" w:hAnsi="Calibri" w:eastAsia="Times New Roman" w:cs="Calibri"/>
        </w:rPr>
        <w:t xml:space="preserve">Provider </w:t>
      </w:r>
      <w:proofErr w:type="spellStart"/>
      <w:r>
        <w:rPr>
          <w:rFonts w:ascii="Calibri" w:hAnsi="Calibri" w:eastAsia="Times New Roman" w:cs="Calibri"/>
        </w:rPr>
        <w:t>Ref:</w:t>
      </w:r>
      <w:hyperlink w:history="1" r:id="rId16">
        <w:r>
          <w:rPr>
            <w:rStyle w:val="Hyperlink"/>
            <w:rFonts w:ascii="Calibri" w:hAnsi="Calibri" w:eastAsia="Times New Roman" w:cs="Calibri"/>
            <w:sz w:val="22"/>
            <w:szCs w:val="22"/>
          </w:rPr>
          <w:t>google_bigquery_dataset</w:t>
        </w:r>
        <w:proofErr w:type="spellEnd"/>
        <w:r>
          <w:rPr>
            <w:rStyle w:val="Hyperlink"/>
            <w:rFonts w:ascii="Calibri" w:hAnsi="Calibri" w:eastAsia="Times New Roman" w:cs="Calibri"/>
            <w:sz w:val="22"/>
            <w:szCs w:val="22"/>
          </w:rPr>
          <w:t xml:space="preserve"> | Resources | </w:t>
        </w:r>
        <w:proofErr w:type="spellStart"/>
        <w:r>
          <w:rPr>
            <w:rStyle w:val="Hyperlink"/>
            <w:rFonts w:ascii="Calibri" w:hAnsi="Calibri" w:eastAsia="Times New Roman" w:cs="Calibri"/>
            <w:sz w:val="22"/>
            <w:szCs w:val="22"/>
          </w:rPr>
          <w:t>hashicorp</w:t>
        </w:r>
        <w:proofErr w:type="spellEnd"/>
        <w:r>
          <w:rPr>
            <w:rStyle w:val="Hyperlink"/>
            <w:rFonts w:ascii="Calibri" w:hAnsi="Calibri" w:eastAsia="Times New Roman" w:cs="Calibri"/>
            <w:sz w:val="22"/>
            <w:szCs w:val="22"/>
          </w:rPr>
          <w:t>/google | Terraform Registry</w:t>
        </w:r>
      </w:hyperlink>
    </w:p>
    <w:p w:rsidR="004B17F9" w:rsidRDefault="00B80230" w14:paraId="4E11674A" w14:textId="77777777">
      <w:pPr>
        <w:numPr>
          <w:ilvl w:val="2"/>
          <w:numId w:val="7"/>
        </w:numPr>
        <w:spacing w:after="160"/>
        <w:textAlignment w:val="center"/>
        <w:rPr>
          <w:rFonts w:ascii="Calibri" w:hAnsi="Calibri" w:eastAsia="Times New Roman" w:cs="Calibri"/>
          <w:sz w:val="22"/>
          <w:szCs w:val="22"/>
        </w:rPr>
      </w:pPr>
      <w:r>
        <w:rPr>
          <w:rFonts w:ascii="Calibri" w:hAnsi="Calibri" w:eastAsia="Times New Roman" w:cs="Calibri"/>
        </w:rPr>
        <w:t>Terraform attribute: "</w:t>
      </w:r>
      <w:proofErr w:type="spellStart"/>
      <w:r>
        <w:rPr>
          <w:rFonts w:ascii="Calibri" w:hAnsi="Calibri" w:eastAsia="Times New Roman" w:cs="Calibri"/>
          <w:sz w:val="22"/>
          <w:szCs w:val="22"/>
        </w:rPr>
        <w:t>default_encryption_configuration</w:t>
      </w:r>
      <w:proofErr w:type="spellEnd"/>
      <w:r>
        <w:rPr>
          <w:rFonts w:ascii="Calibri" w:hAnsi="Calibri" w:eastAsia="Times New Roman" w:cs="Calibri"/>
          <w:sz w:val="22"/>
          <w:szCs w:val="22"/>
        </w:rPr>
        <w:t>" block</w:t>
      </w:r>
    </w:p>
    <w:p w:rsidR="004B17F9" w:rsidRDefault="00B80230" w14:paraId="0CB464B7" w14:textId="77777777">
      <w:pPr>
        <w:pStyle w:val="NormalWeb"/>
        <w:spacing w:before="0" w:beforeAutospacing="0" w:after="160" w:afterAutospacing="0"/>
        <w:ind w:left="720"/>
        <w:rPr>
          <w:rFonts w:ascii="Calibri" w:hAnsi="Calibri" w:cs="Calibri"/>
        </w:rPr>
      </w:pPr>
      <w:r>
        <w:rPr>
          <w:rFonts w:ascii="Calibri" w:hAnsi="Calibri" w:cs="Calibri"/>
        </w:rPr>
        <w:t> </w:t>
      </w:r>
    </w:p>
    <w:p w:rsidR="004B17F9" w:rsidP="369D9888" w:rsidRDefault="00B80230" w14:paraId="7F888A5B" w14:textId="77777777" w14:noSpellErr="1">
      <w:pPr>
        <w:ind w:left="720"/>
        <w:textAlignment w:val="center"/>
        <w:rPr>
          <w:rFonts w:ascii="Calibri" w:hAnsi="Calibri" w:eastAsia="Times New Roman" w:cs="Calibri"/>
          <w:color w:val="5B9BD5"/>
          <w:sz w:val="22"/>
          <w:szCs w:val="22"/>
        </w:rPr>
      </w:pPr>
      <w:r w:rsidRPr="369D9888" w:rsidR="00B80230">
        <w:rPr>
          <w:rFonts w:ascii="Calibri" w:hAnsi="Calibri" w:eastAsia="Times New Roman" w:cs="Calibri"/>
          <w:b w:val="1"/>
          <w:bCs w:val="1"/>
          <w:i w:val="1"/>
          <w:iCs w:val="1"/>
          <w:color w:val="5B9BD5" w:themeColor="accent5" w:themeTint="FF" w:themeShade="FF"/>
          <w:sz w:val="32"/>
          <w:szCs w:val="32"/>
          <w:u w:val="single"/>
        </w:rPr>
        <w:t>Test cases:</w:t>
      </w:r>
    </w:p>
    <w:p w:rsidR="004B17F9" w:rsidRDefault="00B80230" w14:paraId="3430C902"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Pass cases</w:t>
      </w:r>
    </w:p>
    <w:p w:rsidR="004B17F9" w:rsidRDefault="00B80230" w14:paraId="4E9C269F" w14:textId="77777777">
      <w:pPr>
        <w:pStyle w:val="NormalWeb"/>
        <w:spacing w:before="0" w:beforeAutospacing="0" w:after="160" w:afterAutospacing="0"/>
        <w:ind w:left="1800"/>
        <w:rPr>
          <w:rFonts w:ascii="Calibri" w:hAnsi="Calibri" w:cs="Calibri"/>
          <w:sz w:val="22"/>
          <w:szCs w:val="22"/>
        </w:rPr>
      </w:pPr>
      <w:r>
        <w:rPr>
          <w:rFonts w:ascii="Calibri" w:hAnsi="Calibri" w:cs="Calibri"/>
        </w:rPr>
        <w:t>1.  In pass case, if "</w:t>
      </w:r>
      <w:proofErr w:type="spellStart"/>
      <w:r>
        <w:rPr>
          <w:rFonts w:ascii="Calibri" w:hAnsi="Calibri" w:cs="Calibri"/>
          <w:sz w:val="22"/>
          <w:szCs w:val="22"/>
        </w:rPr>
        <w:t>default_encryption_configuration</w:t>
      </w:r>
      <w:proofErr w:type="spellEnd"/>
      <w:r>
        <w:rPr>
          <w:rFonts w:ascii="Calibri" w:hAnsi="Calibri" w:cs="Calibri"/>
          <w:sz w:val="22"/>
          <w:szCs w:val="22"/>
        </w:rPr>
        <w:t>" block contains "</w:t>
      </w:r>
      <w:proofErr w:type="spellStart"/>
      <w:r>
        <w:rPr>
          <w:rFonts w:ascii="Calibri" w:hAnsi="Calibri" w:cs="Calibri"/>
          <w:sz w:val="22"/>
          <w:szCs w:val="22"/>
        </w:rPr>
        <w:t>kms_key_name</w:t>
      </w:r>
      <w:proofErr w:type="spellEnd"/>
      <w:r>
        <w:rPr>
          <w:rFonts w:ascii="Calibri" w:hAnsi="Calibri" w:cs="Calibri"/>
          <w:sz w:val="22"/>
          <w:szCs w:val="22"/>
        </w:rPr>
        <w:t xml:space="preserve">" </w:t>
      </w:r>
      <w:r>
        <w:rPr>
          <w:rFonts w:ascii="Calibri" w:hAnsi="Calibri" w:cs="Calibri"/>
        </w:rPr>
        <w:t xml:space="preserve">then the pass case will always pass. </w:t>
      </w:r>
    </w:p>
    <w:p w:rsidR="004B17F9" w:rsidRDefault="00B80230" w14:paraId="578273E2"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4B17F9" w:rsidRDefault="00B80230" w14:paraId="42A481F0"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70EEFC88" wp14:editId="1B5AE392">
            <wp:extent cx="4572000" cy="428625"/>
            <wp:effectExtent l="0" t="0" r="0" b="9525"/>
            <wp:docPr id="7" name="Picture 7" descr="'I default &#10;encryption configuration&quot; : &#10;&quot;kms_key_name&quot;: &quot;projects/igneous-future-361414/10cations/us-centra11/keyRings/testkeyring/cryptoKeys/testkey1&quo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default &#10;encryption configuration&quot; : &#10;&quot;kms_key_name&quot;: &quot;projects/igneous-future-361414/10cations/us-centra11/keyRings/testkeyring/cryptoKeys/testkey1&quot; ,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28625"/>
                    </a:xfrm>
                    <a:prstGeom prst="rect">
                      <a:avLst/>
                    </a:prstGeom>
                    <a:noFill/>
                    <a:ln>
                      <a:noFill/>
                    </a:ln>
                  </pic:spPr>
                </pic:pic>
              </a:graphicData>
            </a:graphic>
          </wp:inline>
        </w:drawing>
      </w:r>
    </w:p>
    <w:p w:rsidR="004B17F9" w:rsidRDefault="00B80230" w14:paraId="3C19B00D" w14:textId="77777777">
      <w:pPr>
        <w:pStyle w:val="NormalWeb"/>
        <w:spacing w:before="0" w:beforeAutospacing="0" w:after="160" w:afterAutospacing="0"/>
        <w:ind w:left="1800"/>
        <w:rPr>
          <w:rFonts w:ascii="Calibri" w:hAnsi="Calibri" w:cs="Calibri"/>
        </w:rPr>
      </w:pPr>
      <w:r>
        <w:rPr>
          <w:rFonts w:ascii="Calibri" w:hAnsi="Calibri" w:cs="Calibri"/>
        </w:rPr>
        <w:t> </w:t>
      </w:r>
    </w:p>
    <w:p w:rsidR="004B17F9" w:rsidRDefault="00B80230" w14:paraId="4083B0B9" w14:textId="77777777">
      <w:pPr>
        <w:pStyle w:val="NormalWeb"/>
        <w:spacing w:before="0" w:beforeAutospacing="0" w:after="160" w:afterAutospacing="0"/>
        <w:ind w:left="1800"/>
        <w:rPr>
          <w:rFonts w:ascii="Calibri" w:hAnsi="Calibri" w:cs="Calibri"/>
        </w:rPr>
      </w:pPr>
      <w:r>
        <w:rPr>
          <w:rFonts w:ascii="Calibri" w:hAnsi="Calibri" w:cs="Calibri"/>
        </w:rPr>
        <w:t> </w:t>
      </w:r>
    </w:p>
    <w:p w:rsidR="004B17F9" w:rsidRDefault="00B80230" w14:paraId="171F866C"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Fail case:</w:t>
      </w:r>
    </w:p>
    <w:p w:rsidR="004B17F9" w:rsidRDefault="00B80230" w14:paraId="2F748F36" w14:textId="77777777">
      <w:pPr>
        <w:pStyle w:val="NormalWeb"/>
        <w:spacing w:before="0" w:beforeAutospacing="0" w:after="160" w:afterAutospacing="0"/>
        <w:ind w:left="1800"/>
        <w:rPr>
          <w:rFonts w:ascii="Calibri" w:hAnsi="Calibri" w:cs="Calibri"/>
          <w:sz w:val="22"/>
          <w:szCs w:val="22"/>
        </w:rPr>
      </w:pPr>
      <w:r>
        <w:rPr>
          <w:rFonts w:ascii="Calibri" w:hAnsi="Calibri" w:cs="Calibri"/>
        </w:rPr>
        <w:t>1.   In pass case, if "</w:t>
      </w:r>
      <w:proofErr w:type="spellStart"/>
      <w:r>
        <w:rPr>
          <w:rFonts w:ascii="Calibri" w:hAnsi="Calibri" w:cs="Calibri"/>
          <w:sz w:val="22"/>
          <w:szCs w:val="22"/>
        </w:rPr>
        <w:t>default_encryption_configuration</w:t>
      </w:r>
      <w:proofErr w:type="spellEnd"/>
      <w:r>
        <w:rPr>
          <w:rFonts w:ascii="Calibri" w:hAnsi="Calibri" w:cs="Calibri"/>
          <w:sz w:val="22"/>
          <w:szCs w:val="22"/>
        </w:rPr>
        <w:t xml:space="preserve">" block does not </w:t>
      </w:r>
      <w:proofErr w:type="gramStart"/>
      <w:r>
        <w:rPr>
          <w:rFonts w:ascii="Calibri" w:hAnsi="Calibri" w:cs="Calibri"/>
          <w:sz w:val="22"/>
          <w:szCs w:val="22"/>
        </w:rPr>
        <w:t>contains  "</w:t>
      </w:r>
      <w:proofErr w:type="spellStart"/>
      <w:proofErr w:type="gramEnd"/>
      <w:r>
        <w:rPr>
          <w:rFonts w:ascii="Calibri" w:hAnsi="Calibri" w:cs="Calibri"/>
          <w:sz w:val="22"/>
          <w:szCs w:val="22"/>
        </w:rPr>
        <w:t>kms_key_name</w:t>
      </w:r>
      <w:proofErr w:type="spellEnd"/>
      <w:r>
        <w:rPr>
          <w:rFonts w:ascii="Calibri" w:hAnsi="Calibri" w:cs="Calibri"/>
          <w:sz w:val="22"/>
          <w:szCs w:val="22"/>
        </w:rPr>
        <w:t xml:space="preserve">" </w:t>
      </w:r>
      <w:r>
        <w:rPr>
          <w:rFonts w:ascii="Calibri" w:hAnsi="Calibri" w:cs="Calibri"/>
        </w:rPr>
        <w:t>then the pass case will always fail.</w:t>
      </w:r>
    </w:p>
    <w:p w:rsidR="004B17F9" w:rsidRDefault="00B80230" w14:paraId="25A6EA61" w14:textId="77777777">
      <w:pPr>
        <w:pStyle w:val="NormalWeb"/>
        <w:spacing w:before="0" w:beforeAutospacing="0" w:after="160" w:afterAutospacing="0"/>
        <w:ind w:left="1800"/>
        <w:rPr>
          <w:rFonts w:ascii="Calibri" w:hAnsi="Calibri" w:cs="Calibri"/>
        </w:rPr>
      </w:pPr>
      <w:r>
        <w:rPr>
          <w:rFonts w:ascii="Calibri" w:hAnsi="Calibri" w:cs="Calibri"/>
        </w:rPr>
        <w:lastRenderedPageBreak/>
        <w:t>Screenshot of argument in mock file</w:t>
      </w:r>
    </w:p>
    <w:p w:rsidR="004B17F9" w:rsidRDefault="00B80230" w14:paraId="0F7A43F6"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08D91CC1" wp14:editId="0C30BAE2">
            <wp:extent cx="34194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228600"/>
                    </a:xfrm>
                    <a:prstGeom prst="rect">
                      <a:avLst/>
                    </a:prstGeom>
                    <a:noFill/>
                    <a:ln>
                      <a:noFill/>
                    </a:ln>
                  </pic:spPr>
                </pic:pic>
              </a:graphicData>
            </a:graphic>
          </wp:inline>
        </w:drawing>
      </w:r>
    </w:p>
    <w:p w:rsidR="004B17F9" w:rsidRDefault="00B80230" w14:paraId="608DFB19"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 </w:t>
      </w:r>
    </w:p>
    <w:p w:rsidR="004B17F9" w:rsidRDefault="00B80230" w14:paraId="41E6D9E7"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Testcases Output:</w:t>
      </w:r>
    </w:p>
    <w:p w:rsidR="004B17F9" w:rsidRDefault="00B80230" w14:paraId="50425B5E" w14:textId="77777777">
      <w:pPr>
        <w:pStyle w:val="NormalWeb"/>
        <w:spacing w:before="0" w:beforeAutospacing="0" w:after="160" w:afterAutospacing="0"/>
        <w:ind w:left="1800"/>
        <w:rPr>
          <w:rFonts w:ascii="Calibri" w:hAnsi="Calibri" w:cs="Calibri"/>
        </w:rPr>
      </w:pPr>
      <w:r>
        <w:rPr>
          <w:rFonts w:ascii="Calibri" w:hAnsi="Calibri" w:cs="Calibri"/>
        </w:rPr>
        <w:t>Screenshot of test command successful</w:t>
      </w:r>
    </w:p>
    <w:p w:rsidR="004B17F9" w:rsidRDefault="00B80230" w14:paraId="1CB806EF"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447E2E5E" wp14:editId="37C5A3D1">
            <wp:extent cx="5038725" cy="1228725"/>
            <wp:effectExtent l="0" t="0" r="9525" b="9525"/>
            <wp:docPr id="9" name="Picture 9" descr="Wls/sentinel_hashicorp/policytesting$ sentinel test -run-ensure-bigquerydataset-has-defaultcustomerkey &#10;Installing test modules for test/ensure-bigquerydataset-has-defaultcustomerkey/fail . hcl &#10;module tfplan-functions marked for installation &#10;Installation complete for test/ensure-bigquerydataset-has-defaultcustomerkey/fail.hcl &#10;Installing test modules for test/ensure-bigquerydataset-has-defaultcustomerkey/pass . hcl &#10;module tfplan-functions marked for installation &#10;Installation complete for test/ensure-bigquerydataset-has-defaultcustomerkey/pass . hcl &#10;ensure - bigquerydataset - has - defaultcustomerkey . sentinel &#10;PASS &#10;test/ ensure - bigquerydataset - has - defaultcustomerkey 'fail . hcl &#10;PASS &#10;logs : &#10;- verbose &#10;google_bigquery_dataset.dataset has default _ encryption _ configuration.a that is missing, null, or is not a map or a list. It should have had these items: [kms_key_name] &#10;Policy failed because BigQuery datasets referenced in the mock file is not encrypted with Default Customer managed Encryption Key (CMEK). Please use default _ encryption _ configuration to include key. &#10;trace: &#10;ensure - bigquerydataset - has - defaultcustomerkey . sentinel : 18 : 1 &#10;Rule &#10;Value: &#10;false &#10;test/ ensure - bigquerydataset - has - defaultcustomerkey / pass . hcl &#10;PASS &#10;trace: &#10;ensure - bigquerydataset - has - defaultcustomerkey . sentinel : 18 : 1 &#10;Value: &#10;true &#10;Rule &#10;&quot;main&quot; &#10;Act &#10;&quot;main&quot; &#10;Go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ls/sentinel_hashicorp/policytesting$ sentinel test -run-ensure-bigquerydataset-has-defaultcustomerkey &#10;Installing test modules for test/ensure-bigquerydataset-has-defaultcustomerkey/fail . hcl &#10;module tfplan-functions marked for installation &#10;Installation complete for test/ensure-bigquerydataset-has-defaultcustomerkey/fail.hcl &#10;Installing test modules for test/ensure-bigquerydataset-has-defaultcustomerkey/pass . hcl &#10;module tfplan-functions marked for installation &#10;Installation complete for test/ensure-bigquerydataset-has-defaultcustomerkey/pass . hcl &#10;ensure - bigquerydataset - has - defaultcustomerkey . sentinel &#10;PASS &#10;test/ ensure - bigquerydataset - has - defaultcustomerkey 'fail . hcl &#10;PASS &#10;logs : &#10;- verbose &#10;google_bigquery_dataset.dataset has default _ encryption _ configuration.a that is missing, null, or is not a map or a list. It should have had these items: [kms_key_name] &#10;Policy failed because BigQuery datasets referenced in the mock file is not encrypted with Default Customer managed Encryption Key (CMEK). Please use default _ encryption _ configuration to include key. &#10;trace: &#10;ensure - bigquerydataset - has - defaultcustomerkey . sentinel : 18 : 1 &#10;Rule &#10;Value: &#10;false &#10;test/ ensure - bigquerydataset - has - defaultcustomerkey / pass . hcl &#10;PASS &#10;trace: &#10;ensure - bigquerydataset - has - defaultcustomerkey . sentinel : 18 : 1 &#10;Value: &#10;true &#10;Rule &#10;&quot;main&quot; &#10;Act &#10;&quot;main&quot; &#10;Go t'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8725" cy="1228725"/>
                    </a:xfrm>
                    <a:prstGeom prst="rect">
                      <a:avLst/>
                    </a:prstGeom>
                    <a:noFill/>
                    <a:ln>
                      <a:noFill/>
                    </a:ln>
                  </pic:spPr>
                </pic:pic>
              </a:graphicData>
            </a:graphic>
          </wp:inline>
        </w:drawing>
      </w:r>
    </w:p>
    <w:p w:rsidR="004B17F9" w:rsidRDefault="00B80230" w14:paraId="5AEEB3DF"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B17F9" w:rsidRDefault="00B80230" w14:paraId="127762EF"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4B17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F49"/>
    <w:multiLevelType w:val="multilevel"/>
    <w:tmpl w:val="9A38E48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6FF3D4C"/>
    <w:multiLevelType w:val="multilevel"/>
    <w:tmpl w:val="748C9C3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B6A30A6"/>
    <w:multiLevelType w:val="multilevel"/>
    <w:tmpl w:val="080C09B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2"/>
    <w:lvlOverride w:ilvl="0"/>
  </w:num>
  <w:num w:numId="3">
    <w:abstractNumId w:val="2"/>
    <w:lvlOverride w:ilvl="0"/>
  </w:num>
  <w:num w:numId="4">
    <w:abstractNumId w:val="2"/>
    <w:lvlOverride w:ilvl="0"/>
  </w:num>
  <w:num w:numId="5">
    <w:abstractNumId w:val="2"/>
    <w:lvlOverride w:ilvl="0"/>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30"/>
    <w:rsid w:val="00145DE9"/>
    <w:rsid w:val="004B17F9"/>
    <w:rsid w:val="00B80230"/>
    <w:rsid w:val="0339DC13"/>
    <w:rsid w:val="165270D1"/>
    <w:rsid w:val="2F74FC64"/>
    <w:rsid w:val="369D9888"/>
    <w:rsid w:val="38C0C711"/>
    <w:rsid w:val="4968E475"/>
    <w:rsid w:val="6626BBA1"/>
    <w:rsid w:val="73CBC5B6"/>
    <w:rsid w:val="7594D1FD"/>
    <w:rsid w:val="79A1A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8AAB0"/>
  <w15:chartTrackingRefBased/>
  <w15:docId w15:val="{0B587631-8093-4EAF-B2DD-65ADACBB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&#65279;<?xml version="1.0" encoding="utf-8"?><Relationships xmlns="http://schemas.openxmlformats.org/package/2006/relationships"><Relationship Type="http://schemas.openxmlformats.org/officeDocument/2006/relationships/hyperlink" Target="https://registry.terraform.io/providers/hashicorp/google/latest/docs/resources/bigquery_dataset_iam" TargetMode="External" Id="rId8" /><Relationship Type="http://schemas.openxmlformats.org/officeDocument/2006/relationships/image" Target="media/image4.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registry.terraform.io/providers/hashicorp/google/latest/docs/resources/bigquery_table" TargetMode="External"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hyperlink" Target="https://registry.terraform.io/providers/hashicorp/google/latest/docs/resources/bigquery_dataset"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1767C60BDA884FA6BF575C2B554D31" ma:contentTypeVersion="12" ma:contentTypeDescription="Create a new document." ma:contentTypeScope="" ma:versionID="6695441be9be683b47c6551db22ad492">
  <xsd:schema xmlns:xsd="http://www.w3.org/2001/XMLSchema" xmlns:xs="http://www.w3.org/2001/XMLSchema" xmlns:p="http://schemas.microsoft.com/office/2006/metadata/properties" xmlns:ns3="ce61eb69-18fa-45ac-8673-385f8fd8cc9f" xmlns:ns4="d0eac7f8-b904-404f-8ca8-8f9820b60e41" targetNamespace="http://schemas.microsoft.com/office/2006/metadata/properties" ma:root="true" ma:fieldsID="cacc4848b40b543f1184db8e1d2a9e49" ns3:_="" ns4:_="">
    <xsd:import namespace="ce61eb69-18fa-45ac-8673-385f8fd8cc9f"/>
    <xsd:import namespace="d0eac7f8-b904-404f-8ca8-8f9820b60e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1eb69-18fa-45ac-8673-385f8fd8c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eac7f8-b904-404f-8ca8-8f9820b60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7A045-044C-4CE7-99AD-1995D1157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1eb69-18fa-45ac-8673-385f8fd8cc9f"/>
    <ds:schemaRef ds:uri="d0eac7f8-b904-404f-8ca8-8f9820b60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02913C-BCA4-41D7-B4B4-2AA43EFAE4C8}">
  <ds:schemaRefs>
    <ds:schemaRef ds:uri="http://schemas.microsoft.com/sharepoint/v3/contenttype/forms"/>
  </ds:schemaRefs>
</ds:datastoreItem>
</file>

<file path=customXml/itemProps3.xml><?xml version="1.0" encoding="utf-8"?>
<ds:datastoreItem xmlns:ds="http://schemas.openxmlformats.org/officeDocument/2006/customXml" ds:itemID="{27624C9F-668A-420D-A135-0C85F13192EC}">
  <ds:schemaRefs>
    <ds:schemaRef ds:uri="http://schemas.openxmlformats.org/package/2006/metadata/core-properties"/>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d0eac7f8-b904-404f-8ca8-8f9820b60e41"/>
    <ds:schemaRef ds:uri="ce61eb69-18fa-45ac-8673-385f8fd8cc9f"/>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Devang Patel</dc:creator>
  <keywords/>
  <dc:description/>
  <lastModifiedBy>Devang Patel</lastModifiedBy>
  <revision>5</revision>
  <dcterms:created xsi:type="dcterms:W3CDTF">2022-11-29T19:30:00.0000000Z</dcterms:created>
  <dcterms:modified xsi:type="dcterms:W3CDTF">2022-11-29T20:48:49.7367501Z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0x0101007B1767C60BDA884FA6BF575C2B554D31</vt:lpwstr>
  </property>
</Properties>
</file>