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95687" w:rsidP="4C576CE9" w:rsidRDefault="00E52624" w14:paraId="1546C985" w14:textId="77777777">
      <w:pPr>
        <w:pStyle w:val="Heading1"/>
        <w:spacing w:before="0" w:beforeAutospacing="off" w:after="0" w:afterAutospacing="off"/>
        <w:jc w:val="center"/>
        <w:rPr>
          <w:rFonts w:ascii="Calibri" w:hAnsi="Calibri" w:eastAsia="Times New Roman" w:cs="Calibri"/>
          <w:color w:val="1E4E79"/>
          <w:sz w:val="36"/>
          <w:szCs w:val="36"/>
        </w:rPr>
      </w:pPr>
      <w:r w:rsidRPr="4C576CE9" w:rsidR="00E52624">
        <w:rPr>
          <w:rFonts w:ascii="Calibri" w:hAnsi="Calibri" w:eastAsia="Times New Roman" w:cs="Calibri"/>
          <w:color w:val="1E4E79"/>
          <w:sz w:val="36"/>
          <w:szCs w:val="36"/>
        </w:rPr>
        <w:t> </w:t>
      </w:r>
    </w:p>
    <w:p w:rsidR="00095687" w:rsidP="4C576CE9" w:rsidRDefault="00E52624" w14:paraId="57AD9D5A" w14:textId="77777777">
      <w:pPr>
        <w:pStyle w:val="NormalWeb"/>
        <w:spacing w:before="0" w:beforeAutospacing="off" w:after="200" w:afterAutospacing="off"/>
        <w:jc w:val="center"/>
        <w:rPr>
          <w:rFonts w:ascii="Myriad Pro" w:hAnsi="Myriad Pro" w:cs="Calibri"/>
          <w:color w:val="307EC1"/>
          <w:sz w:val="22"/>
          <w:szCs w:val="22"/>
          <w:lang w:val="en-IN"/>
        </w:rPr>
      </w:pPr>
      <w:r w:rsidRPr="4C576CE9" w:rsidR="00E52624">
        <w:rPr>
          <w:rFonts w:ascii="Myriad Pro" w:hAnsi="Myriad Pro" w:cs="Calibri"/>
          <w:color w:val="307EC1"/>
          <w:sz w:val="22"/>
          <w:szCs w:val="22"/>
        </w:rPr>
        <w:t> </w:t>
      </w:r>
    </w:p>
    <w:p w:rsidR="00095687" w:rsidP="4C576CE9" w:rsidRDefault="00E52624" w14:paraId="3A7A5BB7" w14:textId="77777777">
      <w:pPr>
        <w:pStyle w:val="NormalWeb"/>
        <w:spacing w:before="0" w:beforeAutospacing="off" w:after="200" w:afterAutospacing="off"/>
        <w:ind w:left="7560"/>
        <w:jc w:val="center"/>
        <w:rPr>
          <w:rFonts w:ascii="Calibri" w:hAnsi="Calibri" w:cs="Calibri"/>
          <w:sz w:val="22"/>
          <w:szCs w:val="22"/>
        </w:rPr>
      </w:pPr>
      <w:r w:rsidRPr="4C576CE9" w:rsidR="00E52624">
        <w:rPr>
          <w:rFonts w:ascii="Calibri" w:hAnsi="Calibri" w:cs="Calibri"/>
          <w:sz w:val="22"/>
          <w:szCs w:val="22"/>
        </w:rPr>
        <w:t xml:space="preserve"> </w:t>
      </w:r>
    </w:p>
    <w:p w:rsidR="00095687" w:rsidP="4C576CE9" w:rsidRDefault="00E52624" w14:paraId="031D430B" w14:textId="77777777">
      <w:pPr>
        <w:pStyle w:val="NormalWeb"/>
        <w:spacing w:before="0" w:beforeAutospacing="off" w:after="0" w:afterAutospacing="off"/>
        <w:ind w:left="7560"/>
        <w:jc w:val="center"/>
        <w:rPr>
          <w:rFonts w:ascii="Calibri" w:hAnsi="Calibri" w:cs="Calibri"/>
          <w:sz w:val="22"/>
          <w:szCs w:val="22"/>
        </w:rPr>
      </w:pPr>
      <w:r w:rsidRPr="4C576CE9" w:rsidR="00E52624">
        <w:rPr>
          <w:rFonts w:ascii="Calibri" w:hAnsi="Calibri" w:cs="Calibri"/>
          <w:sz w:val="22"/>
          <w:szCs w:val="22"/>
        </w:rPr>
        <w:t> </w:t>
      </w:r>
    </w:p>
    <w:p w:rsidR="00095687" w:rsidP="4C576CE9" w:rsidRDefault="00E52624" w14:paraId="14A19C05" w14:textId="77777777">
      <w:pPr>
        <w:pStyle w:val="NormalWeb"/>
        <w:spacing w:before="0" w:beforeAutospacing="off" w:after="200" w:afterAutospacing="off"/>
        <w:ind w:left="7560"/>
        <w:jc w:val="center"/>
        <w:rPr>
          <w:rFonts w:ascii="Calibri" w:hAnsi="Calibri" w:cs="Calibri"/>
          <w:sz w:val="22"/>
          <w:szCs w:val="22"/>
        </w:rPr>
      </w:pPr>
      <w:r w:rsidRPr="4C576CE9" w:rsidR="00E52624">
        <w:rPr>
          <w:rFonts w:ascii="Calibri" w:hAnsi="Calibri" w:cs="Calibri"/>
          <w:sz w:val="22"/>
          <w:szCs w:val="22"/>
        </w:rPr>
        <w:t> </w:t>
      </w:r>
    </w:p>
    <w:p w:rsidR="00095687" w:rsidP="4C576CE9" w:rsidRDefault="00E52624" w14:paraId="16EB26F1" w14:textId="77777777">
      <w:pPr>
        <w:pStyle w:val="NormalWeb"/>
        <w:spacing w:before="0" w:beforeAutospacing="off" w:after="200" w:afterAutospacing="off"/>
        <w:jc w:val="center"/>
        <w:rPr>
          <w:rFonts w:ascii="Myriad Pro" w:hAnsi="Myriad Pro" w:cs="Calibri"/>
          <w:color w:val="307EC1"/>
          <w:sz w:val="22"/>
          <w:szCs w:val="22"/>
          <w:lang w:val="en-IN"/>
        </w:rPr>
      </w:pPr>
      <w:r w:rsidRPr="4C576CE9" w:rsidR="00E52624">
        <w:rPr>
          <w:rFonts w:ascii="Myriad Pro" w:hAnsi="Myriad Pro" w:cs="Calibri"/>
          <w:color w:val="307EC1"/>
          <w:sz w:val="22"/>
          <w:szCs w:val="22"/>
        </w:rPr>
        <w:t> </w:t>
      </w:r>
    </w:p>
    <w:p w:rsidR="00095687" w:rsidP="4C576CE9" w:rsidRDefault="00E52624" w14:paraId="56419BBB" w14:textId="77777777">
      <w:pPr>
        <w:pStyle w:val="NormalWeb"/>
        <w:spacing w:before="0" w:beforeAutospacing="off" w:after="200" w:afterAutospacing="off"/>
        <w:jc w:val="center"/>
        <w:rPr>
          <w:rFonts w:ascii="Calibri" w:hAnsi="Calibri" w:cs="Calibri"/>
          <w:color w:val="307EC1"/>
          <w:sz w:val="22"/>
          <w:szCs w:val="22"/>
          <w:lang w:val="en-IN"/>
        </w:rPr>
      </w:pPr>
      <w:r w:rsidRPr="4C576CE9" w:rsidR="00E52624">
        <w:rPr>
          <w:rFonts w:ascii="Calibri" w:hAnsi="Calibri" w:cs="Calibri"/>
          <w:color w:val="307EC1"/>
          <w:sz w:val="22"/>
          <w:szCs w:val="22"/>
        </w:rPr>
        <w:t> </w:t>
      </w:r>
    </w:p>
    <w:p w:rsidR="00095687" w:rsidP="4C576CE9" w:rsidRDefault="00E52624" w14:paraId="2E0026E8" w14:textId="77777777">
      <w:pPr>
        <w:pStyle w:val="NormalWeb"/>
        <w:spacing w:before="0" w:beforeAutospacing="off" w:after="200" w:afterAutospacing="off"/>
        <w:jc w:val="center"/>
        <w:rPr>
          <w:rFonts w:ascii="Calibri" w:hAnsi="Calibri" w:cs="Calibri"/>
          <w:color w:val="307EC1"/>
          <w:sz w:val="22"/>
          <w:szCs w:val="22"/>
          <w:lang w:val="en-IN"/>
        </w:rPr>
      </w:pPr>
      <w:r w:rsidRPr="4C576CE9" w:rsidR="00E52624">
        <w:rPr>
          <w:rFonts w:ascii="Calibri" w:hAnsi="Calibri" w:cs="Calibri"/>
          <w:color w:val="307EC1"/>
          <w:sz w:val="22"/>
          <w:szCs w:val="22"/>
        </w:rPr>
        <w:t> </w:t>
      </w:r>
    </w:p>
    <w:p w:rsidR="00095687" w:rsidP="4C576CE9" w:rsidRDefault="00E52624" w14:paraId="56E1612E" w14:textId="6C3BC754">
      <w:pPr>
        <w:pStyle w:val="NormalWeb"/>
        <w:spacing w:before="0" w:beforeAutospacing="off" w:after="200" w:afterAutospacing="off"/>
        <w:jc w:val="center"/>
        <w:rPr>
          <w:rFonts w:ascii="Calibri" w:hAnsi="Calibri" w:cs="Calibri"/>
          <w:sz w:val="22"/>
          <w:szCs w:val="22"/>
        </w:rPr>
      </w:pPr>
      <w:r w:rsidRPr="1979A1ED" w:rsidR="00E52624">
        <w:rPr>
          <w:rFonts w:ascii="Myriad Pro" w:hAnsi="Myriad Pro" w:cs="Calibri"/>
          <w:color w:val="307EC1"/>
          <w:sz w:val="22"/>
          <w:szCs w:val="22"/>
        </w:rPr>
        <w:t> </w:t>
      </w:r>
      <w:r w:rsidRPr="1979A1ED" w:rsidR="00E52624">
        <w:rPr>
          <w:rFonts w:ascii="Calibri" w:hAnsi="Calibri" w:cs="Calibri"/>
          <w:b w:val="1"/>
          <w:bCs w:val="1"/>
          <w:color w:val="4E84C4"/>
          <w:sz w:val="48"/>
          <w:szCs w:val="48"/>
        </w:rPr>
        <w:t>Policy</w:t>
      </w:r>
      <w:r w:rsidRPr="1979A1ED" w:rsidR="0D3A757F">
        <w:rPr>
          <w:rFonts w:ascii="Calibri" w:hAnsi="Calibri" w:cs="Calibri"/>
          <w:b w:val="1"/>
          <w:bCs w:val="1"/>
          <w:color w:val="4E84C4"/>
          <w:sz w:val="48"/>
          <w:szCs w:val="48"/>
        </w:rPr>
        <w:t>-as-</w:t>
      </w:r>
      <w:r w:rsidRPr="1979A1ED" w:rsidR="00E52624">
        <w:rPr>
          <w:rFonts w:ascii="Calibri" w:hAnsi="Calibri" w:cs="Calibri"/>
          <w:b w:val="1"/>
          <w:bCs w:val="1"/>
          <w:color w:val="4E84C4"/>
          <w:sz w:val="48"/>
          <w:szCs w:val="48"/>
        </w:rPr>
        <w:t>Code Documentation</w:t>
      </w:r>
    </w:p>
    <w:p w:rsidR="0262E37D" w:rsidP="1979A1ED" w:rsidRDefault="0262E37D" w14:paraId="2DE7126D" w14:textId="1C093A1C">
      <w:pPr>
        <w:pStyle w:val="NormalWeb"/>
        <w:spacing w:before="0" w:beforeAutospacing="off" w:after="200" w:afterAutospacing="off"/>
        <w:jc w:val="center"/>
        <w:rPr>
          <w:rFonts w:ascii="Myriad Pro" w:hAnsi="Myriad Pro" w:cs="Calibri"/>
          <w:color w:val="307EC1"/>
          <w:sz w:val="22"/>
          <w:szCs w:val="22"/>
        </w:rPr>
      </w:pPr>
      <w:r w:rsidRPr="1979A1ED" w:rsidR="4E36836E">
        <w:rPr>
          <w:rFonts w:ascii="Myriad Pro" w:hAnsi="Myriad Pro" w:cs="Calibri"/>
          <w:color w:val="307EC1"/>
          <w:sz w:val="22"/>
          <w:szCs w:val="22"/>
        </w:rPr>
        <w:t>SQL Sentinel Policies</w:t>
      </w:r>
      <w:r>
        <w:br/>
      </w:r>
    </w:p>
    <w:p w:rsidR="1979A1ED" w:rsidRDefault="1979A1ED" w14:paraId="23E55C76" w14:textId="108AB048">
      <w:r>
        <w:br w:type="page"/>
      </w:r>
    </w:p>
    <w:p w:rsidR="1979A1ED" w:rsidP="1979A1ED" w:rsidRDefault="1979A1ED" w14:paraId="59A248D7" w14:textId="40870908">
      <w:pPr>
        <w:pStyle w:val="NormalWeb"/>
        <w:spacing w:before="0" w:beforeAutospacing="off" w:after="200" w:afterAutospacing="off"/>
        <w:jc w:val="center"/>
        <w:rPr>
          <w:rFonts w:ascii="Myriad Pro" w:hAnsi="Myriad Pro" w:cs="Calibri"/>
          <w:color w:val="307EC1"/>
          <w:sz w:val="22"/>
          <w:szCs w:val="22"/>
          <w:lang w:val="en-IN"/>
        </w:rPr>
      </w:pPr>
    </w:p>
    <w:p w:rsidR="00095687" w:rsidP="4C576CE9" w:rsidRDefault="09EC59B1" w14:paraId="69E40CBF" w14:textId="77777777">
      <w:pPr>
        <w:pStyle w:val="NormalWeb"/>
        <w:spacing w:before="0" w:beforeAutospacing="off" w:after="0" w:afterAutospacing="off"/>
        <w:rPr>
          <w:rFonts w:ascii="Calibri Light" w:hAnsi="Calibri Light" w:cs="Calibri Light"/>
          <w:sz w:val="40"/>
          <w:szCs w:val="40"/>
        </w:rPr>
      </w:pPr>
      <w:r w:rsidRPr="4C576CE9" w:rsidR="4E36836E">
        <w:rPr>
          <w:rFonts w:ascii="Calibri Light" w:hAnsi="Calibri Light" w:cs="Calibri Light"/>
          <w:sz w:val="40"/>
          <w:szCs w:val="40"/>
        </w:rPr>
        <w:t>6.6 Ensure That Cloud SQL Database Instances Do Not Have Public IPs</w:t>
      </w:r>
    </w:p>
    <w:p w:rsidR="00095687" w:rsidP="4C576CE9" w:rsidRDefault="09EC59B1" w14:paraId="27F469F4" w14:textId="77777777">
      <w:pPr>
        <w:ind w:left="0"/>
        <w:textAlignment w:val="center"/>
        <w:rPr>
          <w:rFonts w:ascii="Calibri" w:hAnsi="Calibri" w:eastAsia="Times New Roman" w:cs="Calibri"/>
          <w:color w:val="5B9BD5"/>
          <w:sz w:val="22"/>
          <w:szCs w:val="22"/>
        </w:rPr>
      </w:pPr>
      <w:r w:rsidRPr="4C576CE9" w:rsidR="4E36836E">
        <w:rPr>
          <w:rFonts w:ascii="Calibri" w:hAnsi="Calibri" w:eastAsia="Times New Roman" w:cs="Calibri"/>
          <w:b w:val="1"/>
          <w:bCs w:val="1"/>
          <w:i w:val="1"/>
          <w:iCs w:val="1"/>
          <w:color w:val="5B9BD5" w:themeColor="accent5" w:themeTint="FF" w:themeShade="FF"/>
          <w:sz w:val="32"/>
          <w:szCs w:val="32"/>
          <w:u w:val="single"/>
        </w:rPr>
        <w:t>Sentinel Policy Name:</w:t>
      </w:r>
    </w:p>
    <w:p w:rsidR="00095687" w:rsidP="4C576CE9" w:rsidRDefault="00E52624" w14:paraId="669179D3" w14:textId="77777777">
      <w:pPr>
        <w:pStyle w:val="NormalWeb"/>
        <w:spacing w:before="0" w:beforeAutospacing="off" w:after="0" w:afterAutospacing="off"/>
        <w:ind w:left="540"/>
        <w:rPr>
          <w:rFonts w:ascii="Calibri" w:hAnsi="Calibri" w:cs="Calibri"/>
          <w:sz w:val="28"/>
          <w:szCs w:val="28"/>
        </w:rPr>
      </w:pPr>
      <w:r w:rsidRPr="4C576CE9" w:rsidR="00E52624">
        <w:rPr>
          <w:rFonts w:ascii="Calibri" w:hAnsi="Calibri" w:cs="Calibri"/>
          <w:sz w:val="28"/>
          <w:szCs w:val="28"/>
        </w:rPr>
        <w:t> </w:t>
      </w:r>
    </w:p>
    <w:p w:rsidR="00095687" w:rsidRDefault="00E52624" w14:paraId="75FB78BA" w14:textId="77777777">
      <w:pPr>
        <w:numPr>
          <w:ilvl w:val="0"/>
          <w:numId w:val="16"/>
        </w:numPr>
        <w:spacing w:after="160"/>
        <w:textAlignment w:val="center"/>
        <w:rPr>
          <w:rFonts w:ascii="Calibri" w:hAnsi="Calibri" w:eastAsia="Times New Roman" w:cs="Calibri"/>
          <w:sz w:val="22"/>
          <w:szCs w:val="22"/>
        </w:rPr>
      </w:pPr>
      <w:r w:rsidRPr="4C576CE9" w:rsidR="00E52624">
        <w:rPr>
          <w:rFonts w:ascii="Calibri" w:hAnsi="Calibri" w:eastAsia="Times New Roman" w:cs="Calibri"/>
        </w:rPr>
        <w:t>6.6 Ensure That Cloud SQL Database Instances Do Not Have Public IPs</w:t>
      </w:r>
    </w:p>
    <w:p w:rsidR="00095687" w:rsidP="4C576CE9" w:rsidRDefault="00E52624" w14:paraId="4B53790C" w14:textId="60064E28">
      <w:pPr>
        <w:ind w:left="0"/>
        <w:textAlignment w:val="center"/>
        <w:rPr>
          <w:rFonts w:ascii="Calibri" w:hAnsi="Calibri" w:eastAsia="Times New Roman" w:cs="Calibri"/>
          <w:color w:val="5B9BD5"/>
          <w:sz w:val="22"/>
          <w:szCs w:val="22"/>
        </w:rPr>
      </w:pPr>
      <w:r w:rsidRPr="4C576CE9" w:rsidR="0BB3A277">
        <w:rPr>
          <w:rFonts w:ascii="Calibri" w:hAnsi="Calibri" w:eastAsia="Times New Roman" w:cs="Calibri"/>
          <w:b w:val="1"/>
          <w:bCs w:val="1"/>
          <w:i w:val="1"/>
          <w:iCs w:val="1"/>
          <w:color w:val="5B9BD5" w:themeColor="accent5" w:themeTint="FF" w:themeShade="FF"/>
          <w:sz w:val="32"/>
          <w:szCs w:val="32"/>
          <w:u w:val="single"/>
        </w:rPr>
        <w:t>Category:</w:t>
      </w:r>
    </w:p>
    <w:p w:rsidR="00095687" w:rsidP="4C576CE9" w:rsidRDefault="00E52624" w14:paraId="5C579667" w14:textId="77777777">
      <w:pPr>
        <w:pStyle w:val="NormalWeb"/>
        <w:spacing w:before="0" w:beforeAutospacing="off" w:after="0" w:afterAutospacing="off" w:line="20" w:lineRule="atLeast"/>
        <w:ind w:left="540"/>
        <w:rPr>
          <w:rFonts w:ascii="Calibri" w:hAnsi="Calibri" w:cs="Calibri"/>
          <w:color w:val="5B9BD5"/>
          <w:sz w:val="32"/>
          <w:szCs w:val="32"/>
        </w:rPr>
      </w:pPr>
      <w:r w:rsidRPr="4C576CE9" w:rsidR="00E52624">
        <w:rPr>
          <w:rFonts w:ascii="Calibri" w:hAnsi="Calibri" w:cs="Calibri"/>
          <w:color w:val="5B9BD5" w:themeColor="accent5" w:themeTint="FF" w:themeShade="FF"/>
          <w:sz w:val="32"/>
          <w:szCs w:val="32"/>
        </w:rPr>
        <w:t> </w:t>
      </w:r>
    </w:p>
    <w:p w:rsidR="00095687" w:rsidRDefault="00E52624" w14:paraId="2731CD7A" w14:textId="77777777">
      <w:pPr>
        <w:numPr>
          <w:ilvl w:val="0"/>
          <w:numId w:val="18"/>
        </w:numPr>
        <w:spacing w:after="160"/>
        <w:textAlignment w:val="center"/>
        <w:rPr>
          <w:rFonts w:ascii="Calibri" w:hAnsi="Calibri" w:eastAsia="Times New Roman" w:cs="Calibri"/>
          <w:sz w:val="22"/>
          <w:szCs w:val="22"/>
        </w:rPr>
      </w:pPr>
      <w:r w:rsidRPr="4C576CE9" w:rsidR="00E52624">
        <w:rPr>
          <w:rFonts w:ascii="Calibri" w:hAnsi="Calibri" w:eastAsia="Times New Roman" w:cs="Calibri"/>
        </w:rPr>
        <w:t>Cloud SQL</w:t>
      </w:r>
    </w:p>
    <w:p w:rsidR="00095687" w:rsidP="4C576CE9" w:rsidRDefault="00E52624" w14:paraId="3CA495EA" w14:textId="77777777">
      <w:pPr>
        <w:pStyle w:val="NormalWeb"/>
        <w:spacing w:before="0" w:beforeAutospacing="off" w:after="0" w:afterAutospacing="off"/>
        <w:ind w:left="1080"/>
        <w:rPr>
          <w:rFonts w:ascii="Calibri" w:hAnsi="Calibri" w:cs="Calibri"/>
          <w:sz w:val="22"/>
          <w:szCs w:val="22"/>
        </w:rPr>
      </w:pPr>
      <w:r w:rsidRPr="4C576CE9" w:rsidR="00E52624">
        <w:rPr>
          <w:rFonts w:ascii="Calibri" w:hAnsi="Calibri" w:cs="Calibri"/>
          <w:sz w:val="22"/>
          <w:szCs w:val="22"/>
        </w:rPr>
        <w:t> </w:t>
      </w:r>
    </w:p>
    <w:p w:rsidR="00095687" w:rsidP="4C576CE9" w:rsidRDefault="00E52624" w14:paraId="11180E9F" w14:textId="77777777">
      <w:pPr>
        <w:ind w:left="0"/>
        <w:textAlignment w:val="center"/>
        <w:rPr>
          <w:rFonts w:ascii="Calibri" w:hAnsi="Calibri" w:eastAsia="Times New Roman" w:cs="Calibri"/>
          <w:color w:val="5B9BD5"/>
          <w:sz w:val="22"/>
          <w:szCs w:val="22"/>
        </w:rPr>
      </w:pPr>
      <w:r w:rsidRPr="4C576CE9" w:rsidR="00E52624">
        <w:rPr>
          <w:rFonts w:ascii="Calibri" w:hAnsi="Calibri" w:eastAsia="Times New Roman" w:cs="Calibri"/>
          <w:b w:val="1"/>
          <w:bCs w:val="1"/>
          <w:i w:val="1"/>
          <w:iCs w:val="1"/>
          <w:color w:val="5B9BD5" w:themeColor="accent5" w:themeTint="FF" w:themeShade="FF"/>
          <w:sz w:val="32"/>
          <w:szCs w:val="32"/>
          <w:u w:val="single"/>
        </w:rPr>
        <w:t xml:space="preserve">Description of Policy: </w:t>
      </w:r>
    </w:p>
    <w:p w:rsidR="00095687" w:rsidP="4C576CE9" w:rsidRDefault="00E52624" w14:paraId="62F5B0B8" w14:textId="77777777">
      <w:pPr>
        <w:pStyle w:val="NormalWeb"/>
        <w:spacing w:before="0" w:beforeAutospacing="off" w:after="0" w:afterAutospacing="off"/>
        <w:ind w:left="540"/>
        <w:rPr>
          <w:rFonts w:ascii="Calibri" w:hAnsi="Calibri" w:cs="Calibri"/>
          <w:sz w:val="22"/>
          <w:szCs w:val="22"/>
        </w:rPr>
      </w:pPr>
      <w:r w:rsidRPr="4C576CE9" w:rsidR="00E52624">
        <w:rPr>
          <w:rFonts w:ascii="Calibri" w:hAnsi="Calibri" w:cs="Calibri"/>
          <w:sz w:val="22"/>
          <w:szCs w:val="22"/>
        </w:rPr>
        <w:t> </w:t>
      </w:r>
    </w:p>
    <w:p w:rsidR="00095687" w:rsidRDefault="00E52624" w14:paraId="06895D36" w14:textId="77777777">
      <w:pPr>
        <w:numPr>
          <w:ilvl w:val="0"/>
          <w:numId w:val="20"/>
        </w:numPr>
        <w:textAlignment w:val="center"/>
        <w:rPr>
          <w:rFonts w:ascii="Calibri" w:hAnsi="Calibri" w:eastAsia="Times New Roman" w:cs="Calibri"/>
          <w:sz w:val="22"/>
          <w:szCs w:val="22"/>
        </w:rPr>
      </w:pPr>
      <w:r w:rsidRPr="4C576CE9" w:rsidR="00E52624">
        <w:rPr>
          <w:rFonts w:ascii="Calibri" w:hAnsi="Calibri" w:eastAsia="Times New Roman" w:cs="Calibri"/>
          <w:sz w:val="22"/>
          <w:szCs w:val="22"/>
        </w:rPr>
        <w:t>It is recommended to configure SQL database instance to use private IPs instead of public IPs.</w:t>
      </w:r>
    </w:p>
    <w:p w:rsidR="00095687" w:rsidRDefault="00E52624" w14:paraId="5EC99657" w14:textId="77777777">
      <w:pPr>
        <w:numPr>
          <w:ilvl w:val="0"/>
          <w:numId w:val="20"/>
        </w:numPr>
        <w:textAlignment w:val="center"/>
        <w:rPr>
          <w:rFonts w:ascii="Calibri" w:hAnsi="Calibri" w:eastAsia="Times New Roman" w:cs="Calibri"/>
          <w:sz w:val="22"/>
          <w:szCs w:val="22"/>
        </w:rPr>
      </w:pPr>
      <w:r w:rsidRPr="4C576CE9" w:rsidR="00E52624">
        <w:rPr>
          <w:rFonts w:ascii="Calibri" w:hAnsi="Calibri" w:eastAsia="Times New Roman" w:cs="Calibri"/>
          <w:sz w:val="22"/>
          <w:szCs w:val="22"/>
        </w:rPr>
        <w:t>To lower the organization's attack surface, Cloud SQL databases should not have public IPs. Private IPs provide improved network security and lower latency for your application.</w:t>
      </w:r>
    </w:p>
    <w:p w:rsidR="00095687" w:rsidP="4C576CE9" w:rsidRDefault="00E52624" w14:paraId="76996A82" w14:textId="77777777">
      <w:pPr>
        <w:pStyle w:val="NormalWeb"/>
        <w:spacing w:before="0" w:beforeAutospacing="off" w:after="0" w:afterAutospacing="off"/>
        <w:ind w:left="540"/>
        <w:rPr>
          <w:rFonts w:ascii="Calibri" w:hAnsi="Calibri" w:cs="Calibri"/>
          <w:sz w:val="22"/>
          <w:szCs w:val="22"/>
        </w:rPr>
      </w:pPr>
      <w:r w:rsidRPr="4C576CE9" w:rsidR="00E52624">
        <w:rPr>
          <w:rFonts w:ascii="Calibri" w:hAnsi="Calibri" w:cs="Calibri"/>
          <w:sz w:val="22"/>
          <w:szCs w:val="22"/>
        </w:rPr>
        <w:t> </w:t>
      </w:r>
    </w:p>
    <w:p w:rsidR="00095687" w:rsidP="4C576CE9" w:rsidRDefault="00E52624" w14:paraId="7697F46F" w14:textId="77777777">
      <w:pPr>
        <w:pStyle w:val="NormalWeb"/>
        <w:spacing w:before="0" w:beforeAutospacing="off" w:after="0" w:afterAutospacing="off"/>
        <w:ind w:left="540"/>
        <w:rPr>
          <w:rFonts w:ascii="Calibri" w:hAnsi="Calibri" w:cs="Calibri"/>
          <w:sz w:val="22"/>
          <w:szCs w:val="22"/>
        </w:rPr>
      </w:pPr>
      <w:r w:rsidRPr="4C576CE9" w:rsidR="00E52624">
        <w:rPr>
          <w:rFonts w:ascii="Calibri" w:hAnsi="Calibri" w:cs="Calibri"/>
          <w:sz w:val="22"/>
          <w:szCs w:val="22"/>
        </w:rPr>
        <w:t> </w:t>
      </w:r>
    </w:p>
    <w:p w:rsidR="00095687" w:rsidP="4C576CE9" w:rsidRDefault="00E52624" w14:paraId="3E89463A" w14:textId="77777777">
      <w:pPr>
        <w:ind w:left="0"/>
        <w:textAlignment w:val="center"/>
        <w:rPr>
          <w:rFonts w:ascii="Calibri" w:hAnsi="Calibri" w:eastAsia="Times New Roman" w:cs="Calibri"/>
          <w:color w:val="5B9BD5"/>
          <w:sz w:val="22"/>
          <w:szCs w:val="22"/>
        </w:rPr>
      </w:pPr>
      <w:r w:rsidRPr="4C576CE9" w:rsidR="00E52624">
        <w:rPr>
          <w:rFonts w:ascii="Calibri" w:hAnsi="Calibri" w:eastAsia="Times New Roman" w:cs="Calibri"/>
          <w:b w:val="1"/>
          <w:bCs w:val="1"/>
          <w:i w:val="1"/>
          <w:iCs w:val="1"/>
          <w:color w:val="5B9BD5" w:themeColor="accent5" w:themeTint="FF" w:themeShade="FF"/>
          <w:sz w:val="32"/>
          <w:szCs w:val="32"/>
          <w:u w:val="single"/>
        </w:rPr>
        <w:t xml:space="preserve">Sentinel Policy Restriction: </w:t>
      </w:r>
    </w:p>
    <w:p w:rsidR="00095687" w:rsidP="4C576CE9" w:rsidRDefault="00E52624" w14:paraId="3357FB4F" w14:textId="77777777">
      <w:pPr>
        <w:pStyle w:val="NormalWeb"/>
        <w:spacing w:before="0" w:beforeAutospacing="off" w:after="0" w:afterAutospacing="off"/>
        <w:rPr>
          <w:rFonts w:ascii="Calibri" w:hAnsi="Calibri" w:cs="Calibri"/>
          <w:sz w:val="22"/>
          <w:szCs w:val="22"/>
        </w:rPr>
      </w:pPr>
      <w:r w:rsidRPr="4C576CE9" w:rsidR="00E52624">
        <w:rPr>
          <w:rFonts w:ascii="Calibri" w:hAnsi="Calibri" w:cs="Calibri"/>
          <w:sz w:val="22"/>
          <w:szCs w:val="22"/>
        </w:rPr>
        <w:t> </w:t>
      </w:r>
    </w:p>
    <w:p w:rsidR="00095687" w:rsidRDefault="00E52624" w14:paraId="5150D02D" w14:textId="77777777">
      <w:pPr>
        <w:numPr>
          <w:ilvl w:val="0"/>
          <w:numId w:val="22"/>
        </w:numPr>
        <w:textAlignment w:val="center"/>
        <w:rPr>
          <w:rFonts w:ascii="Calibri" w:hAnsi="Calibri" w:eastAsia="Times New Roman" w:cs="Calibri"/>
          <w:sz w:val="22"/>
          <w:szCs w:val="22"/>
        </w:rPr>
      </w:pPr>
      <w:r w:rsidRPr="4C576CE9" w:rsidR="00E52624">
        <w:rPr>
          <w:rFonts w:ascii="Calibri" w:hAnsi="Calibri" w:eastAsia="Times New Roman" w:cs="Calibri"/>
          <w:sz w:val="22"/>
          <w:szCs w:val="22"/>
        </w:rPr>
        <w:t>For '</w:t>
      </w:r>
      <w:r w:rsidRPr="4C576CE9" w:rsidR="00E52624">
        <w:rPr>
          <w:rFonts w:ascii="Calibri" w:hAnsi="Calibri" w:eastAsia="Times New Roman" w:cs="Calibri"/>
          <w:sz w:val="22"/>
          <w:szCs w:val="22"/>
        </w:rPr>
        <w:t>google_sql_database_instances</w:t>
      </w:r>
      <w:r w:rsidRPr="4C576CE9" w:rsidR="00E52624">
        <w:rPr>
          <w:rFonts w:ascii="Calibri" w:hAnsi="Calibri" w:eastAsia="Times New Roman" w:cs="Calibri"/>
          <w:sz w:val="22"/>
          <w:szCs w:val="22"/>
        </w:rPr>
        <w:t xml:space="preserve">' the default configuration assigns the asset a public IP. This policy will enforce a configuration where public IP </w:t>
      </w:r>
      <w:r w:rsidRPr="4C576CE9" w:rsidR="00E52624">
        <w:rPr>
          <w:rFonts w:ascii="Calibri" w:hAnsi="Calibri" w:eastAsia="Times New Roman" w:cs="Calibri"/>
          <w:sz w:val="22"/>
          <w:szCs w:val="22"/>
        </w:rPr>
        <w:t>can not</w:t>
      </w:r>
      <w:r w:rsidRPr="4C576CE9" w:rsidR="00E52624">
        <w:rPr>
          <w:rFonts w:ascii="Calibri" w:hAnsi="Calibri" w:eastAsia="Times New Roman" w:cs="Calibri"/>
          <w:sz w:val="22"/>
          <w:szCs w:val="22"/>
        </w:rPr>
        <w:t xml:space="preserve"> be defined</w:t>
      </w:r>
      <w:r>
        <w:br/>
      </w:r>
      <w:r w:rsidRPr="4C576CE9" w:rsidR="00E52624">
        <w:rPr>
          <w:rFonts w:ascii="Calibri" w:hAnsi="Calibri" w:eastAsia="Times New Roman" w:cs="Calibri"/>
          <w:sz w:val="22"/>
          <w:szCs w:val="22"/>
        </w:rPr>
        <w:t xml:space="preserve"> </w:t>
      </w:r>
    </w:p>
    <w:p w:rsidR="00095687" w:rsidP="4C576CE9" w:rsidRDefault="00E52624" w14:paraId="244F3D52" w14:textId="77777777">
      <w:pPr>
        <w:ind w:left="0"/>
        <w:textAlignment w:val="center"/>
        <w:rPr>
          <w:rFonts w:ascii="Calibri" w:hAnsi="Calibri" w:eastAsia="Times New Roman" w:cs="Calibri"/>
          <w:color w:val="5B9BD5"/>
          <w:sz w:val="22"/>
          <w:szCs w:val="22"/>
        </w:rPr>
      </w:pPr>
      <w:r w:rsidRPr="4C576CE9" w:rsidR="00E52624">
        <w:rPr>
          <w:rFonts w:ascii="Calibri" w:hAnsi="Calibri" w:eastAsia="Times New Roman" w:cs="Calibri"/>
          <w:b w:val="1"/>
          <w:bCs w:val="1"/>
          <w:i w:val="1"/>
          <w:iCs w:val="1"/>
          <w:color w:val="5B9BD5" w:themeColor="accent5" w:themeTint="FF" w:themeShade="FF"/>
          <w:sz w:val="32"/>
          <w:szCs w:val="32"/>
          <w:u w:val="single"/>
        </w:rPr>
        <w:t>Terraform attributes:</w:t>
      </w:r>
    </w:p>
    <w:p w:rsidR="00095687" w:rsidRDefault="00E52624" w14:paraId="0EF026A5" w14:textId="65A114D4">
      <w:pPr>
        <w:numPr>
          <w:ilvl w:val="1"/>
          <w:numId w:val="23"/>
        </w:numPr>
        <w:spacing w:after="160"/>
        <w:textAlignment w:val="center"/>
        <w:rPr>
          <w:rFonts w:ascii="Calibri" w:hAnsi="Calibri" w:eastAsia="Times New Roman" w:cs="Calibri"/>
          <w:sz w:val="22"/>
          <w:szCs w:val="22"/>
        </w:rPr>
      </w:pPr>
      <w:r w:rsidRPr="4C576CE9" w:rsidR="00E52624">
        <w:rPr>
          <w:rFonts w:ascii="Calibri" w:hAnsi="Calibri" w:eastAsia="Times New Roman" w:cs="Calibri"/>
        </w:rPr>
        <w:t xml:space="preserve">Provider Ref: </w:t>
      </w:r>
      <w:hyperlink r:id="Rdb729d6b704a4454">
        <w:r w:rsidRPr="4C576CE9" w:rsidR="00E52624">
          <w:rPr>
            <w:rStyle w:val="Hyperlink"/>
            <w:rFonts w:ascii="Calibri" w:hAnsi="Calibri" w:eastAsia="Times New Roman" w:cs="Calibri"/>
            <w:sz w:val="22"/>
            <w:szCs w:val="22"/>
          </w:rPr>
          <w:t>google_sql_database_instance | Resources | hashicorp/google | Terraform Registry</w:t>
        </w:r>
      </w:hyperlink>
    </w:p>
    <w:p w:rsidR="00095687" w:rsidP="4C576CE9" w:rsidRDefault="00E52624" w14:paraId="2E072FBB" w14:textId="77777777">
      <w:pPr>
        <w:pStyle w:val="NormalWeb"/>
        <w:spacing w:before="0" w:beforeAutospacing="off" w:after="160" w:afterAutospacing="off"/>
        <w:rPr>
          <w:rFonts w:ascii="Calibri" w:hAnsi="Calibri" w:cs="Calibri"/>
        </w:rPr>
      </w:pPr>
      <w:r w:rsidRPr="4C576CE9" w:rsidR="00E52624">
        <w:rPr>
          <w:rFonts w:ascii="Calibri" w:hAnsi="Calibri" w:cs="Calibri"/>
        </w:rPr>
        <w:t> </w:t>
      </w:r>
    </w:p>
    <w:p w:rsidR="00095687" w:rsidP="4C576CE9" w:rsidRDefault="00E52624" w14:paraId="64BEDDB7" w14:textId="77777777">
      <w:pPr>
        <w:ind w:left="0"/>
        <w:textAlignment w:val="center"/>
        <w:rPr>
          <w:rFonts w:ascii="Calibri" w:hAnsi="Calibri" w:eastAsia="Times New Roman" w:cs="Calibri"/>
          <w:color w:val="5B9BD5"/>
          <w:sz w:val="22"/>
          <w:szCs w:val="22"/>
        </w:rPr>
      </w:pPr>
      <w:r w:rsidRPr="4C576CE9" w:rsidR="00E52624">
        <w:rPr>
          <w:rFonts w:ascii="Calibri" w:hAnsi="Calibri" w:eastAsia="Times New Roman" w:cs="Calibri"/>
          <w:b w:val="1"/>
          <w:bCs w:val="1"/>
          <w:i w:val="1"/>
          <w:iCs w:val="1"/>
          <w:color w:val="5B9BD5" w:themeColor="accent5" w:themeTint="FF" w:themeShade="FF"/>
          <w:sz w:val="32"/>
          <w:szCs w:val="32"/>
          <w:u w:val="single"/>
        </w:rPr>
        <w:t>Test cases:</w:t>
      </w:r>
    </w:p>
    <w:p w:rsidR="00095687" w:rsidP="4C576CE9" w:rsidRDefault="00E52624" w14:paraId="094CABF2" w14:textId="77777777">
      <w:pPr>
        <w:pStyle w:val="NormalWeb"/>
        <w:spacing w:before="0" w:beforeAutospacing="off" w:after="160" w:afterAutospacing="off"/>
        <w:ind w:left="1080"/>
        <w:rPr>
          <w:rFonts w:ascii="Calibri" w:hAnsi="Calibri" w:cs="Calibri"/>
          <w:sz w:val="26"/>
          <w:szCs w:val="26"/>
        </w:rPr>
      </w:pPr>
      <w:r w:rsidRPr="4C576CE9" w:rsidR="00E52624">
        <w:rPr>
          <w:rFonts w:ascii="Calibri" w:hAnsi="Calibri" w:cs="Calibri"/>
          <w:b w:val="1"/>
          <w:bCs w:val="1"/>
          <w:sz w:val="26"/>
          <w:szCs w:val="26"/>
        </w:rPr>
        <w:t>Pass cases</w:t>
      </w:r>
    </w:p>
    <w:p w:rsidR="00095687" w:rsidRDefault="00E52624" w14:paraId="5D6D1D0F" w14:textId="77777777">
      <w:pPr>
        <w:numPr>
          <w:ilvl w:val="0"/>
          <w:numId w:val="25"/>
        </w:numPr>
        <w:spacing w:after="160"/>
        <w:textAlignment w:val="center"/>
        <w:rPr>
          <w:rFonts w:ascii="Calibri" w:hAnsi="Calibri" w:eastAsia="Times New Roman" w:cs="Calibri"/>
        </w:rPr>
      </w:pPr>
      <w:r w:rsidRPr="4C576CE9" w:rsidR="00E52624">
        <w:rPr>
          <w:rFonts w:ascii="Calibri" w:hAnsi="Calibri" w:eastAsia="Times New Roman" w:cs="Calibri"/>
        </w:rPr>
        <w:t>For resource '</w:t>
      </w:r>
      <w:r w:rsidRPr="4C576CE9" w:rsidR="00E52624">
        <w:rPr>
          <w:rFonts w:ascii="Calibri" w:hAnsi="Calibri" w:eastAsia="Times New Roman" w:cs="Calibri"/>
        </w:rPr>
        <w:t>google_sql_database_instance</w:t>
      </w:r>
      <w:r w:rsidRPr="4C576CE9" w:rsidR="00E52624">
        <w:rPr>
          <w:rFonts w:ascii="Calibri" w:hAnsi="Calibri" w:eastAsia="Times New Roman" w:cs="Calibri"/>
        </w:rPr>
        <w:t>' the attribute 'ipv4_enabled = false'</w:t>
      </w:r>
    </w:p>
    <w:p w:rsidR="00095687" w:rsidP="4C576CE9" w:rsidRDefault="00E52624" w14:paraId="3E00A07E" w14:textId="77777777">
      <w:pPr>
        <w:pStyle w:val="NormalWeb"/>
        <w:spacing w:before="0" w:beforeAutospacing="off" w:after="0" w:afterAutospacing="off"/>
        <w:ind w:left="1080"/>
        <w:rPr>
          <w:rFonts w:ascii="Calibri" w:hAnsi="Calibri" w:cs="Calibri"/>
          <w:sz w:val="22"/>
          <w:szCs w:val="22"/>
        </w:rPr>
      </w:pPr>
      <w:r w:rsidRPr="4C576CE9" w:rsidR="00E52624">
        <w:rPr>
          <w:rFonts w:ascii="Calibri" w:hAnsi="Calibri" w:cs="Calibri"/>
          <w:sz w:val="22"/>
          <w:szCs w:val="22"/>
        </w:rPr>
        <w:t> </w:t>
      </w:r>
    </w:p>
    <w:p w:rsidR="00095687" w:rsidP="4C576CE9" w:rsidRDefault="00E52624" w14:paraId="3919C5A9" w14:textId="77777777">
      <w:pPr>
        <w:pStyle w:val="NormalWeb"/>
        <w:spacing w:before="0" w:beforeAutospacing="off" w:after="0" w:afterAutospacing="off"/>
        <w:ind w:left="1080"/>
        <w:rPr>
          <w:rFonts w:ascii="Calibri" w:hAnsi="Calibri" w:cs="Calibri"/>
          <w:sz w:val="22"/>
          <w:szCs w:val="22"/>
        </w:rPr>
      </w:pPr>
      <w:r w:rsidR="00E52624">
        <w:drawing>
          <wp:inline wp14:editId="4A1905F3" wp14:anchorId="06B4ABAC">
            <wp:extent cx="3848100" cy="1533525"/>
            <wp:effectExtent l="0" t="0" r="0" b="9525"/>
            <wp:docPr id="8" name="Picture 8" descr="&quot;ip_configuration&quot;: [ &#10;&quot;al : &#10;&quot;authorized networks . &#10;&quot;require_ssl&quot;: &#10;null, &#10;false, &#10;null, " title=""/>
            <wp:cNvGraphicFramePr>
              <a:graphicFrameLocks noChangeAspect="1"/>
            </wp:cNvGraphicFramePr>
            <a:graphic>
              <a:graphicData uri="http://schemas.openxmlformats.org/drawingml/2006/picture">
                <pic:pic>
                  <pic:nvPicPr>
                    <pic:cNvPr id="0" name="Picture 8"/>
                    <pic:cNvPicPr/>
                  </pic:nvPicPr>
                  <pic:blipFill>
                    <a:blip r:embed="R13ebefd19fb14c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48100" cy="1533525"/>
                    </a:xfrm>
                    <a:prstGeom prst="rect">
                      <a:avLst/>
                    </a:prstGeom>
                  </pic:spPr>
                </pic:pic>
              </a:graphicData>
            </a:graphic>
          </wp:inline>
        </w:drawing>
      </w:r>
    </w:p>
    <w:p w:rsidR="00095687" w:rsidP="4C576CE9" w:rsidRDefault="00E52624" w14:paraId="2CC0AD9A" w14:textId="77777777">
      <w:pPr>
        <w:pStyle w:val="NormalWeb"/>
        <w:spacing w:before="0" w:beforeAutospacing="off" w:after="160" w:afterAutospacing="off"/>
        <w:ind w:left="1080"/>
        <w:rPr>
          <w:rFonts w:ascii="Calibri" w:hAnsi="Calibri" w:cs="Calibri"/>
          <w:sz w:val="26"/>
          <w:szCs w:val="26"/>
        </w:rPr>
      </w:pPr>
      <w:r w:rsidRPr="4C576CE9" w:rsidR="00E52624">
        <w:rPr>
          <w:rFonts w:ascii="Calibri" w:hAnsi="Calibri" w:cs="Calibri"/>
          <w:sz w:val="26"/>
          <w:szCs w:val="26"/>
        </w:rPr>
        <w:t> </w:t>
      </w:r>
    </w:p>
    <w:p w:rsidR="00095687" w:rsidP="4C576CE9" w:rsidRDefault="00E52624" w14:paraId="76D0B22D" w14:textId="77777777">
      <w:pPr>
        <w:pStyle w:val="NormalWeb"/>
        <w:spacing w:before="0" w:beforeAutospacing="off" w:after="160" w:afterAutospacing="off"/>
        <w:ind w:left="1080"/>
        <w:rPr>
          <w:rFonts w:ascii="Calibri" w:hAnsi="Calibri" w:cs="Calibri"/>
          <w:sz w:val="26"/>
          <w:szCs w:val="26"/>
        </w:rPr>
      </w:pPr>
      <w:r w:rsidRPr="4C576CE9" w:rsidR="00E52624">
        <w:rPr>
          <w:rFonts w:ascii="Calibri" w:hAnsi="Calibri" w:cs="Calibri"/>
          <w:b w:val="1"/>
          <w:bCs w:val="1"/>
          <w:sz w:val="26"/>
          <w:szCs w:val="26"/>
        </w:rPr>
        <w:t>Fail case:</w:t>
      </w:r>
    </w:p>
    <w:p w:rsidR="00095687" w:rsidRDefault="00E52624" w14:paraId="3F506242" w14:textId="77777777">
      <w:pPr>
        <w:numPr>
          <w:ilvl w:val="0"/>
          <w:numId w:val="26"/>
        </w:numPr>
        <w:spacing w:after="160"/>
        <w:textAlignment w:val="center"/>
        <w:rPr>
          <w:rFonts w:ascii="Calibri" w:hAnsi="Calibri" w:eastAsia="Times New Roman" w:cs="Calibri"/>
        </w:rPr>
      </w:pPr>
      <w:r w:rsidRPr="4C576CE9" w:rsidR="00E52624">
        <w:rPr>
          <w:rFonts w:ascii="Calibri" w:hAnsi="Calibri" w:eastAsia="Times New Roman" w:cs="Calibri"/>
        </w:rPr>
        <w:t>For resource '</w:t>
      </w:r>
      <w:r w:rsidRPr="4C576CE9" w:rsidR="00E52624">
        <w:rPr>
          <w:rFonts w:ascii="Calibri" w:hAnsi="Calibri" w:eastAsia="Times New Roman" w:cs="Calibri"/>
        </w:rPr>
        <w:t>google_sql_database_instance</w:t>
      </w:r>
      <w:r w:rsidRPr="4C576CE9" w:rsidR="00E52624">
        <w:rPr>
          <w:rFonts w:ascii="Calibri" w:hAnsi="Calibri" w:eastAsia="Times New Roman" w:cs="Calibri"/>
        </w:rPr>
        <w:t>' the attribute 'ipv4_enabled' is something other than 'false'</w:t>
      </w:r>
    </w:p>
    <w:p w:rsidR="00095687" w:rsidP="4C576CE9" w:rsidRDefault="00E52624" w14:paraId="09D645D6" w14:textId="77777777">
      <w:pPr>
        <w:pStyle w:val="NormalWeb"/>
        <w:spacing w:before="0" w:beforeAutospacing="off" w:after="0" w:afterAutospacing="off"/>
        <w:rPr>
          <w:rFonts w:ascii="Calibri" w:hAnsi="Calibri" w:cs="Calibri"/>
          <w:sz w:val="22"/>
          <w:szCs w:val="22"/>
        </w:rPr>
      </w:pPr>
      <w:r w:rsidRPr="4C576CE9" w:rsidR="00E52624">
        <w:rPr>
          <w:rFonts w:ascii="Calibri" w:hAnsi="Calibri" w:cs="Calibri"/>
          <w:sz w:val="22"/>
          <w:szCs w:val="22"/>
        </w:rPr>
        <w:t> </w:t>
      </w:r>
    </w:p>
    <w:p w:rsidR="00095687" w:rsidP="1979A1ED" w:rsidRDefault="00E52624" w14:paraId="05E08737" w14:textId="259C859D">
      <w:pPr>
        <w:pStyle w:val="NormalWeb"/>
        <w:spacing w:before="0" w:beforeAutospacing="off" w:after="0" w:afterAutospacing="off"/>
        <w:ind/>
        <w:rPr>
          <w:rFonts w:ascii="Calibri" w:hAnsi="Calibri" w:cs="Calibri"/>
          <w:sz w:val="22"/>
          <w:szCs w:val="22"/>
        </w:rPr>
      </w:pPr>
      <w:r w:rsidR="00E52624">
        <w:drawing>
          <wp:inline wp14:editId="7314EE44" wp14:anchorId="67831AD3">
            <wp:extent cx="3314700" cy="1571625"/>
            <wp:effectExtent l="0" t="0" r="0" b="9525"/>
            <wp:docPr id="9" name="Picture 9" descr="&quot;ip_configuration&quot;: [ &#10;&quot;authorized networks . &#10;&quot;require SSI&quot;: &#10;null, &#10;true, &#10;null, " title=""/>
            <wp:cNvGraphicFramePr>
              <a:graphicFrameLocks noChangeAspect="1"/>
            </wp:cNvGraphicFramePr>
            <a:graphic>
              <a:graphicData uri="http://schemas.openxmlformats.org/drawingml/2006/picture">
                <pic:pic>
                  <pic:nvPicPr>
                    <pic:cNvPr id="0" name="Picture 9"/>
                    <pic:cNvPicPr/>
                  </pic:nvPicPr>
                  <pic:blipFill>
                    <a:blip r:embed="Rf33b0a98875b41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14700" cy="1571625"/>
                    </a:xfrm>
                    <a:prstGeom prst="rect">
                      <a:avLst/>
                    </a:prstGeom>
                  </pic:spPr>
                </pic:pic>
              </a:graphicData>
            </a:graphic>
          </wp:inline>
        </w:drawing>
      </w:r>
    </w:p>
    <w:p w:rsidR="00095687" w:rsidP="4C576CE9" w:rsidRDefault="00E52624" w14:paraId="570D9A60" w14:textId="77777777">
      <w:pPr>
        <w:pStyle w:val="NormalWeb"/>
        <w:spacing w:before="0" w:beforeAutospacing="off" w:after="0" w:afterAutospacing="off"/>
        <w:rPr>
          <w:rFonts w:ascii="Calibri" w:hAnsi="Calibri" w:cs="Calibri"/>
          <w:sz w:val="22"/>
          <w:szCs w:val="22"/>
        </w:rPr>
      </w:pPr>
      <w:r w:rsidRPr="4C576CE9" w:rsidR="00E52624">
        <w:rPr>
          <w:rFonts w:ascii="Calibri" w:hAnsi="Calibri" w:cs="Calibri"/>
          <w:sz w:val="22"/>
          <w:szCs w:val="22"/>
        </w:rPr>
        <w:t> </w:t>
      </w:r>
    </w:p>
    <w:p w:rsidR="00095687" w:rsidP="4C576CE9" w:rsidRDefault="09EC59B1" w14:paraId="3FE82A4B" w14:textId="77777777">
      <w:pPr>
        <w:pStyle w:val="NormalWeb"/>
        <w:spacing w:before="0" w:beforeAutospacing="off" w:after="0" w:afterAutospacing="off"/>
        <w:rPr>
          <w:rFonts w:ascii="Calibri Light" w:hAnsi="Calibri Light" w:cs="Calibri Light"/>
          <w:color w:val="000000"/>
          <w:sz w:val="40"/>
          <w:szCs w:val="40"/>
        </w:rPr>
      </w:pPr>
      <w:r w:rsidRPr="4C576CE9" w:rsidR="4E36836E">
        <w:rPr>
          <w:rFonts w:ascii="Calibri Light" w:hAnsi="Calibri Light" w:cs="Calibri Light"/>
          <w:color w:val="000000" w:themeColor="text1" w:themeTint="FF" w:themeShade="FF"/>
          <w:sz w:val="40"/>
          <w:szCs w:val="40"/>
        </w:rPr>
        <w:t>6.7 Ensure That Cloud SQL Database Instances Are Configured with Automated Backups.</w:t>
      </w:r>
    </w:p>
    <w:p w:rsidR="00095687" w:rsidP="4C576CE9" w:rsidRDefault="09EC59B1" w14:paraId="4C73A136" w14:textId="77777777">
      <w:pPr>
        <w:pStyle w:val="NormalWeb"/>
        <w:spacing w:before="0" w:beforeAutospacing="off" w:after="0" w:afterAutospacing="off"/>
        <w:rPr>
          <w:rFonts w:ascii="Calibri" w:hAnsi="Calibri" w:cs="Calibri"/>
          <w:sz w:val="22"/>
          <w:szCs w:val="22"/>
        </w:rPr>
      </w:pPr>
      <w:r w:rsidRPr="4C576CE9" w:rsidR="4E36836E">
        <w:rPr>
          <w:rFonts w:ascii="Calibri" w:hAnsi="Calibri" w:cs="Calibri"/>
          <w:sz w:val="22"/>
          <w:szCs w:val="22"/>
        </w:rPr>
        <w:t> </w:t>
      </w:r>
    </w:p>
    <w:p w:rsidR="00095687" w:rsidP="4C576CE9" w:rsidRDefault="084E9EE1" w14:paraId="0DF2F7D3" w14:textId="29D33E3F">
      <w:pPr>
        <w:ind w:left="0"/>
        <w:rPr>
          <w:rFonts w:ascii="Calibri" w:hAnsi="Calibri" w:eastAsia="Times New Roman" w:cs="Calibri"/>
          <w:color w:val="5B9BD5" w:themeColor="accent5"/>
          <w:sz w:val="22"/>
          <w:szCs w:val="22"/>
        </w:rPr>
      </w:pPr>
      <w:r w:rsidRPr="4C576CE9" w:rsidR="57BCA119">
        <w:rPr>
          <w:rFonts w:ascii="Calibri" w:hAnsi="Calibri" w:eastAsia="Times New Roman" w:cs="Calibri"/>
          <w:b w:val="1"/>
          <w:bCs w:val="1"/>
          <w:i w:val="1"/>
          <w:iCs w:val="1"/>
          <w:color w:val="5B9BD5" w:themeColor="accent5" w:themeTint="FF" w:themeShade="FF"/>
          <w:sz w:val="32"/>
          <w:szCs w:val="32"/>
          <w:u w:val="single"/>
        </w:rPr>
        <w:t>Sentinel Policy Name:</w:t>
      </w:r>
      <w:r w:rsidRPr="4C576CE9" w:rsidR="57BCA119">
        <w:rPr>
          <w:rFonts w:ascii="Calibri" w:hAnsi="Calibri" w:cs="Calibri"/>
          <w:color w:val="000000" w:themeColor="text1" w:themeTint="FF" w:themeShade="FF"/>
          <w:sz w:val="26"/>
          <w:szCs w:val="26"/>
        </w:rPr>
        <w:t xml:space="preserve"> </w:t>
      </w:r>
    </w:p>
    <w:p w:rsidR="00095687" w:rsidP="4C576CE9" w:rsidRDefault="09EC59B1" w14:paraId="0AFC7068" w14:textId="4CB99BEF">
      <w:pPr>
        <w:pStyle w:val="NormalWeb"/>
        <w:spacing w:before="0" w:beforeAutospacing="off" w:after="0" w:afterAutospacing="off"/>
        <w:ind w:left="720"/>
        <w:rPr>
          <w:rFonts w:ascii="Calibri" w:hAnsi="Calibri" w:cs="Calibri"/>
          <w:color w:val="000000"/>
          <w:sz w:val="26"/>
          <w:szCs w:val="26"/>
        </w:rPr>
      </w:pPr>
      <w:r w:rsidRPr="4C576CE9" w:rsidR="4E36836E">
        <w:rPr>
          <w:rFonts w:ascii="Calibri" w:hAnsi="Calibri" w:cs="Calibri"/>
          <w:color w:val="000000" w:themeColor="text1" w:themeTint="FF" w:themeShade="FF"/>
          <w:sz w:val="26"/>
          <w:szCs w:val="26"/>
        </w:rPr>
        <w:t> </w:t>
      </w:r>
    </w:p>
    <w:p w:rsidR="00095687" w:rsidP="4C576CE9" w:rsidRDefault="00E52624" w14:paraId="390568E5" w14:textId="6EB78C4A">
      <w:pPr>
        <w:numPr>
          <w:ilvl w:val="1"/>
          <w:numId w:val="27"/>
        </w:numPr>
        <w:spacing w:before="0" w:beforeAutospacing="0" w:after="0" w:afterAutospacing="0"/>
        <w:ind/>
        <w:rPr>
          <w:rFonts w:ascii="Calibri" w:hAnsi="Calibri" w:eastAsia="Times New Roman" w:cs="Calibri"/>
          <w:color w:val="000000"/>
          <w:sz w:val="22"/>
          <w:szCs w:val="22"/>
        </w:rPr>
      </w:pPr>
      <w:r w:rsidRPr="4C576CE9" w:rsidR="00E52624">
        <w:rPr>
          <w:rFonts w:ascii="Calibri" w:hAnsi="Calibri" w:eastAsia="Times New Roman" w:cs="Calibri"/>
          <w:color w:val="000000" w:themeColor="text1" w:themeTint="FF" w:themeShade="FF"/>
        </w:rPr>
        <w:t>6.7 Ensure That Cloud SQL Database Instances Are Configured with Automated Backups. </w:t>
      </w:r>
    </w:p>
    <w:p w:rsidR="00095687" w:rsidP="4C576CE9" w:rsidRDefault="00E52624" w14:paraId="1F95F129" w14:textId="77777777">
      <w:pPr>
        <w:pStyle w:val="Normal"/>
        <w:bidi w:val="0"/>
        <w:spacing w:before="0" w:beforeAutospacing="off" w:after="0" w:afterAutospacing="off" w:line="259" w:lineRule="auto"/>
        <w:ind w:left="0" w:right="0"/>
        <w:jc w:val="left"/>
        <w:rPr>
          <w:rFonts w:ascii="Calibri" w:hAnsi="Calibri" w:eastAsia="Times New Roman" w:cs="Calibri"/>
          <w:b w:val="1"/>
          <w:bCs w:val="1"/>
          <w:i w:val="1"/>
          <w:iCs w:val="1"/>
          <w:color w:val="5B9BD5" w:themeColor="accent5" w:themeTint="FF" w:themeShade="FF"/>
          <w:sz w:val="32"/>
          <w:szCs w:val="32"/>
          <w:u w:val="single"/>
        </w:rPr>
      </w:pPr>
      <w:r w:rsidRPr="4C576CE9" w:rsidR="00E52624">
        <w:rPr>
          <w:rFonts w:ascii="Calibri" w:hAnsi="Calibri" w:eastAsia="Times New Roman" w:cs="Calibri"/>
          <w:b w:val="1"/>
          <w:bCs w:val="1"/>
          <w:i w:val="1"/>
          <w:iCs w:val="1"/>
          <w:color w:val="5B9BD5" w:themeColor="accent5" w:themeTint="FF" w:themeShade="FF"/>
          <w:sz w:val="32"/>
          <w:szCs w:val="32"/>
          <w:u w:val="single"/>
        </w:rPr>
        <w:t>Category:</w:t>
      </w:r>
      <w:r w:rsidRPr="4C576CE9" w:rsidR="00E52624">
        <w:rPr>
          <w:rFonts w:ascii="Calibri" w:hAnsi="Calibri" w:eastAsia="Times New Roman" w:cs="Calibri"/>
          <w:b w:val="1"/>
          <w:bCs w:val="1"/>
          <w:i w:val="1"/>
          <w:iCs w:val="1"/>
          <w:color w:val="5B9BD5" w:themeColor="accent5" w:themeTint="FF" w:themeShade="FF"/>
          <w:sz w:val="32"/>
          <w:szCs w:val="32"/>
          <w:u w:val="single"/>
        </w:rPr>
        <w:t> </w:t>
      </w:r>
    </w:p>
    <w:p w:rsidR="00095687" w:rsidRDefault="00E52624" w14:paraId="56516ECF" w14:textId="77777777">
      <w:pPr>
        <w:numPr>
          <w:ilvl w:val="1"/>
          <w:numId w:val="27"/>
        </w:numPr>
        <w:textAlignment w:val="center"/>
        <w:rPr>
          <w:rFonts w:ascii="Calibri" w:hAnsi="Calibri" w:eastAsia="Times New Roman" w:cs="Calibri"/>
          <w:color w:val="000000"/>
          <w:sz w:val="22"/>
          <w:szCs w:val="22"/>
        </w:rPr>
      </w:pPr>
      <w:r w:rsidRPr="4C576CE9" w:rsidR="00E52624">
        <w:rPr>
          <w:rFonts w:ascii="Calibri" w:hAnsi="Calibri" w:eastAsia="Times New Roman" w:cs="Calibri"/>
          <w:color w:val="000000" w:themeColor="text1" w:themeTint="FF" w:themeShade="FF"/>
        </w:rPr>
        <w:t>Cloud SQL </w:t>
      </w:r>
    </w:p>
    <w:p w:rsidR="00095687" w:rsidP="4C576CE9" w:rsidRDefault="00E52624" w14:paraId="0D14EEE4" w14:textId="77777777">
      <w:pPr>
        <w:pStyle w:val="NormalWeb"/>
        <w:spacing w:before="0" w:beforeAutospacing="off" w:after="0" w:afterAutospacing="off"/>
        <w:ind w:left="720"/>
        <w:rPr>
          <w:rFonts w:ascii="Calibri" w:hAnsi="Calibri" w:cs="Calibri"/>
          <w:color w:val="000000"/>
          <w:sz w:val="28"/>
          <w:szCs w:val="28"/>
        </w:rPr>
      </w:pPr>
      <w:r w:rsidRPr="4C576CE9" w:rsidR="00E52624">
        <w:rPr>
          <w:rFonts w:ascii="Calibri" w:hAnsi="Calibri" w:cs="Calibri"/>
          <w:color w:val="000000" w:themeColor="text1" w:themeTint="FF" w:themeShade="FF"/>
          <w:sz w:val="28"/>
          <w:szCs w:val="28"/>
        </w:rPr>
        <w:t> </w:t>
      </w:r>
    </w:p>
    <w:p w:rsidR="00095687" w:rsidP="4C576CE9" w:rsidRDefault="00E52624" w14:paraId="771D65AF" w14:textId="77777777">
      <w:pPr>
        <w:pStyle w:val="Normal"/>
        <w:bidi w:val="0"/>
        <w:spacing w:before="0" w:beforeAutospacing="off" w:after="0" w:afterAutospacing="off" w:line="259" w:lineRule="auto"/>
        <w:ind w:left="0" w:right="0"/>
        <w:jc w:val="left"/>
        <w:rPr>
          <w:rFonts w:ascii="Calibri" w:hAnsi="Calibri" w:eastAsia="Times New Roman" w:cs="Calibri"/>
          <w:b w:val="1"/>
          <w:bCs w:val="1"/>
          <w:i w:val="1"/>
          <w:iCs w:val="1"/>
          <w:color w:val="5B9BD5" w:themeColor="accent5" w:themeTint="FF" w:themeShade="FF"/>
          <w:sz w:val="32"/>
          <w:szCs w:val="32"/>
          <w:u w:val="single"/>
        </w:rPr>
      </w:pPr>
      <w:r w:rsidRPr="4C576CE9" w:rsidR="00E52624">
        <w:rPr>
          <w:rFonts w:ascii="Calibri" w:hAnsi="Calibri" w:eastAsia="Times New Roman" w:cs="Calibri"/>
          <w:b w:val="1"/>
          <w:bCs w:val="1"/>
          <w:i w:val="1"/>
          <w:iCs w:val="1"/>
          <w:color w:val="5B9BD5" w:themeColor="accent5" w:themeTint="FF" w:themeShade="FF"/>
          <w:sz w:val="32"/>
          <w:szCs w:val="32"/>
          <w:u w:val="single"/>
        </w:rPr>
        <w:t>Description of Policy:</w:t>
      </w:r>
      <w:r w:rsidRPr="4C576CE9" w:rsidR="00E52624">
        <w:rPr>
          <w:rFonts w:ascii="Calibri" w:hAnsi="Calibri" w:eastAsia="Times New Roman" w:cs="Calibri"/>
          <w:b w:val="1"/>
          <w:bCs w:val="1"/>
          <w:i w:val="1"/>
          <w:iCs w:val="1"/>
          <w:color w:val="5B9BD5" w:themeColor="accent5" w:themeTint="FF" w:themeShade="FF"/>
          <w:sz w:val="32"/>
          <w:szCs w:val="32"/>
          <w:u w:val="single"/>
        </w:rPr>
        <w:t> </w:t>
      </w:r>
    </w:p>
    <w:p w:rsidR="00095687" w:rsidRDefault="00E52624" w14:paraId="3DD2E801" w14:textId="77777777">
      <w:pPr>
        <w:numPr>
          <w:ilvl w:val="1"/>
          <w:numId w:val="27"/>
        </w:numPr>
        <w:textAlignment w:val="center"/>
        <w:rPr>
          <w:rFonts w:ascii="Calibri" w:hAnsi="Calibri" w:eastAsia="Times New Roman" w:cs="Calibri"/>
          <w:color w:val="000000"/>
          <w:sz w:val="22"/>
          <w:szCs w:val="22"/>
        </w:rPr>
      </w:pPr>
      <w:r w:rsidRPr="4C576CE9" w:rsidR="00E52624">
        <w:rPr>
          <w:rFonts w:ascii="Calibri" w:hAnsi="Calibri" w:eastAsia="Times New Roman" w:cs="Calibri"/>
          <w:color w:val="000000" w:themeColor="text1" w:themeTint="FF" w:themeShade="FF"/>
        </w:rPr>
        <w:t>Backups provide a way to restore a Cloud SQL instance to recover lost data or recover from a problem with that instance.  </w:t>
      </w:r>
    </w:p>
    <w:p w:rsidR="00095687" w:rsidRDefault="00E52624" w14:paraId="5F1B4AE6" w14:textId="77777777">
      <w:pPr>
        <w:numPr>
          <w:ilvl w:val="1"/>
          <w:numId w:val="27"/>
        </w:numPr>
        <w:textAlignment w:val="center"/>
        <w:rPr>
          <w:rFonts w:ascii="Calibri" w:hAnsi="Calibri" w:eastAsia="Times New Roman" w:cs="Calibri"/>
          <w:color w:val="000000"/>
          <w:sz w:val="22"/>
          <w:szCs w:val="22"/>
        </w:rPr>
      </w:pPr>
      <w:r w:rsidRPr="4C576CE9" w:rsidR="00E52624">
        <w:rPr>
          <w:rFonts w:ascii="Calibri" w:hAnsi="Calibri" w:eastAsia="Times New Roman" w:cs="Calibri"/>
          <w:color w:val="000000" w:themeColor="text1" w:themeTint="FF" w:themeShade="FF"/>
        </w:rPr>
        <w:t>Automated backups need to be set for any instance that contains data that should be protected from loss or damage</w:t>
      </w:r>
      <w:r w:rsidRPr="4C576CE9" w:rsidR="00E52624">
        <w:rPr>
          <w:rFonts w:ascii="Calibri" w:hAnsi="Calibri" w:eastAsia="Times New Roman" w:cs="Calibri"/>
          <w:color w:val="000000" w:themeColor="text1" w:themeTint="FF" w:themeShade="FF"/>
          <w:sz w:val="22"/>
          <w:szCs w:val="22"/>
        </w:rPr>
        <w:t>. </w:t>
      </w:r>
    </w:p>
    <w:p w:rsidR="00095687" w:rsidP="4C576CE9" w:rsidRDefault="00E52624" w14:paraId="35153FE8" w14:textId="77777777">
      <w:pPr>
        <w:pStyle w:val="NormalWeb"/>
        <w:spacing w:before="0" w:beforeAutospacing="off" w:after="0" w:afterAutospacing="off"/>
        <w:ind w:left="720"/>
        <w:rPr>
          <w:rFonts w:ascii="Calibri" w:hAnsi="Calibri" w:cs="Calibri"/>
          <w:color w:val="000000"/>
          <w:sz w:val="22"/>
          <w:szCs w:val="22"/>
        </w:rPr>
      </w:pPr>
      <w:r w:rsidRPr="4C576CE9" w:rsidR="00E52624">
        <w:rPr>
          <w:rFonts w:ascii="Calibri" w:hAnsi="Calibri" w:cs="Calibri"/>
          <w:color w:val="000000" w:themeColor="text1" w:themeTint="FF" w:themeShade="FF"/>
          <w:sz w:val="22"/>
          <w:szCs w:val="22"/>
        </w:rPr>
        <w:t> </w:t>
      </w:r>
    </w:p>
    <w:p w:rsidR="00095687" w:rsidP="4C576CE9" w:rsidRDefault="00E52624" w14:paraId="0B4185C5" w14:textId="77777777">
      <w:pPr>
        <w:pStyle w:val="Normal"/>
        <w:bidi w:val="0"/>
        <w:spacing w:before="0" w:beforeAutospacing="off" w:after="0" w:afterAutospacing="off" w:line="259" w:lineRule="auto"/>
        <w:ind w:left="0" w:right="0"/>
        <w:jc w:val="left"/>
        <w:rPr>
          <w:rFonts w:ascii="Calibri" w:hAnsi="Calibri" w:eastAsia="Times New Roman" w:cs="Calibri"/>
          <w:b w:val="1"/>
          <w:bCs w:val="1"/>
          <w:i w:val="1"/>
          <w:iCs w:val="1"/>
          <w:color w:val="5B9BD5" w:themeColor="accent5" w:themeTint="FF" w:themeShade="FF"/>
          <w:sz w:val="32"/>
          <w:szCs w:val="32"/>
          <w:u w:val="single"/>
        </w:rPr>
      </w:pPr>
      <w:r w:rsidRPr="4C576CE9" w:rsidR="00E52624">
        <w:rPr>
          <w:rFonts w:ascii="Calibri" w:hAnsi="Calibri" w:eastAsia="Times New Roman" w:cs="Calibri"/>
          <w:b w:val="1"/>
          <w:bCs w:val="1"/>
          <w:i w:val="1"/>
          <w:iCs w:val="1"/>
          <w:color w:val="5B9BD5" w:themeColor="accent5" w:themeTint="FF" w:themeShade="FF"/>
          <w:sz w:val="32"/>
          <w:szCs w:val="32"/>
          <w:u w:val="single"/>
        </w:rPr>
        <w:t>Terraform Providers:</w:t>
      </w:r>
      <w:r w:rsidRPr="4C576CE9" w:rsidR="00E52624">
        <w:rPr>
          <w:rFonts w:ascii="Calibri" w:hAnsi="Calibri" w:eastAsia="Times New Roman" w:cs="Calibri"/>
          <w:b w:val="1"/>
          <w:bCs w:val="1"/>
          <w:i w:val="1"/>
          <w:iCs w:val="1"/>
          <w:color w:val="5B9BD5" w:themeColor="accent5" w:themeTint="FF" w:themeShade="FF"/>
          <w:sz w:val="32"/>
          <w:szCs w:val="32"/>
          <w:u w:val="single"/>
        </w:rPr>
        <w:t> </w:t>
      </w:r>
    </w:p>
    <w:p w:rsidR="00095687" w:rsidP="4C576CE9" w:rsidRDefault="00F224FF" w14:paraId="6BB58BEA" w14:textId="6FA8FE5A">
      <w:pPr>
        <w:pStyle w:val="NormalWeb"/>
        <w:spacing w:before="0" w:beforeAutospacing="off" w:after="0" w:afterAutospacing="off"/>
        <w:ind w:left="720"/>
        <w:rPr>
          <w:rFonts w:ascii="Calibri" w:hAnsi="Calibri" w:cs="Calibri"/>
        </w:rPr>
      </w:pPr>
      <w:hyperlink r:id="R7be910d5827141e6">
        <w:r w:rsidRPr="4C576CE9" w:rsidR="00E52624">
          <w:rPr>
            <w:rStyle w:val="Hyperlink"/>
            <w:rFonts w:ascii="Calibri" w:hAnsi="Calibri" w:cs="Calibri"/>
          </w:rPr>
          <w:t>https://registry.terraform.io/providers/hashicorp/google/latest/docs/resources/sql_database_instance</w:t>
        </w:r>
      </w:hyperlink>
      <w:r w:rsidRPr="4C576CE9" w:rsidR="00E52624">
        <w:rPr>
          <w:rFonts w:ascii="Calibri" w:hAnsi="Calibri" w:cs="Calibri"/>
          <w:color w:val="000000" w:themeColor="text1" w:themeTint="FF" w:themeShade="FF"/>
        </w:rPr>
        <w:t xml:space="preserve"> - resource block “</w:t>
      </w:r>
      <w:r w:rsidRPr="4C576CE9" w:rsidR="00E52624">
        <w:rPr>
          <w:rFonts w:ascii="Calibri" w:hAnsi="Calibri" w:cs="Calibri"/>
          <w:color w:val="000000" w:themeColor="text1" w:themeTint="FF" w:themeShade="FF"/>
        </w:rPr>
        <w:t>google_sql_datadase_instance</w:t>
      </w:r>
      <w:r w:rsidRPr="4C576CE9" w:rsidR="00E52624">
        <w:rPr>
          <w:rFonts w:ascii="Calibri" w:hAnsi="Calibri" w:cs="Calibri"/>
          <w:color w:val="000000" w:themeColor="text1" w:themeTint="FF" w:themeShade="FF"/>
        </w:rPr>
        <w:t>” is used. </w:t>
      </w:r>
    </w:p>
    <w:p w:rsidR="00095687" w:rsidP="4C576CE9" w:rsidRDefault="00E52624" w14:paraId="2EC57670" w14:textId="77777777">
      <w:pPr>
        <w:pStyle w:val="NormalWeb"/>
        <w:spacing w:before="0" w:beforeAutospacing="off" w:after="0" w:afterAutospacing="off"/>
        <w:ind w:left="720"/>
        <w:rPr>
          <w:rFonts w:ascii="Calibri" w:hAnsi="Calibri" w:cs="Calibri"/>
          <w:color w:val="000000"/>
          <w:sz w:val="22"/>
          <w:szCs w:val="22"/>
        </w:rPr>
      </w:pPr>
      <w:r w:rsidRPr="4C576CE9" w:rsidR="00E52624">
        <w:rPr>
          <w:rFonts w:ascii="Calibri" w:hAnsi="Calibri" w:cs="Calibri"/>
          <w:color w:val="000000" w:themeColor="text1" w:themeTint="FF" w:themeShade="FF"/>
          <w:sz w:val="22"/>
          <w:szCs w:val="22"/>
        </w:rPr>
        <w:t> </w:t>
      </w:r>
    </w:p>
    <w:p w:rsidR="00095687" w:rsidP="4C576CE9" w:rsidRDefault="00E52624" w14:paraId="685D65DA" w14:textId="77777777">
      <w:pPr>
        <w:pStyle w:val="Normal"/>
        <w:bidi w:val="0"/>
        <w:spacing w:before="0" w:beforeAutospacing="off" w:after="0" w:afterAutospacing="off" w:line="259" w:lineRule="auto"/>
        <w:ind w:left="0" w:right="0"/>
        <w:jc w:val="left"/>
        <w:rPr>
          <w:rFonts w:ascii="Calibri" w:hAnsi="Calibri" w:eastAsia="Times New Roman" w:cs="Calibri"/>
          <w:b w:val="1"/>
          <w:bCs w:val="1"/>
          <w:i w:val="1"/>
          <w:iCs w:val="1"/>
          <w:color w:val="5B9BD5" w:themeColor="accent5" w:themeTint="FF" w:themeShade="FF"/>
          <w:sz w:val="32"/>
          <w:szCs w:val="32"/>
          <w:u w:val="single"/>
        </w:rPr>
      </w:pPr>
      <w:r w:rsidRPr="4C576CE9" w:rsidR="00E52624">
        <w:rPr>
          <w:rFonts w:ascii="Calibri" w:hAnsi="Calibri" w:eastAsia="Times New Roman" w:cs="Calibri"/>
          <w:b w:val="1"/>
          <w:bCs w:val="1"/>
          <w:i w:val="1"/>
          <w:iCs w:val="1"/>
          <w:color w:val="5B9BD5" w:themeColor="accent5" w:themeTint="FF" w:themeShade="FF"/>
          <w:sz w:val="32"/>
          <w:szCs w:val="32"/>
          <w:u w:val="single"/>
        </w:rPr>
        <w:t>Sentinel Policy restriction:</w:t>
      </w:r>
      <w:r w:rsidRPr="4C576CE9" w:rsidR="00E52624">
        <w:rPr>
          <w:rFonts w:ascii="Calibri" w:hAnsi="Calibri" w:eastAsia="Times New Roman" w:cs="Calibri"/>
          <w:b w:val="1"/>
          <w:bCs w:val="1"/>
          <w:i w:val="1"/>
          <w:iCs w:val="1"/>
          <w:color w:val="5B9BD5" w:themeColor="accent5" w:themeTint="FF" w:themeShade="FF"/>
          <w:sz w:val="32"/>
          <w:szCs w:val="32"/>
          <w:u w:val="single"/>
        </w:rPr>
        <w:t> </w:t>
      </w:r>
    </w:p>
    <w:p w:rsidR="00095687" w:rsidRDefault="00E52624" w14:paraId="62193AC1" w14:textId="77777777">
      <w:pPr>
        <w:numPr>
          <w:ilvl w:val="1"/>
          <w:numId w:val="27"/>
        </w:numPr>
        <w:textAlignment w:val="center"/>
        <w:rPr>
          <w:rFonts w:ascii="Calibri" w:hAnsi="Calibri" w:eastAsia="Times New Roman" w:cs="Calibri"/>
          <w:color w:val="000000"/>
          <w:sz w:val="22"/>
          <w:szCs w:val="22"/>
        </w:rPr>
      </w:pPr>
      <w:r w:rsidRPr="4C576CE9" w:rsidR="00E52624">
        <w:rPr>
          <w:rFonts w:ascii="Calibri" w:hAnsi="Calibri" w:eastAsia="Times New Roman" w:cs="Calibri"/>
          <w:color w:val="000000" w:themeColor="text1" w:themeTint="FF" w:themeShade="FF"/>
        </w:rPr>
        <w:t xml:space="preserve">In this sentinel policy, in </w:t>
      </w:r>
      <w:r w:rsidRPr="4C576CE9" w:rsidR="00E52624">
        <w:rPr>
          <w:rFonts w:ascii="Calibri" w:hAnsi="Calibri" w:eastAsia="Times New Roman" w:cs="Calibri"/>
          <w:color w:val="000000" w:themeColor="text1" w:themeTint="FF" w:themeShade="FF"/>
        </w:rPr>
        <w:t>backup_configuration</w:t>
      </w:r>
      <w:r w:rsidRPr="4C576CE9" w:rsidR="00E52624">
        <w:rPr>
          <w:rFonts w:ascii="Calibri" w:hAnsi="Calibri" w:eastAsia="Times New Roman" w:cs="Calibri"/>
          <w:color w:val="000000" w:themeColor="text1" w:themeTint="FF" w:themeShade="FF"/>
        </w:rPr>
        <w:t xml:space="preserve"> block, “enabled” parameter is set to “true” </w:t>
      </w:r>
    </w:p>
    <w:p w:rsidR="00095687" w:rsidP="4C576CE9" w:rsidRDefault="00E52624" w14:paraId="7CEFE0CA" w14:textId="77777777">
      <w:pPr>
        <w:pStyle w:val="NormalWeb"/>
        <w:spacing w:before="0" w:beforeAutospacing="off" w:after="0" w:afterAutospacing="off"/>
        <w:ind w:left="720"/>
        <w:rPr>
          <w:rFonts w:ascii="Calibri" w:hAnsi="Calibri" w:cs="Calibri"/>
          <w:color w:val="000000"/>
          <w:sz w:val="22"/>
          <w:szCs w:val="22"/>
        </w:rPr>
      </w:pPr>
      <w:r w:rsidRPr="4C576CE9" w:rsidR="00E52624">
        <w:rPr>
          <w:rFonts w:ascii="Calibri" w:hAnsi="Calibri" w:cs="Calibri"/>
          <w:color w:val="000000" w:themeColor="text1" w:themeTint="FF" w:themeShade="FF"/>
          <w:sz w:val="22"/>
          <w:szCs w:val="22"/>
        </w:rPr>
        <w:t> </w:t>
      </w:r>
    </w:p>
    <w:p w:rsidR="00095687" w:rsidP="4C576CE9" w:rsidRDefault="00E52624" w14:paraId="198FAE0E" w14:textId="77777777">
      <w:pPr>
        <w:pStyle w:val="Normal"/>
        <w:bidi w:val="0"/>
        <w:spacing w:before="0" w:beforeAutospacing="off" w:after="0" w:afterAutospacing="off" w:line="259" w:lineRule="auto"/>
        <w:ind w:left="0" w:right="0"/>
        <w:jc w:val="left"/>
        <w:rPr>
          <w:rFonts w:ascii="Calibri" w:hAnsi="Calibri" w:eastAsia="Times New Roman" w:cs="Calibri"/>
          <w:b w:val="1"/>
          <w:bCs w:val="1"/>
          <w:i w:val="1"/>
          <w:iCs w:val="1"/>
          <w:color w:val="5B9BD5" w:themeColor="accent5" w:themeTint="FF" w:themeShade="FF"/>
          <w:sz w:val="32"/>
          <w:szCs w:val="32"/>
          <w:u w:val="single"/>
        </w:rPr>
      </w:pPr>
      <w:r w:rsidRPr="4C576CE9" w:rsidR="00E52624">
        <w:rPr>
          <w:rFonts w:ascii="Calibri" w:hAnsi="Calibri" w:eastAsia="Times New Roman" w:cs="Calibri"/>
          <w:b w:val="1"/>
          <w:bCs w:val="1"/>
          <w:i w:val="1"/>
          <w:iCs w:val="1"/>
          <w:color w:val="5B9BD5" w:themeColor="accent5" w:themeTint="FF" w:themeShade="FF"/>
          <w:sz w:val="32"/>
          <w:szCs w:val="32"/>
          <w:u w:val="single"/>
        </w:rPr>
        <w:t>Pass and fail cases of the above sentinel policy</w:t>
      </w:r>
      <w:r w:rsidRPr="4C576CE9" w:rsidR="00E52624">
        <w:rPr>
          <w:rFonts w:ascii="Calibri" w:hAnsi="Calibri" w:eastAsia="Times New Roman" w:cs="Calibri"/>
          <w:b w:val="1"/>
          <w:bCs w:val="1"/>
          <w:i w:val="1"/>
          <w:iCs w:val="1"/>
          <w:color w:val="5B9BD5" w:themeColor="accent5" w:themeTint="FF" w:themeShade="FF"/>
          <w:sz w:val="32"/>
          <w:szCs w:val="32"/>
          <w:u w:val="single"/>
        </w:rPr>
        <w:t> </w:t>
      </w:r>
    </w:p>
    <w:p w:rsidR="00095687" w:rsidP="4C576CE9" w:rsidRDefault="00E52624" w14:paraId="38150E8D" w14:textId="77777777">
      <w:pPr>
        <w:pStyle w:val="NormalWeb"/>
        <w:spacing w:before="0" w:beforeAutospacing="off" w:after="0" w:afterAutospacing="off"/>
        <w:ind w:left="720"/>
        <w:rPr>
          <w:rFonts w:ascii="Calibri" w:hAnsi="Calibri" w:cs="Calibri"/>
          <w:color w:val="000000"/>
        </w:rPr>
      </w:pPr>
      <w:r w:rsidRPr="4C576CE9" w:rsidR="00E52624">
        <w:rPr>
          <w:rFonts w:ascii="Calibri" w:hAnsi="Calibri" w:cs="Calibri"/>
          <w:b w:val="1"/>
          <w:bCs w:val="1"/>
          <w:color w:val="000000" w:themeColor="text1" w:themeTint="FF" w:themeShade="FF"/>
        </w:rPr>
        <w:t>Pass Case:</w:t>
      </w:r>
      <w:r w:rsidRPr="4C576CE9" w:rsidR="00E52624">
        <w:rPr>
          <w:rFonts w:ascii="Calibri" w:hAnsi="Calibri" w:cs="Calibri"/>
          <w:color w:val="000000" w:themeColor="text1" w:themeTint="FF" w:themeShade="FF"/>
        </w:rPr>
        <w:t> </w:t>
      </w:r>
    </w:p>
    <w:p w:rsidR="00095687" w:rsidP="4C576CE9" w:rsidRDefault="00E52624" w14:paraId="1ADC0B4B" w14:textId="77777777">
      <w:pPr>
        <w:pStyle w:val="NormalWeb"/>
        <w:spacing w:before="0" w:beforeAutospacing="off" w:after="0" w:afterAutospacing="off"/>
        <w:ind w:left="720"/>
        <w:rPr>
          <w:rFonts w:ascii="Calibri" w:hAnsi="Calibri" w:cs="Calibri"/>
          <w:color w:val="000000"/>
        </w:rPr>
      </w:pPr>
      <w:r w:rsidRPr="4C576CE9" w:rsidR="00E52624">
        <w:rPr>
          <w:rFonts w:ascii="Calibri" w:hAnsi="Calibri" w:cs="Calibri"/>
          <w:color w:val="000000" w:themeColor="text1" w:themeTint="FF" w:themeShade="FF"/>
        </w:rPr>
        <w:t xml:space="preserve">1. In </w:t>
      </w:r>
      <w:r w:rsidRPr="4C576CE9" w:rsidR="00E52624">
        <w:rPr>
          <w:rFonts w:ascii="Calibri" w:hAnsi="Calibri" w:cs="Calibri"/>
          <w:color w:val="000000" w:themeColor="text1" w:themeTint="FF" w:themeShade="FF"/>
        </w:rPr>
        <w:t>backup_configuration</w:t>
      </w:r>
      <w:r w:rsidRPr="4C576CE9" w:rsidR="00E52624">
        <w:rPr>
          <w:rFonts w:ascii="Calibri" w:hAnsi="Calibri" w:cs="Calibri"/>
          <w:color w:val="000000" w:themeColor="text1" w:themeTint="FF" w:themeShade="FF"/>
        </w:rPr>
        <w:t xml:space="preserve"> block, “enabled” parameter is set to “true”. </w:t>
      </w:r>
    </w:p>
    <w:p w:rsidR="00095687" w:rsidP="4C576CE9" w:rsidRDefault="00E52624" w14:paraId="06AA0E72" w14:textId="77777777">
      <w:pPr>
        <w:pStyle w:val="NormalWeb"/>
        <w:spacing w:before="0" w:beforeAutospacing="off" w:after="0" w:afterAutospacing="off"/>
        <w:ind w:left="720"/>
        <w:rPr>
          <w:rFonts w:ascii="Calibri" w:hAnsi="Calibri" w:cs="Calibri"/>
          <w:sz w:val="22"/>
          <w:szCs w:val="22"/>
        </w:rPr>
      </w:pPr>
      <w:r w:rsidRPr="4C576CE9" w:rsidR="00E52624">
        <w:rPr>
          <w:rFonts w:ascii="Calibri" w:hAnsi="Calibri" w:cs="Calibri"/>
          <w:sz w:val="22"/>
          <w:szCs w:val="22"/>
        </w:rPr>
        <w:t> </w:t>
      </w:r>
    </w:p>
    <w:p w:rsidR="00095687" w:rsidP="4C576CE9" w:rsidRDefault="00E52624" w14:paraId="44F8E8DB" w14:textId="77777777">
      <w:pPr>
        <w:pStyle w:val="NormalWeb"/>
        <w:spacing w:before="0" w:beforeAutospacing="off" w:after="0" w:afterAutospacing="off"/>
        <w:ind w:left="720"/>
        <w:rPr>
          <w:rFonts w:ascii="Calibri" w:hAnsi="Calibri" w:cs="Calibri"/>
          <w:sz w:val="22"/>
          <w:szCs w:val="22"/>
        </w:rPr>
      </w:pPr>
      <w:r w:rsidR="00E52624">
        <w:drawing>
          <wp:inline wp14:editId="1C3397E5" wp14:anchorId="21363C10">
            <wp:extent cx="4572000" cy="2000250"/>
            <wp:effectExtent l="0" t="0" r="0" b="0"/>
            <wp:docPr id="11" name="Picture 11" descr="&quot;backup _ configuration&quot; : &#10;&quot; enabled &quot; : &#10;&quot; location&quot; : &#10;'point_in_time recovery &#10;&quot;start time&quot; : &#10;enabled&quot; : &#10;null, &#10;true, &#10;null, &#10;null, " title=""/>
            <wp:cNvGraphicFramePr>
              <a:graphicFrameLocks noChangeAspect="1"/>
            </wp:cNvGraphicFramePr>
            <a:graphic>
              <a:graphicData uri="http://schemas.openxmlformats.org/drawingml/2006/picture">
                <pic:pic>
                  <pic:nvPicPr>
                    <pic:cNvPr id="0" name="Picture 11"/>
                    <pic:cNvPicPr/>
                  </pic:nvPicPr>
                  <pic:blipFill>
                    <a:blip r:embed="Re9d3db6489c3469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000250"/>
                    </a:xfrm>
                    <a:prstGeom prst="rect">
                      <a:avLst/>
                    </a:prstGeom>
                  </pic:spPr>
                </pic:pic>
              </a:graphicData>
            </a:graphic>
          </wp:inline>
        </w:drawing>
      </w:r>
    </w:p>
    <w:p w:rsidR="00095687" w:rsidP="4C576CE9" w:rsidRDefault="00E52624" w14:paraId="1C09F14D" w14:textId="77777777">
      <w:pPr>
        <w:pStyle w:val="NormalWeb"/>
        <w:spacing w:before="0" w:beforeAutospacing="off" w:after="0" w:afterAutospacing="off"/>
        <w:ind w:left="720"/>
        <w:rPr>
          <w:rFonts w:ascii="Calibri" w:hAnsi="Calibri" w:cs="Calibri"/>
          <w:color w:val="000000"/>
          <w:sz w:val="22"/>
          <w:szCs w:val="22"/>
        </w:rPr>
      </w:pPr>
      <w:r w:rsidRPr="4C576CE9" w:rsidR="00E52624">
        <w:rPr>
          <w:rFonts w:ascii="Calibri" w:hAnsi="Calibri" w:cs="Calibri"/>
          <w:color w:val="000000" w:themeColor="text1" w:themeTint="FF" w:themeShade="FF"/>
          <w:sz w:val="22"/>
          <w:szCs w:val="22"/>
        </w:rPr>
        <w:t> </w:t>
      </w:r>
    </w:p>
    <w:p w:rsidR="00095687" w:rsidP="4C576CE9" w:rsidRDefault="00E52624" w14:paraId="447AE559" w14:textId="77777777">
      <w:pPr>
        <w:pStyle w:val="NormalWeb"/>
        <w:spacing w:before="0" w:beforeAutospacing="off" w:after="0" w:afterAutospacing="off"/>
        <w:ind w:left="720"/>
        <w:rPr>
          <w:rFonts w:ascii="Calibri" w:hAnsi="Calibri" w:cs="Calibri"/>
          <w:color w:val="000000"/>
        </w:rPr>
      </w:pPr>
      <w:r w:rsidRPr="4C576CE9" w:rsidR="00E52624">
        <w:rPr>
          <w:rFonts w:ascii="Calibri" w:hAnsi="Calibri" w:cs="Calibri"/>
          <w:color w:val="000000" w:themeColor="text1" w:themeTint="FF" w:themeShade="FF"/>
        </w:rPr>
        <w:t> </w:t>
      </w:r>
    </w:p>
    <w:p w:rsidR="00095687" w:rsidP="4C576CE9" w:rsidRDefault="00E52624" w14:paraId="39BD6106" w14:textId="77777777">
      <w:pPr>
        <w:pStyle w:val="NormalWeb"/>
        <w:spacing w:before="0" w:beforeAutospacing="off" w:after="0" w:afterAutospacing="off"/>
        <w:ind w:left="720"/>
        <w:rPr>
          <w:rFonts w:ascii="Calibri" w:hAnsi="Calibri" w:cs="Calibri"/>
          <w:color w:val="000000"/>
        </w:rPr>
      </w:pPr>
      <w:r w:rsidRPr="4C576CE9" w:rsidR="00E52624">
        <w:rPr>
          <w:rFonts w:ascii="Calibri" w:hAnsi="Calibri" w:cs="Calibri"/>
          <w:color w:val="000000" w:themeColor="text1" w:themeTint="FF" w:themeShade="FF"/>
        </w:rPr>
        <w:t> </w:t>
      </w:r>
    </w:p>
    <w:p w:rsidR="00095687" w:rsidP="4C576CE9" w:rsidRDefault="00E52624" w14:paraId="313FE6EB" w14:textId="77777777">
      <w:pPr>
        <w:pStyle w:val="NormalWeb"/>
        <w:spacing w:before="0" w:beforeAutospacing="off" w:after="0" w:afterAutospacing="off"/>
        <w:ind w:left="720"/>
        <w:rPr>
          <w:rFonts w:ascii="Calibri" w:hAnsi="Calibri" w:cs="Calibri"/>
          <w:color w:val="000000"/>
        </w:rPr>
      </w:pPr>
      <w:r w:rsidRPr="4C576CE9" w:rsidR="00E52624">
        <w:rPr>
          <w:rFonts w:ascii="Calibri" w:hAnsi="Calibri" w:cs="Calibri"/>
          <w:b w:val="1"/>
          <w:bCs w:val="1"/>
          <w:color w:val="000000" w:themeColor="text1" w:themeTint="FF" w:themeShade="FF"/>
        </w:rPr>
        <w:t>Fail Cases:</w:t>
      </w:r>
      <w:r w:rsidRPr="4C576CE9" w:rsidR="00E52624">
        <w:rPr>
          <w:rFonts w:ascii="Calibri" w:hAnsi="Calibri" w:cs="Calibri"/>
          <w:color w:val="000000" w:themeColor="text1" w:themeTint="FF" w:themeShade="FF"/>
        </w:rPr>
        <w:t> </w:t>
      </w:r>
    </w:p>
    <w:p w:rsidR="00095687" w:rsidP="4C576CE9" w:rsidRDefault="00E52624" w14:paraId="7B8A80A3" w14:textId="77777777">
      <w:pPr>
        <w:pStyle w:val="NormalWeb"/>
        <w:spacing w:before="0" w:beforeAutospacing="off" w:after="0" w:afterAutospacing="off"/>
        <w:ind w:left="720"/>
        <w:rPr>
          <w:rFonts w:ascii="Calibri" w:hAnsi="Calibri" w:cs="Calibri"/>
          <w:color w:val="000000"/>
        </w:rPr>
      </w:pPr>
      <w:r w:rsidRPr="4C576CE9" w:rsidR="00E52624">
        <w:rPr>
          <w:rFonts w:ascii="Calibri" w:hAnsi="Calibri" w:cs="Calibri"/>
          <w:color w:val="000000" w:themeColor="text1" w:themeTint="FF" w:themeShade="FF"/>
        </w:rPr>
        <w:t xml:space="preserve">1. In </w:t>
      </w:r>
      <w:r w:rsidRPr="4C576CE9" w:rsidR="00E52624">
        <w:rPr>
          <w:rFonts w:ascii="Calibri" w:hAnsi="Calibri" w:cs="Calibri"/>
          <w:color w:val="000000" w:themeColor="text1" w:themeTint="FF" w:themeShade="FF"/>
        </w:rPr>
        <w:t>backup_configuration</w:t>
      </w:r>
      <w:r w:rsidRPr="4C576CE9" w:rsidR="00E52624">
        <w:rPr>
          <w:rFonts w:ascii="Calibri" w:hAnsi="Calibri" w:cs="Calibri"/>
          <w:color w:val="000000" w:themeColor="text1" w:themeTint="FF" w:themeShade="FF"/>
        </w:rPr>
        <w:t xml:space="preserve"> block, “enabled” parameter is set to “false”. </w:t>
      </w:r>
    </w:p>
    <w:p w:rsidR="00095687" w:rsidP="4C576CE9" w:rsidRDefault="00E52624" w14:paraId="0B75E10F" w14:textId="77777777">
      <w:pPr>
        <w:pStyle w:val="NormalWeb"/>
        <w:spacing w:before="0" w:beforeAutospacing="off" w:after="0" w:afterAutospacing="off"/>
        <w:ind w:left="720"/>
        <w:rPr>
          <w:rFonts w:ascii="Calibri" w:hAnsi="Calibri" w:cs="Calibri"/>
          <w:sz w:val="22"/>
          <w:szCs w:val="22"/>
        </w:rPr>
      </w:pPr>
      <w:r w:rsidRPr="4C576CE9" w:rsidR="00E52624">
        <w:rPr>
          <w:rFonts w:ascii="Calibri" w:hAnsi="Calibri" w:cs="Calibri"/>
          <w:sz w:val="22"/>
          <w:szCs w:val="22"/>
        </w:rPr>
        <w:t> </w:t>
      </w:r>
    </w:p>
    <w:p w:rsidR="00095687" w:rsidP="4C576CE9" w:rsidRDefault="00E52624" w14:paraId="4447A908" w14:textId="77777777">
      <w:pPr>
        <w:pStyle w:val="NormalWeb"/>
        <w:spacing w:before="0" w:beforeAutospacing="off" w:after="0" w:afterAutospacing="off"/>
        <w:ind w:left="720"/>
        <w:rPr>
          <w:rFonts w:ascii="Calibri" w:hAnsi="Calibri" w:cs="Calibri"/>
          <w:sz w:val="22"/>
          <w:szCs w:val="22"/>
        </w:rPr>
      </w:pPr>
      <w:r w:rsidR="00E52624">
        <w:drawing>
          <wp:inline wp14:editId="583E9BE8" wp14:anchorId="13444A5B">
            <wp:extent cx="4572000" cy="2019300"/>
            <wp:effectExtent l="0" t="0" r="0" b="0"/>
            <wp:docPr id="12" name="Picture 12" descr="&quot;backup _ configuration&quot; : &#10;&quot; enabled &quot; : &#10;&quot; location&quot; : &#10;'point_in_time recovery &#10;&quot;start time&quot; : &#10;enabled&quot; : &#10;null, &#10;false, &#10;null, &#10;null, " title=""/>
            <wp:cNvGraphicFramePr>
              <a:graphicFrameLocks noChangeAspect="1"/>
            </wp:cNvGraphicFramePr>
            <a:graphic>
              <a:graphicData uri="http://schemas.openxmlformats.org/drawingml/2006/picture">
                <pic:pic>
                  <pic:nvPicPr>
                    <pic:cNvPr id="0" name="Picture 12"/>
                    <pic:cNvPicPr/>
                  </pic:nvPicPr>
                  <pic:blipFill>
                    <a:blip r:embed="R8ecd08cc87d94d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019300"/>
                    </a:xfrm>
                    <a:prstGeom prst="rect">
                      <a:avLst/>
                    </a:prstGeom>
                  </pic:spPr>
                </pic:pic>
              </a:graphicData>
            </a:graphic>
          </wp:inline>
        </w:drawing>
      </w:r>
    </w:p>
    <w:p w:rsidR="00095687" w:rsidP="4C576CE9" w:rsidRDefault="00E52624" w14:paraId="0C2C74AC" w14:textId="77777777">
      <w:pPr>
        <w:pStyle w:val="NormalWeb"/>
        <w:spacing w:before="0" w:beforeAutospacing="off" w:after="0" w:afterAutospacing="off"/>
        <w:ind w:left="720"/>
        <w:rPr>
          <w:rFonts w:ascii="Calibri" w:hAnsi="Calibri" w:cs="Calibri"/>
          <w:color w:val="000000"/>
          <w:sz w:val="22"/>
          <w:szCs w:val="22"/>
        </w:rPr>
      </w:pPr>
      <w:r w:rsidRPr="4C576CE9" w:rsidR="00E52624">
        <w:rPr>
          <w:rFonts w:ascii="Calibri" w:hAnsi="Calibri" w:cs="Calibri"/>
          <w:color w:val="000000" w:themeColor="text1" w:themeTint="FF" w:themeShade="FF"/>
          <w:sz w:val="22"/>
          <w:szCs w:val="22"/>
        </w:rPr>
        <w:t> </w:t>
      </w:r>
    </w:p>
    <w:p w:rsidR="00095687" w:rsidP="4C576CE9" w:rsidRDefault="00E52624" w14:paraId="20849904" w14:textId="77777777">
      <w:pPr>
        <w:pStyle w:val="NormalWeb"/>
        <w:spacing w:before="0" w:beforeAutospacing="off" w:after="0" w:afterAutospacing="off"/>
        <w:ind w:left="720"/>
        <w:rPr>
          <w:rFonts w:ascii="Calibri" w:hAnsi="Calibri" w:cs="Calibri"/>
          <w:color w:val="000000"/>
          <w:sz w:val="22"/>
          <w:szCs w:val="22"/>
        </w:rPr>
      </w:pPr>
      <w:r w:rsidRPr="4C576CE9" w:rsidR="00E52624">
        <w:rPr>
          <w:rFonts w:ascii="Calibri" w:hAnsi="Calibri" w:cs="Calibri"/>
          <w:color w:val="000000" w:themeColor="text1" w:themeTint="FF" w:themeShade="FF"/>
          <w:sz w:val="22"/>
          <w:szCs w:val="22"/>
        </w:rPr>
        <w:t> </w:t>
      </w:r>
    </w:p>
    <w:p w:rsidR="00095687" w:rsidP="4C576CE9" w:rsidRDefault="00E52624" w14:paraId="19EF0094" w14:textId="77777777">
      <w:pPr>
        <w:pStyle w:val="NormalWeb"/>
        <w:spacing w:before="0" w:beforeAutospacing="off" w:after="0" w:afterAutospacing="off"/>
        <w:ind w:left="720"/>
        <w:rPr>
          <w:rFonts w:ascii="Calibri" w:hAnsi="Calibri" w:cs="Calibri"/>
          <w:color w:val="000000"/>
        </w:rPr>
      </w:pPr>
      <w:r w:rsidRPr="4C576CE9" w:rsidR="00E52624">
        <w:rPr>
          <w:rFonts w:ascii="Calibri" w:hAnsi="Calibri" w:cs="Calibri"/>
          <w:color w:val="000000" w:themeColor="text1" w:themeTint="FF" w:themeShade="FF"/>
        </w:rPr>
        <w:t xml:space="preserve">2. When the </w:t>
      </w:r>
      <w:r w:rsidRPr="4C576CE9" w:rsidR="00E52624">
        <w:rPr>
          <w:rFonts w:ascii="Calibri" w:hAnsi="Calibri" w:cs="Calibri"/>
          <w:color w:val="000000" w:themeColor="text1" w:themeTint="FF" w:themeShade="FF"/>
        </w:rPr>
        <w:t>backup_configuration</w:t>
      </w:r>
      <w:r w:rsidRPr="4C576CE9" w:rsidR="00E52624">
        <w:rPr>
          <w:rFonts w:ascii="Calibri" w:hAnsi="Calibri" w:cs="Calibri"/>
          <w:color w:val="000000" w:themeColor="text1" w:themeTint="FF" w:themeShade="FF"/>
        </w:rPr>
        <w:t xml:space="preserve"> block is empty. </w:t>
      </w:r>
    </w:p>
    <w:p w:rsidR="00095687" w:rsidP="4C576CE9" w:rsidRDefault="00E52624" w14:paraId="00F5E43E" w14:textId="77777777">
      <w:pPr>
        <w:pStyle w:val="NormalWeb"/>
        <w:spacing w:before="0" w:beforeAutospacing="off" w:after="0" w:afterAutospacing="off"/>
        <w:ind w:left="720"/>
        <w:rPr>
          <w:rFonts w:ascii="Calibri" w:hAnsi="Calibri" w:cs="Calibri"/>
          <w:sz w:val="22"/>
          <w:szCs w:val="22"/>
        </w:rPr>
      </w:pPr>
      <w:r w:rsidRPr="4C576CE9" w:rsidR="00E52624">
        <w:rPr>
          <w:rFonts w:ascii="Calibri" w:hAnsi="Calibri" w:cs="Calibri"/>
          <w:sz w:val="22"/>
          <w:szCs w:val="22"/>
        </w:rPr>
        <w:t> </w:t>
      </w:r>
    </w:p>
    <w:p w:rsidR="00095687" w:rsidP="1979A1ED" w:rsidRDefault="00E52624" w14:paraId="04F9A58A" w14:textId="61E19C81">
      <w:pPr>
        <w:pStyle w:val="NormalWeb"/>
        <w:spacing w:before="0" w:beforeAutospacing="off" w:after="0" w:afterAutospacing="off"/>
        <w:ind w:left="720"/>
        <w:rPr>
          <w:rFonts w:ascii="Calibri" w:hAnsi="Calibri" w:cs="Calibri"/>
          <w:sz w:val="22"/>
          <w:szCs w:val="22"/>
        </w:rPr>
      </w:pPr>
      <w:r w:rsidR="00E52624">
        <w:drawing>
          <wp:inline wp14:editId="718A791E" wp14:anchorId="1C71E00F">
            <wp:extent cx="3771900" cy="466725"/>
            <wp:effectExtent l="0" t="0" r="0" b="9525"/>
            <wp:docPr id="13" name="Picture 13" descr="&quot; backup _ configuration &quot; : " title=""/>
            <wp:cNvGraphicFramePr>
              <a:graphicFrameLocks noChangeAspect="1"/>
            </wp:cNvGraphicFramePr>
            <a:graphic>
              <a:graphicData uri="http://schemas.openxmlformats.org/drawingml/2006/picture">
                <pic:pic>
                  <pic:nvPicPr>
                    <pic:cNvPr id="0" name="Picture 13"/>
                    <pic:cNvPicPr/>
                  </pic:nvPicPr>
                  <pic:blipFill>
                    <a:blip r:embed="R60673db5ca5747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71900" cy="466725"/>
                    </a:xfrm>
                    <a:prstGeom prst="rect">
                      <a:avLst/>
                    </a:prstGeom>
                  </pic:spPr>
                </pic:pic>
              </a:graphicData>
            </a:graphic>
          </wp:inline>
        </w:drawing>
      </w:r>
    </w:p>
    <w:p w:rsidR="00095687" w:rsidP="4C576CE9" w:rsidRDefault="00E52624" w14:paraId="3280FCFC" w14:textId="4C0AED74">
      <w:pPr>
        <w:pStyle w:val="NormalWeb"/>
        <w:spacing w:before="0" w:beforeAutospacing="off" w:after="0" w:afterAutospacing="off"/>
        <w:ind w:left="720"/>
      </w:pPr>
    </w:p>
    <w:p w:rsidR="00095687" w:rsidP="4C576CE9" w:rsidRDefault="00E52624" w14:paraId="1976147C" w14:textId="77777777">
      <w:pPr>
        <w:pStyle w:val="NormalWeb"/>
        <w:spacing w:before="0" w:beforeAutospacing="off" w:after="0" w:afterAutospacing="off"/>
        <w:rPr>
          <w:rFonts w:ascii="Calibri" w:hAnsi="Calibri" w:cs="Calibri"/>
          <w:sz w:val="22"/>
          <w:szCs w:val="22"/>
        </w:rPr>
      </w:pPr>
      <w:r w:rsidRPr="4C576CE9" w:rsidR="00E52624">
        <w:rPr>
          <w:rFonts w:ascii="Calibri" w:hAnsi="Calibri" w:cs="Calibri"/>
          <w:sz w:val="22"/>
          <w:szCs w:val="22"/>
        </w:rPr>
        <w:t> </w:t>
      </w:r>
    </w:p>
    <w:p w:rsidR="4C576CE9" w:rsidRDefault="4C576CE9" w14:paraId="0B97FBD4" w14:textId="6DD9DBAA">
      <w:r>
        <w:br w:type="page"/>
      </w:r>
    </w:p>
    <w:p w:rsidR="00095687" w:rsidP="4C576CE9" w:rsidRDefault="00E52624" w14:paraId="61FC90B8" w14:textId="3B5176D3">
      <w:pPr>
        <w:pStyle w:val="NormalWeb"/>
        <w:spacing w:before="0" w:beforeAutospacing="off" w:after="0" w:afterAutospacing="off"/>
        <w:rPr>
          <w:rFonts w:ascii="Calibri" w:hAnsi="Calibri" w:cs="Calibri"/>
          <w:sz w:val="22"/>
          <w:szCs w:val="22"/>
        </w:rPr>
      </w:pPr>
    </w:p>
    <w:p w:rsidR="00095687" w:rsidP="4C576CE9" w:rsidRDefault="09EC59B1" w14:paraId="3148BB1C" w14:textId="77777777">
      <w:pPr>
        <w:pStyle w:val="NormalWeb"/>
        <w:spacing w:before="0" w:beforeAutospacing="off" w:after="0" w:afterAutospacing="off"/>
        <w:rPr>
          <w:rFonts w:ascii="Calibri Light" w:hAnsi="Calibri Light" w:cs="Calibri Light"/>
          <w:sz w:val="40"/>
          <w:szCs w:val="40"/>
        </w:rPr>
      </w:pPr>
      <w:r w:rsidRPr="4C576CE9" w:rsidR="4E36836E">
        <w:rPr>
          <w:rFonts w:ascii="Calibri Light" w:hAnsi="Calibri Light" w:cs="Calibri Light"/>
          <w:sz w:val="40"/>
          <w:szCs w:val="40"/>
        </w:rPr>
        <w:t xml:space="preserve">6.1.1 Ensure That a MySQL Database Instance Does Not Allow Anyone </w:t>
      </w:r>
      <w:r w:rsidRPr="4C576CE9" w:rsidR="4E36836E">
        <w:rPr>
          <w:rFonts w:ascii="Calibri Light" w:hAnsi="Calibri Light" w:cs="Calibri Light"/>
          <w:sz w:val="40"/>
          <w:szCs w:val="40"/>
        </w:rPr>
        <w:t>To</w:t>
      </w:r>
      <w:r w:rsidRPr="4C576CE9" w:rsidR="4E36836E">
        <w:rPr>
          <w:rFonts w:ascii="Calibri Light" w:hAnsi="Calibri Light" w:cs="Calibri Light"/>
          <w:sz w:val="40"/>
          <w:szCs w:val="40"/>
        </w:rPr>
        <w:t xml:space="preserve"> Connect </w:t>
      </w:r>
      <w:r w:rsidRPr="4C576CE9" w:rsidR="4E36836E">
        <w:rPr>
          <w:rFonts w:ascii="Calibri Light" w:hAnsi="Calibri Light" w:cs="Calibri Light"/>
          <w:sz w:val="40"/>
          <w:szCs w:val="40"/>
        </w:rPr>
        <w:t>With</w:t>
      </w:r>
      <w:r w:rsidRPr="4C576CE9" w:rsidR="4E36836E">
        <w:rPr>
          <w:rFonts w:ascii="Calibri Light" w:hAnsi="Calibri Light" w:cs="Calibri Light"/>
          <w:sz w:val="40"/>
          <w:szCs w:val="40"/>
        </w:rPr>
        <w:t xml:space="preserve"> Administrative Privileges</w:t>
      </w:r>
    </w:p>
    <w:p w:rsidR="00095687" w:rsidP="4C576CE9" w:rsidRDefault="00E52624" w14:paraId="12FC0EC3" w14:textId="77777777">
      <w:pPr>
        <w:pStyle w:val="NormalWeb"/>
        <w:spacing w:before="0" w:beforeAutospacing="off" w:after="0" w:afterAutospacing="off"/>
        <w:rPr>
          <w:rFonts w:ascii="Calibri" w:hAnsi="Calibri" w:cs="Calibri"/>
          <w:sz w:val="22"/>
          <w:szCs w:val="22"/>
        </w:rPr>
      </w:pPr>
      <w:r w:rsidRPr="4C576CE9" w:rsidR="00E52624">
        <w:rPr>
          <w:rFonts w:ascii="Calibri" w:hAnsi="Calibri" w:cs="Calibri"/>
          <w:sz w:val="22"/>
          <w:szCs w:val="22"/>
        </w:rPr>
        <w:t> </w:t>
      </w:r>
    </w:p>
    <w:p w:rsidR="00095687" w:rsidP="4C576CE9" w:rsidRDefault="00E52624" w14:paraId="6ACF17D1" w14:textId="77777777">
      <w:pPr>
        <w:ind w:left="0"/>
        <w:textAlignment w:val="center"/>
        <w:rPr>
          <w:rFonts w:ascii="Calibri" w:hAnsi="Calibri" w:eastAsia="Times New Roman" w:cs="Calibri"/>
          <w:color w:val="5B9BD5"/>
          <w:sz w:val="22"/>
          <w:szCs w:val="22"/>
        </w:rPr>
      </w:pPr>
      <w:r w:rsidRPr="4C576CE9" w:rsidR="00E52624">
        <w:rPr>
          <w:rFonts w:ascii="Calibri" w:hAnsi="Calibri" w:eastAsia="Times New Roman" w:cs="Calibri"/>
          <w:b w:val="1"/>
          <w:bCs w:val="1"/>
          <w:i w:val="1"/>
          <w:iCs w:val="1"/>
          <w:color w:val="5B9BD5" w:themeColor="accent5" w:themeTint="FF" w:themeShade="FF"/>
          <w:sz w:val="32"/>
          <w:szCs w:val="32"/>
          <w:u w:val="single"/>
        </w:rPr>
        <w:t>Sentinel Policy Name:</w:t>
      </w:r>
    </w:p>
    <w:p w:rsidR="00095687" w:rsidP="4C576CE9" w:rsidRDefault="00E52624" w14:paraId="25D1A9FC" w14:textId="77777777">
      <w:pPr>
        <w:pStyle w:val="NormalWeb"/>
        <w:spacing w:before="0" w:beforeAutospacing="off" w:after="0" w:afterAutospacing="off"/>
        <w:ind w:left="540"/>
        <w:rPr>
          <w:rFonts w:ascii="Calibri" w:hAnsi="Calibri" w:cs="Calibri"/>
          <w:sz w:val="28"/>
          <w:szCs w:val="28"/>
        </w:rPr>
      </w:pPr>
      <w:r w:rsidRPr="4C576CE9" w:rsidR="00E52624">
        <w:rPr>
          <w:rFonts w:ascii="Calibri" w:hAnsi="Calibri" w:cs="Calibri"/>
          <w:sz w:val="28"/>
          <w:szCs w:val="28"/>
        </w:rPr>
        <w:t> </w:t>
      </w:r>
    </w:p>
    <w:p w:rsidR="00095687" w:rsidRDefault="00E52624" w14:paraId="7772E22A" w14:textId="77777777">
      <w:pPr>
        <w:numPr>
          <w:ilvl w:val="0"/>
          <w:numId w:val="29"/>
        </w:numPr>
        <w:spacing w:after="160"/>
        <w:textAlignment w:val="center"/>
        <w:rPr>
          <w:rFonts w:ascii="Calibri" w:hAnsi="Calibri" w:eastAsia="Times New Roman" w:cs="Calibri"/>
          <w:sz w:val="22"/>
          <w:szCs w:val="22"/>
        </w:rPr>
      </w:pPr>
      <w:r w:rsidRPr="4C576CE9" w:rsidR="00E52624">
        <w:rPr>
          <w:rFonts w:ascii="Calibri" w:hAnsi="Calibri" w:eastAsia="Times New Roman" w:cs="Calibri"/>
        </w:rPr>
        <w:t xml:space="preserve">CIS 6.1.1 Ensure That a MySQL Database Instance Does Not Allow Anyone </w:t>
      </w:r>
      <w:r w:rsidRPr="4C576CE9" w:rsidR="00E52624">
        <w:rPr>
          <w:rFonts w:ascii="Calibri" w:hAnsi="Calibri" w:eastAsia="Times New Roman" w:cs="Calibri"/>
        </w:rPr>
        <w:t>To</w:t>
      </w:r>
      <w:r w:rsidRPr="4C576CE9" w:rsidR="00E52624">
        <w:rPr>
          <w:rFonts w:ascii="Calibri" w:hAnsi="Calibri" w:eastAsia="Times New Roman" w:cs="Calibri"/>
        </w:rPr>
        <w:t xml:space="preserve"> Connect </w:t>
      </w:r>
      <w:r w:rsidRPr="4C576CE9" w:rsidR="00E52624">
        <w:rPr>
          <w:rFonts w:ascii="Calibri" w:hAnsi="Calibri" w:eastAsia="Times New Roman" w:cs="Calibri"/>
        </w:rPr>
        <w:t>With</w:t>
      </w:r>
      <w:r w:rsidRPr="4C576CE9" w:rsidR="00E52624">
        <w:rPr>
          <w:rFonts w:ascii="Calibri" w:hAnsi="Calibri" w:eastAsia="Times New Roman" w:cs="Calibri"/>
        </w:rPr>
        <w:t xml:space="preserve"> Administrative Privileges</w:t>
      </w:r>
    </w:p>
    <w:p w:rsidR="00095687" w:rsidP="4C576CE9" w:rsidRDefault="00E52624" w14:paraId="0D5B5940" w14:textId="77777777">
      <w:pPr>
        <w:ind w:left="0"/>
        <w:textAlignment w:val="center"/>
        <w:rPr>
          <w:rFonts w:ascii="Calibri" w:hAnsi="Calibri" w:eastAsia="Times New Roman" w:cs="Calibri"/>
          <w:color w:val="5B9BD5"/>
          <w:sz w:val="22"/>
          <w:szCs w:val="22"/>
        </w:rPr>
      </w:pPr>
      <w:r w:rsidRPr="4C576CE9" w:rsidR="00E52624">
        <w:rPr>
          <w:rFonts w:ascii="Calibri" w:hAnsi="Calibri" w:eastAsia="Times New Roman" w:cs="Calibri"/>
          <w:b w:val="1"/>
          <w:bCs w:val="1"/>
          <w:i w:val="1"/>
          <w:iCs w:val="1"/>
          <w:color w:val="5B9BD5" w:themeColor="accent5" w:themeTint="FF" w:themeShade="FF"/>
          <w:sz w:val="32"/>
          <w:szCs w:val="32"/>
          <w:u w:val="single"/>
        </w:rPr>
        <w:t>Category :</w:t>
      </w:r>
    </w:p>
    <w:p w:rsidR="00095687" w:rsidP="4C576CE9" w:rsidRDefault="00E52624" w14:paraId="047BA6A0" w14:textId="77777777">
      <w:pPr>
        <w:pStyle w:val="NormalWeb"/>
        <w:spacing w:before="0" w:beforeAutospacing="off" w:after="0" w:afterAutospacing="off" w:line="20" w:lineRule="atLeast"/>
        <w:ind w:left="540"/>
        <w:rPr>
          <w:rFonts w:ascii="Calibri" w:hAnsi="Calibri" w:cs="Calibri"/>
          <w:color w:val="5B9BD5"/>
          <w:sz w:val="32"/>
          <w:szCs w:val="32"/>
        </w:rPr>
      </w:pPr>
      <w:r w:rsidRPr="4C576CE9" w:rsidR="00E52624">
        <w:rPr>
          <w:rFonts w:ascii="Calibri" w:hAnsi="Calibri" w:cs="Calibri"/>
          <w:color w:val="5B9BD5" w:themeColor="accent5" w:themeTint="FF" w:themeShade="FF"/>
          <w:sz w:val="32"/>
          <w:szCs w:val="32"/>
        </w:rPr>
        <w:t> </w:t>
      </w:r>
    </w:p>
    <w:p w:rsidR="00095687" w:rsidRDefault="00E52624" w14:paraId="16B3E859" w14:textId="77777777">
      <w:pPr>
        <w:numPr>
          <w:ilvl w:val="0"/>
          <w:numId w:val="31"/>
        </w:numPr>
        <w:spacing w:after="160"/>
        <w:textAlignment w:val="center"/>
        <w:rPr>
          <w:rFonts w:ascii="Calibri" w:hAnsi="Calibri" w:eastAsia="Times New Roman" w:cs="Calibri"/>
          <w:sz w:val="22"/>
          <w:szCs w:val="22"/>
        </w:rPr>
      </w:pPr>
      <w:r w:rsidRPr="4C576CE9" w:rsidR="00E52624">
        <w:rPr>
          <w:rFonts w:ascii="Calibri" w:hAnsi="Calibri" w:eastAsia="Times New Roman" w:cs="Calibri"/>
        </w:rPr>
        <w:t>Cloud SQL</w:t>
      </w:r>
    </w:p>
    <w:p w:rsidR="00095687" w:rsidP="4C576CE9" w:rsidRDefault="00E52624" w14:paraId="0EE555DB" w14:textId="77777777">
      <w:pPr>
        <w:pStyle w:val="NormalWeb"/>
        <w:spacing w:before="0" w:beforeAutospacing="off" w:after="0" w:afterAutospacing="off"/>
        <w:ind w:left="1080"/>
        <w:rPr>
          <w:rFonts w:ascii="Calibri" w:hAnsi="Calibri" w:cs="Calibri"/>
          <w:sz w:val="22"/>
          <w:szCs w:val="22"/>
        </w:rPr>
      </w:pPr>
      <w:r w:rsidRPr="4C576CE9" w:rsidR="00E52624">
        <w:rPr>
          <w:rFonts w:ascii="Calibri" w:hAnsi="Calibri" w:cs="Calibri"/>
          <w:sz w:val="22"/>
          <w:szCs w:val="22"/>
        </w:rPr>
        <w:t> </w:t>
      </w:r>
    </w:p>
    <w:p w:rsidR="00095687" w:rsidP="4C576CE9" w:rsidRDefault="00E52624" w14:paraId="0F1B7CE4" w14:textId="77777777">
      <w:pPr>
        <w:ind w:left="0"/>
        <w:textAlignment w:val="center"/>
        <w:rPr>
          <w:rFonts w:ascii="Calibri" w:hAnsi="Calibri" w:eastAsia="Times New Roman" w:cs="Calibri"/>
          <w:color w:val="5B9BD5"/>
          <w:sz w:val="22"/>
          <w:szCs w:val="22"/>
        </w:rPr>
      </w:pPr>
      <w:r w:rsidRPr="4C576CE9" w:rsidR="00E52624">
        <w:rPr>
          <w:rFonts w:ascii="Calibri" w:hAnsi="Calibri" w:eastAsia="Times New Roman" w:cs="Calibri"/>
          <w:b w:val="1"/>
          <w:bCs w:val="1"/>
          <w:i w:val="1"/>
          <w:iCs w:val="1"/>
          <w:color w:val="5B9BD5" w:themeColor="accent5" w:themeTint="FF" w:themeShade="FF"/>
          <w:sz w:val="32"/>
          <w:szCs w:val="32"/>
          <w:u w:val="single"/>
        </w:rPr>
        <w:t xml:space="preserve">Description of Policy: </w:t>
      </w:r>
    </w:p>
    <w:p w:rsidR="00095687" w:rsidP="4C576CE9" w:rsidRDefault="00E52624" w14:paraId="2C92F180" w14:textId="77777777">
      <w:pPr>
        <w:pStyle w:val="NormalWeb"/>
        <w:spacing w:before="0" w:beforeAutospacing="off" w:after="0" w:afterAutospacing="off"/>
        <w:ind w:left="540"/>
        <w:rPr>
          <w:rFonts w:ascii="Calibri" w:hAnsi="Calibri" w:cs="Calibri"/>
          <w:sz w:val="22"/>
          <w:szCs w:val="22"/>
        </w:rPr>
      </w:pPr>
      <w:r w:rsidRPr="4C576CE9" w:rsidR="00E52624">
        <w:rPr>
          <w:rFonts w:ascii="Calibri" w:hAnsi="Calibri" w:cs="Calibri"/>
          <w:sz w:val="22"/>
          <w:szCs w:val="22"/>
        </w:rPr>
        <w:t> </w:t>
      </w:r>
    </w:p>
    <w:p w:rsidR="00095687" w:rsidRDefault="00E52624" w14:paraId="1C477798" w14:textId="3A79ED62">
      <w:pPr>
        <w:numPr>
          <w:ilvl w:val="0"/>
          <w:numId w:val="33"/>
        </w:numPr>
        <w:textAlignment w:val="center"/>
        <w:rPr>
          <w:rFonts w:ascii="Calibri" w:hAnsi="Calibri" w:eastAsia="Times New Roman" w:cs="Calibri"/>
          <w:sz w:val="22"/>
          <w:szCs w:val="22"/>
        </w:rPr>
      </w:pPr>
      <w:r w:rsidRPr="1979A1ED" w:rsidR="00E52624">
        <w:rPr>
          <w:rFonts w:ascii="Calibri" w:hAnsi="Calibri" w:eastAsia="Times New Roman" w:cs="Calibri"/>
          <w:sz w:val="22"/>
          <w:szCs w:val="22"/>
        </w:rPr>
        <w:t>It is recommended to set a password for the administrative user (</w:t>
      </w:r>
      <w:r w:rsidRPr="1979A1ED" w:rsidR="00E52624">
        <w:rPr>
          <w:rFonts w:ascii="Calibri" w:hAnsi="Calibri" w:eastAsia="Times New Roman" w:cs="Calibri"/>
          <w:sz w:val="22"/>
          <w:szCs w:val="22"/>
        </w:rPr>
        <w:t>root</w:t>
      </w:r>
      <w:r w:rsidRPr="1979A1ED" w:rsidR="069CA3E9">
        <w:rPr>
          <w:rFonts w:ascii="Calibri" w:hAnsi="Calibri" w:eastAsia="Times New Roman" w:cs="Calibri"/>
          <w:sz w:val="22"/>
          <w:szCs w:val="22"/>
        </w:rPr>
        <w:t xml:space="preserve"> </w:t>
      </w:r>
      <w:r w:rsidRPr="1979A1ED" w:rsidR="00E52624">
        <w:rPr>
          <w:rFonts w:ascii="Calibri" w:hAnsi="Calibri" w:eastAsia="Times New Roman" w:cs="Calibri"/>
          <w:sz w:val="22"/>
          <w:szCs w:val="22"/>
        </w:rPr>
        <w:t>by</w:t>
      </w:r>
      <w:r w:rsidRPr="1979A1ED" w:rsidR="00E52624">
        <w:rPr>
          <w:rFonts w:ascii="Calibri" w:hAnsi="Calibri" w:eastAsia="Times New Roman" w:cs="Calibri"/>
          <w:sz w:val="22"/>
          <w:szCs w:val="22"/>
        </w:rPr>
        <w:t xml:space="preserve"> default) to prevent unauthorized access to the SQL database instances</w:t>
      </w:r>
    </w:p>
    <w:p w:rsidR="00095687" w:rsidRDefault="00E52624" w14:paraId="7CC3CF9E" w14:textId="77777777">
      <w:pPr>
        <w:numPr>
          <w:ilvl w:val="0"/>
          <w:numId w:val="33"/>
        </w:numPr>
        <w:textAlignment w:val="center"/>
        <w:rPr>
          <w:rFonts w:ascii="Calibri" w:hAnsi="Calibri" w:eastAsia="Times New Roman" w:cs="Calibri"/>
          <w:sz w:val="22"/>
          <w:szCs w:val="22"/>
        </w:rPr>
      </w:pPr>
      <w:r w:rsidRPr="4C576CE9" w:rsidR="00E52624">
        <w:rPr>
          <w:rFonts w:ascii="Calibri" w:hAnsi="Calibri" w:eastAsia="Times New Roman" w:cs="Calibri"/>
          <w:sz w:val="22"/>
          <w:szCs w:val="22"/>
        </w:rPr>
        <w:t>This recommendation is applicable only for MySQL Instances. PostgreSQL does not offer any setting for No Password from the cloud console.</w:t>
      </w:r>
    </w:p>
    <w:p w:rsidR="00095687" w:rsidP="4C576CE9" w:rsidRDefault="00E52624" w14:paraId="7F00D296" w14:textId="77777777">
      <w:pPr>
        <w:pStyle w:val="NormalWeb"/>
        <w:spacing w:before="0" w:beforeAutospacing="off" w:after="0" w:afterAutospacing="off"/>
        <w:ind w:left="540"/>
        <w:rPr>
          <w:rFonts w:ascii="Calibri" w:hAnsi="Calibri" w:cs="Calibri"/>
          <w:sz w:val="22"/>
          <w:szCs w:val="22"/>
        </w:rPr>
      </w:pPr>
      <w:r w:rsidRPr="4C576CE9" w:rsidR="00E52624">
        <w:rPr>
          <w:rFonts w:ascii="Calibri" w:hAnsi="Calibri" w:cs="Calibri"/>
          <w:sz w:val="22"/>
          <w:szCs w:val="22"/>
        </w:rPr>
        <w:t> </w:t>
      </w:r>
    </w:p>
    <w:p w:rsidR="00095687" w:rsidP="4C576CE9" w:rsidRDefault="00E52624" w14:paraId="5D9BBDCD" w14:textId="77777777">
      <w:pPr>
        <w:ind w:left="0"/>
        <w:textAlignment w:val="center"/>
        <w:rPr>
          <w:rFonts w:ascii="Calibri" w:hAnsi="Calibri" w:eastAsia="Times New Roman" w:cs="Calibri"/>
          <w:color w:val="5B9BD5"/>
          <w:sz w:val="22"/>
          <w:szCs w:val="22"/>
        </w:rPr>
      </w:pPr>
      <w:r w:rsidRPr="4C576CE9" w:rsidR="00E52624">
        <w:rPr>
          <w:rFonts w:ascii="Calibri" w:hAnsi="Calibri" w:eastAsia="Times New Roman" w:cs="Calibri"/>
          <w:b w:val="1"/>
          <w:bCs w:val="1"/>
          <w:i w:val="1"/>
          <w:iCs w:val="1"/>
          <w:color w:val="5B9BD5" w:themeColor="accent5" w:themeTint="FF" w:themeShade="FF"/>
          <w:sz w:val="32"/>
          <w:szCs w:val="32"/>
          <w:u w:val="single"/>
        </w:rPr>
        <w:t xml:space="preserve">Sentinel Policy Restriction: </w:t>
      </w:r>
    </w:p>
    <w:p w:rsidR="00095687" w:rsidP="4C576CE9" w:rsidRDefault="00E52624" w14:paraId="3ACD3E4F" w14:textId="77777777">
      <w:pPr>
        <w:pStyle w:val="NormalWeb"/>
        <w:spacing w:before="0" w:beforeAutospacing="off" w:after="0" w:afterAutospacing="off"/>
        <w:rPr>
          <w:rFonts w:ascii="Calibri" w:hAnsi="Calibri" w:cs="Calibri"/>
          <w:sz w:val="22"/>
          <w:szCs w:val="22"/>
        </w:rPr>
      </w:pPr>
      <w:r w:rsidRPr="4C576CE9" w:rsidR="00E52624">
        <w:rPr>
          <w:rFonts w:ascii="Calibri" w:hAnsi="Calibri" w:cs="Calibri"/>
          <w:sz w:val="22"/>
          <w:szCs w:val="22"/>
        </w:rPr>
        <w:t> </w:t>
      </w:r>
    </w:p>
    <w:p w:rsidR="00095687" w:rsidRDefault="00E52624" w14:paraId="6EDC388F" w14:textId="77777777">
      <w:pPr>
        <w:numPr>
          <w:ilvl w:val="0"/>
          <w:numId w:val="35"/>
        </w:numPr>
        <w:textAlignment w:val="center"/>
        <w:rPr>
          <w:rFonts w:ascii="Calibri" w:hAnsi="Calibri" w:eastAsia="Times New Roman" w:cs="Calibri"/>
          <w:sz w:val="22"/>
          <w:szCs w:val="22"/>
        </w:rPr>
      </w:pPr>
      <w:r w:rsidRPr="4C576CE9" w:rsidR="00E52624">
        <w:rPr>
          <w:rFonts w:ascii="Calibri" w:hAnsi="Calibri" w:eastAsia="Times New Roman" w:cs="Calibri"/>
          <w:sz w:val="22"/>
          <w:szCs w:val="22"/>
        </w:rPr>
        <w:t>At the time of MySQL Instance creation, not providing an administrative password allows anyone to connect to the SQL database instance with administrative privileges. The root password should be set to ensure only authorized users have these privileges.</w:t>
      </w:r>
    </w:p>
    <w:p w:rsidR="00095687" w:rsidRDefault="00E52624" w14:paraId="1172BA51" w14:textId="77777777">
      <w:pPr>
        <w:numPr>
          <w:ilvl w:val="0"/>
          <w:numId w:val="35"/>
        </w:numPr>
        <w:textAlignment w:val="center"/>
        <w:rPr>
          <w:rFonts w:ascii="Calibri" w:hAnsi="Calibri" w:eastAsia="Times New Roman" w:cs="Calibri"/>
          <w:sz w:val="22"/>
          <w:szCs w:val="22"/>
        </w:rPr>
      </w:pPr>
      <w:r w:rsidRPr="4C576CE9" w:rsidR="00E52624">
        <w:rPr>
          <w:rFonts w:ascii="Calibri" w:hAnsi="Calibri" w:eastAsia="Times New Roman" w:cs="Calibri"/>
          <w:sz w:val="22"/>
          <w:szCs w:val="22"/>
        </w:rPr>
        <w:t>This policy enforces Password Validation on all MySQL database Admins/ Superusers/ and regular users</w:t>
      </w:r>
      <w:r>
        <w:br/>
      </w:r>
      <w:r w:rsidRPr="4C576CE9" w:rsidR="00E52624">
        <w:rPr>
          <w:rFonts w:ascii="Calibri" w:hAnsi="Calibri" w:eastAsia="Times New Roman" w:cs="Calibri"/>
          <w:sz w:val="22"/>
          <w:szCs w:val="22"/>
        </w:rPr>
        <w:t xml:space="preserve"> </w:t>
      </w:r>
    </w:p>
    <w:p w:rsidR="00095687" w:rsidP="4C576CE9" w:rsidRDefault="00E52624" w14:paraId="79626C58" w14:textId="77777777">
      <w:pPr>
        <w:ind w:left="0"/>
        <w:textAlignment w:val="center"/>
        <w:rPr>
          <w:rFonts w:ascii="Calibri" w:hAnsi="Calibri" w:eastAsia="Times New Roman" w:cs="Calibri"/>
          <w:color w:val="5B9BD5"/>
          <w:sz w:val="22"/>
          <w:szCs w:val="22"/>
        </w:rPr>
      </w:pPr>
      <w:r w:rsidRPr="4C576CE9" w:rsidR="00E52624">
        <w:rPr>
          <w:rFonts w:ascii="Calibri" w:hAnsi="Calibri" w:eastAsia="Times New Roman" w:cs="Calibri"/>
          <w:b w:val="1"/>
          <w:bCs w:val="1"/>
          <w:i w:val="1"/>
          <w:iCs w:val="1"/>
          <w:color w:val="5B9BD5" w:themeColor="accent5" w:themeTint="FF" w:themeShade="FF"/>
          <w:sz w:val="32"/>
          <w:szCs w:val="32"/>
          <w:u w:val="single"/>
        </w:rPr>
        <w:t>Terraform attributes:</w:t>
      </w:r>
    </w:p>
    <w:p w:rsidR="00095687" w:rsidRDefault="00E52624" w14:paraId="4FE371A4" w14:textId="4132ADC5">
      <w:pPr>
        <w:numPr>
          <w:ilvl w:val="1"/>
          <w:numId w:val="36"/>
        </w:numPr>
        <w:spacing w:after="160"/>
        <w:textAlignment w:val="center"/>
        <w:rPr>
          <w:rFonts w:ascii="Calibri" w:hAnsi="Calibri" w:eastAsia="Times New Roman" w:cs="Calibri"/>
          <w:sz w:val="22"/>
          <w:szCs w:val="22"/>
        </w:rPr>
      </w:pPr>
      <w:r w:rsidRPr="4C576CE9" w:rsidR="00E52624">
        <w:rPr>
          <w:rFonts w:ascii="Calibri" w:hAnsi="Calibri" w:eastAsia="Times New Roman" w:cs="Calibri"/>
        </w:rPr>
        <w:t xml:space="preserve">Provider Ref: </w:t>
      </w:r>
      <w:hyperlink r:id="R2dfe7939d84745f3">
        <w:r w:rsidRPr="4C576CE9" w:rsidR="00E52624">
          <w:rPr>
            <w:rStyle w:val="Hyperlink"/>
            <w:rFonts w:ascii="Calibri" w:hAnsi="Calibri" w:eastAsia="Times New Roman" w:cs="Calibri"/>
            <w:sz w:val="22"/>
            <w:szCs w:val="22"/>
          </w:rPr>
          <w:t>google_sql_database_instance | Resources | hashicorp/google | Terraform Registry</w:t>
        </w:r>
      </w:hyperlink>
    </w:p>
    <w:p w:rsidR="00095687" w:rsidP="4C576CE9" w:rsidRDefault="00E52624" w14:paraId="638B7C37" w14:textId="77777777">
      <w:pPr>
        <w:pStyle w:val="NormalWeb"/>
        <w:spacing w:before="0" w:beforeAutospacing="off" w:after="160" w:afterAutospacing="off"/>
        <w:rPr>
          <w:rFonts w:ascii="Calibri" w:hAnsi="Calibri" w:cs="Calibri"/>
        </w:rPr>
      </w:pPr>
      <w:r w:rsidRPr="4C576CE9" w:rsidR="00E52624">
        <w:rPr>
          <w:rFonts w:ascii="Calibri" w:hAnsi="Calibri" w:cs="Calibri"/>
        </w:rPr>
        <w:t> </w:t>
      </w:r>
    </w:p>
    <w:p w:rsidR="00095687" w:rsidP="4C576CE9" w:rsidRDefault="00E52624" w14:paraId="79292970" w14:textId="77777777">
      <w:pPr>
        <w:ind w:left="0"/>
        <w:textAlignment w:val="center"/>
        <w:rPr>
          <w:rFonts w:ascii="Calibri" w:hAnsi="Calibri" w:eastAsia="Times New Roman" w:cs="Calibri"/>
          <w:color w:val="5B9BD5"/>
          <w:sz w:val="22"/>
          <w:szCs w:val="22"/>
        </w:rPr>
      </w:pPr>
      <w:r w:rsidRPr="4C576CE9" w:rsidR="00E52624">
        <w:rPr>
          <w:rFonts w:ascii="Calibri" w:hAnsi="Calibri" w:eastAsia="Times New Roman" w:cs="Calibri"/>
          <w:b w:val="1"/>
          <w:bCs w:val="1"/>
          <w:i w:val="1"/>
          <w:iCs w:val="1"/>
          <w:color w:val="5B9BD5" w:themeColor="accent5" w:themeTint="FF" w:themeShade="FF"/>
          <w:sz w:val="32"/>
          <w:szCs w:val="32"/>
          <w:u w:val="single"/>
        </w:rPr>
        <w:t>Test cases:</w:t>
      </w:r>
    </w:p>
    <w:p w:rsidR="00095687" w:rsidP="4C576CE9" w:rsidRDefault="00E52624" w14:paraId="3B279743" w14:textId="77777777">
      <w:pPr>
        <w:pStyle w:val="NormalWeb"/>
        <w:spacing w:before="0" w:beforeAutospacing="off" w:after="160" w:afterAutospacing="off"/>
        <w:ind w:left="1080"/>
        <w:rPr>
          <w:rFonts w:ascii="Calibri" w:hAnsi="Calibri" w:cs="Calibri"/>
          <w:sz w:val="26"/>
          <w:szCs w:val="26"/>
        </w:rPr>
      </w:pPr>
      <w:r w:rsidRPr="4C576CE9" w:rsidR="00E52624">
        <w:rPr>
          <w:rFonts w:ascii="Calibri" w:hAnsi="Calibri" w:cs="Calibri"/>
          <w:b w:val="1"/>
          <w:bCs w:val="1"/>
          <w:sz w:val="26"/>
          <w:szCs w:val="26"/>
        </w:rPr>
        <w:t>Pass cases</w:t>
      </w:r>
    </w:p>
    <w:p w:rsidR="00095687" w:rsidRDefault="00E52624" w14:paraId="78E2BCA1" w14:textId="77777777">
      <w:pPr>
        <w:numPr>
          <w:ilvl w:val="0"/>
          <w:numId w:val="38"/>
        </w:numPr>
        <w:spacing w:after="160"/>
        <w:textAlignment w:val="center"/>
        <w:rPr>
          <w:rFonts w:ascii="Calibri" w:hAnsi="Calibri" w:eastAsia="Times New Roman" w:cs="Calibri"/>
        </w:rPr>
      </w:pPr>
      <w:r w:rsidRPr="4C576CE9" w:rsidR="00E52624">
        <w:rPr>
          <w:rFonts w:ascii="Calibri" w:hAnsi="Calibri" w:eastAsia="Times New Roman" w:cs="Calibri"/>
        </w:rPr>
        <w:t>For resource '</w:t>
      </w:r>
      <w:r w:rsidRPr="4C576CE9" w:rsidR="00E52624">
        <w:rPr>
          <w:rFonts w:ascii="Calibri" w:hAnsi="Calibri" w:eastAsia="Times New Roman" w:cs="Calibri"/>
        </w:rPr>
        <w:t>google_sql_database_instance</w:t>
      </w:r>
      <w:r w:rsidRPr="4C576CE9" w:rsidR="00E52624">
        <w:rPr>
          <w:rFonts w:ascii="Calibri" w:hAnsi="Calibri" w:eastAsia="Times New Roman" w:cs="Calibri"/>
        </w:rPr>
        <w:t>' the attribute '</w:t>
      </w:r>
      <w:r w:rsidRPr="4C576CE9" w:rsidR="00E52624">
        <w:rPr>
          <w:rFonts w:ascii="Calibri" w:hAnsi="Calibri" w:eastAsia="Times New Roman" w:cs="Calibri"/>
        </w:rPr>
        <w:t>enable_password_policy</w:t>
      </w:r>
      <w:r w:rsidRPr="4C576CE9" w:rsidR="00E52624">
        <w:rPr>
          <w:rFonts w:ascii="Calibri" w:hAnsi="Calibri" w:eastAsia="Times New Roman" w:cs="Calibri"/>
        </w:rPr>
        <w:t>' is 'true'</w:t>
      </w:r>
    </w:p>
    <w:p w:rsidR="00095687" w:rsidRDefault="00E52624" w14:paraId="2D6B5DC8" w14:textId="77777777">
      <w:pPr>
        <w:numPr>
          <w:ilvl w:val="0"/>
          <w:numId w:val="38"/>
        </w:numPr>
        <w:spacing w:after="160"/>
        <w:textAlignment w:val="center"/>
        <w:rPr>
          <w:rFonts w:ascii="Calibri" w:hAnsi="Calibri" w:eastAsia="Times New Roman" w:cs="Calibri"/>
        </w:rPr>
      </w:pPr>
      <w:r w:rsidRPr="4C576CE9" w:rsidR="00E52624">
        <w:rPr>
          <w:rFonts w:ascii="Calibri" w:hAnsi="Calibri" w:eastAsia="Times New Roman" w:cs="Calibri"/>
        </w:rPr>
        <w:t>For resource '</w:t>
      </w:r>
      <w:r w:rsidRPr="4C576CE9" w:rsidR="00E52624">
        <w:rPr>
          <w:rFonts w:ascii="Calibri" w:hAnsi="Calibri" w:eastAsia="Times New Roman" w:cs="Calibri"/>
        </w:rPr>
        <w:t>google_sql_database_instance</w:t>
      </w:r>
      <w:r w:rsidRPr="4C576CE9" w:rsidR="00E52624">
        <w:rPr>
          <w:rFonts w:ascii="Calibri" w:hAnsi="Calibri" w:eastAsia="Times New Roman" w:cs="Calibri"/>
        </w:rPr>
        <w:t>' the attribute '</w:t>
      </w:r>
      <w:r w:rsidRPr="4C576CE9" w:rsidR="00E52624">
        <w:rPr>
          <w:rFonts w:ascii="Calibri" w:hAnsi="Calibri" w:eastAsia="Times New Roman" w:cs="Calibri"/>
        </w:rPr>
        <w:t>disallow_username_substring</w:t>
      </w:r>
      <w:r w:rsidRPr="4C576CE9" w:rsidR="00E52624">
        <w:rPr>
          <w:rFonts w:ascii="Calibri" w:hAnsi="Calibri" w:eastAsia="Times New Roman" w:cs="Calibri"/>
        </w:rPr>
        <w:t>' is 'true'</w:t>
      </w:r>
    </w:p>
    <w:p w:rsidR="00095687" w:rsidRDefault="00E52624" w14:paraId="0AF98DB6" w14:textId="77777777">
      <w:pPr>
        <w:numPr>
          <w:ilvl w:val="0"/>
          <w:numId w:val="38"/>
        </w:numPr>
        <w:spacing w:after="160"/>
        <w:textAlignment w:val="center"/>
        <w:rPr>
          <w:rFonts w:ascii="Calibri" w:hAnsi="Calibri" w:eastAsia="Times New Roman" w:cs="Calibri"/>
        </w:rPr>
      </w:pPr>
      <w:r w:rsidRPr="4C576CE9" w:rsidR="00E52624">
        <w:rPr>
          <w:rFonts w:ascii="Calibri" w:hAnsi="Calibri" w:eastAsia="Times New Roman" w:cs="Calibri"/>
        </w:rPr>
        <w:t>For resource '</w:t>
      </w:r>
      <w:r w:rsidRPr="4C576CE9" w:rsidR="00E52624">
        <w:rPr>
          <w:rFonts w:ascii="Calibri" w:hAnsi="Calibri" w:eastAsia="Times New Roman" w:cs="Calibri"/>
        </w:rPr>
        <w:t>google_sql_database_instance</w:t>
      </w:r>
      <w:r w:rsidRPr="4C576CE9" w:rsidR="00E52624">
        <w:rPr>
          <w:rFonts w:ascii="Calibri" w:hAnsi="Calibri" w:eastAsia="Times New Roman" w:cs="Calibri"/>
        </w:rPr>
        <w:t>' the attribute '</w:t>
      </w:r>
      <w:r w:rsidRPr="4C576CE9" w:rsidR="00E52624">
        <w:rPr>
          <w:rFonts w:ascii="Calibri" w:hAnsi="Calibri" w:eastAsia="Times New Roman" w:cs="Calibri"/>
        </w:rPr>
        <w:t>min_length</w:t>
      </w:r>
      <w:r w:rsidRPr="4C576CE9" w:rsidR="00E52624">
        <w:rPr>
          <w:rFonts w:ascii="Calibri" w:hAnsi="Calibri" w:eastAsia="Times New Roman" w:cs="Calibri"/>
        </w:rPr>
        <w:t>' is in the '</w:t>
      </w:r>
      <w:r w:rsidRPr="4C576CE9" w:rsidR="00E52624">
        <w:rPr>
          <w:rFonts w:ascii="Calibri" w:hAnsi="Calibri" w:eastAsia="Times New Roman" w:cs="Calibri"/>
        </w:rPr>
        <w:t>allsupported_min_length</w:t>
      </w:r>
      <w:r w:rsidRPr="4C576CE9" w:rsidR="00E52624">
        <w:rPr>
          <w:rFonts w:ascii="Calibri" w:hAnsi="Calibri" w:eastAsia="Times New Roman" w:cs="Calibri"/>
        </w:rPr>
        <w:t>' (per the Sentinel Policy)</w:t>
      </w:r>
    </w:p>
    <w:p w:rsidR="00095687" w:rsidRDefault="00E52624" w14:paraId="22BE409B" w14:textId="77777777">
      <w:pPr>
        <w:numPr>
          <w:ilvl w:val="0"/>
          <w:numId w:val="38"/>
        </w:numPr>
        <w:spacing w:after="160"/>
        <w:textAlignment w:val="center"/>
        <w:rPr>
          <w:rFonts w:ascii="Calibri" w:hAnsi="Calibri" w:eastAsia="Times New Roman" w:cs="Calibri"/>
        </w:rPr>
      </w:pPr>
      <w:r w:rsidRPr="4C576CE9" w:rsidR="00E52624">
        <w:rPr>
          <w:rFonts w:ascii="Calibri" w:hAnsi="Calibri" w:eastAsia="Times New Roman" w:cs="Calibri"/>
        </w:rPr>
        <w:t>For resource '</w:t>
      </w:r>
      <w:r w:rsidRPr="4C576CE9" w:rsidR="00E52624">
        <w:rPr>
          <w:rFonts w:ascii="Calibri" w:hAnsi="Calibri" w:eastAsia="Times New Roman" w:cs="Calibri"/>
        </w:rPr>
        <w:t>google_sql_database_instance</w:t>
      </w:r>
      <w:r w:rsidRPr="4C576CE9" w:rsidR="00E52624">
        <w:rPr>
          <w:rFonts w:ascii="Calibri" w:hAnsi="Calibri" w:eastAsia="Times New Roman" w:cs="Calibri"/>
        </w:rPr>
        <w:t>' the attribute '</w:t>
      </w:r>
      <w:r w:rsidRPr="4C576CE9" w:rsidR="00E52624">
        <w:rPr>
          <w:rFonts w:ascii="Calibri" w:hAnsi="Calibri" w:eastAsia="Times New Roman" w:cs="Calibri"/>
        </w:rPr>
        <w:t>reuse_interval</w:t>
      </w:r>
      <w:r w:rsidRPr="4C576CE9" w:rsidR="00E52624">
        <w:rPr>
          <w:rFonts w:ascii="Calibri" w:hAnsi="Calibri" w:eastAsia="Times New Roman" w:cs="Calibri"/>
        </w:rPr>
        <w:t>' is in the '</w:t>
      </w:r>
      <w:r w:rsidRPr="4C576CE9" w:rsidR="00E52624">
        <w:rPr>
          <w:rFonts w:ascii="Calibri" w:hAnsi="Calibri" w:eastAsia="Times New Roman" w:cs="Calibri"/>
        </w:rPr>
        <w:t>allsupported_reuse_interval</w:t>
      </w:r>
      <w:r w:rsidRPr="4C576CE9" w:rsidR="00E52624">
        <w:rPr>
          <w:rFonts w:ascii="Calibri" w:hAnsi="Calibri" w:eastAsia="Times New Roman" w:cs="Calibri"/>
        </w:rPr>
        <w:t>' (per the Sentinel Policy)</w:t>
      </w:r>
    </w:p>
    <w:p w:rsidR="00095687" w:rsidP="4C576CE9" w:rsidRDefault="00E52624" w14:paraId="77C14AB4" w14:textId="77777777">
      <w:pPr>
        <w:pStyle w:val="NormalWeb"/>
        <w:spacing w:before="0" w:beforeAutospacing="off" w:after="0" w:afterAutospacing="off"/>
        <w:ind w:left="1080"/>
        <w:rPr>
          <w:rFonts w:ascii="Calibri" w:hAnsi="Calibri" w:cs="Calibri"/>
          <w:sz w:val="22"/>
          <w:szCs w:val="22"/>
        </w:rPr>
      </w:pPr>
      <w:r w:rsidRPr="4C576CE9" w:rsidR="00E52624">
        <w:rPr>
          <w:rFonts w:ascii="Calibri" w:hAnsi="Calibri" w:cs="Calibri"/>
          <w:sz w:val="22"/>
          <w:szCs w:val="22"/>
        </w:rPr>
        <w:t> </w:t>
      </w:r>
    </w:p>
    <w:p w:rsidR="00095687" w:rsidP="4C576CE9" w:rsidRDefault="00E52624" w14:paraId="4D5BD7C5" w14:textId="77777777">
      <w:pPr>
        <w:pStyle w:val="NormalWeb"/>
        <w:spacing w:before="0" w:beforeAutospacing="off" w:after="0" w:afterAutospacing="off"/>
        <w:ind w:left="1080"/>
        <w:rPr>
          <w:rFonts w:ascii="Calibri" w:hAnsi="Calibri" w:cs="Calibri"/>
          <w:sz w:val="22"/>
          <w:szCs w:val="22"/>
        </w:rPr>
      </w:pPr>
      <w:r w:rsidR="00E52624">
        <w:drawing>
          <wp:inline wp14:editId="13CAB07E" wp14:anchorId="41105F69">
            <wp:extent cx="3381375" cy="1914525"/>
            <wp:effectExtent l="0" t="0" r="9525" b="9525"/>
            <wp:docPr id="15" name="Picture 15" descr="&quot;password_val idation_policy&quot; : &#10;&quot; complexity&quot; : &#10;&quot;disallow_username_substring&quot;: true, &#10;cy&quot; : &#10;&quot;min _ length&quot; : &#10;nterval&quot; : &#10;&quot;reuse interval&quot;: &#10;null, &#10;true , &#10;null, " title=""/>
            <wp:cNvGraphicFramePr>
              <a:graphicFrameLocks noChangeAspect="1"/>
            </wp:cNvGraphicFramePr>
            <a:graphic>
              <a:graphicData uri="http://schemas.openxmlformats.org/drawingml/2006/picture">
                <pic:pic>
                  <pic:nvPicPr>
                    <pic:cNvPr id="0" name="Picture 15"/>
                    <pic:cNvPicPr/>
                  </pic:nvPicPr>
                  <pic:blipFill>
                    <a:blip r:embed="R9220f3e84a7d4c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81375" cy="1914525"/>
                    </a:xfrm>
                    <a:prstGeom prst="rect">
                      <a:avLst/>
                    </a:prstGeom>
                  </pic:spPr>
                </pic:pic>
              </a:graphicData>
            </a:graphic>
          </wp:inline>
        </w:drawing>
      </w:r>
    </w:p>
    <w:p w:rsidR="00095687" w:rsidP="4C576CE9" w:rsidRDefault="00E52624" w14:paraId="57718E7C" w14:textId="77777777">
      <w:pPr>
        <w:pStyle w:val="NormalWeb"/>
        <w:spacing w:before="0" w:beforeAutospacing="off" w:after="160" w:afterAutospacing="off"/>
        <w:ind w:left="1080"/>
        <w:rPr>
          <w:rFonts w:ascii="Calibri" w:hAnsi="Calibri" w:cs="Calibri"/>
          <w:sz w:val="26"/>
          <w:szCs w:val="26"/>
        </w:rPr>
      </w:pPr>
      <w:r w:rsidRPr="4C576CE9" w:rsidR="00E52624">
        <w:rPr>
          <w:rFonts w:ascii="Calibri" w:hAnsi="Calibri" w:cs="Calibri"/>
          <w:sz w:val="26"/>
          <w:szCs w:val="26"/>
        </w:rPr>
        <w:t> </w:t>
      </w:r>
    </w:p>
    <w:p w:rsidR="00095687" w:rsidP="4C576CE9" w:rsidRDefault="00E52624" w14:paraId="3A7416CB" w14:textId="77777777">
      <w:pPr>
        <w:pStyle w:val="NormalWeb"/>
        <w:spacing w:before="0" w:beforeAutospacing="off" w:after="160" w:afterAutospacing="off"/>
        <w:ind w:left="1080"/>
        <w:rPr>
          <w:rFonts w:ascii="Calibri" w:hAnsi="Calibri" w:cs="Calibri"/>
          <w:sz w:val="26"/>
          <w:szCs w:val="26"/>
        </w:rPr>
      </w:pPr>
      <w:r w:rsidRPr="4C576CE9" w:rsidR="00E52624">
        <w:rPr>
          <w:rFonts w:ascii="Calibri" w:hAnsi="Calibri" w:cs="Calibri"/>
          <w:b w:val="1"/>
          <w:bCs w:val="1"/>
          <w:sz w:val="26"/>
          <w:szCs w:val="26"/>
        </w:rPr>
        <w:t>Fail case:</w:t>
      </w:r>
    </w:p>
    <w:p w:rsidR="00095687" w:rsidP="1979A1ED" w:rsidRDefault="00E52624" w14:paraId="129B4B3B" w14:textId="05DBB65B">
      <w:pPr>
        <w:pStyle w:val="ListParagraph"/>
        <w:numPr>
          <w:ilvl w:val="0"/>
          <w:numId w:val="83"/>
        </w:numPr>
        <w:spacing w:after="160"/>
        <w:textAlignment w:val="center"/>
        <w:rPr>
          <w:rFonts w:ascii="Calibri" w:hAnsi="Calibri" w:eastAsia="Times New Roman" w:cs="Calibri"/>
        </w:rPr>
      </w:pPr>
      <w:r w:rsidRPr="1979A1ED" w:rsidR="00E52624">
        <w:rPr>
          <w:rFonts w:ascii="Calibri" w:hAnsi="Calibri" w:eastAsia="Times New Roman" w:cs="Calibri"/>
        </w:rPr>
        <w:t>For resource '</w:t>
      </w:r>
      <w:proofErr w:type="spellStart"/>
      <w:r w:rsidRPr="1979A1ED" w:rsidR="00E52624">
        <w:rPr>
          <w:rFonts w:ascii="Calibri" w:hAnsi="Calibri" w:eastAsia="Times New Roman" w:cs="Calibri"/>
        </w:rPr>
        <w:t>google_sql_database_instance</w:t>
      </w:r>
      <w:proofErr w:type="spellEnd"/>
      <w:r w:rsidRPr="1979A1ED" w:rsidR="00E52624">
        <w:rPr>
          <w:rFonts w:ascii="Calibri" w:hAnsi="Calibri" w:eastAsia="Times New Roman" w:cs="Calibri"/>
        </w:rPr>
        <w:t>' the attribute '</w:t>
      </w:r>
      <w:proofErr w:type="spellStart"/>
      <w:r w:rsidRPr="1979A1ED" w:rsidR="00E52624">
        <w:rPr>
          <w:rFonts w:ascii="Calibri" w:hAnsi="Calibri" w:eastAsia="Times New Roman" w:cs="Calibri"/>
        </w:rPr>
        <w:t>enable_password_policy</w:t>
      </w:r>
      <w:proofErr w:type="spellEnd"/>
      <w:r w:rsidRPr="1979A1ED" w:rsidR="00E52624">
        <w:rPr>
          <w:rFonts w:ascii="Calibri" w:hAnsi="Calibri" w:eastAsia="Times New Roman" w:cs="Calibri"/>
        </w:rPr>
        <w:t>' is 'false'</w:t>
      </w:r>
    </w:p>
    <w:p w:rsidR="00095687" w:rsidP="1979A1ED" w:rsidRDefault="00E52624" w14:paraId="6AA1D5F8" w14:textId="1095E864">
      <w:pPr>
        <w:pStyle w:val="ListParagraph"/>
        <w:numPr>
          <w:ilvl w:val="0"/>
          <w:numId w:val="83"/>
        </w:numPr>
        <w:spacing w:after="160"/>
        <w:textAlignment w:val="center"/>
        <w:rPr>
          <w:rFonts w:ascii="Calibri" w:hAnsi="Calibri" w:eastAsia="Times New Roman" w:cs="Calibri"/>
        </w:rPr>
      </w:pPr>
      <w:r w:rsidRPr="1979A1ED" w:rsidR="00E52624">
        <w:rPr>
          <w:rFonts w:ascii="Calibri" w:hAnsi="Calibri" w:eastAsia="Times New Roman" w:cs="Calibri"/>
        </w:rPr>
        <w:t>For resource '</w:t>
      </w:r>
      <w:r w:rsidRPr="1979A1ED" w:rsidR="00E52624">
        <w:rPr>
          <w:rFonts w:ascii="Calibri" w:hAnsi="Calibri" w:eastAsia="Times New Roman" w:cs="Calibri"/>
        </w:rPr>
        <w:t>google_sql_database_instance</w:t>
      </w:r>
      <w:r w:rsidRPr="1979A1ED" w:rsidR="00E52624">
        <w:rPr>
          <w:rFonts w:ascii="Calibri" w:hAnsi="Calibri" w:eastAsia="Times New Roman" w:cs="Calibri"/>
        </w:rPr>
        <w:t>' the attribute '</w:t>
      </w:r>
      <w:proofErr w:type="spellStart"/>
      <w:r w:rsidRPr="1979A1ED" w:rsidR="00E52624">
        <w:rPr>
          <w:rFonts w:ascii="Calibri" w:hAnsi="Calibri" w:eastAsia="Times New Roman" w:cs="Calibri"/>
        </w:rPr>
        <w:t>disallow_username_substring</w:t>
      </w:r>
      <w:proofErr w:type="spellEnd"/>
      <w:r w:rsidRPr="1979A1ED" w:rsidR="00E52624">
        <w:rPr>
          <w:rFonts w:ascii="Calibri" w:hAnsi="Calibri" w:eastAsia="Times New Roman" w:cs="Calibri"/>
        </w:rPr>
        <w:t>' is 'false'</w:t>
      </w:r>
    </w:p>
    <w:p w:rsidR="00095687" w:rsidP="1979A1ED" w:rsidRDefault="00E52624" w14:paraId="5D9A8C7E" w14:textId="1C7A8EAF">
      <w:pPr>
        <w:pStyle w:val="ListParagraph"/>
        <w:numPr>
          <w:ilvl w:val="0"/>
          <w:numId w:val="83"/>
        </w:numPr>
        <w:spacing w:after="160"/>
        <w:textAlignment w:val="center"/>
        <w:rPr>
          <w:rFonts w:ascii="Calibri" w:hAnsi="Calibri" w:eastAsia="Times New Roman" w:cs="Calibri"/>
        </w:rPr>
      </w:pPr>
      <w:r w:rsidRPr="1979A1ED" w:rsidR="00E52624">
        <w:rPr>
          <w:rFonts w:ascii="Calibri" w:hAnsi="Calibri" w:eastAsia="Times New Roman" w:cs="Calibri"/>
        </w:rPr>
        <w:t>For resource '</w:t>
      </w:r>
      <w:proofErr w:type="spellStart"/>
      <w:r w:rsidRPr="1979A1ED" w:rsidR="00E52624">
        <w:rPr>
          <w:rFonts w:ascii="Calibri" w:hAnsi="Calibri" w:eastAsia="Times New Roman" w:cs="Calibri"/>
        </w:rPr>
        <w:t>google_sql_database_instance</w:t>
      </w:r>
      <w:proofErr w:type="spellEnd"/>
      <w:r w:rsidRPr="1979A1ED" w:rsidR="00E52624">
        <w:rPr>
          <w:rFonts w:ascii="Calibri" w:hAnsi="Calibri" w:eastAsia="Times New Roman" w:cs="Calibri"/>
        </w:rPr>
        <w:t>' the attribute '</w:t>
      </w:r>
      <w:proofErr w:type="spellStart"/>
      <w:r w:rsidRPr="1979A1ED" w:rsidR="00E52624">
        <w:rPr>
          <w:rFonts w:ascii="Calibri" w:hAnsi="Calibri" w:eastAsia="Times New Roman" w:cs="Calibri"/>
        </w:rPr>
        <w:t>min_length</w:t>
      </w:r>
      <w:proofErr w:type="spellEnd"/>
      <w:r w:rsidRPr="1979A1ED" w:rsidR="00E52624">
        <w:rPr>
          <w:rFonts w:ascii="Calibri" w:hAnsi="Calibri" w:eastAsia="Times New Roman" w:cs="Calibri"/>
        </w:rPr>
        <w:t>' is something outside of the '</w:t>
      </w:r>
      <w:proofErr w:type="spellStart"/>
      <w:r w:rsidRPr="1979A1ED" w:rsidR="00E52624">
        <w:rPr>
          <w:rFonts w:ascii="Calibri" w:hAnsi="Calibri" w:eastAsia="Times New Roman" w:cs="Calibri"/>
        </w:rPr>
        <w:t>allsupported_min_length</w:t>
      </w:r>
      <w:proofErr w:type="spellEnd"/>
      <w:r w:rsidRPr="1979A1ED" w:rsidR="00E52624">
        <w:rPr>
          <w:rFonts w:ascii="Calibri" w:hAnsi="Calibri" w:eastAsia="Times New Roman" w:cs="Calibri"/>
        </w:rPr>
        <w:t>' (per the Sentinel Policy)</w:t>
      </w:r>
    </w:p>
    <w:p w:rsidR="00095687" w:rsidP="1979A1ED" w:rsidRDefault="00E52624" w14:paraId="0D0CB237" w14:textId="2ACF2EBE">
      <w:pPr>
        <w:pStyle w:val="ListParagraph"/>
        <w:numPr>
          <w:ilvl w:val="0"/>
          <w:numId w:val="83"/>
        </w:numPr>
        <w:spacing w:after="160"/>
        <w:textAlignment w:val="center"/>
        <w:rPr>
          <w:rFonts w:ascii="Calibri" w:hAnsi="Calibri" w:eastAsia="Times New Roman" w:cs="Calibri"/>
        </w:rPr>
      </w:pPr>
      <w:r w:rsidRPr="1979A1ED" w:rsidR="00E52624">
        <w:rPr>
          <w:rFonts w:ascii="Calibri" w:hAnsi="Calibri" w:eastAsia="Times New Roman" w:cs="Calibri"/>
        </w:rPr>
        <w:t>For resource '</w:t>
      </w:r>
      <w:proofErr w:type="spellStart"/>
      <w:r w:rsidRPr="1979A1ED" w:rsidR="00E52624">
        <w:rPr>
          <w:rFonts w:ascii="Calibri" w:hAnsi="Calibri" w:eastAsia="Times New Roman" w:cs="Calibri"/>
        </w:rPr>
        <w:t>google_sql_database_instance</w:t>
      </w:r>
      <w:proofErr w:type="spellEnd"/>
      <w:r w:rsidRPr="1979A1ED" w:rsidR="00E52624">
        <w:rPr>
          <w:rFonts w:ascii="Calibri" w:hAnsi="Calibri" w:eastAsia="Times New Roman" w:cs="Calibri"/>
        </w:rPr>
        <w:t>' the attribute '</w:t>
      </w:r>
      <w:proofErr w:type="spellStart"/>
      <w:r w:rsidRPr="1979A1ED" w:rsidR="00E52624">
        <w:rPr>
          <w:rFonts w:ascii="Calibri" w:hAnsi="Calibri" w:eastAsia="Times New Roman" w:cs="Calibri"/>
        </w:rPr>
        <w:t>reuse_interval</w:t>
      </w:r>
      <w:proofErr w:type="spellEnd"/>
      <w:r w:rsidRPr="1979A1ED" w:rsidR="00E52624">
        <w:rPr>
          <w:rFonts w:ascii="Calibri" w:hAnsi="Calibri" w:eastAsia="Times New Roman" w:cs="Calibri"/>
        </w:rPr>
        <w:t>' is something outside of the '</w:t>
      </w:r>
      <w:proofErr w:type="spellStart"/>
      <w:r w:rsidRPr="1979A1ED" w:rsidR="00E52624">
        <w:rPr>
          <w:rFonts w:ascii="Calibri" w:hAnsi="Calibri" w:eastAsia="Times New Roman" w:cs="Calibri"/>
        </w:rPr>
        <w:t>allsupported_reuse_interval</w:t>
      </w:r>
      <w:proofErr w:type="spellEnd"/>
      <w:r w:rsidRPr="1979A1ED" w:rsidR="00E52624">
        <w:rPr>
          <w:rFonts w:ascii="Calibri" w:hAnsi="Calibri" w:eastAsia="Times New Roman" w:cs="Calibri"/>
        </w:rPr>
        <w:t>' (per the Sentinel Policy)</w:t>
      </w:r>
    </w:p>
    <w:p w:rsidR="00095687" w:rsidP="4C576CE9" w:rsidRDefault="00E52624" w14:paraId="3B1DA5CC" w14:textId="77777777">
      <w:pPr>
        <w:pStyle w:val="NormalWeb"/>
        <w:spacing w:before="0" w:beforeAutospacing="off" w:after="160" w:afterAutospacing="off"/>
        <w:ind w:left="540"/>
        <w:rPr>
          <w:rFonts w:ascii="Calibri" w:hAnsi="Calibri" w:cs="Calibri"/>
        </w:rPr>
      </w:pPr>
      <w:r w:rsidRPr="4C576CE9" w:rsidR="00E52624">
        <w:rPr>
          <w:rFonts w:ascii="Calibri" w:hAnsi="Calibri" w:cs="Calibri"/>
        </w:rPr>
        <w:t> </w:t>
      </w:r>
    </w:p>
    <w:p w:rsidR="4C576CE9" w:rsidP="1979A1ED" w:rsidRDefault="4C576CE9" w14:paraId="0C077ED6" w14:textId="157E0C93">
      <w:pPr>
        <w:pStyle w:val="NormalWeb"/>
        <w:spacing w:before="0" w:beforeAutospacing="off" w:after="0" w:afterAutospacing="off"/>
        <w:ind w:left="1080"/>
        <w:rPr>
          <w:rFonts w:ascii="Calibri" w:hAnsi="Calibri" w:cs="Calibri"/>
          <w:sz w:val="22"/>
          <w:szCs w:val="22"/>
        </w:rPr>
      </w:pPr>
      <w:r w:rsidR="00E52624">
        <w:drawing>
          <wp:inline wp14:editId="70BCCA73" wp14:anchorId="3DC4C355">
            <wp:extent cx="3914775" cy="1943100"/>
            <wp:effectExtent l="0" t="0" r="9525" b="0"/>
            <wp:docPr id="16" name="Picture 16" descr="&quot; icy&quot; : &#10;&quot;complexity&quot; : &#10;&quot;min_length&quot;: &#10;&quot;pas &quot; : &#10;&quot;reuse interval&quot;: &#10;true , &#10;true, &#10;true , &#10;null, " title=""/>
            <wp:cNvGraphicFramePr>
              <a:graphicFrameLocks noChangeAspect="1"/>
            </wp:cNvGraphicFramePr>
            <a:graphic>
              <a:graphicData uri="http://schemas.openxmlformats.org/drawingml/2006/picture">
                <pic:pic>
                  <pic:nvPicPr>
                    <pic:cNvPr id="0" name="Picture 16"/>
                    <pic:cNvPicPr/>
                  </pic:nvPicPr>
                  <pic:blipFill>
                    <a:blip r:embed="R5b17796944b547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14775" cy="1943100"/>
                    </a:xfrm>
                    <a:prstGeom prst="rect">
                      <a:avLst/>
                    </a:prstGeom>
                  </pic:spPr>
                </pic:pic>
              </a:graphicData>
            </a:graphic>
          </wp:inline>
        </w:drawing>
      </w:r>
    </w:p>
    <w:p w:rsidR="4C576CE9" w:rsidP="4C576CE9" w:rsidRDefault="4C576CE9" w14:paraId="1F1337F8" w14:textId="79FABD6F">
      <w:pPr>
        <w:pStyle w:val="NormalWeb"/>
        <w:spacing w:before="0" w:beforeAutospacing="off" w:after="0" w:afterAutospacing="off"/>
      </w:pPr>
    </w:p>
    <w:sectPr w:rsidR="0009568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Myriad Pro">
    <w:altName w:val="Segoe UI"/>
    <w:panose1 w:val="00000000000000000000"/>
    <w:charset w:val="00"/>
    <w:family w:val="roman"/>
    <w:notTrueType/>
    <w:pitch w:val="default"/>
  </w:font>
  <w:font w:name="WordVisiCarriageReturn_MSFontS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0">
    <w:nsid w:val="17b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3b24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F44619"/>
    <w:multiLevelType w:val="multilevel"/>
    <w:tmpl w:val="D21CF7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145592B"/>
    <w:multiLevelType w:val="multilevel"/>
    <w:tmpl w:val="081A300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1787B21"/>
    <w:multiLevelType w:val="multilevel"/>
    <w:tmpl w:val="09ECDE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39225B5"/>
    <w:multiLevelType w:val="multilevel"/>
    <w:tmpl w:val="80B0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A6F27"/>
    <w:multiLevelType w:val="hybridMultilevel"/>
    <w:tmpl w:val="E48A25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6C320C5"/>
    <w:multiLevelType w:val="multilevel"/>
    <w:tmpl w:val="C3286C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6C869AC"/>
    <w:multiLevelType w:val="multilevel"/>
    <w:tmpl w:val="7CDEBB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B114835"/>
    <w:multiLevelType w:val="multilevel"/>
    <w:tmpl w:val="CB36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B1074E"/>
    <w:multiLevelType w:val="multilevel"/>
    <w:tmpl w:val="B8484C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0D5E7CDC"/>
    <w:multiLevelType w:val="multilevel"/>
    <w:tmpl w:val="A6A6BE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0D66445D"/>
    <w:multiLevelType w:val="multilevel"/>
    <w:tmpl w:val="DD0A6F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12376C96"/>
    <w:multiLevelType w:val="multilevel"/>
    <w:tmpl w:val="E5DE11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125E457D"/>
    <w:multiLevelType w:val="multilevel"/>
    <w:tmpl w:val="FE02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32646F"/>
    <w:multiLevelType w:val="multilevel"/>
    <w:tmpl w:val="6692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DA5E2F"/>
    <w:multiLevelType w:val="multilevel"/>
    <w:tmpl w:val="F5DE03C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172221B4"/>
    <w:multiLevelType w:val="multilevel"/>
    <w:tmpl w:val="712CF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B946C7"/>
    <w:multiLevelType w:val="multilevel"/>
    <w:tmpl w:val="273CA11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19120AB3"/>
    <w:multiLevelType w:val="multilevel"/>
    <w:tmpl w:val="61EE7C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198244D7"/>
    <w:multiLevelType w:val="multilevel"/>
    <w:tmpl w:val="4914E0E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1A1969B9"/>
    <w:multiLevelType w:val="multilevel"/>
    <w:tmpl w:val="5592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575E1A"/>
    <w:multiLevelType w:val="multilevel"/>
    <w:tmpl w:val="9DD0BF0C"/>
    <w:lvl w:ilvl="0">
      <w:start w:val="1"/>
      <w:numFmt w:val="bullet"/>
      <w:lvlText w:val=""/>
      <w:lvlJc w:val="left"/>
      <w:pPr>
        <w:tabs>
          <w:tab w:val="num" w:pos="720"/>
        </w:tabs>
        <w:ind w:left="1080" w:hanging="360"/>
      </w:pPr>
      <w:rPr>
        <w:rFonts w:hint="default" w:ascii="Symbol" w:hAnsi="Symbol"/>
        <w:sz w:val="20"/>
      </w:rPr>
    </w:lvl>
    <w:lvl w:ilvl="1" w:tentative="1">
      <w:start w:val="1"/>
      <w:numFmt w:val="bullet"/>
      <w:lvlText w:val=""/>
      <w:lvlJc w:val="left"/>
      <w:pPr>
        <w:tabs>
          <w:tab w:val="num" w:pos="1440"/>
        </w:tabs>
        <w:ind w:left="1800" w:hanging="360"/>
      </w:pPr>
      <w:rPr>
        <w:rFonts w:hint="default" w:ascii="Symbol" w:hAnsi="Symbol"/>
        <w:sz w:val="20"/>
      </w:rPr>
    </w:lvl>
    <w:lvl w:ilvl="2" w:tentative="1">
      <w:start w:val="1"/>
      <w:numFmt w:val="bullet"/>
      <w:lvlText w:val=""/>
      <w:lvlJc w:val="left"/>
      <w:pPr>
        <w:tabs>
          <w:tab w:val="num" w:pos="2160"/>
        </w:tabs>
        <w:ind w:left="2520" w:hanging="360"/>
      </w:pPr>
      <w:rPr>
        <w:rFonts w:hint="default" w:ascii="Symbol" w:hAnsi="Symbol"/>
        <w:sz w:val="20"/>
      </w:rPr>
    </w:lvl>
    <w:lvl w:ilvl="3" w:tentative="1">
      <w:start w:val="1"/>
      <w:numFmt w:val="bullet"/>
      <w:lvlText w:val=""/>
      <w:lvlJc w:val="left"/>
      <w:pPr>
        <w:tabs>
          <w:tab w:val="num" w:pos="2880"/>
        </w:tabs>
        <w:ind w:left="3240" w:hanging="360"/>
      </w:pPr>
      <w:rPr>
        <w:rFonts w:hint="default" w:ascii="Symbol" w:hAnsi="Symbol"/>
        <w:sz w:val="20"/>
      </w:rPr>
    </w:lvl>
    <w:lvl w:ilvl="4" w:tentative="1">
      <w:start w:val="1"/>
      <w:numFmt w:val="bullet"/>
      <w:lvlText w:val=""/>
      <w:lvlJc w:val="left"/>
      <w:pPr>
        <w:tabs>
          <w:tab w:val="num" w:pos="3600"/>
        </w:tabs>
        <w:ind w:left="3960" w:hanging="360"/>
      </w:pPr>
      <w:rPr>
        <w:rFonts w:hint="default" w:ascii="Symbol" w:hAnsi="Symbol"/>
        <w:sz w:val="20"/>
      </w:rPr>
    </w:lvl>
    <w:lvl w:ilvl="5" w:tentative="1">
      <w:start w:val="1"/>
      <w:numFmt w:val="bullet"/>
      <w:lvlText w:val=""/>
      <w:lvlJc w:val="left"/>
      <w:pPr>
        <w:tabs>
          <w:tab w:val="num" w:pos="4320"/>
        </w:tabs>
        <w:ind w:left="4680" w:hanging="360"/>
      </w:pPr>
      <w:rPr>
        <w:rFonts w:hint="default" w:ascii="Symbol" w:hAnsi="Symbol"/>
        <w:sz w:val="20"/>
      </w:rPr>
    </w:lvl>
    <w:lvl w:ilvl="6" w:tentative="1">
      <w:start w:val="1"/>
      <w:numFmt w:val="bullet"/>
      <w:lvlText w:val=""/>
      <w:lvlJc w:val="left"/>
      <w:pPr>
        <w:tabs>
          <w:tab w:val="num" w:pos="5040"/>
        </w:tabs>
        <w:ind w:left="5400" w:hanging="360"/>
      </w:pPr>
      <w:rPr>
        <w:rFonts w:hint="default" w:ascii="Symbol" w:hAnsi="Symbol"/>
        <w:sz w:val="20"/>
      </w:rPr>
    </w:lvl>
    <w:lvl w:ilvl="7" w:tentative="1">
      <w:start w:val="1"/>
      <w:numFmt w:val="bullet"/>
      <w:lvlText w:val=""/>
      <w:lvlJc w:val="left"/>
      <w:pPr>
        <w:tabs>
          <w:tab w:val="num" w:pos="5760"/>
        </w:tabs>
        <w:ind w:left="6120" w:hanging="360"/>
      </w:pPr>
      <w:rPr>
        <w:rFonts w:hint="default" w:ascii="Symbol" w:hAnsi="Symbol"/>
        <w:sz w:val="20"/>
      </w:rPr>
    </w:lvl>
    <w:lvl w:ilvl="8" w:tentative="1">
      <w:start w:val="1"/>
      <w:numFmt w:val="bullet"/>
      <w:lvlText w:val=""/>
      <w:lvlJc w:val="left"/>
      <w:pPr>
        <w:tabs>
          <w:tab w:val="num" w:pos="6480"/>
        </w:tabs>
        <w:ind w:left="6840" w:hanging="360"/>
      </w:pPr>
      <w:rPr>
        <w:rFonts w:hint="default" w:ascii="Symbol" w:hAnsi="Symbol"/>
        <w:sz w:val="20"/>
      </w:rPr>
    </w:lvl>
  </w:abstractNum>
  <w:abstractNum w:abstractNumId="21" w15:restartNumberingAfterBreak="0">
    <w:nsid w:val="1C65798E"/>
    <w:multiLevelType w:val="multilevel"/>
    <w:tmpl w:val="2B38690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1D796714"/>
    <w:multiLevelType w:val="multilevel"/>
    <w:tmpl w:val="8A7403F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1F0B0E99"/>
    <w:multiLevelType w:val="multilevel"/>
    <w:tmpl w:val="609CB2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213B0FE0"/>
    <w:multiLevelType w:val="multilevel"/>
    <w:tmpl w:val="5DC25B9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27E777E2"/>
    <w:multiLevelType w:val="multilevel"/>
    <w:tmpl w:val="B99878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29D177CF"/>
    <w:multiLevelType w:val="multilevel"/>
    <w:tmpl w:val="2736C0A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2B12146B"/>
    <w:multiLevelType w:val="multilevel"/>
    <w:tmpl w:val="FDE8361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2CAE4444"/>
    <w:multiLevelType w:val="multilevel"/>
    <w:tmpl w:val="3D2C32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30DF1A30"/>
    <w:multiLevelType w:val="multilevel"/>
    <w:tmpl w:val="CB72718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325D5432"/>
    <w:multiLevelType w:val="multilevel"/>
    <w:tmpl w:val="ABD485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34223D06"/>
    <w:multiLevelType w:val="multilevel"/>
    <w:tmpl w:val="BD4C9E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34E57644"/>
    <w:multiLevelType w:val="multilevel"/>
    <w:tmpl w:val="E4CACC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34EC7EF6"/>
    <w:multiLevelType w:val="multilevel"/>
    <w:tmpl w:val="DA4C2D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36F5078B"/>
    <w:multiLevelType w:val="multilevel"/>
    <w:tmpl w:val="0D34E3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373F3D1A"/>
    <w:multiLevelType w:val="multilevel"/>
    <w:tmpl w:val="8AC64D7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37767000"/>
    <w:multiLevelType w:val="multilevel"/>
    <w:tmpl w:val="F70C2B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39A66663"/>
    <w:multiLevelType w:val="multilevel"/>
    <w:tmpl w:val="4F2EEF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3B695A18"/>
    <w:multiLevelType w:val="multilevel"/>
    <w:tmpl w:val="3442573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3C956FC7"/>
    <w:multiLevelType w:val="multilevel"/>
    <w:tmpl w:val="DAD23B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3E5C7D48"/>
    <w:multiLevelType w:val="multilevel"/>
    <w:tmpl w:val="22CA1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2C7C00"/>
    <w:multiLevelType w:val="multilevel"/>
    <w:tmpl w:val="C054CD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41A51845"/>
    <w:multiLevelType w:val="multilevel"/>
    <w:tmpl w:val="6A0EFEB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427E0FD5"/>
    <w:multiLevelType w:val="multilevel"/>
    <w:tmpl w:val="0D2246B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43C34F0D"/>
    <w:multiLevelType w:val="multilevel"/>
    <w:tmpl w:val="F030FD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5" w15:restartNumberingAfterBreak="0">
    <w:nsid w:val="464203F2"/>
    <w:multiLevelType w:val="multilevel"/>
    <w:tmpl w:val="0BFC00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48884ABA"/>
    <w:multiLevelType w:val="multilevel"/>
    <w:tmpl w:val="2B58292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495F7A9B"/>
    <w:multiLevelType w:val="multilevel"/>
    <w:tmpl w:val="DFE6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694CD4"/>
    <w:multiLevelType w:val="multilevel"/>
    <w:tmpl w:val="668EB0C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4C0822FC"/>
    <w:multiLevelType w:val="multilevel"/>
    <w:tmpl w:val="8AA207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0" w15:restartNumberingAfterBreak="0">
    <w:nsid w:val="50213604"/>
    <w:multiLevelType w:val="multilevel"/>
    <w:tmpl w:val="EFB0E9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1" w15:restartNumberingAfterBreak="0">
    <w:nsid w:val="503E33E6"/>
    <w:multiLevelType w:val="multilevel"/>
    <w:tmpl w:val="9422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D650B7"/>
    <w:multiLevelType w:val="multilevel"/>
    <w:tmpl w:val="7918F0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3" w15:restartNumberingAfterBreak="0">
    <w:nsid w:val="522B7926"/>
    <w:multiLevelType w:val="multilevel"/>
    <w:tmpl w:val="D53E42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4" w15:restartNumberingAfterBreak="0">
    <w:nsid w:val="52890A29"/>
    <w:multiLevelType w:val="multilevel"/>
    <w:tmpl w:val="EDAEE6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544805C0"/>
    <w:multiLevelType w:val="multilevel"/>
    <w:tmpl w:val="90209C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6" w15:restartNumberingAfterBreak="0">
    <w:nsid w:val="55961063"/>
    <w:multiLevelType w:val="multilevel"/>
    <w:tmpl w:val="95BCD8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7" w15:restartNumberingAfterBreak="0">
    <w:nsid w:val="5668C8AF"/>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8" w15:restartNumberingAfterBreak="0">
    <w:nsid w:val="588C33B6"/>
    <w:multiLevelType w:val="multilevel"/>
    <w:tmpl w:val="2AFEB7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9" w15:restartNumberingAfterBreak="0">
    <w:nsid w:val="5B286923"/>
    <w:multiLevelType w:val="multilevel"/>
    <w:tmpl w:val="7DB85C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0" w15:restartNumberingAfterBreak="0">
    <w:nsid w:val="5B621AFA"/>
    <w:multiLevelType w:val="multilevel"/>
    <w:tmpl w:val="319A28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1" w15:restartNumberingAfterBreak="0">
    <w:nsid w:val="5CC82054"/>
    <w:multiLevelType w:val="multilevel"/>
    <w:tmpl w:val="CF7A2A8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5DA018F4"/>
    <w:multiLevelType w:val="multilevel"/>
    <w:tmpl w:val="EDA092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3" w15:restartNumberingAfterBreak="0">
    <w:nsid w:val="5F8667B6"/>
    <w:multiLevelType w:val="multilevel"/>
    <w:tmpl w:val="138EA1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4" w15:restartNumberingAfterBreak="0">
    <w:nsid w:val="60EB5B3C"/>
    <w:multiLevelType w:val="multilevel"/>
    <w:tmpl w:val="CC2659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5" w15:restartNumberingAfterBreak="0">
    <w:nsid w:val="61C17E43"/>
    <w:multiLevelType w:val="multilevel"/>
    <w:tmpl w:val="536242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6" w15:restartNumberingAfterBreak="0">
    <w:nsid w:val="64A37AE5"/>
    <w:multiLevelType w:val="multilevel"/>
    <w:tmpl w:val="06CE47A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65566B10"/>
    <w:multiLevelType w:val="multilevel"/>
    <w:tmpl w:val="1C4298B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8" w15:restartNumberingAfterBreak="0">
    <w:nsid w:val="6AF87659"/>
    <w:multiLevelType w:val="multilevel"/>
    <w:tmpl w:val="1CA2E0D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6C0E1A48"/>
    <w:multiLevelType w:val="multilevel"/>
    <w:tmpl w:val="CFE06B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0" w15:restartNumberingAfterBreak="0">
    <w:nsid w:val="6DEA78D3"/>
    <w:multiLevelType w:val="multilevel"/>
    <w:tmpl w:val="28080D0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1" w15:restartNumberingAfterBreak="0">
    <w:nsid w:val="6DEF4876"/>
    <w:multiLevelType w:val="multilevel"/>
    <w:tmpl w:val="49A84A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2" w15:restartNumberingAfterBreak="0">
    <w:nsid w:val="6DF525E1"/>
    <w:multiLevelType w:val="multilevel"/>
    <w:tmpl w:val="BFFC9C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3" w15:restartNumberingAfterBreak="0">
    <w:nsid w:val="6E7666AD"/>
    <w:multiLevelType w:val="multilevel"/>
    <w:tmpl w:val="A296E0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4" w15:restartNumberingAfterBreak="0">
    <w:nsid w:val="7277078F"/>
    <w:multiLevelType w:val="multilevel"/>
    <w:tmpl w:val="4FEC8F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5" w15:restartNumberingAfterBreak="0">
    <w:nsid w:val="7AE27FA2"/>
    <w:multiLevelType w:val="multilevel"/>
    <w:tmpl w:val="5F06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2B5608"/>
    <w:multiLevelType w:val="multilevel"/>
    <w:tmpl w:val="4C04B8C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7" w15:restartNumberingAfterBreak="0">
    <w:nsid w:val="7D881C93"/>
    <w:multiLevelType w:val="multilevel"/>
    <w:tmpl w:val="D5D8453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8" w15:restartNumberingAfterBreak="0">
    <w:nsid w:val="7D992109"/>
    <w:multiLevelType w:val="multilevel"/>
    <w:tmpl w:val="1298A0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83">
    <w:abstractNumId w:val="80"/>
  </w:num>
  <w:num w:numId="82">
    <w:abstractNumId w:val="79"/>
  </w:num>
  <w:num w:numId="1" w16cid:durableId="135338487">
    <w:abstractNumId w:val="57"/>
  </w:num>
  <w:num w:numId="2" w16cid:durableId="1210607665">
    <w:abstractNumId w:val="61"/>
  </w:num>
  <w:num w:numId="3" w16cid:durableId="951009417">
    <w:abstractNumId w:val="10"/>
  </w:num>
  <w:num w:numId="4" w16cid:durableId="1810202517">
    <w:abstractNumId w:val="5"/>
  </w:num>
  <w:num w:numId="5" w16cid:durableId="1884444866">
    <w:abstractNumId w:val="37"/>
  </w:num>
  <w:num w:numId="6" w16cid:durableId="14430397">
    <w:abstractNumId w:val="9"/>
  </w:num>
  <w:num w:numId="7" w16cid:durableId="489296609">
    <w:abstractNumId w:val="62"/>
  </w:num>
  <w:num w:numId="8" w16cid:durableId="2144422289">
    <w:abstractNumId w:val="39"/>
  </w:num>
  <w:num w:numId="9" w16cid:durableId="1908492867">
    <w:abstractNumId w:val="23"/>
  </w:num>
  <w:num w:numId="10" w16cid:durableId="1927690899">
    <w:abstractNumId w:val="60"/>
  </w:num>
  <w:num w:numId="11" w16cid:durableId="753164635">
    <w:abstractNumId w:val="14"/>
  </w:num>
  <w:num w:numId="12" w16cid:durableId="961182620">
    <w:abstractNumId w:val="55"/>
  </w:num>
  <w:num w:numId="13" w16cid:durableId="651443228">
    <w:abstractNumId w:val="75"/>
    <w:lvlOverride w:ilvl="0">
      <w:startOverride w:val="1"/>
    </w:lvlOverride>
  </w:num>
  <w:num w:numId="14" w16cid:durableId="309751133">
    <w:abstractNumId w:val="12"/>
    <w:lvlOverride w:ilvl="0">
      <w:startOverride w:val="2"/>
    </w:lvlOverride>
  </w:num>
  <w:num w:numId="15" w16cid:durableId="1158620624">
    <w:abstractNumId w:val="4"/>
  </w:num>
  <w:num w:numId="16" w16cid:durableId="1604613150">
    <w:abstractNumId w:val="32"/>
  </w:num>
  <w:num w:numId="17" w16cid:durableId="1095512413">
    <w:abstractNumId w:val="34"/>
  </w:num>
  <w:num w:numId="18" w16cid:durableId="1580939165">
    <w:abstractNumId w:val="6"/>
  </w:num>
  <w:num w:numId="19" w16cid:durableId="431324435">
    <w:abstractNumId w:val="2"/>
  </w:num>
  <w:num w:numId="20" w16cid:durableId="1070077447">
    <w:abstractNumId w:val="54"/>
  </w:num>
  <w:num w:numId="21" w16cid:durableId="1319379383">
    <w:abstractNumId w:val="50"/>
  </w:num>
  <w:num w:numId="22" w16cid:durableId="50739941">
    <w:abstractNumId w:val="28"/>
  </w:num>
  <w:num w:numId="23" w16cid:durableId="1999074087">
    <w:abstractNumId w:val="67"/>
  </w:num>
  <w:num w:numId="24" w16cid:durableId="475491960">
    <w:abstractNumId w:val="25"/>
  </w:num>
  <w:num w:numId="25" w16cid:durableId="1101342690">
    <w:abstractNumId w:val="15"/>
    <w:lvlOverride w:ilvl="0">
      <w:startOverride w:val="1"/>
    </w:lvlOverride>
  </w:num>
  <w:num w:numId="26" w16cid:durableId="143209015">
    <w:abstractNumId w:val="47"/>
    <w:lvlOverride w:ilvl="0">
      <w:startOverride w:val="2"/>
    </w:lvlOverride>
  </w:num>
  <w:num w:numId="27" w16cid:durableId="2037925430">
    <w:abstractNumId w:val="43"/>
  </w:num>
  <w:num w:numId="28" w16cid:durableId="1422485607">
    <w:abstractNumId w:val="52"/>
  </w:num>
  <w:num w:numId="29" w16cid:durableId="721559396">
    <w:abstractNumId w:val="58"/>
  </w:num>
  <w:num w:numId="30" w16cid:durableId="308049431">
    <w:abstractNumId w:val="36"/>
  </w:num>
  <w:num w:numId="31" w16cid:durableId="547911874">
    <w:abstractNumId w:val="17"/>
  </w:num>
  <w:num w:numId="32" w16cid:durableId="545222174">
    <w:abstractNumId w:val="71"/>
  </w:num>
  <w:num w:numId="33" w16cid:durableId="1849056331">
    <w:abstractNumId w:val="69"/>
  </w:num>
  <w:num w:numId="34" w16cid:durableId="93791408">
    <w:abstractNumId w:val="41"/>
  </w:num>
  <w:num w:numId="35" w16cid:durableId="1882395211">
    <w:abstractNumId w:val="74"/>
  </w:num>
  <w:num w:numId="36" w16cid:durableId="383797104">
    <w:abstractNumId w:val="48"/>
  </w:num>
  <w:num w:numId="37" w16cid:durableId="308632100">
    <w:abstractNumId w:val="65"/>
  </w:num>
  <w:num w:numId="38" w16cid:durableId="555897247">
    <w:abstractNumId w:val="3"/>
    <w:lvlOverride w:ilvl="0">
      <w:startOverride w:val="1"/>
    </w:lvlOverride>
  </w:num>
  <w:num w:numId="39" w16cid:durableId="548223014">
    <w:abstractNumId w:val="19"/>
    <w:lvlOverride w:ilvl="0">
      <w:startOverride w:val="5"/>
    </w:lvlOverride>
  </w:num>
  <w:num w:numId="40" w16cid:durableId="896860861">
    <w:abstractNumId w:val="16"/>
  </w:num>
  <w:num w:numId="41" w16cid:durableId="1189953826">
    <w:abstractNumId w:val="42"/>
  </w:num>
  <w:num w:numId="42" w16cid:durableId="2104766065">
    <w:abstractNumId w:val="24"/>
  </w:num>
  <w:num w:numId="43" w16cid:durableId="501898702">
    <w:abstractNumId w:val="1"/>
  </w:num>
  <w:num w:numId="44" w16cid:durableId="370614405">
    <w:abstractNumId w:val="68"/>
  </w:num>
  <w:num w:numId="45" w16cid:durableId="1070617727">
    <w:abstractNumId w:val="31"/>
  </w:num>
  <w:num w:numId="46" w16cid:durableId="1369990308">
    <w:abstractNumId w:val="33"/>
  </w:num>
  <w:num w:numId="47" w16cid:durableId="1858082201">
    <w:abstractNumId w:val="56"/>
  </w:num>
  <w:num w:numId="48" w16cid:durableId="2041393023">
    <w:abstractNumId w:val="64"/>
  </w:num>
  <w:num w:numId="49" w16cid:durableId="1020621089">
    <w:abstractNumId w:val="11"/>
  </w:num>
  <w:num w:numId="50" w16cid:durableId="1657299957">
    <w:abstractNumId w:val="59"/>
  </w:num>
  <w:num w:numId="51" w16cid:durableId="894320048">
    <w:abstractNumId w:val="49"/>
  </w:num>
  <w:num w:numId="52" w16cid:durableId="107551586">
    <w:abstractNumId w:val="63"/>
  </w:num>
  <w:num w:numId="53" w16cid:durableId="1322276492">
    <w:abstractNumId w:val="38"/>
  </w:num>
  <w:num w:numId="54" w16cid:durableId="1043873267">
    <w:abstractNumId w:val="30"/>
  </w:num>
  <w:num w:numId="55" w16cid:durableId="1687706145">
    <w:abstractNumId w:val="13"/>
    <w:lvlOverride w:ilvl="0">
      <w:startOverride w:val="1"/>
    </w:lvlOverride>
  </w:num>
  <w:num w:numId="56" w16cid:durableId="1067611459">
    <w:abstractNumId w:val="7"/>
    <w:lvlOverride w:ilvl="0">
      <w:startOverride w:val="3"/>
    </w:lvlOverride>
  </w:num>
  <w:num w:numId="57" w16cid:durableId="1351761454">
    <w:abstractNumId w:val="26"/>
  </w:num>
  <w:num w:numId="58" w16cid:durableId="1775512224">
    <w:abstractNumId w:val="22"/>
  </w:num>
  <w:num w:numId="59" w16cid:durableId="1185366509">
    <w:abstractNumId w:val="66"/>
  </w:num>
  <w:num w:numId="60" w16cid:durableId="1363287184">
    <w:abstractNumId w:val="29"/>
  </w:num>
  <w:num w:numId="61" w16cid:durableId="1618875123">
    <w:abstractNumId w:val="8"/>
  </w:num>
  <w:num w:numId="62" w16cid:durableId="282002075">
    <w:abstractNumId w:val="73"/>
  </w:num>
  <w:num w:numId="63" w16cid:durableId="921255921">
    <w:abstractNumId w:val="72"/>
  </w:num>
  <w:num w:numId="64" w16cid:durableId="1058019306">
    <w:abstractNumId w:val="53"/>
  </w:num>
  <w:num w:numId="65" w16cid:durableId="1491946177">
    <w:abstractNumId w:val="0"/>
  </w:num>
  <w:num w:numId="66" w16cid:durableId="522594745">
    <w:abstractNumId w:val="78"/>
  </w:num>
  <w:num w:numId="67" w16cid:durableId="725684850">
    <w:abstractNumId w:val="45"/>
  </w:num>
  <w:num w:numId="68" w16cid:durableId="2048136993">
    <w:abstractNumId w:val="20"/>
  </w:num>
  <w:num w:numId="69" w16cid:durableId="787243747">
    <w:abstractNumId w:val="70"/>
  </w:num>
  <w:num w:numId="70" w16cid:durableId="193538107">
    <w:abstractNumId w:val="44"/>
  </w:num>
  <w:num w:numId="71" w16cid:durableId="1326283983">
    <w:abstractNumId w:val="51"/>
    <w:lvlOverride w:ilvl="0">
      <w:startOverride w:val="1"/>
    </w:lvlOverride>
  </w:num>
  <w:num w:numId="72" w16cid:durableId="753549785">
    <w:abstractNumId w:val="40"/>
    <w:lvlOverride w:ilvl="0">
      <w:startOverride w:val="1"/>
    </w:lvlOverride>
  </w:num>
  <w:num w:numId="73" w16cid:durableId="1757901875">
    <w:abstractNumId w:val="35"/>
  </w:num>
  <w:num w:numId="74" w16cid:durableId="2107580159">
    <w:abstractNumId w:val="27"/>
  </w:num>
  <w:num w:numId="75" w16cid:durableId="248396207">
    <w:abstractNumId w:val="21"/>
  </w:num>
  <w:num w:numId="76" w16cid:durableId="1286498774">
    <w:abstractNumId w:val="46"/>
  </w:num>
  <w:num w:numId="77" w16cid:durableId="1464737022">
    <w:abstractNumId w:val="46"/>
  </w:num>
  <w:num w:numId="78" w16cid:durableId="186455659">
    <w:abstractNumId w:val="46"/>
  </w:num>
  <w:num w:numId="79" w16cid:durableId="652098510">
    <w:abstractNumId w:val="77"/>
  </w:num>
  <w:num w:numId="80" w16cid:durableId="1198860280">
    <w:abstractNumId w:val="18"/>
  </w:num>
  <w:num w:numId="81" w16cid:durableId="618101944">
    <w:abstractNumId w:val="76"/>
  </w:num>
  <w:numIdMacAtCleanup w:val="8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624"/>
    <w:rsid w:val="00095687"/>
    <w:rsid w:val="007054BC"/>
    <w:rsid w:val="008A23B9"/>
    <w:rsid w:val="00CE8424"/>
    <w:rsid w:val="00E52624"/>
    <w:rsid w:val="00EF1476"/>
    <w:rsid w:val="00F224FF"/>
    <w:rsid w:val="0137D89D"/>
    <w:rsid w:val="0262E37D"/>
    <w:rsid w:val="02F37380"/>
    <w:rsid w:val="0461FD2E"/>
    <w:rsid w:val="050FCD13"/>
    <w:rsid w:val="05B14EBC"/>
    <w:rsid w:val="05DF485D"/>
    <w:rsid w:val="064C12CA"/>
    <w:rsid w:val="069CA3E9"/>
    <w:rsid w:val="06C3C8B7"/>
    <w:rsid w:val="07B1648C"/>
    <w:rsid w:val="081AEA30"/>
    <w:rsid w:val="084E9EE1"/>
    <w:rsid w:val="09EC59B1"/>
    <w:rsid w:val="0A868647"/>
    <w:rsid w:val="0B351F7A"/>
    <w:rsid w:val="0BB3A277"/>
    <w:rsid w:val="0D3A757F"/>
    <w:rsid w:val="0D457E9A"/>
    <w:rsid w:val="0D97827B"/>
    <w:rsid w:val="0E1F1279"/>
    <w:rsid w:val="0F33EA54"/>
    <w:rsid w:val="1268C88F"/>
    <w:rsid w:val="145DE76F"/>
    <w:rsid w:val="1481D75A"/>
    <w:rsid w:val="1485AC4C"/>
    <w:rsid w:val="14CB2B90"/>
    <w:rsid w:val="153F4B10"/>
    <w:rsid w:val="160B409E"/>
    <w:rsid w:val="17D51AB8"/>
    <w:rsid w:val="18A43E5A"/>
    <w:rsid w:val="1979A1ED"/>
    <w:rsid w:val="1A275BA1"/>
    <w:rsid w:val="1C267552"/>
    <w:rsid w:val="1CB394F6"/>
    <w:rsid w:val="1D206875"/>
    <w:rsid w:val="1E4F6557"/>
    <w:rsid w:val="1EDD3841"/>
    <w:rsid w:val="1F6FC254"/>
    <w:rsid w:val="1FEB35B8"/>
    <w:rsid w:val="211F2942"/>
    <w:rsid w:val="21B7C241"/>
    <w:rsid w:val="2466D6E6"/>
    <w:rsid w:val="250F1725"/>
    <w:rsid w:val="25F3FC26"/>
    <w:rsid w:val="278FCC87"/>
    <w:rsid w:val="29A1BF3E"/>
    <w:rsid w:val="2B13EC1C"/>
    <w:rsid w:val="2B3C60AF"/>
    <w:rsid w:val="2C9B8C4E"/>
    <w:rsid w:val="2D8B8603"/>
    <w:rsid w:val="2EDCA4C2"/>
    <w:rsid w:val="2F955BB0"/>
    <w:rsid w:val="301100C2"/>
    <w:rsid w:val="319A1F42"/>
    <w:rsid w:val="32B1CEED"/>
    <w:rsid w:val="34E7673D"/>
    <w:rsid w:val="3883302A"/>
    <w:rsid w:val="3887653B"/>
    <w:rsid w:val="38B3D327"/>
    <w:rsid w:val="3AB58BBF"/>
    <w:rsid w:val="3BA32794"/>
    <w:rsid w:val="3BAEDD5D"/>
    <w:rsid w:val="3C688B44"/>
    <w:rsid w:val="3D2CA966"/>
    <w:rsid w:val="3F6EE2E1"/>
    <w:rsid w:val="4047D4CD"/>
    <w:rsid w:val="40ED275C"/>
    <w:rsid w:val="418DA53E"/>
    <w:rsid w:val="41CAE273"/>
    <w:rsid w:val="424D4772"/>
    <w:rsid w:val="42B7B3FF"/>
    <w:rsid w:val="43FB8C32"/>
    <w:rsid w:val="44E4FA22"/>
    <w:rsid w:val="45FFC64A"/>
    <w:rsid w:val="4B32F3ED"/>
    <w:rsid w:val="4B688BA3"/>
    <w:rsid w:val="4C576CE9"/>
    <w:rsid w:val="4E36836E"/>
    <w:rsid w:val="4E6157B7"/>
    <w:rsid w:val="4EB88324"/>
    <w:rsid w:val="4EFCD4BA"/>
    <w:rsid w:val="50A62C78"/>
    <w:rsid w:val="50C60744"/>
    <w:rsid w:val="536BD948"/>
    <w:rsid w:val="54635C29"/>
    <w:rsid w:val="55681592"/>
    <w:rsid w:val="55AF7996"/>
    <w:rsid w:val="56939608"/>
    <w:rsid w:val="56EEFCE0"/>
    <w:rsid w:val="57158A43"/>
    <w:rsid w:val="578DE306"/>
    <w:rsid w:val="57BCA119"/>
    <w:rsid w:val="5A9DE31B"/>
    <w:rsid w:val="5AFC98E4"/>
    <w:rsid w:val="5B4093B4"/>
    <w:rsid w:val="5C39B37C"/>
    <w:rsid w:val="60E8F327"/>
    <w:rsid w:val="60E8F327"/>
    <w:rsid w:val="6187CFE4"/>
    <w:rsid w:val="6259BF3F"/>
    <w:rsid w:val="64390F98"/>
    <w:rsid w:val="64546CA1"/>
    <w:rsid w:val="6574EA07"/>
    <w:rsid w:val="66297E28"/>
    <w:rsid w:val="676C24B8"/>
    <w:rsid w:val="67F6C77E"/>
    <w:rsid w:val="682C6117"/>
    <w:rsid w:val="6A2DA5D7"/>
    <w:rsid w:val="6AC3AE25"/>
    <w:rsid w:val="6C5F7E86"/>
    <w:rsid w:val="6C90DD13"/>
    <w:rsid w:val="70B4E296"/>
    <w:rsid w:val="72B19C99"/>
    <w:rsid w:val="72BAB814"/>
    <w:rsid w:val="754A4B68"/>
    <w:rsid w:val="7558C3B8"/>
    <w:rsid w:val="7636EB1E"/>
    <w:rsid w:val="779C8A47"/>
    <w:rsid w:val="783C9094"/>
    <w:rsid w:val="786D2483"/>
    <w:rsid w:val="78780666"/>
    <w:rsid w:val="79217595"/>
    <w:rsid w:val="7A52BFE4"/>
    <w:rsid w:val="7B365DA4"/>
    <w:rsid w:val="7BA4C545"/>
    <w:rsid w:val="7BD8121E"/>
    <w:rsid w:val="7BFA60DE"/>
    <w:rsid w:val="7E4EC6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7DCC5"/>
  <w15:chartTrackingRefBased/>
  <w15:docId w15:val="{E6AA45C0-3AE0-484F-8CDF-4B048C857D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4C576CE9"/>
    <w:rPr>
      <w:rFonts w:eastAsia="游明朝" w:eastAsiaTheme="minorEastAsia"/>
      <w:noProof w:val="0"/>
      <w:sz w:val="24"/>
      <w:szCs w:val="24"/>
    </w:rPr>
  </w:style>
  <w:style w:type="paragraph" w:styleId="Heading1">
    <w:uiPriority w:val="9"/>
    <w:name w:val="heading 1"/>
    <w:basedOn w:val="Normal"/>
    <w:link w:val="Heading1Char"/>
    <w:qFormat/>
    <w:rsid w:val="4C576CE9"/>
    <w:rPr>
      <w:b w:val="1"/>
      <w:bCs w:val="1"/>
      <w:sz w:val="48"/>
      <w:szCs w:val="48"/>
    </w:rPr>
    <w:pPr>
      <w:spacing w:beforeAutospacing="on" w:afterAutospacing="on"/>
      <w:outlineLv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true">
    <w:uiPriority w:val="1"/>
    <w:name w:val="msonormal"/>
    <w:basedOn w:val="Normal"/>
    <w:rsid w:val="4C576CE9"/>
    <w:pPr>
      <w:spacing w:beforeAutospacing="on" w:afterAutospacing="on"/>
    </w:pPr>
  </w:style>
  <w:style w:type="character" w:styleId="Heading1Char" w:customStyle="true">
    <w:uiPriority w:val="9"/>
    <w:name w:val="Heading 1 Char"/>
    <w:basedOn w:val="DefaultParagraphFont"/>
    <w:link w:val="Heading1"/>
    <w:rsid w:val="4C576CE9"/>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32"/>
      <w:szCs w:val="32"/>
      <w:lang w:val="en-US"/>
    </w:rPr>
  </w:style>
  <w:style w:type="paragraph" w:styleId="NormalWeb">
    <w:uiPriority w:val="99"/>
    <w:name w:val="Normal (Web)"/>
    <w:basedOn w:val="Normal"/>
    <w:semiHidden/>
    <w:unhideWhenUsed/>
    <w:rsid w:val="4C576CE9"/>
    <w:pPr>
      <w:spacing w:beforeAutospacing="on" w:afterAutospacing="on"/>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ing2">
    <w:uiPriority w:val="9"/>
    <w:name w:val="heading 2"/>
    <w:basedOn w:val="Normal"/>
    <w:next w:val="Normal"/>
    <w:unhideWhenUsed/>
    <w:link w:val="Heading2Char"/>
    <w:qFormat/>
    <w:rsid w:val="4C576CE9"/>
    <w:rPr>
      <w:rFonts w:ascii="Calibri Light" w:hAnsi="Calibri Light" w:eastAsia="游ゴシック Light"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4C576CE9"/>
    <w:rPr>
      <w:rFonts w:ascii="Calibri Light" w:hAnsi="Calibri Light" w:eastAsia="游ゴシック Light" w:asciiTheme="majorAscii" w:hAnsiTheme="majorAscii" w:eastAsiaTheme="majorEastAsia" w:cstheme="majorBidi"/>
      <w:color w:val="1F3763"/>
    </w:rPr>
    <w:pPr>
      <w:keepNext w:val="1"/>
      <w:spacing w:before="40" w:after="0"/>
      <w:outlineLvl w:val="2"/>
    </w:pPr>
  </w:style>
  <w:style w:type="paragraph" w:styleId="Heading4">
    <w:uiPriority w:val="9"/>
    <w:name w:val="heading 4"/>
    <w:basedOn w:val="Normal"/>
    <w:next w:val="Normal"/>
    <w:unhideWhenUsed/>
    <w:link w:val="Heading4Char"/>
    <w:qFormat/>
    <w:rsid w:val="4C576CE9"/>
    <w:rPr>
      <w:rFonts w:ascii="Calibri Light" w:hAnsi="Calibri Light" w:eastAsia="游ゴシック Light"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4C576CE9"/>
    <w:rPr>
      <w:rFonts w:ascii="Calibri Light" w:hAnsi="Calibri Light" w:eastAsia="游ゴシック Light"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4C576CE9"/>
    <w:rPr>
      <w:rFonts w:ascii="Calibri Light" w:hAnsi="Calibri Light" w:eastAsia="游ゴシック Light"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4C576CE9"/>
    <w:rPr>
      <w:rFonts w:ascii="Calibri Light" w:hAnsi="Calibri Light" w:eastAsia="游ゴシック Light"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4C576CE9"/>
    <w:rPr>
      <w:rFonts w:ascii="Calibri Light" w:hAnsi="Calibri Light" w:eastAsia="游ゴシック Light"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C576CE9"/>
    <w:rPr>
      <w:rFonts w:ascii="Calibri Light" w:hAnsi="Calibri Light" w:eastAsia="游ゴシック Light"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4C576CE9"/>
    <w:rPr>
      <w:rFonts w:ascii="Calibri Light" w:hAnsi="Calibri Light" w:eastAsia="游ゴシック Light"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4C576CE9"/>
    <w:rPr>
      <w:color w:val="5A5A5A"/>
    </w:rPr>
  </w:style>
  <w:style w:type="paragraph" w:styleId="Quote">
    <w:uiPriority w:val="29"/>
    <w:name w:val="Quote"/>
    <w:basedOn w:val="Normal"/>
    <w:next w:val="Normal"/>
    <w:link w:val="QuoteChar"/>
    <w:qFormat/>
    <w:rsid w:val="4C576CE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C576CE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C576CE9"/>
    <w:pPr>
      <w:spacing/>
      <w:ind w:left="720"/>
      <w:contextualSpacing/>
    </w:pPr>
  </w:style>
  <w:style w:type="character" w:styleId="Heading2Char" w:customStyle="true">
    <w:uiPriority w:val="9"/>
    <w:name w:val="Heading 2 Char"/>
    <w:basedOn w:val="DefaultParagraphFont"/>
    <w:link w:val="Heading2"/>
    <w:rsid w:val="4C576CE9"/>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4C576CE9"/>
    <w:rPr>
      <w:rFonts w:ascii="Calibri Light" w:hAnsi="Calibri Light" w:eastAsia="游ゴシック Light" w:cs="Times New Roman"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4C576CE9"/>
    <w:rPr>
      <w:rFonts w:ascii="Calibri Light" w:hAnsi="Calibri Light" w:eastAsia="游ゴシック Light" w:cs="Times New Roman"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4C576CE9"/>
    <w:rPr>
      <w:rFonts w:ascii="Calibri Light" w:hAnsi="Calibri Light" w:eastAsia="游ゴシック Light" w:cs="Times New Roman"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4C576CE9"/>
    <w:rPr>
      <w:rFonts w:ascii="Calibri Light" w:hAnsi="Calibri Light" w:eastAsia="游ゴシック Light" w:cs="Times New Roman"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4C576CE9"/>
    <w:rPr>
      <w:rFonts w:ascii="Calibri Light" w:hAnsi="Calibri Light" w:eastAsia="游ゴシック Light" w:cs="Times New Roman"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4C576CE9"/>
    <w:rPr>
      <w:rFonts w:ascii="Calibri Light" w:hAnsi="Calibri Light" w:eastAsia="游ゴシック Light" w:cs="Times New Roman"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4C576CE9"/>
    <w:rPr>
      <w:rFonts w:ascii="Calibri Light" w:hAnsi="Calibri Light" w:eastAsia="游ゴシック Light" w:cs="Times New Roman"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4C576CE9"/>
    <w:rPr>
      <w:rFonts w:ascii="Calibri Light" w:hAnsi="Calibri Light" w:eastAsia="游ゴシック Light" w:cs="Times New Roman"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4C576CE9"/>
    <w:rPr>
      <w:rFonts w:ascii="Times New Roman" w:hAnsi="Times New Roman" w:eastAsia="游明朝" w:cs="Times New Roman" w:eastAsiaTheme="minorEastAsia"/>
      <w:noProof w:val="0"/>
      <w:color w:val="5A5A5A"/>
      <w:lang w:val="en-US"/>
    </w:rPr>
  </w:style>
  <w:style w:type="character" w:styleId="QuoteChar" w:customStyle="true">
    <w:uiPriority w:val="29"/>
    <w:name w:val="Quote Char"/>
    <w:basedOn w:val="DefaultParagraphFont"/>
    <w:link w:val="Quote"/>
    <w:rsid w:val="4C576CE9"/>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4C576CE9"/>
    <w:rPr>
      <w:i w:val="1"/>
      <w:iCs w:val="1"/>
      <w:noProof w:val="0"/>
      <w:color w:val="4472C4" w:themeColor="accent1" w:themeTint="FF" w:themeShade="FF"/>
      <w:lang w:val="en-US"/>
    </w:rPr>
  </w:style>
  <w:style w:type="paragraph" w:styleId="TOC1">
    <w:uiPriority w:val="39"/>
    <w:name w:val="toc 1"/>
    <w:basedOn w:val="Normal"/>
    <w:next w:val="Normal"/>
    <w:unhideWhenUsed/>
    <w:rsid w:val="4C576CE9"/>
    <w:pPr>
      <w:spacing w:after="100"/>
    </w:pPr>
  </w:style>
  <w:style w:type="paragraph" w:styleId="TOC2">
    <w:uiPriority w:val="39"/>
    <w:name w:val="toc 2"/>
    <w:basedOn w:val="Normal"/>
    <w:next w:val="Normal"/>
    <w:unhideWhenUsed/>
    <w:rsid w:val="4C576CE9"/>
    <w:pPr>
      <w:spacing w:after="100"/>
      <w:ind w:left="220"/>
    </w:pPr>
  </w:style>
  <w:style w:type="paragraph" w:styleId="TOC3">
    <w:uiPriority w:val="39"/>
    <w:name w:val="toc 3"/>
    <w:basedOn w:val="Normal"/>
    <w:next w:val="Normal"/>
    <w:unhideWhenUsed/>
    <w:rsid w:val="4C576CE9"/>
    <w:pPr>
      <w:spacing w:after="100"/>
      <w:ind w:left="440"/>
    </w:pPr>
  </w:style>
  <w:style w:type="paragraph" w:styleId="TOC4">
    <w:uiPriority w:val="39"/>
    <w:name w:val="toc 4"/>
    <w:basedOn w:val="Normal"/>
    <w:next w:val="Normal"/>
    <w:unhideWhenUsed/>
    <w:rsid w:val="4C576CE9"/>
    <w:pPr>
      <w:spacing w:after="100"/>
      <w:ind w:left="660"/>
    </w:pPr>
  </w:style>
  <w:style w:type="paragraph" w:styleId="TOC5">
    <w:uiPriority w:val="39"/>
    <w:name w:val="toc 5"/>
    <w:basedOn w:val="Normal"/>
    <w:next w:val="Normal"/>
    <w:unhideWhenUsed/>
    <w:rsid w:val="4C576CE9"/>
    <w:pPr>
      <w:spacing w:after="100"/>
      <w:ind w:left="880"/>
    </w:pPr>
  </w:style>
  <w:style w:type="paragraph" w:styleId="TOC6">
    <w:uiPriority w:val="39"/>
    <w:name w:val="toc 6"/>
    <w:basedOn w:val="Normal"/>
    <w:next w:val="Normal"/>
    <w:unhideWhenUsed/>
    <w:rsid w:val="4C576CE9"/>
    <w:pPr>
      <w:spacing w:after="100"/>
      <w:ind w:left="1100"/>
    </w:pPr>
  </w:style>
  <w:style w:type="paragraph" w:styleId="TOC7">
    <w:uiPriority w:val="39"/>
    <w:name w:val="toc 7"/>
    <w:basedOn w:val="Normal"/>
    <w:next w:val="Normal"/>
    <w:unhideWhenUsed/>
    <w:rsid w:val="4C576CE9"/>
    <w:pPr>
      <w:spacing w:after="100"/>
      <w:ind w:left="1320"/>
    </w:pPr>
  </w:style>
  <w:style w:type="paragraph" w:styleId="TOC8">
    <w:uiPriority w:val="39"/>
    <w:name w:val="toc 8"/>
    <w:basedOn w:val="Normal"/>
    <w:next w:val="Normal"/>
    <w:unhideWhenUsed/>
    <w:rsid w:val="4C576CE9"/>
    <w:pPr>
      <w:spacing w:after="100"/>
      <w:ind w:left="1540"/>
    </w:pPr>
  </w:style>
  <w:style w:type="paragraph" w:styleId="TOC9">
    <w:uiPriority w:val="39"/>
    <w:name w:val="toc 9"/>
    <w:basedOn w:val="Normal"/>
    <w:next w:val="Normal"/>
    <w:unhideWhenUsed/>
    <w:rsid w:val="4C576CE9"/>
    <w:pPr>
      <w:spacing w:after="100"/>
      <w:ind w:left="1760"/>
    </w:pPr>
  </w:style>
  <w:style w:type="paragraph" w:styleId="EndnoteText">
    <w:uiPriority w:val="99"/>
    <w:name w:val="endnote text"/>
    <w:basedOn w:val="Normal"/>
    <w:semiHidden/>
    <w:unhideWhenUsed/>
    <w:link w:val="EndnoteTextChar"/>
    <w:rsid w:val="4C576CE9"/>
    <w:rPr>
      <w:sz w:val="20"/>
      <w:szCs w:val="20"/>
    </w:rPr>
    <w:pPr>
      <w:spacing w:after="0" w:line="240" w:lineRule="auto"/>
    </w:pPr>
  </w:style>
  <w:style w:type="character" w:styleId="EndnoteTextChar" w:customStyle="true">
    <w:uiPriority w:val="99"/>
    <w:name w:val="Endnote Text Char"/>
    <w:basedOn w:val="DefaultParagraphFont"/>
    <w:semiHidden/>
    <w:link w:val="EndnoteText"/>
    <w:rsid w:val="4C576CE9"/>
    <w:rPr>
      <w:noProof w:val="0"/>
      <w:sz w:val="20"/>
      <w:szCs w:val="20"/>
      <w:lang w:val="en-US"/>
    </w:rPr>
  </w:style>
  <w:style w:type="paragraph" w:styleId="Footer">
    <w:uiPriority w:val="99"/>
    <w:name w:val="footer"/>
    <w:basedOn w:val="Normal"/>
    <w:unhideWhenUsed/>
    <w:link w:val="FooterChar"/>
    <w:rsid w:val="4C576CE9"/>
    <w:pPr>
      <w:tabs>
        <w:tab w:val="center" w:leader="none" w:pos="4680"/>
        <w:tab w:val="right" w:leader="none" w:pos="9360"/>
      </w:tabs>
      <w:spacing w:after="0" w:line="240" w:lineRule="auto"/>
    </w:pPr>
  </w:style>
  <w:style w:type="character" w:styleId="FooterChar" w:customStyle="true">
    <w:uiPriority w:val="99"/>
    <w:name w:val="Footer Char"/>
    <w:basedOn w:val="DefaultParagraphFont"/>
    <w:link w:val="Footer"/>
    <w:rsid w:val="4C576CE9"/>
    <w:rPr>
      <w:noProof w:val="0"/>
      <w:lang w:val="en-US"/>
    </w:rPr>
  </w:style>
  <w:style w:type="paragraph" w:styleId="FootnoteText">
    <w:uiPriority w:val="99"/>
    <w:name w:val="footnote text"/>
    <w:basedOn w:val="Normal"/>
    <w:semiHidden/>
    <w:unhideWhenUsed/>
    <w:link w:val="FootnoteTextChar"/>
    <w:rsid w:val="4C576CE9"/>
    <w:rPr>
      <w:sz w:val="20"/>
      <w:szCs w:val="20"/>
    </w:rPr>
    <w:pPr>
      <w:spacing w:after="0" w:line="240" w:lineRule="auto"/>
    </w:pPr>
  </w:style>
  <w:style w:type="character" w:styleId="FootnoteTextChar" w:customStyle="true">
    <w:uiPriority w:val="99"/>
    <w:name w:val="Footnote Text Char"/>
    <w:basedOn w:val="DefaultParagraphFont"/>
    <w:semiHidden/>
    <w:link w:val="FootnoteText"/>
    <w:rsid w:val="4C576CE9"/>
    <w:rPr>
      <w:noProof w:val="0"/>
      <w:sz w:val="20"/>
      <w:szCs w:val="20"/>
      <w:lang w:val="en-US"/>
    </w:rPr>
  </w:style>
  <w:style w:type="paragraph" w:styleId="Header">
    <w:uiPriority w:val="99"/>
    <w:name w:val="header"/>
    <w:basedOn w:val="Normal"/>
    <w:unhideWhenUsed/>
    <w:link w:val="HeaderChar"/>
    <w:rsid w:val="4C576CE9"/>
    <w:pPr>
      <w:tabs>
        <w:tab w:val="center" w:leader="none" w:pos="4680"/>
        <w:tab w:val="right" w:leader="none" w:pos="9360"/>
      </w:tabs>
      <w:spacing w:after="0" w:line="240" w:lineRule="auto"/>
    </w:pPr>
  </w:style>
  <w:style w:type="character" w:styleId="HeaderChar" w:customStyle="true">
    <w:uiPriority w:val="99"/>
    <w:name w:val="Header Char"/>
    <w:basedOn w:val="DefaultParagraphFont"/>
    <w:link w:val="Header"/>
    <w:rsid w:val="4C576CE9"/>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117" /><Relationship Type="http://schemas.openxmlformats.org/officeDocument/2006/relationships/styles" Target="styles.xml" Id="rId5" /><Relationship Type="http://schemas.openxmlformats.org/officeDocument/2006/relationships/theme" Target="theme/theme1.xml" Id="rId118"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numbering" Target="numbering.xml" Id="rId4"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3.xml" Id="rId3" /><Relationship Type="http://schemas.openxmlformats.org/officeDocument/2006/relationships/hyperlink" Target="https://registry.terraform.io/providers/hashicorp/google/latest/docs/resources/sql_database_instance" TargetMode="External" Id="Rdb729d6b704a4454" /><Relationship Type="http://schemas.openxmlformats.org/officeDocument/2006/relationships/image" Target="/media/image5e.png" Id="R13ebefd19fb14cab" /><Relationship Type="http://schemas.openxmlformats.org/officeDocument/2006/relationships/hyperlink" Target="https://registry.terraform.io/providers/hashicorp/google/latest/docs/resources/sql_database_instance" TargetMode="External" Id="R7be910d5827141e6" /><Relationship Type="http://schemas.openxmlformats.org/officeDocument/2006/relationships/image" Target="/media/image61.png" Id="Re9d3db6489c3469d" /><Relationship Type="http://schemas.openxmlformats.org/officeDocument/2006/relationships/image" Target="/media/image62.png" Id="R8ecd08cc87d94dca" /><Relationship Type="http://schemas.openxmlformats.org/officeDocument/2006/relationships/hyperlink" Target="https://registry.terraform.io/providers/hashicorp/google/latest/docs/resources/sql_database_instance" TargetMode="External" Id="R2dfe7939d84745f3" /><Relationship Type="http://schemas.openxmlformats.org/officeDocument/2006/relationships/image" Target="/media/image65.png" Id="R9220f3e84a7d4c9c" /><Relationship Type="http://schemas.openxmlformats.org/officeDocument/2006/relationships/image" Target="/media/imageb8.png" Id="Rf33b0a98875b410b" /><Relationship Type="http://schemas.openxmlformats.org/officeDocument/2006/relationships/image" Target="/media/imageb9.png" Id="R60673db5ca5747ca" /><Relationship Type="http://schemas.openxmlformats.org/officeDocument/2006/relationships/image" Target="/media/imageba.png" Id="R5b17796944b547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1767C60BDA884FA6BF575C2B554D31" ma:contentTypeVersion="12" ma:contentTypeDescription="Create a new document." ma:contentTypeScope="" ma:versionID="6695441be9be683b47c6551db22ad492">
  <xsd:schema xmlns:xsd="http://www.w3.org/2001/XMLSchema" xmlns:xs="http://www.w3.org/2001/XMLSchema" xmlns:p="http://schemas.microsoft.com/office/2006/metadata/properties" xmlns:ns3="ce61eb69-18fa-45ac-8673-385f8fd8cc9f" xmlns:ns4="d0eac7f8-b904-404f-8ca8-8f9820b60e41" targetNamespace="http://schemas.microsoft.com/office/2006/metadata/properties" ma:root="true" ma:fieldsID="cacc4848b40b543f1184db8e1d2a9e49" ns3:_="" ns4:_="">
    <xsd:import namespace="ce61eb69-18fa-45ac-8673-385f8fd8cc9f"/>
    <xsd:import namespace="d0eac7f8-b904-404f-8ca8-8f9820b60e4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1eb69-18fa-45ac-8673-385f8fd8cc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eac7f8-b904-404f-8ca8-8f9820b60e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F1018B-5B9E-490A-8E0C-7499304C7521}">
  <ds:schemaRefs>
    <ds:schemaRef ds:uri="http://schemas.microsoft.com/sharepoint/v3/contenttype/forms"/>
  </ds:schemaRefs>
</ds:datastoreItem>
</file>

<file path=customXml/itemProps2.xml><?xml version="1.0" encoding="utf-8"?>
<ds:datastoreItem xmlns:ds="http://schemas.openxmlformats.org/officeDocument/2006/customXml" ds:itemID="{00600AA3-AC33-4C71-A25B-252A76CC1EC5}">
  <ds:schemaRefs>
    <ds:schemaRef ds:uri="http://purl.org/dc/terms/"/>
    <ds:schemaRef ds:uri="http://www.w3.org/XML/1998/namespace"/>
    <ds:schemaRef ds:uri="d0eac7f8-b904-404f-8ca8-8f9820b60e41"/>
    <ds:schemaRef ds:uri="http://purl.org/dc/elements/1.1/"/>
    <ds:schemaRef ds:uri="http://schemas.microsoft.com/office/2006/documentManagement/types"/>
    <ds:schemaRef ds:uri="ce61eb69-18fa-45ac-8673-385f8fd8cc9f"/>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722191DC-2A7B-45F6-90B3-A6DACA781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1eb69-18fa-45ac-8673-385f8fd8cc9f"/>
    <ds:schemaRef ds:uri="d0eac7f8-b904-404f-8ca8-8f9820b60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Devang Patel</dc:creator>
  <keywords/>
  <dc:description/>
  <lastModifiedBy>Ritvik Sehgal</lastModifiedBy>
  <revision>7</revision>
  <dcterms:created xsi:type="dcterms:W3CDTF">2022-11-29T19:45:00.0000000Z</dcterms:created>
  <dcterms:modified xsi:type="dcterms:W3CDTF">2023-02-19T18:03:21.3963971Z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0x0101007B1767C60BDA884FA6BF575C2B554D31</vt:lpwstr>
  </property>
</Properties>
</file>