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63B48" w:rsidRDefault="007F0D24" w14:paraId="0FA34A8F" w14:textId="77777777">
      <w:pPr>
        <w:pStyle w:val="Heading1"/>
        <w:spacing w:before="0" w:beforeAutospacing="0" w:after="0" w:afterAutospacing="0"/>
        <w:jc w:val="center"/>
        <w:rPr>
          <w:rFonts w:ascii="Calibri" w:hAnsi="Calibri" w:eastAsia="Times New Roman" w:cs="Calibri"/>
          <w:color w:val="1E4E79"/>
          <w:sz w:val="36"/>
          <w:szCs w:val="36"/>
        </w:rPr>
      </w:pPr>
      <w:r>
        <w:rPr>
          <w:rFonts w:ascii="Calibri" w:hAnsi="Calibri" w:eastAsia="Times New Roman" w:cs="Calibri"/>
          <w:color w:val="1E4E79"/>
          <w:sz w:val="36"/>
          <w:szCs w:val="36"/>
        </w:rPr>
        <w:t> </w:t>
      </w:r>
    </w:p>
    <w:p w:rsidR="00863B48" w:rsidRDefault="007F0D24" w14:paraId="0670126A"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147F2468" w14:textId="77777777">
      <w:pPr>
        <w:pStyle w:val="NormalWeb"/>
        <w:spacing w:before="0" w:beforeAutospacing="0" w:after="200" w:afterAutospacing="0"/>
        <w:ind w:left="7560"/>
        <w:jc w:val="center"/>
        <w:rPr>
          <w:rFonts w:ascii="Calibri" w:hAnsi="Calibri" w:cs="Calibri"/>
          <w:sz w:val="22"/>
          <w:szCs w:val="22"/>
        </w:rPr>
      </w:pPr>
      <w:r>
        <w:rPr>
          <w:rFonts w:ascii="Calibri" w:hAnsi="Calibri" w:cs="Calibri"/>
          <w:sz w:val="22"/>
          <w:szCs w:val="22"/>
        </w:rPr>
        <w:t xml:space="preserve"> </w:t>
      </w:r>
    </w:p>
    <w:p w:rsidR="00863B48" w:rsidRDefault="007F0D24" w14:paraId="6CA47096" w14:textId="77777777">
      <w:pPr>
        <w:pStyle w:val="NormalWeb"/>
        <w:spacing w:before="0" w:beforeAutospacing="0" w:after="0" w:afterAutospacing="0"/>
        <w:ind w:left="7560"/>
        <w:jc w:val="center"/>
        <w:rPr>
          <w:rFonts w:ascii="Calibri" w:hAnsi="Calibri" w:cs="Calibri"/>
          <w:sz w:val="22"/>
          <w:szCs w:val="22"/>
        </w:rPr>
      </w:pPr>
      <w:r>
        <w:rPr>
          <w:rFonts w:ascii="Calibri" w:hAnsi="Calibri" w:cs="Calibri"/>
          <w:sz w:val="22"/>
          <w:szCs w:val="22"/>
        </w:rPr>
        <w:t> </w:t>
      </w:r>
    </w:p>
    <w:p w:rsidR="00863B48" w:rsidRDefault="007F0D24" w14:paraId="7B801D47" w14:textId="77777777">
      <w:pPr>
        <w:pStyle w:val="NormalWeb"/>
        <w:spacing w:before="0" w:beforeAutospacing="0" w:after="200" w:afterAutospacing="0"/>
        <w:ind w:left="7560"/>
        <w:jc w:val="center"/>
        <w:rPr>
          <w:rFonts w:ascii="Calibri" w:hAnsi="Calibri" w:cs="Calibri"/>
          <w:sz w:val="22"/>
          <w:szCs w:val="22"/>
        </w:rPr>
      </w:pPr>
      <w:r>
        <w:rPr>
          <w:rFonts w:ascii="Calibri" w:hAnsi="Calibri" w:cs="Calibri"/>
          <w:sz w:val="22"/>
          <w:szCs w:val="22"/>
        </w:rPr>
        <w:t> </w:t>
      </w:r>
    </w:p>
    <w:p w:rsidR="00863B48" w:rsidRDefault="007F0D24" w14:paraId="7CF0377B"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268D7248"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863B48" w:rsidRDefault="007F0D24" w14:paraId="1B65ECBB"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863B48" w:rsidRDefault="007F0D24" w14:paraId="30377ABB" w14:textId="77777777">
      <w:pPr>
        <w:pStyle w:val="NormalWeb"/>
        <w:spacing w:before="0" w:beforeAutospacing="0" w:after="200" w:afterAutospacing="0"/>
        <w:jc w:val="center"/>
        <w:rPr>
          <w:rFonts w:ascii="Calibri" w:hAnsi="Calibri" w:cs="Calibri"/>
          <w:sz w:val="22"/>
          <w:szCs w:val="22"/>
        </w:rPr>
      </w:pPr>
      <w:r>
        <w:rPr>
          <w:rFonts w:ascii="Myriad Pro" w:hAnsi="Myriad Pro" w:cs="Calibri"/>
          <w:color w:val="307EC1"/>
          <w:sz w:val="22"/>
          <w:szCs w:val="22"/>
          <w:lang w:val="en-IN"/>
        </w:rPr>
        <w:t> </w:t>
      </w:r>
      <w:r>
        <w:rPr>
          <w:rFonts w:ascii="Calibri" w:hAnsi="Calibri" w:cs="Calibri"/>
          <w:b/>
          <w:bCs/>
          <w:color w:val="4E84C4"/>
          <w:sz w:val="48"/>
          <w:szCs w:val="48"/>
          <w:lang w:val="en-GB"/>
        </w:rPr>
        <w:t>CSWG- Policy As Code Documentation</w:t>
      </w:r>
    </w:p>
    <w:p w:rsidR="00863B48" w:rsidRDefault="007F0D24" w14:paraId="5B6C25A2"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IAM Sentinel Policies  </w:t>
      </w:r>
    </w:p>
    <w:p w:rsidR="00863B48" w:rsidRDefault="007F0D24" w14:paraId="5EEC9F8D"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36B1CD0C"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5E14239E"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45A75192"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863B48" w:rsidRDefault="007F0D24" w14:paraId="3EF11A77"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863B48" w:rsidRDefault="007F0D24" w14:paraId="42912B8F"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5640EF1B"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863B48" w:rsidRDefault="007F0D24" w14:paraId="1421B6B4"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xml:space="preserve">  </w:t>
      </w:r>
    </w:p>
    <w:p w:rsidR="00863B48" w:rsidRDefault="007F0D24" w14:paraId="6C6ACD56" w14:textId="77777777">
      <w:pPr>
        <w:pStyle w:val="NormalWeb"/>
        <w:spacing w:before="0" w:beforeAutospacing="0" w:after="200" w:afterAutospacing="0"/>
        <w:ind w:left="540"/>
        <w:jc w:val="center"/>
        <w:rPr>
          <w:rFonts w:ascii="Calibri" w:hAnsi="Calibri" w:cs="Calibri"/>
          <w:sz w:val="22"/>
          <w:szCs w:val="22"/>
        </w:rPr>
      </w:pPr>
      <w:r>
        <w:rPr>
          <w:rFonts w:ascii="Calibri" w:hAnsi="Calibri" w:cs="Calibri"/>
          <w:sz w:val="22"/>
          <w:szCs w:val="22"/>
        </w:rPr>
        <w:t> </w:t>
      </w:r>
    </w:p>
    <w:p w:rsidR="00863B48" w:rsidRDefault="007F0D24" w14:paraId="5854540D"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362961A5"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6C93D87F"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7EE56D01"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4293BCB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38BBB456"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7B98E0E6" w14:textId="2D5D313C">
      <w:r>
        <w:br w:type="page"/>
      </w:r>
    </w:p>
    <w:p w:rsidR="00863B48" w:rsidRDefault="007F0D24" w14:paraId="14022AC0" w14:textId="77777777">
      <w:pPr>
        <w:pStyle w:val="NormalWeb"/>
        <w:spacing w:before="0" w:beforeAutospacing="0" w:after="0" w:afterAutospacing="0"/>
        <w:rPr>
          <w:rFonts w:ascii="Calibri Light" w:hAnsi="Calibri Light" w:cs="Calibri Light"/>
          <w:sz w:val="40"/>
          <w:szCs w:val="40"/>
        </w:rPr>
      </w:pPr>
      <w:r w:rsidRPr="36E97FE3" w:rsidR="007F0D24">
        <w:rPr>
          <w:rFonts w:ascii="Calibri Light" w:hAnsi="Calibri Light" w:cs="Calibri Light"/>
          <w:sz w:val="40"/>
          <w:szCs w:val="40"/>
        </w:rPr>
        <w:t>1.5 Ensure That Service Account Has No Admin Privileges</w:t>
      </w:r>
    </w:p>
    <w:p w:rsidR="00863B48" w:rsidP="36E97FE3" w:rsidRDefault="007F0D24" w14:paraId="4DD3B32B"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Policy Name:</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7F0D24" w14:paraId="4D8D4A71"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1.5 Ensure That Service Account Has No Admin Privileges. </w:t>
      </w:r>
    </w:p>
    <w:p w:rsidR="00863B48" w:rsidRDefault="007F0D24" w14:paraId="406DB861" w14:textId="77777777">
      <w:pPr>
        <w:pStyle w:val="NormalWeb"/>
        <w:spacing w:before="0" w:beforeAutospacing="0" w:after="0" w:afterAutospacing="0"/>
        <w:ind w:left="720"/>
        <w:rPr>
          <w:rFonts w:ascii="Calibri" w:hAnsi="Calibri" w:cs="Calibri"/>
          <w:color w:val="000000"/>
          <w:sz w:val="28"/>
          <w:szCs w:val="28"/>
        </w:rPr>
      </w:pPr>
      <w:r>
        <w:rPr>
          <w:rFonts w:ascii="Calibri" w:hAnsi="Calibri" w:cs="Calibri"/>
          <w:color w:val="000000"/>
          <w:sz w:val="28"/>
          <w:szCs w:val="28"/>
        </w:rPr>
        <w:t> </w:t>
      </w:r>
    </w:p>
    <w:p w:rsidR="00863B48" w:rsidP="36E97FE3" w:rsidRDefault="007F0D24" w14:paraId="4C472739"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7F0D24" w14:paraId="60B88235"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Service accounts represent service-level security of the Resources (application or a VM) which can be determined by the roles assigned to it.  </w:t>
      </w:r>
    </w:p>
    <w:p w:rsidR="00863B48" w:rsidRDefault="007F0D24" w14:paraId="2168168E"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Enrolling Service Account with Admin rights gives full access to an assigned application or a VM. </w:t>
      </w:r>
    </w:p>
    <w:p w:rsidR="00863B48" w:rsidRDefault="007F0D24" w14:paraId="3135FD42"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A Service Account Access holder can perform critical actions like delete, update change settings, etc. without user intervention. For this reason, it's recommended that service accounts not have Admin rights. </w:t>
      </w:r>
    </w:p>
    <w:p w:rsidR="00863B48" w:rsidRDefault="007F0D24" w14:paraId="7F41A53D"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863B48" w:rsidP="36E97FE3" w:rsidRDefault="007F0D24" w14:paraId="146D1451"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EA1F72" w14:paraId="37B12458" w14:textId="77777777">
      <w:pPr>
        <w:pStyle w:val="NormalWeb"/>
        <w:spacing w:before="0" w:beforeAutospacing="0" w:after="0" w:afterAutospacing="0"/>
        <w:ind w:left="720"/>
        <w:rPr>
          <w:rFonts w:ascii="Calibri" w:hAnsi="Calibri" w:cs="Calibri"/>
        </w:rPr>
      </w:pPr>
      <w:hyperlink w:history="1" r:id="rId8">
        <w:r w:rsidR="007F0D24">
          <w:rPr>
            <w:rStyle w:val="Hyperlink"/>
            <w:rFonts w:ascii="Calibri" w:hAnsi="Calibri" w:cs="Calibri"/>
          </w:rPr>
          <w:t>https://registry.terraform.io/providers/hashicorp/google/latest/docs/resources/google_project_iam</w:t>
        </w:r>
      </w:hyperlink>
      <w:r w:rsidR="007F0D24">
        <w:rPr>
          <w:rFonts w:ascii="Calibri" w:hAnsi="Calibri" w:cs="Calibri"/>
          <w:color w:val="000000"/>
        </w:rPr>
        <w:t xml:space="preserve"> - resource block “google_project_iam_member” or “google_project_iam_binding” or “google_project_iam_policy” is used. </w:t>
      </w:r>
    </w:p>
    <w:p w:rsidR="00863B48" w:rsidRDefault="007F0D24" w14:paraId="21CC114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863B48" w:rsidP="36E97FE3" w:rsidRDefault="007F0D24" w14:paraId="2CC05578" w14:textId="77777777">
      <w:pPr>
        <w:pStyle w:val="NormalWeb"/>
        <w:spacing w:before="0" w:beforeAutospacing="off" w:after="0" w:afterAutospacing="off"/>
        <w:ind w:left="720"/>
        <w:rPr>
          <w:rFonts w:ascii="Calibri" w:hAnsi="Calibri" w:cs="Calibri"/>
          <w:color w:val="000000"/>
          <w:sz w:val="26"/>
          <w:szCs w:val="26"/>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on</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7F0D24" w14:paraId="699BB3A9"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a service account is not granted with the roles like Owner, Editor. </w:t>
      </w:r>
    </w:p>
    <w:p w:rsidR="00863B48" w:rsidRDefault="007F0D24" w14:paraId="154836C9"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P="36E97FE3" w:rsidRDefault="007F0D24" w14:paraId="0E6A6F13" w14:textId="77777777">
      <w:pPr>
        <w:pStyle w:val="NormalWeb"/>
        <w:spacing w:before="0" w:beforeAutospacing="off" w:after="0" w:afterAutospacing="off"/>
        <w:ind w:left="720"/>
        <w:rPr>
          <w:rFonts w:ascii="Calibri" w:hAnsi="Calibri" w:eastAsia="Times New Roman" w:cs="Calibri"/>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7F0D24" w14:paraId="2433EC45"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863B48" w:rsidRDefault="007F0D24" w14:paraId="76FBC7AA"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Service account with roles like Owner, Editor are not granted. </w:t>
      </w:r>
    </w:p>
    <w:p w:rsidR="00863B48" w:rsidRDefault="007F0D24" w14:paraId="3427B23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71ED4371"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44B7CC8" wp14:editId="3EFEE11E">
            <wp:extent cx="45720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19100"/>
                    </a:xfrm>
                    <a:prstGeom prst="rect">
                      <a:avLst/>
                    </a:prstGeom>
                    <a:noFill/>
                    <a:ln>
                      <a:noFill/>
                    </a:ln>
                  </pic:spPr>
                </pic:pic>
              </a:graphicData>
            </a:graphic>
          </wp:inline>
        </w:drawing>
      </w:r>
    </w:p>
    <w:p w:rsidR="00863B48" w:rsidRDefault="007F0D24" w14:paraId="3641473A"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01565B9C"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6905137C"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02C97583"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05ADCC07"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7778ED2D"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752FD6DD"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863B48" w:rsidRDefault="007F0D24" w14:paraId="4752D33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Service account with roles like Owner, Editor is granted. </w:t>
      </w:r>
    </w:p>
    <w:p w:rsidR="00863B48" w:rsidRDefault="007F0D24" w14:paraId="4F7D093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0AD68973"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30F1B48" wp14:editId="05967BC4">
            <wp:extent cx="4572000" cy="35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52425"/>
                    </a:xfrm>
                    <a:prstGeom prst="rect">
                      <a:avLst/>
                    </a:prstGeom>
                    <a:noFill/>
                    <a:ln>
                      <a:noFill/>
                    </a:ln>
                  </pic:spPr>
                </pic:pic>
              </a:graphicData>
            </a:graphic>
          </wp:inline>
        </w:drawing>
      </w:r>
    </w:p>
    <w:p w:rsidR="00863B48" w:rsidRDefault="007F0D24" w14:paraId="6363C2CA"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05349A33"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4E0C4FB2"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Testcases Output:</w:t>
      </w:r>
      <w:r>
        <w:rPr>
          <w:rFonts w:ascii="Calibri" w:hAnsi="Calibri" w:cs="Calibri"/>
          <w:color w:val="000000"/>
          <w:sz w:val="26"/>
          <w:szCs w:val="26"/>
        </w:rPr>
        <w:t> </w:t>
      </w:r>
    </w:p>
    <w:p w:rsidR="00863B48" w:rsidRDefault="007F0D24" w14:paraId="495A503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28C3D45A"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916C32D" wp14:editId="794A7F4B">
            <wp:extent cx="4572000" cy="58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81025"/>
                    </a:xfrm>
                    <a:prstGeom prst="rect">
                      <a:avLst/>
                    </a:prstGeom>
                    <a:noFill/>
                    <a:ln>
                      <a:noFill/>
                    </a:ln>
                  </pic:spPr>
                </pic:pic>
              </a:graphicData>
            </a:graphic>
          </wp:inline>
        </w:drawing>
      </w:r>
    </w:p>
    <w:p w:rsidR="00863B48" w:rsidRDefault="007F0D24" w14:paraId="7BB64507"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863B48" w:rsidRDefault="007F0D24" w14:paraId="1A83108F"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311F10E5"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7344E23B" w14:textId="083B771D">
      <w:r>
        <w:br w:type="page"/>
      </w:r>
    </w:p>
    <w:p w:rsidR="00863B48" w:rsidRDefault="007F0D24" w14:paraId="0FD7FDF5" w14:textId="77777777">
      <w:pPr>
        <w:pStyle w:val="NormalWeb"/>
        <w:spacing w:before="0" w:beforeAutospacing="0" w:after="0" w:afterAutospacing="0"/>
        <w:rPr>
          <w:rFonts w:ascii="Calibri Light" w:hAnsi="Calibri Light" w:cs="Calibri Light"/>
          <w:sz w:val="40"/>
          <w:szCs w:val="40"/>
        </w:rPr>
      </w:pPr>
      <w:r w:rsidRPr="36E97FE3" w:rsidR="007F0D24">
        <w:rPr>
          <w:rFonts w:ascii="Calibri Light" w:hAnsi="Calibri Light" w:cs="Calibri Light"/>
          <w:sz w:val="40"/>
          <w:szCs w:val="40"/>
        </w:rPr>
        <w:t>1.6 Ensure That IAM Users Are Not Assigned the Service Account User or Service Account Token Creator Roles at Project Level</w:t>
      </w:r>
    </w:p>
    <w:p w:rsidR="00863B48" w:rsidP="36E97FE3" w:rsidRDefault="007F0D24" w14:paraId="29BB9AAA" w14:textId="693F8994">
      <w:pPr>
        <w:pStyle w:val="NormalWeb"/>
        <w:bidi w:val="0"/>
        <w:spacing w:before="0" w:beforeAutospacing="off" w:after="0" w:afterAutospacing="off" w:line="259" w:lineRule="auto"/>
        <w:ind w:left="720" w:right="0"/>
        <w:jc w:val="left"/>
        <w:rPr>
          <w:rFonts w:ascii="Calibri" w:hAnsi="Calibri" w:eastAsia="Times New Roman" w:cs="Calibri"/>
          <w:color w:val="5B9BD5" w:themeColor="accent5" w:themeTint="FF" w:themeShade="FF"/>
          <w:sz w:val="22"/>
          <w:szCs w:val="22"/>
        </w:rPr>
      </w:pPr>
      <w:r w:rsidRPr="36E97FE3" w:rsidR="7C31ACC0">
        <w:rPr>
          <w:rFonts w:ascii="Calibri" w:hAnsi="Calibri" w:eastAsia="Times New Roman" w:cs="Calibri"/>
          <w:b w:val="1"/>
          <w:bCs w:val="1"/>
          <w:i w:val="1"/>
          <w:iCs w:val="1"/>
          <w:color w:val="5B9BD5" w:themeColor="accent5" w:themeTint="FF" w:themeShade="FF"/>
          <w:sz w:val="32"/>
          <w:szCs w:val="32"/>
          <w:u w:val="single"/>
        </w:rPr>
        <w:t xml:space="preserve">Sentinel Policy </w:t>
      </w:r>
      <w:r w:rsidRPr="36E97FE3" w:rsidR="7C31ACC0">
        <w:rPr>
          <w:rFonts w:ascii="Calibri" w:hAnsi="Calibri" w:eastAsia="Times New Roman" w:cs="Calibri" w:eastAsiaTheme="minorEastAsia"/>
          <w:b w:val="1"/>
          <w:bCs w:val="1"/>
          <w:i w:val="1"/>
          <w:iCs w:val="1"/>
          <w:color w:val="5B9BD5" w:themeColor="accent5" w:themeTint="FF" w:themeShade="FF"/>
          <w:sz w:val="32"/>
          <w:szCs w:val="32"/>
          <w:u w:val="single"/>
        </w:rPr>
        <w:t>Name</w:t>
      </w:r>
      <w:r w:rsidRPr="36E97FE3" w:rsidR="7C31ACC0">
        <w:rPr>
          <w:rFonts w:ascii="Calibri" w:hAnsi="Calibri" w:eastAsia="Times New Roman" w:cs="Calibri"/>
          <w:b w:val="1"/>
          <w:bCs w:val="1"/>
          <w:i w:val="1"/>
          <w:iCs w:val="1"/>
          <w:color w:val="5B9BD5" w:themeColor="accent5" w:themeTint="FF" w:themeShade="FF"/>
          <w:sz w:val="32"/>
          <w:szCs w:val="32"/>
          <w:u w:val="single"/>
        </w:rPr>
        <w:t>:</w:t>
      </w:r>
    </w:p>
    <w:p w:rsidR="00863B48" w:rsidRDefault="007F0D24" w14:paraId="1D2947B3" w14:textId="77777777">
      <w:pPr>
        <w:numPr>
          <w:ilvl w:val="1"/>
          <w:numId w:val="2"/>
        </w:numPr>
        <w:textAlignment w:val="center"/>
        <w:rPr>
          <w:rFonts w:ascii="Calibri" w:hAnsi="Calibri" w:eastAsia="Times New Roman" w:cs="Calibri"/>
          <w:sz w:val="22"/>
          <w:szCs w:val="22"/>
        </w:rPr>
      </w:pPr>
      <w:r>
        <w:rPr>
          <w:rFonts w:ascii="Calibri" w:hAnsi="Calibri" w:eastAsia="Times New Roman" w:cs="Calibri"/>
        </w:rPr>
        <w:t>1.6 Ensure That IAM Users Are Not Assigned the Service Account User or Service Account Token Creator Roles at Project Level (Automated). </w:t>
      </w:r>
    </w:p>
    <w:p w:rsidR="00863B48" w:rsidRDefault="007F0D24" w14:paraId="53B04CA2"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863B48" w:rsidP="36E97FE3" w:rsidRDefault="007F0D24" w14:paraId="2D78BBF1" w14:textId="77777777">
      <w:pPr>
        <w:pStyle w:val="NormalWeb"/>
        <w:spacing w:before="0" w:beforeAutospacing="off" w:after="0" w:afterAutospacing="off"/>
        <w:ind w:left="720"/>
        <w:rPr>
          <w:rFonts w:ascii="Calibri" w:hAnsi="Calibri" w:eastAsia="Times New Roman" w:cs="Calibri"/>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7F0D24" w14:paraId="0BCEE545" w14:textId="77777777">
      <w:pPr>
        <w:numPr>
          <w:ilvl w:val="1"/>
          <w:numId w:val="2"/>
        </w:numPr>
        <w:textAlignment w:val="center"/>
        <w:rPr>
          <w:rFonts w:ascii="Calibri" w:hAnsi="Calibri" w:eastAsia="Times New Roman" w:cs="Calibri"/>
          <w:sz w:val="22"/>
          <w:szCs w:val="22"/>
        </w:rPr>
      </w:pPr>
      <w:r>
        <w:rPr>
          <w:rFonts w:ascii="Calibri" w:hAnsi="Calibri" w:eastAsia="Times New Roman" w:cs="Calibri"/>
        </w:rPr>
        <w:t>Based on business needs, there could be multiple user-managed service accounts configured for a project.  </w:t>
      </w:r>
    </w:p>
    <w:p w:rsidR="00863B48" w:rsidRDefault="007F0D24" w14:paraId="1B3E3DF1" w14:textId="77777777">
      <w:pPr>
        <w:numPr>
          <w:ilvl w:val="1"/>
          <w:numId w:val="2"/>
        </w:numPr>
        <w:textAlignment w:val="center"/>
        <w:rPr>
          <w:rFonts w:ascii="Calibri" w:hAnsi="Calibri" w:eastAsia="Times New Roman" w:cs="Calibri"/>
          <w:sz w:val="22"/>
          <w:szCs w:val="22"/>
        </w:rPr>
      </w:pPr>
      <w:r>
        <w:rPr>
          <w:rFonts w:ascii="Calibri" w:hAnsi="Calibri" w:eastAsia="Times New Roman" w:cs="Calibri"/>
        </w:rPr>
        <w:t>Granting the iam.serviceAccountUser or iam.serviceAccountTokenCreator roles to a user for a project gives the user access to all service accounts in the project, including service accounts that may be created in the future.  </w:t>
      </w:r>
    </w:p>
    <w:p w:rsidR="00863B48" w:rsidRDefault="007F0D24" w14:paraId="3DDB1108" w14:textId="77777777">
      <w:pPr>
        <w:numPr>
          <w:ilvl w:val="1"/>
          <w:numId w:val="2"/>
        </w:numPr>
        <w:textAlignment w:val="center"/>
        <w:rPr>
          <w:rFonts w:ascii="Calibri" w:hAnsi="Calibri" w:eastAsia="Times New Roman" w:cs="Calibri"/>
          <w:sz w:val="22"/>
          <w:szCs w:val="22"/>
        </w:rPr>
      </w:pPr>
      <w:r>
        <w:rPr>
          <w:rFonts w:ascii="Calibri" w:hAnsi="Calibri" w:eastAsia="Times New Roman" w:cs="Calibri"/>
        </w:rPr>
        <w:t>This can result in elevation of privileges by using service accounts and corresponding Compute Engine instances. </w:t>
      </w:r>
    </w:p>
    <w:p w:rsidR="00863B48" w:rsidRDefault="007F0D24" w14:paraId="18292884" w14:textId="77777777">
      <w:pPr>
        <w:numPr>
          <w:ilvl w:val="1"/>
          <w:numId w:val="2"/>
        </w:numPr>
        <w:textAlignment w:val="center"/>
        <w:rPr>
          <w:rFonts w:ascii="Calibri" w:hAnsi="Calibri" w:eastAsia="Times New Roman" w:cs="Calibri"/>
          <w:sz w:val="22"/>
          <w:szCs w:val="22"/>
        </w:rPr>
      </w:pPr>
      <w:r>
        <w:rPr>
          <w:rFonts w:ascii="Calibri" w:hAnsi="Calibri" w:eastAsia="Times New Roman" w:cs="Calibri"/>
        </w:rPr>
        <w:t>In order to implement least privileges best practices, IAM users should not be assigned the Service Account User or Service Account Token Creator roles at the project level. </w:t>
      </w:r>
    </w:p>
    <w:p w:rsidR="00863B48" w:rsidRDefault="007F0D24" w14:paraId="7E0403C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P="36E97FE3" w:rsidRDefault="007F0D24" w14:paraId="7B12C3FC"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EA1F72" w14:paraId="19F585C6" w14:textId="77777777">
      <w:pPr>
        <w:pStyle w:val="NormalWeb"/>
        <w:spacing w:before="0" w:beforeAutospacing="0" w:after="0" w:afterAutospacing="0"/>
        <w:ind w:left="720"/>
        <w:rPr>
          <w:rFonts w:ascii="Calibri" w:hAnsi="Calibri" w:cs="Calibri"/>
        </w:rPr>
      </w:pPr>
      <w:hyperlink w:history="1" r:id="rId12">
        <w:r w:rsidR="007F0D24">
          <w:rPr>
            <w:rStyle w:val="Hyperlink"/>
            <w:rFonts w:ascii="Calibri" w:hAnsi="Calibri" w:cs="Calibri"/>
          </w:rPr>
          <w:t>https://registry.terraform.io/providers/hashicorp/google/latest/docs/resources/google_project_iam</w:t>
        </w:r>
      </w:hyperlink>
      <w:r w:rsidR="007F0D24">
        <w:rPr>
          <w:rFonts w:ascii="Calibri" w:hAnsi="Calibri" w:cs="Calibri"/>
        </w:rPr>
        <w:t xml:space="preserve"> - resource block “google_project_iam_member” or “google_project_iam_binding” or “google_project_iam_policy” is used. </w:t>
      </w:r>
    </w:p>
    <w:p w:rsidR="00863B48" w:rsidRDefault="007F0D24" w14:paraId="7B19ADB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P="36E97FE3" w:rsidRDefault="007F0D24" w14:paraId="2329DC1C"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P="36E97FE3" w:rsidRDefault="007F0D24" w14:paraId="55086B94" w14:textId="346366E3">
      <w:pPr>
        <w:pStyle w:val="NormalWeb"/>
        <w:spacing w:before="0" w:beforeAutospacing="off" w:after="0" w:afterAutospacing="off"/>
        <w:ind w:left="720"/>
        <w:rPr>
          <w:rFonts w:ascii="Calibri" w:hAnsi="Calibri" w:cs="Calibri"/>
        </w:rPr>
      </w:pPr>
      <w:r w:rsidRPr="36E97FE3" w:rsidR="007F0D24">
        <w:rPr>
          <w:rFonts w:ascii="Calibri" w:hAnsi="Calibri" w:cs="Calibri"/>
        </w:rPr>
        <w:t>In this sentinel policy, IAM users should not be assigned the Service Account User or Service Account Token Creator roles at the project level. </w:t>
      </w:r>
    </w:p>
    <w:p w:rsidR="00863B48" w:rsidP="36E97FE3" w:rsidRDefault="007F0D24" w14:paraId="7B4BA56A" w14:textId="05E3B01C">
      <w:pPr>
        <w:pStyle w:val="NormalWeb"/>
        <w:spacing w:before="0" w:beforeAutospacing="off" w:after="0" w:afterAutospacing="off"/>
        <w:ind w:left="720"/>
        <w:rPr>
          <w:rFonts w:ascii="Calibri" w:hAnsi="Calibri" w:cs="Calibri"/>
        </w:rPr>
      </w:pPr>
      <w:r w:rsidRPr="36E97FE3" w:rsidR="007F0D24">
        <w:rPr>
          <w:rFonts w:ascii="Calibri" w:hAnsi="Calibri" w:cs="Calibri"/>
        </w:rPr>
        <w:t> </w:t>
      </w:r>
    </w:p>
    <w:p w:rsidR="00863B48" w:rsidP="36E97FE3" w:rsidRDefault="007F0D24" w14:paraId="2015D031"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36E97FE3" w:rsidR="007F0D24">
        <w:rPr>
          <w:rFonts w:ascii="Calibri" w:hAnsi="Calibri" w:eastAsia="Times New Roman" w:cs="Calibri" w:eastAsiaTheme="minorEastAsia"/>
          <w:b w:val="1"/>
          <w:bCs w:val="1"/>
          <w:i w:val="1"/>
          <w:iCs w:val="1"/>
          <w:color w:val="5B9BD5" w:themeColor="accent5" w:themeTint="FF" w:themeShade="FF"/>
          <w:sz w:val="32"/>
          <w:szCs w:val="32"/>
          <w:u w:val="single"/>
        </w:rPr>
        <w:t> </w:t>
      </w:r>
    </w:p>
    <w:p w:rsidR="00863B48" w:rsidRDefault="007F0D24" w14:paraId="7FE0A4DD" w14:textId="77777777">
      <w:pPr>
        <w:pStyle w:val="NormalWeb"/>
        <w:spacing w:before="0" w:beforeAutospacing="0" w:after="0" w:afterAutospacing="0"/>
        <w:ind w:left="720"/>
        <w:rPr>
          <w:rFonts w:ascii="Calibri" w:hAnsi="Calibri" w:cs="Calibri"/>
          <w:sz w:val="26"/>
          <w:szCs w:val="26"/>
        </w:rPr>
      </w:pPr>
      <w:r>
        <w:rPr>
          <w:rFonts w:ascii="Calibri" w:hAnsi="Calibri" w:cs="Calibri"/>
          <w:b/>
          <w:bCs/>
          <w:sz w:val="26"/>
          <w:szCs w:val="26"/>
        </w:rPr>
        <w:t>Pass Case:</w:t>
      </w:r>
      <w:r>
        <w:rPr>
          <w:rFonts w:ascii="Calibri" w:hAnsi="Calibri" w:cs="Calibri"/>
          <w:sz w:val="26"/>
          <w:szCs w:val="26"/>
        </w:rPr>
        <w:t> </w:t>
      </w:r>
    </w:p>
    <w:p w:rsidR="00863B48" w:rsidRDefault="007F0D24" w14:paraId="6821B3E9" w14:textId="77777777">
      <w:pPr>
        <w:pStyle w:val="NormalWeb"/>
        <w:spacing w:before="0" w:beforeAutospacing="0" w:after="0" w:afterAutospacing="0"/>
        <w:ind w:left="720"/>
        <w:rPr>
          <w:rFonts w:ascii="Calibri" w:hAnsi="Calibri" w:cs="Calibri"/>
        </w:rPr>
      </w:pPr>
      <w:r>
        <w:rPr>
          <w:rFonts w:ascii="Calibri" w:hAnsi="Calibri" w:cs="Calibri"/>
        </w:rPr>
        <w:t>1. IAM users should not be assigned the Service Account User or Service Account Token Creator roles at the project level. </w:t>
      </w:r>
    </w:p>
    <w:p w:rsidR="00863B48" w:rsidRDefault="007F0D24" w14:paraId="6FFFD4C6"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449295AF"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3A025A74" wp14:editId="0754F7E0">
            <wp:extent cx="4572000" cy="44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47675"/>
                    </a:xfrm>
                    <a:prstGeom prst="rect">
                      <a:avLst/>
                    </a:prstGeom>
                    <a:noFill/>
                    <a:ln>
                      <a:noFill/>
                    </a:ln>
                  </pic:spPr>
                </pic:pic>
              </a:graphicData>
            </a:graphic>
          </wp:inline>
        </w:drawing>
      </w:r>
    </w:p>
    <w:p w:rsidR="00863B48" w:rsidRDefault="007F0D24" w14:paraId="468527D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7D55ADE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5AFD7878" w14:textId="77777777">
      <w:pPr>
        <w:pStyle w:val="NormalWeb"/>
        <w:spacing w:before="0" w:beforeAutospacing="0" w:after="0" w:afterAutospacing="0"/>
        <w:ind w:left="720"/>
        <w:rPr>
          <w:rFonts w:ascii="Calibri" w:hAnsi="Calibri" w:cs="Calibri"/>
          <w:sz w:val="26"/>
          <w:szCs w:val="26"/>
        </w:rPr>
      </w:pPr>
      <w:r>
        <w:rPr>
          <w:rFonts w:ascii="Calibri" w:hAnsi="Calibri" w:cs="Calibri"/>
          <w:b/>
          <w:bCs/>
          <w:sz w:val="26"/>
          <w:szCs w:val="26"/>
        </w:rPr>
        <w:t>Fail Case:</w:t>
      </w:r>
      <w:r>
        <w:rPr>
          <w:rFonts w:ascii="Calibri" w:hAnsi="Calibri" w:cs="Calibri"/>
          <w:sz w:val="26"/>
          <w:szCs w:val="26"/>
        </w:rPr>
        <w:t> </w:t>
      </w:r>
    </w:p>
    <w:p w:rsidR="00863B48" w:rsidRDefault="007F0D24" w14:paraId="49036FAE" w14:textId="77777777">
      <w:pPr>
        <w:pStyle w:val="NormalWeb"/>
        <w:spacing w:before="0" w:beforeAutospacing="0" w:after="0" w:afterAutospacing="0"/>
        <w:ind w:left="720"/>
        <w:rPr>
          <w:rFonts w:ascii="Calibri" w:hAnsi="Calibri" w:cs="Calibri"/>
        </w:rPr>
      </w:pPr>
      <w:r>
        <w:rPr>
          <w:rFonts w:ascii="Calibri" w:hAnsi="Calibri" w:cs="Calibri"/>
        </w:rPr>
        <w:t>1. IAM users should be assigned the Service Account User or Service Account Token Creator roles at the project level. </w:t>
      </w:r>
    </w:p>
    <w:p w:rsidR="00863B48" w:rsidRDefault="007F0D24" w14:paraId="23E0491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6E61D4BE"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1B5F6C8" wp14:editId="1CC94F85">
            <wp:extent cx="4572000" cy="39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90525"/>
                    </a:xfrm>
                    <a:prstGeom prst="rect">
                      <a:avLst/>
                    </a:prstGeom>
                    <a:noFill/>
                    <a:ln>
                      <a:noFill/>
                    </a:ln>
                  </pic:spPr>
                </pic:pic>
              </a:graphicData>
            </a:graphic>
          </wp:inline>
        </w:drawing>
      </w:r>
    </w:p>
    <w:p w:rsidR="00863B48" w:rsidRDefault="007F0D24" w14:paraId="3A2B7CD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31618C8A"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863B48" w:rsidRDefault="007F0D24" w14:paraId="06595FB4" w14:textId="77777777">
      <w:pPr>
        <w:pStyle w:val="NormalWeb"/>
        <w:spacing w:before="0" w:beforeAutospacing="0" w:after="0" w:afterAutospacing="0"/>
        <w:ind w:left="720"/>
        <w:rPr>
          <w:rFonts w:ascii="Calibri" w:hAnsi="Calibri" w:cs="Calibri"/>
          <w:sz w:val="26"/>
          <w:szCs w:val="26"/>
        </w:rPr>
      </w:pPr>
      <w:r>
        <w:rPr>
          <w:rFonts w:ascii="Calibri" w:hAnsi="Calibri" w:cs="Calibri"/>
          <w:b/>
          <w:bCs/>
          <w:sz w:val="26"/>
          <w:szCs w:val="26"/>
        </w:rPr>
        <w:t>Testcases Output:</w:t>
      </w:r>
      <w:r>
        <w:rPr>
          <w:rFonts w:ascii="Calibri" w:hAnsi="Calibri" w:cs="Calibri"/>
          <w:sz w:val="26"/>
          <w:szCs w:val="26"/>
        </w:rPr>
        <w:t> </w:t>
      </w:r>
    </w:p>
    <w:p w:rsidR="00863B48" w:rsidRDefault="007F0D24" w14:paraId="2DB94080"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36EC4C9C"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1FC5444" wp14:editId="7839A252">
            <wp:extent cx="457200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838200"/>
                    </a:xfrm>
                    <a:prstGeom prst="rect">
                      <a:avLst/>
                    </a:prstGeom>
                    <a:noFill/>
                    <a:ln>
                      <a:noFill/>
                    </a:ln>
                  </pic:spPr>
                </pic:pic>
              </a:graphicData>
            </a:graphic>
          </wp:inline>
        </w:drawing>
      </w:r>
    </w:p>
    <w:p w:rsidR="00863B48" w:rsidRDefault="007F0D24" w14:paraId="2243DBE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205827F4"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5DF9ACCE" w14:textId="3A1A0B54">
      <w:r>
        <w:br w:type="page"/>
      </w:r>
    </w:p>
    <w:p w:rsidR="00863B48" w:rsidP="36E97FE3" w:rsidRDefault="007F0D24" w14:paraId="1C21B738" w14:textId="0C73F086">
      <w:pPr>
        <w:pStyle w:val="NormalWeb"/>
        <w:spacing w:before="0" w:beforeAutospacing="off" w:after="0" w:afterAutospacing="off"/>
        <w:rPr>
          <w:rFonts w:ascii="Calibri Light" w:hAnsi="Calibri Light" w:cs="Calibri Light"/>
          <w:sz w:val="40"/>
          <w:szCs w:val="40"/>
        </w:rPr>
      </w:pPr>
      <w:r w:rsidRPr="36E97FE3" w:rsidR="007F0D24">
        <w:rPr>
          <w:rFonts w:ascii="Calibri Light" w:hAnsi="Calibri Light" w:cs="Calibri Light"/>
          <w:sz w:val="40"/>
          <w:szCs w:val="40"/>
        </w:rPr>
        <w:t>1.7 Ensure User-Managed/External Keys for Service Accounts Are Rotated Every 90 Days or Fewer</w:t>
      </w:r>
    </w:p>
    <w:p w:rsidR="00863B48" w:rsidP="36E97FE3" w:rsidRDefault="007F0D24" w14:paraId="547E918B"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16A2762A"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863B48" w:rsidRDefault="007F0D24" w14:paraId="719BD59D" w14:textId="77777777">
      <w:pPr>
        <w:numPr>
          <w:ilvl w:val="1"/>
          <w:numId w:val="3"/>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1.7 Ensure User-Managed/External Keys for Service Accounts are Rotated Every 90 Days or Fewer </w:t>
      </w:r>
    </w:p>
    <w:p w:rsidR="00863B48" w:rsidP="36E97FE3" w:rsidRDefault="007F0D24" w14:paraId="025ED642" w14:textId="77777777">
      <w:pPr>
        <w:ind w:left="720"/>
        <w:textAlignment w:val="center"/>
        <w:rPr>
          <w:rFonts w:ascii="Calibri" w:hAnsi="Calibri" w:eastAsia="Times New Roman" w:cs="Calibri"/>
          <w:color w:val="5B9BD5"/>
          <w:sz w:val="22"/>
          <w:szCs w:val="22"/>
        </w:rPr>
      </w:pPr>
      <w:proofErr w:type="gramStart"/>
      <w:r w:rsidRPr="36E97FE3" w:rsidR="007F0D24">
        <w:rPr>
          <w:rFonts w:ascii="Calibri" w:hAnsi="Calibri" w:eastAsia="Times New Roman" w:cs="Calibri"/>
          <w:b w:val="1"/>
          <w:bCs w:val="1"/>
          <w:i w:val="1"/>
          <w:iCs w:val="1"/>
          <w:color w:val="5B9BD5" w:themeColor="accent5" w:themeTint="FF" w:themeShade="FF"/>
          <w:sz w:val="32"/>
          <w:szCs w:val="32"/>
          <w:u w:val="single"/>
        </w:rPr>
        <w:t>Category :</w:t>
      </w:r>
      <w:proofErr w:type="gramEnd"/>
    </w:p>
    <w:p w:rsidR="00863B48" w:rsidRDefault="007F0D24" w14:paraId="0B4E5CF3"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585087E2" w14:textId="77777777">
      <w:pPr>
        <w:numPr>
          <w:ilvl w:val="1"/>
          <w:numId w:val="3"/>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Identity and Access Management. </w:t>
      </w:r>
    </w:p>
    <w:p w:rsidR="00863B48" w:rsidRDefault="007F0D24" w14:paraId="2479BD04"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6D54F76D"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6FA4FA8B"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272CA0B5" w14:textId="77777777">
      <w:pPr>
        <w:numPr>
          <w:ilvl w:val="1"/>
          <w:numId w:val="3"/>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Rotating Service Account keys will reduce the window of opportunity for an access key that is associated with a compromised or terminated account to be used</w:t>
      </w:r>
    </w:p>
    <w:p w:rsidR="00863B48" w:rsidRDefault="007F0D24" w14:paraId="761DFD1E" w14:textId="77777777">
      <w:pPr>
        <w:numPr>
          <w:ilvl w:val="1"/>
          <w:numId w:val="3"/>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In this policy, we are making sure that the service account key connected to the service account is rotated atleast every 90 days.  </w:t>
      </w:r>
    </w:p>
    <w:p w:rsidR="00863B48" w:rsidRDefault="007F0D24" w14:paraId="77845F08"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P="36E97FE3" w:rsidRDefault="007F0D24" w14:paraId="2C3EAEEB"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7BC92E5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70035F39" w14:textId="77777777">
      <w:pPr>
        <w:numPr>
          <w:ilvl w:val="1"/>
          <w:numId w:val="3"/>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Sentinel will restrict service account key rotation anything more than 90 days. </w:t>
      </w:r>
    </w:p>
    <w:p w:rsidR="00863B48" w:rsidRDefault="007F0D24" w14:paraId="4C6900B9"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P="36E97FE3" w:rsidRDefault="007F0D24" w14:paraId="734D8C26"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P="36E97FE3" w:rsidRDefault="007F0D24" w14:paraId="450F67EC" w14:textId="6231EB6D">
      <w:pPr>
        <w:numPr>
          <w:ilvl w:val="2"/>
          <w:numId w:val="3"/>
        </w:numPr>
        <w:spacing w:before="0" w:beforeAutospacing="0" w:after="160" w:afterAutospacing="0"/>
        <w:ind/>
        <w:rPr>
          <w:rFonts w:ascii="Calibri" w:hAnsi="Calibri" w:eastAsia="Times New Roman" w:cs="Calibri"/>
          <w:sz w:val="22"/>
          <w:szCs w:val="22"/>
        </w:rPr>
      </w:pPr>
      <w:r w:rsidRPr="36E97FE3" w:rsidR="007F0D24">
        <w:rPr>
          <w:rFonts w:ascii="Calibri" w:hAnsi="Calibri" w:eastAsia="Times New Roman" w:cs="Calibri"/>
        </w:rPr>
        <w:t>Provider Ref:</w:t>
      </w:r>
      <w:hyperlink r:id="Rf0f3b6392eea44cb">
        <w:r w:rsidRPr="36E97FE3" w:rsidR="007F0D24">
          <w:rPr>
            <w:rStyle w:val="Hyperlink"/>
            <w:rFonts w:ascii="Calibri" w:hAnsi="Calibri" w:eastAsia="Times New Roman" w:cs="Calibri"/>
            <w:sz w:val="22"/>
            <w:szCs w:val="22"/>
          </w:rPr>
          <w:t>google_service_account_key | Resources | hashicorp/google | Terraform Registry</w:t>
        </w:r>
      </w:hyperlink>
    </w:p>
    <w:p w:rsidR="00863B48" w:rsidP="36E97FE3" w:rsidRDefault="007F0D24" w14:paraId="7B12A8DD"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15E5283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13447843" w14:textId="77777777">
      <w:pPr>
        <w:pStyle w:val="NormalWeb"/>
        <w:spacing w:before="0" w:beforeAutospacing="0" w:after="160" w:afterAutospacing="0"/>
        <w:ind w:left="1800"/>
        <w:rPr>
          <w:rFonts w:ascii="Calibri" w:hAnsi="Calibri" w:cs="Calibri"/>
        </w:rPr>
      </w:pPr>
      <w:r>
        <w:rPr>
          <w:rFonts w:ascii="Calibri" w:hAnsi="Calibri" w:cs="Calibri"/>
        </w:rPr>
        <w:t xml:space="preserve">1.  In pass case, if "rotation_days" is set to 90 and below then the pass case will always pass. </w:t>
      </w:r>
    </w:p>
    <w:p w:rsidR="00863B48" w:rsidRDefault="007F0D24" w14:paraId="44C6513F"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0727AC7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6151A1A" wp14:editId="02972A18">
            <wp:extent cx="4572000" cy="933450"/>
            <wp:effectExtent l="0" t="0" r="0" b="0"/>
            <wp:docPr id="7" name="Picture 7" descr="&quot; rfc3339&quot; : &#10;&quot; rotation_days&quot; : &#10;&quot; rotation &#10;hours&quot; : &#10;&quot; rotation &#10;minutes&quot; : &#10;&quot; rotation &#10;months&quot; : &#10;&quot;2Ø22-Ø9-28T12 : 49 : 48?' , &#10;90, &#10;null,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 rfc3339&quot; : &#10;&quot; rotation_days&quot; : &#10;&quot; rotation &#10;hours&quot; : &#10;&quot; rotation &#10;minutes&quot; : &#10;&quot; rotation &#10;months&quot; : &#10;&quot;2Ø22-Ø9-28T12 : 49 : 48?' , &#10;90, &#10;null, &#10;null, &#10;nul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933450"/>
                    </a:xfrm>
                    <a:prstGeom prst="rect">
                      <a:avLst/>
                    </a:prstGeom>
                    <a:noFill/>
                    <a:ln>
                      <a:noFill/>
                    </a:ln>
                  </pic:spPr>
                </pic:pic>
              </a:graphicData>
            </a:graphic>
          </wp:inline>
        </w:drawing>
      </w:r>
    </w:p>
    <w:p w:rsidR="00863B48" w:rsidP="36E97FE3" w:rsidRDefault="007F0D24" w14:paraId="5F2C1450" w14:textId="278CDCC9">
      <w:pPr>
        <w:pStyle w:val="NormalWeb"/>
        <w:spacing w:before="0" w:beforeAutospacing="off" w:after="160" w:afterAutospacing="off"/>
        <w:ind w:left="1800"/>
        <w:rPr>
          <w:rFonts w:ascii="Calibri" w:hAnsi="Calibri" w:cs="Calibri"/>
        </w:rPr>
      </w:pPr>
      <w:r w:rsidRPr="36E97FE3" w:rsidR="007F0D24">
        <w:rPr>
          <w:rFonts w:ascii="Calibri" w:hAnsi="Calibri" w:cs="Calibri"/>
        </w:rPr>
        <w:t> </w:t>
      </w:r>
    </w:p>
    <w:p w:rsidR="00863B48" w:rsidRDefault="007F0D24" w14:paraId="391423D2"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54AEF233" w14:textId="77777777">
      <w:pPr>
        <w:pStyle w:val="NormalWeb"/>
        <w:spacing w:before="0" w:beforeAutospacing="0" w:after="160" w:afterAutospacing="0"/>
        <w:ind w:left="1800"/>
        <w:rPr>
          <w:rFonts w:ascii="Calibri" w:hAnsi="Calibri" w:cs="Calibri"/>
        </w:rPr>
      </w:pPr>
      <w:r>
        <w:rPr>
          <w:rFonts w:ascii="Calibri" w:hAnsi="Calibri" w:cs="Calibri"/>
        </w:rPr>
        <w:t>1.   In pass case, if "rotation_days" is set to 91 and above then the pass case will always fail.</w:t>
      </w:r>
    </w:p>
    <w:p w:rsidR="00863B48" w:rsidRDefault="007F0D24" w14:paraId="568E703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C369B9A" wp14:editId="55FC6EB0">
            <wp:extent cx="4572000" cy="933450"/>
            <wp:effectExtent l="0" t="0" r="0" b="0"/>
            <wp:docPr id="8" name="Picture 8" descr="&quot; rotation_days&quot; : &#10;&quot; rotation &#10;hours&quot; : &#10;&quot; rotation &#10;minutes&quot; : &#10;&quot; rotation &#10;months&quot; : &#10;løø &#10;null,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 rotation_days&quot; : &#10;&quot; rotation &#10;hours&quot; : &#10;&quot; rotation &#10;minutes&quot; : &#10;&quot; rotation &#10;months&quot; : &#10;løø &#10;null, &#10;null, &#10;nul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933450"/>
                    </a:xfrm>
                    <a:prstGeom prst="rect">
                      <a:avLst/>
                    </a:prstGeom>
                    <a:noFill/>
                    <a:ln>
                      <a:noFill/>
                    </a:ln>
                  </pic:spPr>
                </pic:pic>
              </a:graphicData>
            </a:graphic>
          </wp:inline>
        </w:drawing>
      </w:r>
    </w:p>
    <w:p w:rsidR="00863B48" w:rsidRDefault="007F0D24" w14:paraId="3174823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 </w:t>
      </w:r>
    </w:p>
    <w:p w:rsidR="00863B48" w:rsidRDefault="007F0D24" w14:paraId="5DB55332"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10459ABB"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02F3D90" wp14:editId="3F599F2B">
            <wp:extent cx="4572000" cy="685800"/>
            <wp:effectExtent l="0" t="0" r="0" b="0"/>
            <wp:docPr id="9" name="Picture 9" descr="o (base) &#10;ServiceAccountKey % sentinel test &#10;— service—account—key—rotation. sentinel &#10;PASS &#10;— . hc1 &#10;PASS &#10;— test/service-account—key-rotation/pass. hcl &#10;PASS &#10;ServiceAccountKey % C] &#10;(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 (base) &#10;ServiceAccountKey % sentinel test &#10;— service—account—key—rotation. sentinel &#10;PASS &#10;— . hc1 &#10;PASS &#10;— test/service-account—key-rotation/pass. hcl &#10;PASS &#10;ServiceAccountKey % C] &#10;(bas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rsidR="00863B48" w:rsidRDefault="007F0D24" w14:paraId="594DAB2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lastRenderedPageBreak/>
        <w:t> </w:t>
      </w:r>
    </w:p>
    <w:p w:rsidR="00863B48" w:rsidRDefault="007F0D24" w14:paraId="13AD0D3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70E069A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6C41AC0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2E71F864"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6552D870"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7FE25931" w14:textId="34EACC1F">
      <w:r>
        <w:br w:type="page"/>
      </w:r>
    </w:p>
    <w:p w:rsidR="00863B48" w:rsidRDefault="007F0D24" w14:paraId="36461ECC" w14:textId="77777777">
      <w:pPr>
        <w:pStyle w:val="NormalWeb"/>
        <w:spacing w:before="0" w:beforeAutospacing="0" w:after="0" w:afterAutospacing="0"/>
        <w:rPr>
          <w:rFonts w:ascii="Calibri Light" w:hAnsi="Calibri Light" w:cs="Calibri Light"/>
          <w:sz w:val="40"/>
          <w:szCs w:val="40"/>
        </w:rPr>
      </w:pPr>
      <w:r w:rsidRPr="36E97FE3" w:rsidR="007F0D24">
        <w:rPr>
          <w:rFonts w:ascii="Calibri Light" w:hAnsi="Calibri Light" w:cs="Calibri Light"/>
          <w:sz w:val="40"/>
          <w:szCs w:val="40"/>
        </w:rPr>
        <w:t>1.9 Ensure That Cloud KMS Cryptokeys Are Not Anonymously or Publicly Accessible</w:t>
      </w:r>
    </w:p>
    <w:p w:rsidR="00863B48" w:rsidP="36E97FE3" w:rsidRDefault="007F0D24" w14:paraId="178813CC"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5A6C3BF2"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05448DA8" w14:textId="77777777">
      <w:pPr>
        <w:numPr>
          <w:ilvl w:val="1"/>
          <w:numId w:val="4"/>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1.9 Ensure That Cloud KMS Cryptokeys Are Not Anonymously or Publicly Accessible</w:t>
      </w:r>
    </w:p>
    <w:p w:rsidR="00863B48" w:rsidP="36E97FE3" w:rsidRDefault="007F0D24" w14:paraId="31FB183C"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Category :</w:t>
      </w:r>
    </w:p>
    <w:p w:rsidR="00863B48" w:rsidRDefault="007F0D24" w14:paraId="08DD841A"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352185CE" w14:textId="77777777">
      <w:pPr>
        <w:numPr>
          <w:ilvl w:val="1"/>
          <w:numId w:val="4"/>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Google Cloud Platform</w:t>
      </w:r>
    </w:p>
    <w:p w:rsidR="00863B48" w:rsidRDefault="007F0D24" w14:paraId="6216F7B1"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2629228F"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131F98F3"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3E3B6351" w14:textId="77777777">
      <w:pPr>
        <w:numPr>
          <w:ilvl w:val="1"/>
          <w:numId w:val="4"/>
        </w:numPr>
        <w:textAlignment w:val="center"/>
        <w:rPr>
          <w:rFonts w:ascii="Calibri" w:hAnsi="Calibri" w:eastAsia="Times New Roman" w:cs="Calibri"/>
          <w:sz w:val="22"/>
          <w:szCs w:val="22"/>
        </w:rPr>
      </w:pPr>
      <w:r w:rsidRPr="36E97FE3" w:rsidR="007F0D24">
        <w:rPr>
          <w:rFonts w:ascii="Calibri" w:hAnsi="Calibri" w:eastAsia="Times New Roman" w:cs="Calibri"/>
        </w:rPr>
        <w:t xml:space="preserve">It is recommended that the IAM policy on Cloud KMS cryptokeys should restrict anonymous and/or public access. Granting permissions to allUsers or allAuthenticatedUsers allows anyone to access the dataset which increases risk of sensitive data exposure. </w:t>
      </w:r>
    </w:p>
    <w:p w:rsidR="00863B48" w:rsidRDefault="007F0D24" w14:paraId="075DE762"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P="36E97FE3" w:rsidRDefault="007F0D24" w14:paraId="38823C9F"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775C651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2E9E3E0E" w14:textId="77777777">
      <w:pPr>
        <w:numPr>
          <w:ilvl w:val="1"/>
          <w:numId w:val="6"/>
        </w:numPr>
        <w:textAlignment w:val="center"/>
        <w:rPr>
          <w:rFonts w:ascii="Calibri" w:hAnsi="Calibri" w:eastAsia="Times New Roman" w:cs="Calibri"/>
        </w:rPr>
      </w:pPr>
      <w:r w:rsidRPr="36E97FE3" w:rsidR="007F0D24">
        <w:rPr>
          <w:rFonts w:ascii="Calibri" w:hAnsi="Calibri" w:eastAsia="Times New Roman" w:cs="Calibri"/>
        </w:rPr>
        <w:t xml:space="preserve">This policy will ensure the "members" value under the google_kms_crypto_key_iam_binding resource is </w:t>
      </w:r>
      <w:r w:rsidRPr="36E97FE3" w:rsidR="007F0D24">
        <w:rPr>
          <w:rFonts w:ascii="Calibri" w:hAnsi="Calibri" w:eastAsia="Times New Roman" w:cs="Calibri"/>
          <w:i w:val="1"/>
          <w:iCs w:val="1"/>
          <w:u w:val="single"/>
        </w:rPr>
        <w:t>NOT</w:t>
      </w:r>
      <w:r w:rsidRPr="36E97FE3" w:rsidR="007F0D24">
        <w:rPr>
          <w:rFonts w:ascii="Calibri" w:hAnsi="Calibri" w:eastAsia="Times New Roman" w:cs="Calibri"/>
        </w:rPr>
        <w:t xml:space="preserve"> set to:</w:t>
      </w:r>
      <w:r w:rsidRPr="36E97FE3" w:rsidR="007F0D24">
        <w:rPr>
          <w:rFonts w:ascii="Calibri" w:hAnsi="Calibri" w:eastAsia="Times New Roman" w:cs="Calibri"/>
          <w:b w:val="1"/>
          <w:bCs w:val="1"/>
          <w:i w:val="1"/>
          <w:iCs w:val="1"/>
        </w:rPr>
        <w:t xml:space="preserve"> allAuthenticatedUsers </w:t>
      </w:r>
      <w:r w:rsidRPr="36E97FE3" w:rsidR="007F0D24">
        <w:rPr>
          <w:rFonts w:ascii="Calibri" w:hAnsi="Calibri" w:eastAsia="Times New Roman" w:cs="Calibri"/>
        </w:rPr>
        <w:t xml:space="preserve">and </w:t>
      </w:r>
      <w:r w:rsidRPr="36E97FE3" w:rsidR="007F0D24">
        <w:rPr>
          <w:rFonts w:ascii="Calibri" w:hAnsi="Calibri" w:eastAsia="Times New Roman" w:cs="Calibri"/>
          <w:b w:val="1"/>
          <w:bCs w:val="1"/>
          <w:i w:val="1"/>
          <w:iCs w:val="1"/>
        </w:rPr>
        <w:t>allUsers</w:t>
      </w:r>
    </w:p>
    <w:p w:rsidR="00863B48" w:rsidRDefault="007F0D24" w14:paraId="07BF62C0" w14:textId="77777777">
      <w:pPr>
        <w:numPr>
          <w:ilvl w:val="1"/>
          <w:numId w:val="8"/>
        </w:numPr>
        <w:textAlignment w:val="center"/>
        <w:rPr>
          <w:rFonts w:ascii="Calibri" w:hAnsi="Calibri" w:eastAsia="Times New Roman" w:cs="Calibri"/>
          <w:color w:val="000000"/>
        </w:rPr>
      </w:pPr>
      <w:r w:rsidRPr="36E97FE3" w:rsidR="007F0D24">
        <w:rPr>
          <w:rFonts w:ascii="Calibri" w:hAnsi="Calibri" w:eastAsia="Times New Roman" w:cs="Calibri"/>
          <w:color w:val="000000" w:themeColor="text1" w:themeTint="FF" w:themeShade="FF"/>
        </w:rPr>
        <w:t xml:space="preserve">This policy will ensure the "member" value under the google_kms_crypto_key_iam_member resource is NOT set to: </w:t>
      </w:r>
      <w:r w:rsidRPr="36E97FE3" w:rsidR="007F0D24">
        <w:rPr>
          <w:rFonts w:ascii="Calibri" w:hAnsi="Calibri" w:eastAsia="Times New Roman" w:cs="Calibri"/>
          <w:b w:val="1"/>
          <w:bCs w:val="1"/>
          <w:i w:val="1"/>
          <w:iCs w:val="1"/>
          <w:color w:val="000000" w:themeColor="text1" w:themeTint="FF" w:themeShade="FF"/>
        </w:rPr>
        <w:t>allUsers</w:t>
      </w:r>
    </w:p>
    <w:p w:rsidR="00863B48" w:rsidP="36E97FE3" w:rsidRDefault="007F0D24" w14:paraId="543C140D"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RDefault="007F0D24" w14:paraId="1FDA0852"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863B48" w:rsidRDefault="007F0D24" w14:paraId="0A7E0437" w14:textId="77777777">
      <w:pPr>
        <w:numPr>
          <w:ilvl w:val="1"/>
          <w:numId w:val="9"/>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Provider Ref: </w:t>
      </w:r>
    </w:p>
    <w:p w:rsidR="00863B48" w:rsidRDefault="00EA1F72" w14:paraId="1F745DF7" w14:textId="77777777">
      <w:pPr>
        <w:numPr>
          <w:ilvl w:val="2"/>
          <w:numId w:val="10"/>
        </w:numPr>
        <w:spacing w:after="160"/>
        <w:textAlignment w:val="center"/>
        <w:rPr>
          <w:rFonts w:ascii="Calibri" w:hAnsi="Calibri" w:eastAsia="Times New Roman" w:cs="Calibri"/>
        </w:rPr>
      </w:pPr>
      <w:hyperlink w:history="1" r:id="rId20">
        <w:r w:rsidR="007F0D24">
          <w:rPr>
            <w:rStyle w:val="Hyperlink"/>
            <w:rFonts w:ascii="Calibri" w:hAnsi="Calibri" w:eastAsia="Times New Roman" w:cs="Calibri"/>
            <w:sz w:val="22"/>
            <w:szCs w:val="22"/>
          </w:rPr>
          <w:t>https://registry.terraform.io/providers/hashicorp/google/latest/docs/resources/google_kms_crypto_key_iam</w:t>
        </w:r>
      </w:hyperlink>
    </w:p>
    <w:p w:rsidR="00863B48" w:rsidRDefault="007F0D24" w14:paraId="4E45981C" w14:textId="77777777">
      <w:pPr>
        <w:numPr>
          <w:ilvl w:val="1"/>
          <w:numId w:val="10"/>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Filter: </w:t>
      </w:r>
    </w:p>
    <w:p w:rsidR="00863B48" w:rsidRDefault="007F0D24" w14:paraId="5EE939AB" w14:textId="77777777">
      <w:pPr>
        <w:numPr>
          <w:ilvl w:val="2"/>
          <w:numId w:val="11"/>
        </w:numPr>
        <w:spacing w:after="160"/>
        <w:textAlignment w:val="center"/>
        <w:rPr>
          <w:rFonts w:ascii="Calibri" w:hAnsi="Calibri" w:eastAsia="Times New Roman" w:cs="Calibri"/>
        </w:rPr>
      </w:pPr>
      <w:r>
        <w:rPr>
          <w:rFonts w:ascii="Calibri" w:hAnsi="Calibri" w:eastAsia="Times New Roman" w:cs="Calibri"/>
        </w:rPr>
        <w:t>google_kms_crypto_key_iam_binding:</w:t>
      </w:r>
      <w:r>
        <w:rPr>
          <w:rFonts w:ascii="Calibri" w:hAnsi="Calibri" w:eastAsia="Times New Roman" w:cs="Calibri"/>
          <w:i/>
          <w:iCs/>
        </w:rPr>
        <w:t xml:space="preserve"> members</w:t>
      </w:r>
    </w:p>
    <w:p w:rsidR="00863B48" w:rsidRDefault="007F0D24" w14:paraId="34564A9C" w14:textId="77777777">
      <w:pPr>
        <w:numPr>
          <w:ilvl w:val="2"/>
          <w:numId w:val="11"/>
        </w:numPr>
        <w:spacing w:after="160"/>
        <w:textAlignment w:val="center"/>
        <w:rPr>
          <w:rFonts w:ascii="Calibri" w:hAnsi="Calibri" w:eastAsia="Times New Roman" w:cs="Calibri"/>
        </w:rPr>
      </w:pPr>
      <w:r>
        <w:rPr>
          <w:rFonts w:ascii="Calibri" w:hAnsi="Calibri" w:eastAsia="Times New Roman" w:cs="Calibri"/>
        </w:rPr>
        <w:t>google_kms_crypto_key_iam_member: member</w:t>
      </w:r>
    </w:p>
    <w:p w:rsidR="00863B48" w:rsidP="36E97FE3" w:rsidRDefault="007F0D24" w14:paraId="6D791551" w14:textId="77777777">
      <w:pPr>
        <w:ind w:left="720"/>
        <w:textAlignment w:val="center"/>
        <w:rPr>
          <w:rFonts w:ascii="Calibri" w:hAnsi="Calibri" w:eastAsia="Times New Roman" w:cs="Calibri"/>
          <w:color w:val="5B9BD5"/>
          <w:sz w:val="32"/>
          <w:szCs w:val="3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5933ABAD"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2E4DF160" w14:textId="77777777">
      <w:pPr>
        <w:numPr>
          <w:ilvl w:val="1"/>
          <w:numId w:val="15"/>
        </w:numPr>
        <w:spacing w:after="160"/>
        <w:textAlignment w:val="center"/>
        <w:rPr>
          <w:rFonts w:ascii="Calibri" w:hAnsi="Calibri" w:eastAsia="Times New Roman" w:cs="Calibri"/>
        </w:rPr>
      </w:pPr>
      <w:r>
        <w:rPr>
          <w:rFonts w:ascii="Calibri" w:hAnsi="Calibri" w:eastAsia="Times New Roman" w:cs="Calibri"/>
        </w:rPr>
        <w:t xml:space="preserve"> google_kms_crypto_key_iam_binding filter set to CIS recommendation.</w:t>
      </w:r>
    </w:p>
    <w:p w:rsidR="00863B48" w:rsidRDefault="007F0D24" w14:paraId="7F31CE6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C3C1700" wp14:editId="584B47CB">
            <wp:extent cx="2381250" cy="838200"/>
            <wp:effectExtent l="0" t="0" r="0" b="0"/>
            <wp:docPr id="10" name="Picture 10" descr="-proJects,' &#10;&quot;member•s&quot; : &#10;&quot;group : Consulting&quot; , &#10;&quot;user:jane@outlook. &#10;Inaustr•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s,' &#10;&quot;member•s&quot; : &#10;&quot;group : Consulting&quot; , &#10;&quot;user:jane@outlook. &#10;Inaustr•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838200"/>
                    </a:xfrm>
                    <a:prstGeom prst="rect">
                      <a:avLst/>
                    </a:prstGeom>
                    <a:noFill/>
                    <a:ln>
                      <a:noFill/>
                    </a:ln>
                  </pic:spPr>
                </pic:pic>
              </a:graphicData>
            </a:graphic>
          </wp:inline>
        </w:drawing>
      </w:r>
    </w:p>
    <w:p w:rsidR="00863B48" w:rsidRDefault="007F0D24" w14:paraId="34C95B01" w14:textId="77777777">
      <w:pPr>
        <w:numPr>
          <w:ilvl w:val="1"/>
          <w:numId w:val="17"/>
        </w:numPr>
        <w:spacing w:after="160"/>
        <w:textAlignment w:val="center"/>
        <w:rPr>
          <w:rFonts w:ascii="Calibri" w:hAnsi="Calibri" w:eastAsia="Times New Roman" w:cs="Calibri"/>
        </w:rPr>
      </w:pPr>
      <w:r>
        <w:rPr>
          <w:rFonts w:ascii="Calibri" w:hAnsi="Calibri" w:eastAsia="Times New Roman" w:cs="Calibri"/>
        </w:rPr>
        <w:t xml:space="preserve"> google_kms_crypto_key_iam_member filter set to CIS recommendation.</w:t>
      </w:r>
    </w:p>
    <w:p w:rsidR="00863B48" w:rsidRDefault="007F0D24" w14:paraId="2BB517B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B0E2D0E" wp14:editId="49E36B05">
            <wp:extent cx="3086100" cy="800100"/>
            <wp:effectExtent l="0" t="0" r="0" b="0"/>
            <wp:docPr id="11" name="Picture 11" descr="&quot;condition&quot;: &#10;c r y pto_key_ &#10;&quot;member&quot; : &#10;&quot;role&quot;: &#10;[1, &#10;id&quot;: &quot;projects/ industrious-eye-36261 &#10;&quot;rol I oudkms . cryptoKpyFncry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condition&quot;: &#10;c r y pto_key_ &#10;&quot;member&quot; : &#10;&quot;role&quot;: &#10;[1, &#10;id&quot;: &quot;projects/ industrious-eye-36261 &#10;&quot;rol I oudkms . cryptoKpyFncryp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800100"/>
                    </a:xfrm>
                    <a:prstGeom prst="rect">
                      <a:avLst/>
                    </a:prstGeom>
                    <a:noFill/>
                    <a:ln>
                      <a:noFill/>
                    </a:ln>
                  </pic:spPr>
                </pic:pic>
              </a:graphicData>
            </a:graphic>
          </wp:inline>
        </w:drawing>
      </w:r>
    </w:p>
    <w:p w:rsidR="00863B48" w:rsidRDefault="007F0D24" w14:paraId="5D5CC0D1"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4A5E083D" w14:textId="77777777">
      <w:pPr>
        <w:numPr>
          <w:ilvl w:val="1"/>
          <w:numId w:val="19"/>
        </w:numPr>
        <w:spacing w:after="160"/>
        <w:textAlignment w:val="center"/>
        <w:rPr>
          <w:rFonts w:ascii="Calibri" w:hAnsi="Calibri" w:eastAsia="Times New Roman" w:cs="Calibri"/>
          <w:sz w:val="22"/>
          <w:szCs w:val="22"/>
        </w:rPr>
      </w:pPr>
      <w:r>
        <w:rPr>
          <w:rFonts w:ascii="Calibri" w:hAnsi="Calibri" w:eastAsia="Times New Roman" w:cs="Calibri"/>
          <w:sz w:val="22"/>
          <w:szCs w:val="22"/>
        </w:rPr>
        <w:t xml:space="preserve"> google_kms_crypto_key_iam_binding filter not set to CIS recommendation.</w:t>
      </w:r>
    </w:p>
    <w:p w:rsidR="00863B48" w:rsidRDefault="007F0D24" w14:paraId="146EDEB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48D7F1A" wp14:editId="3351CB95">
            <wp:extent cx="2981325" cy="714375"/>
            <wp:effectExtent l="0" t="0" r="9525" b="9525"/>
            <wp:docPr id="12" name="Picture 12" descr="_saasn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saasn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714375"/>
                    </a:xfrm>
                    <a:prstGeom prst="rect">
                      <a:avLst/>
                    </a:prstGeom>
                    <a:noFill/>
                    <a:ln>
                      <a:noFill/>
                    </a:ln>
                  </pic:spPr>
                </pic:pic>
              </a:graphicData>
            </a:graphic>
          </wp:inline>
        </w:drawing>
      </w:r>
    </w:p>
    <w:p w:rsidR="00863B48" w:rsidRDefault="007F0D24" w14:paraId="7C638C37" w14:textId="77777777">
      <w:pPr>
        <w:numPr>
          <w:ilvl w:val="1"/>
          <w:numId w:val="21"/>
        </w:numPr>
        <w:spacing w:after="160"/>
        <w:textAlignment w:val="center"/>
        <w:rPr>
          <w:rFonts w:ascii="Calibri" w:hAnsi="Calibri" w:eastAsia="Times New Roman" w:cs="Calibri"/>
          <w:sz w:val="22"/>
          <w:szCs w:val="22"/>
        </w:rPr>
      </w:pPr>
      <w:r>
        <w:rPr>
          <w:rFonts w:ascii="Calibri" w:hAnsi="Calibri" w:eastAsia="Times New Roman" w:cs="Calibri"/>
          <w:sz w:val="22"/>
          <w:szCs w:val="22"/>
        </w:rPr>
        <w:t xml:space="preserve"> google_kms_crypto_key_iam_member filter not set to CIS recommendation.</w:t>
      </w:r>
    </w:p>
    <w:p w:rsidR="00863B48" w:rsidRDefault="007F0D24" w14:paraId="1207037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3FBE360" wp14:editId="514EC852">
            <wp:extent cx="2600325" cy="857250"/>
            <wp:effectExtent l="0" t="0" r="9525" b="0"/>
            <wp:docPr id="13" name="Picture 13" descr="&quot;condition&quot; : &#10;n, &#10;: &quot;projects/indu• &#10;&quot; all Users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condition&quot; : &#10;n, &#10;: &quot;projects/indu• &#10;&quot; all Users &quo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325" cy="857250"/>
                    </a:xfrm>
                    <a:prstGeom prst="rect">
                      <a:avLst/>
                    </a:prstGeom>
                    <a:noFill/>
                    <a:ln>
                      <a:noFill/>
                    </a:ln>
                  </pic:spPr>
                </pic:pic>
              </a:graphicData>
            </a:graphic>
          </wp:inline>
        </w:drawing>
      </w:r>
    </w:p>
    <w:p w:rsidR="00863B48" w:rsidRDefault="007F0D24" w14:paraId="321D55EF"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2A7679E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667C196" wp14:editId="657A827D">
            <wp:extent cx="5438775" cy="4029075"/>
            <wp:effectExtent l="0" t="0" r="9525" b="9525"/>
            <wp:docPr id="14" name="Picture 14" descr="In stat ing &#10;In stalling &#10;— Nodule &#10;test modules for &#10;t f plan—fun c &#10;test for &#10;t f ptan—fun c t ions &#10;marked for &#10;marked &#10;Installation complete for testiCIS_I.9 &#10;9_AnonpubI . &#10;_Disabted\pass. hct &#10;installation &#10;_ Anon Public hct &#10;CIS_I . sentinel &#10;PASS - &#10;PASS - &#10;logs: &#10;Policy Violation: Resoun:e detected allAuthenticatedUsers and/or all Users &#10;Policy Violation: ResouH:e detected all AuthenticatedUsers and/or anusers &#10;trace: &#10;Value: &#10;false &#10;CIS_I _ — &#10;CIS_I _ L &#10;Value: &#10;PASS — &#10;trace; &#10;CIS_L. - &#10;Value; &#10;true &#10;Value: &#10;true &#10;sentinel - &#10;Rule &#10;Rule &#10;Rule &#10;Rule &#10;Rule &#10;&quot; nun &quot; &#10;&quot;google_org_policy_gIObaI_enforc@mentl&quot; &#10;&quot; naun&quot; &#10;Value: &#10;true &#10;Deskto &#10;c'. sue Not Pu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 stat ing &#10;In stalling &#10;— Nodule &#10;test modules for &#10;t f plan—fun c &#10;test for &#10;t f ptan—fun c t ions &#10;marked for &#10;marked &#10;Installation complete for testiCIS_I.9 &#10;9_AnonpubI . &#10;_Disabted\pass. hct &#10;installation &#10;_ Anon Public hct &#10;CIS_I . sentinel &#10;PASS - &#10;PASS - &#10;logs: &#10;Policy Violation: Resoun:e detected allAuthenticatedUsers and/or all Users &#10;Policy Violation: ResouH:e detected all AuthenticatedUsers and/or anusers &#10;trace: &#10;Value: &#10;false &#10;CIS_I _ — &#10;CIS_I _ L &#10;Value: &#10;PASS — &#10;trace; &#10;CIS_L. - &#10;Value; &#10;true &#10;Value: &#10;true &#10;sentinel - &#10;Rule &#10;Rule &#10;Rule &#10;Rule &#10;Rule &#10;&quot; nun &quot; &#10;&quot;google_org_policy_gIObaI_enforc@mentl&quot; &#10;&quot; naun&quot; &#10;Value: &#10;true &#10;Deskto &#10;c'. sue Not Pub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4029075"/>
                    </a:xfrm>
                    <a:prstGeom prst="rect">
                      <a:avLst/>
                    </a:prstGeom>
                    <a:noFill/>
                    <a:ln>
                      <a:noFill/>
                    </a:ln>
                  </pic:spPr>
                </pic:pic>
              </a:graphicData>
            </a:graphic>
          </wp:inline>
        </w:drawing>
      </w:r>
    </w:p>
    <w:p w:rsidR="00863B48" w:rsidRDefault="007F0D24" w14:paraId="1E2F891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20AAAF4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4F1285DD"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14A6580A"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30B269FA" w14:textId="6B91EFEC">
      <w:r>
        <w:br w:type="page"/>
      </w:r>
    </w:p>
    <w:p w:rsidR="00863B48" w:rsidP="36E97FE3" w:rsidRDefault="007F0D24" w14:paraId="7C400193" w14:textId="678B9602">
      <w:pPr>
        <w:pStyle w:val="NormalWeb"/>
        <w:spacing w:before="0" w:beforeAutospacing="off" w:after="0" w:afterAutospacing="off"/>
        <w:rPr>
          <w:rFonts w:ascii="Calibri Light" w:hAnsi="Calibri Light" w:cs="Calibri Light"/>
          <w:sz w:val="40"/>
          <w:szCs w:val="40"/>
        </w:rPr>
      </w:pPr>
      <w:r w:rsidRPr="36E97FE3" w:rsidR="007F0D24">
        <w:rPr>
          <w:rFonts w:ascii="Calibri Light" w:hAnsi="Calibri Light" w:cs="Calibri Light"/>
          <w:sz w:val="40"/>
          <w:szCs w:val="40"/>
        </w:rPr>
        <w:t>1.10 Ensure KMS Encryption Keys Are Rotated Within a Period of 90 Days</w:t>
      </w:r>
    </w:p>
    <w:p w:rsidR="00863B48" w:rsidP="36E97FE3" w:rsidRDefault="007F0D24" w14:paraId="3E894C41"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343F2A2A"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76414AD9" w14:textId="77777777">
      <w:pPr>
        <w:numPr>
          <w:ilvl w:val="1"/>
          <w:numId w:val="22"/>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1.10 Ensure KMS Encryption Keys Are Rotated Within a Period of 90 Days</w:t>
      </w:r>
    </w:p>
    <w:p w:rsidR="00863B48" w:rsidP="36E97FE3" w:rsidRDefault="007F0D24" w14:paraId="41E14C83"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Category :</w:t>
      </w:r>
    </w:p>
    <w:p w:rsidR="00863B48" w:rsidRDefault="007F0D24" w14:paraId="7B4103CB"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083B8A85" w14:textId="77777777">
      <w:pPr>
        <w:numPr>
          <w:ilvl w:val="1"/>
          <w:numId w:val="22"/>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Google Cloud Platform</w:t>
      </w:r>
    </w:p>
    <w:p w:rsidR="00863B48" w:rsidRDefault="007F0D24" w14:paraId="6F3DC8E2"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30508BA0"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1D0946FA"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07F4B419" w14:textId="77777777">
      <w:pPr>
        <w:numPr>
          <w:ilvl w:val="1"/>
          <w:numId w:val="22"/>
        </w:numPr>
        <w:textAlignment w:val="center"/>
        <w:rPr>
          <w:rFonts w:ascii="Calibri" w:hAnsi="Calibri" w:eastAsia="Times New Roman" w:cs="Calibri"/>
          <w:sz w:val="22"/>
          <w:szCs w:val="22"/>
        </w:rPr>
      </w:pPr>
      <w:r w:rsidRPr="36E97FE3" w:rsidR="007F0D24">
        <w:rPr>
          <w:rFonts w:ascii="Calibri" w:hAnsi="Calibri" w:eastAsia="Times New Roman" w:cs="Calibri"/>
        </w:rPr>
        <w:t xml:space="preserve">Many people may have indefinite access to cryptographic keys. This poses a risk to the secure data. Therefore, CIS recommends to set a key rotation of 90 days or less. </w:t>
      </w:r>
    </w:p>
    <w:p w:rsidR="00863B48" w:rsidRDefault="007F0D24" w14:paraId="51ADDD4D"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P="36E97FE3" w:rsidRDefault="007F0D24" w14:paraId="160FB1FC"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732BD04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72E356A4" w14:textId="77777777">
      <w:pPr>
        <w:numPr>
          <w:ilvl w:val="1"/>
          <w:numId w:val="24"/>
        </w:numPr>
        <w:textAlignment w:val="center"/>
        <w:rPr>
          <w:rFonts w:ascii="Calibri" w:hAnsi="Calibri" w:eastAsia="Times New Roman" w:cs="Calibri"/>
        </w:rPr>
      </w:pPr>
      <w:r w:rsidRPr="36E97FE3" w:rsidR="007F0D24">
        <w:rPr>
          <w:rFonts w:ascii="Calibri" w:hAnsi="Calibri" w:eastAsia="Times New Roman" w:cs="Calibri"/>
        </w:rPr>
        <w:t>This policy will ensure the "rotation_period" value under all "google_kms_crypto" resources are set to anything less than:</w:t>
      </w:r>
      <w:r w:rsidRPr="36E97FE3" w:rsidR="007F0D24">
        <w:rPr>
          <w:rFonts w:ascii="Calibri" w:hAnsi="Calibri" w:eastAsia="Times New Roman" w:cs="Calibri"/>
          <w:b w:val="1"/>
          <w:bCs w:val="1"/>
          <w:i w:val="1"/>
          <w:iCs w:val="1"/>
        </w:rPr>
        <w:t xml:space="preserve"> 7776000 </w:t>
      </w:r>
      <w:r w:rsidRPr="36E97FE3" w:rsidR="007F0D24">
        <w:rPr>
          <w:rFonts w:ascii="Calibri" w:hAnsi="Calibri" w:eastAsia="Times New Roman" w:cs="Calibri"/>
        </w:rPr>
        <w:t>(90 days in seconds)</w:t>
      </w:r>
    </w:p>
    <w:p w:rsidR="00863B48" w:rsidP="36E97FE3" w:rsidRDefault="007F0D24" w14:paraId="167FB9CE"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Terraform attributes: </w:t>
      </w:r>
    </w:p>
    <w:p w:rsidR="00863B48" w:rsidRDefault="007F0D24" w14:paraId="3D07E0CA"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863B48" w:rsidRDefault="007F0D24" w14:paraId="72476DC3" w14:textId="77777777">
      <w:pPr>
        <w:numPr>
          <w:ilvl w:val="1"/>
          <w:numId w:val="24"/>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Provider Ref: </w:t>
      </w:r>
    </w:p>
    <w:p w:rsidR="00863B48" w:rsidRDefault="00EA1F72" w14:paraId="394ABD83" w14:textId="77777777">
      <w:pPr>
        <w:numPr>
          <w:ilvl w:val="2"/>
          <w:numId w:val="25"/>
        </w:numPr>
        <w:spacing w:after="160"/>
        <w:textAlignment w:val="center"/>
        <w:rPr>
          <w:rFonts w:ascii="Calibri" w:hAnsi="Calibri" w:eastAsia="Times New Roman" w:cs="Calibri"/>
        </w:rPr>
      </w:pPr>
      <w:hyperlink w:history="1" r:id="rId26">
        <w:r w:rsidR="007F0D24">
          <w:rPr>
            <w:rStyle w:val="Hyperlink"/>
            <w:rFonts w:ascii="Calibri" w:hAnsi="Calibri" w:eastAsia="Times New Roman" w:cs="Calibri"/>
            <w:sz w:val="22"/>
            <w:szCs w:val="22"/>
          </w:rPr>
          <w:t>https://registry.terraform.io/providers/hashicorp/google/latest/docs/resources/google_kms_crypto_key_iam</w:t>
        </w:r>
      </w:hyperlink>
    </w:p>
    <w:p w:rsidR="00863B48" w:rsidRDefault="007F0D24" w14:paraId="0355252F" w14:textId="77777777">
      <w:pPr>
        <w:numPr>
          <w:ilvl w:val="1"/>
          <w:numId w:val="25"/>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Filter: </w:t>
      </w:r>
    </w:p>
    <w:p w:rsidR="00863B48" w:rsidRDefault="007F0D24" w14:paraId="74802056" w14:textId="77777777">
      <w:pPr>
        <w:numPr>
          <w:ilvl w:val="2"/>
          <w:numId w:val="26"/>
        </w:numPr>
        <w:spacing w:after="160"/>
        <w:textAlignment w:val="center"/>
        <w:rPr>
          <w:rFonts w:ascii="Calibri" w:hAnsi="Calibri" w:eastAsia="Times New Roman" w:cs="Calibri"/>
        </w:rPr>
      </w:pPr>
      <w:r>
        <w:rPr>
          <w:rFonts w:ascii="Calibri" w:hAnsi="Calibri" w:eastAsia="Times New Roman" w:cs="Calibri"/>
        </w:rPr>
        <w:t xml:space="preserve"> </w:t>
      </w:r>
      <w:r>
        <w:rPr>
          <w:rFonts w:ascii="Calibri" w:hAnsi="Calibri" w:eastAsia="Times New Roman" w:cs="Calibri"/>
          <w:i/>
          <w:iCs/>
        </w:rPr>
        <w:t>rotation_period</w:t>
      </w:r>
    </w:p>
    <w:p w:rsidR="00863B48" w:rsidP="36E97FE3" w:rsidRDefault="007F0D24" w14:paraId="72658026" w14:textId="77777777">
      <w:pPr>
        <w:ind w:left="720"/>
        <w:textAlignment w:val="center"/>
        <w:rPr>
          <w:rFonts w:ascii="Calibri" w:hAnsi="Calibri" w:eastAsia="Times New Roman" w:cs="Calibri"/>
          <w:color w:val="5B9BD5"/>
          <w:sz w:val="32"/>
          <w:szCs w:val="3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3AF21AC8"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74FA3090" w14:textId="77777777">
      <w:pPr>
        <w:numPr>
          <w:ilvl w:val="1"/>
          <w:numId w:val="30"/>
        </w:numPr>
        <w:spacing w:after="160"/>
        <w:textAlignment w:val="center"/>
        <w:rPr>
          <w:rFonts w:ascii="Calibri" w:hAnsi="Calibri" w:eastAsia="Times New Roman" w:cs="Calibri"/>
        </w:rPr>
      </w:pPr>
      <w:r>
        <w:rPr>
          <w:rFonts w:ascii="Calibri" w:hAnsi="Calibri" w:eastAsia="Times New Roman" w:cs="Calibri"/>
        </w:rPr>
        <w:t xml:space="preserve"> In pass case, if google_folder_access_approval_settings filter set 90 days will always pass</w:t>
      </w:r>
    </w:p>
    <w:p w:rsidR="00863B48" w:rsidRDefault="007F0D24" w14:paraId="3D25F03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7ECDDF0" wp14:editId="450B0293">
            <wp:extent cx="4191000" cy="1047750"/>
            <wp:effectExtent l="0" t="0" r="0" b="0"/>
            <wp:docPr id="15" name="Picture 15" descr="&quot;after&quot; : &#10;&quot;labels&quot; : &#10;&quot;purpose&quot; : &#10;&quot;rotation_period&quot; : &#10;null, &#10;&quot;crypto-key-exanvle&quot; , &#10;&quot;ENCRYPT DECRYPT&quot; , &#10;&quot;6776øøø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ot;after&quot; : &#10;&quot;labels&quot; : &#10;&quot;purpose&quot; : &#10;&quot;rotation_period&quot; : &#10;null, &#10;&quot;crypto-key-exanvle&quot; , &#10;&quot;ENCRYPT DECRYPT&quot; , &#10;&quot;6776øøø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1047750"/>
                    </a:xfrm>
                    <a:prstGeom prst="rect">
                      <a:avLst/>
                    </a:prstGeom>
                    <a:noFill/>
                    <a:ln>
                      <a:noFill/>
                    </a:ln>
                  </pic:spPr>
                </pic:pic>
              </a:graphicData>
            </a:graphic>
          </wp:inline>
        </w:drawing>
      </w:r>
    </w:p>
    <w:p w:rsidR="00863B48" w:rsidRDefault="007F0D24" w14:paraId="737D10AB"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1FF57426" w14:textId="77777777">
      <w:pPr>
        <w:numPr>
          <w:ilvl w:val="1"/>
          <w:numId w:val="32"/>
        </w:numPr>
        <w:spacing w:after="160"/>
        <w:textAlignment w:val="center"/>
        <w:rPr>
          <w:rFonts w:ascii="Calibri" w:hAnsi="Calibri" w:eastAsia="Times New Roman" w:cs="Calibri"/>
        </w:rPr>
      </w:pPr>
      <w:r>
        <w:rPr>
          <w:rFonts w:ascii="Calibri" w:hAnsi="Calibri" w:eastAsia="Times New Roman" w:cs="Calibri"/>
        </w:rPr>
        <w:t xml:space="preserve"> In pass case, if google_folder_access_approval_settings filter set to more than 90 days will always fail.</w:t>
      </w:r>
    </w:p>
    <w:p w:rsidR="00863B48" w:rsidRDefault="007F0D24" w14:paraId="26758B6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26E98B1" wp14:editId="77E4AF97">
            <wp:extent cx="4171950" cy="1209675"/>
            <wp:effectExtent l="0" t="0" r="0" b="9525"/>
            <wp:docPr id="16" name="Picture 16" descr="&quot;after&quot; : &#10;&quot;labels&quot;: &#10;&quot;purpose&quot; : &#10;&quot; rotation_period- : &#10;&quot;skip initial version &#10;null, &#10;&quot;crypto-key -example&quot; , &#10;&quot;ENCRYPT DECRYPT&quot; , &#10;creation&quot;: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ot;after&quot; : &#10;&quot;labels&quot;: &#10;&quot;purpose&quot; : &#10;&quot; rotation_period- : &#10;&quot;skip initial version &#10;null, &#10;&quot;crypto-key -example&quot; , &#10;&quot;ENCRYPT DECRYPT&quot; , &#10;creation&quot;: nul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1209675"/>
                    </a:xfrm>
                    <a:prstGeom prst="rect">
                      <a:avLst/>
                    </a:prstGeom>
                    <a:noFill/>
                    <a:ln>
                      <a:noFill/>
                    </a:ln>
                  </pic:spPr>
                </pic:pic>
              </a:graphicData>
            </a:graphic>
          </wp:inline>
        </w:drawing>
      </w:r>
    </w:p>
    <w:p w:rsidR="00863B48" w:rsidRDefault="007F0D24" w14:paraId="0670DD36"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32E31358"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4C69EFAF"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1B312646" wp14:editId="47960CFE">
            <wp:extent cx="4752975" cy="3086100"/>
            <wp:effectExtent l="0" t="0" r="9525" b="0"/>
            <wp:docPr id="17" name="Picture 17" descr="Installing test modules for . hct &#10;— Module tfplan—functions marked for installation &#10;Installation complete for .hcl &#10;Installing test modules for . hct &#10;— Module tfplan—functions marked for installation &#10;Installation complete for .hct &#10;. sentinel &#10;PASS - &#10;PASS — . hc1 &#10;trace: &#10;. sentinel : 23 : 1 &#10;— Rule &#10;Value: &#10;false &#10;: 15:1 — &#10;Value : &#10;false &#10;main &quot; &#10;PASS — . hc1 &#10;trace : &#10;Value : &#10;true &#10;: 15:1 - &#10;Value : &#10;true &#10;Rule 'Iviolations&quot; &#10;Rule &quot;main &#10;Rule &quot;violations&quot; &#10;PS C:\Users\hanza\Desktop\Enab1ing Access Approval using Terraform&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ing test modules for . hct &#10;— Module tfplan—functions marked for installation &#10;Installation complete for .hcl &#10;Installing test modules for . hct &#10;— Module tfplan—functions marked for installation &#10;Installation complete for .hct &#10;. sentinel &#10;PASS - &#10;PASS — . hc1 &#10;trace: &#10;. sentinel : 23 : 1 &#10;— Rule &#10;Value: &#10;false &#10;: 15:1 — &#10;Value : &#10;false &#10;main &quot; &#10;PASS — . hc1 &#10;trace : &#10;Value : &#10;true &#10;: 15:1 - &#10;Value : &#10;true &#10;Rule 'Iviolations&quot; &#10;Rule &quot;main &#10;Rule &quot;violations&quot; &#10;PS C:\Users\hanza\Desktop\Enab1ing Access Approval using Terraform&gt;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2975" cy="3086100"/>
                    </a:xfrm>
                    <a:prstGeom prst="rect">
                      <a:avLst/>
                    </a:prstGeom>
                    <a:noFill/>
                    <a:ln>
                      <a:noFill/>
                    </a:ln>
                  </pic:spPr>
                </pic:pic>
              </a:graphicData>
            </a:graphic>
          </wp:inline>
        </w:drawing>
      </w:r>
    </w:p>
    <w:p w:rsidR="00863B48" w:rsidRDefault="007F0D24" w14:paraId="171CE8D0"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w:t>
      </w:r>
    </w:p>
    <w:p w:rsidR="00863B48" w:rsidRDefault="007F0D24" w14:paraId="4B1C3E0A"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1584F49B"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P="36E97FE3" w:rsidRDefault="007F0D24" w14:paraId="7885AD89" w14:textId="11F5123E">
      <w:pPr>
        <w:pStyle w:val="NormalWeb"/>
        <w:spacing w:before="0" w:beforeAutospacing="off" w:after="0" w:afterAutospacing="off"/>
        <w:rPr>
          <w:rFonts w:ascii="Calibri" w:hAnsi="Calibri" w:cs="Calibri"/>
          <w:sz w:val="22"/>
          <w:szCs w:val="22"/>
        </w:rPr>
      </w:pPr>
      <w:r w:rsidRPr="36E97FE3" w:rsidR="007F0D24">
        <w:rPr>
          <w:rFonts w:ascii="Calibri Light" w:hAnsi="Calibri Light" w:cs="Calibri Light"/>
          <w:sz w:val="40"/>
          <w:szCs w:val="40"/>
        </w:rPr>
        <w:t>1.12 Ensure API Keys Are Not Created for a Project</w:t>
      </w:r>
      <w:r w:rsidRPr="36E97FE3" w:rsidR="007F0D24">
        <w:rPr>
          <w:rFonts w:ascii="Calibri" w:hAnsi="Calibri" w:cs="Calibri"/>
          <w:sz w:val="22"/>
          <w:szCs w:val="22"/>
        </w:rPr>
        <w:t> </w:t>
      </w:r>
    </w:p>
    <w:p w:rsidR="00863B48" w:rsidP="36E97FE3" w:rsidRDefault="007F0D24" w14:paraId="3B5F67A4"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5617D69E"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863B48" w:rsidRDefault="007F0D24" w14:paraId="6B9155A5"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 1.12 Ensure API Keys Are Not Created for a Project</w:t>
      </w:r>
    </w:p>
    <w:p w:rsidR="00863B48" w:rsidP="36E97FE3" w:rsidRDefault="007F0D24" w14:paraId="418F8A83" w14:textId="77777777">
      <w:pPr>
        <w:ind w:left="720"/>
        <w:textAlignment w:val="center"/>
        <w:rPr>
          <w:rFonts w:ascii="Calibri" w:hAnsi="Calibri" w:eastAsia="Times New Roman" w:cs="Calibri"/>
          <w:color w:val="5B9BD5"/>
          <w:sz w:val="22"/>
          <w:szCs w:val="22"/>
        </w:rPr>
      </w:pPr>
      <w:proofErr w:type="gramStart"/>
      <w:r w:rsidRPr="36E97FE3" w:rsidR="007F0D24">
        <w:rPr>
          <w:rFonts w:ascii="Calibri" w:hAnsi="Calibri" w:eastAsia="Times New Roman" w:cs="Calibri"/>
          <w:b w:val="1"/>
          <w:bCs w:val="1"/>
          <w:i w:val="1"/>
          <w:iCs w:val="1"/>
          <w:color w:val="5B9BD5" w:themeColor="accent5" w:themeTint="FF" w:themeShade="FF"/>
          <w:sz w:val="32"/>
          <w:szCs w:val="32"/>
          <w:u w:val="single"/>
        </w:rPr>
        <w:t>Category :</w:t>
      </w:r>
      <w:proofErr w:type="gramEnd"/>
    </w:p>
    <w:p w:rsidR="00863B48" w:rsidRDefault="007F0D24" w14:paraId="3AC188E6"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2DADBA12" w14:textId="77777777">
      <w:pPr>
        <w:numPr>
          <w:ilvl w:val="1"/>
          <w:numId w:val="33"/>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Identity and Access Management. </w:t>
      </w:r>
    </w:p>
    <w:p w:rsidR="00863B48" w:rsidRDefault="007F0D24" w14:paraId="7CC80832"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20EF6731"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1B56948D"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638D9F37" w14:textId="77777777">
      <w:pPr>
        <w:numPr>
          <w:ilvl w:val="1"/>
          <w:numId w:val="33"/>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Keys are insecure because they can be viewed publicly, such as from within a browser, or they can be accessed on a device where the key resides. It is recommended to use standard authentication flow instead.</w:t>
      </w:r>
    </w:p>
    <w:p w:rsidR="00863B48" w:rsidRDefault="007F0D24" w14:paraId="4B21F173" w14:textId="77777777">
      <w:pPr>
        <w:numPr>
          <w:ilvl w:val="1"/>
          <w:numId w:val="33"/>
        </w:numPr>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Security risks involved in using API-Keys appear below:</w:t>
      </w:r>
    </w:p>
    <w:p w:rsidR="00863B48" w:rsidRDefault="007F0D24" w14:paraId="703894E7"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API keys are simple encrypted strings</w:t>
      </w:r>
    </w:p>
    <w:p w:rsidR="00863B48" w:rsidRDefault="007F0D24" w14:paraId="45B550BD"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API keys do not identify the user or the application making the API request</w:t>
      </w:r>
    </w:p>
    <w:p w:rsidR="00863B48" w:rsidRDefault="007F0D24" w14:paraId="57E72F03"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API keys are typically accessible to clients, making it easy to discover and steal an API key</w:t>
      </w:r>
    </w:p>
    <w:p w:rsidR="00863B48" w:rsidRDefault="007F0D24" w14:paraId="5B036373"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To avoid the security risk in using API keys, it is recommended to use standard authentication flow instead.</w:t>
      </w:r>
    </w:p>
    <w:p w:rsidR="00863B48" w:rsidRDefault="007F0D24" w14:paraId="2C0B190E" w14:textId="77777777">
      <w:pPr>
        <w:pStyle w:val="NormalWeb"/>
        <w:spacing w:before="0" w:beforeAutospacing="0" w:after="16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40CD059A"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145CC4C8"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45F5EC58" w14:textId="77777777">
      <w:pPr>
        <w:numPr>
          <w:ilvl w:val="1"/>
          <w:numId w:val="33"/>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The policy checks whether </w:t>
      </w:r>
      <w:r w:rsidRPr="36E97FE3" w:rsidR="007F0D24">
        <w:rPr>
          <w:rFonts w:ascii="Calibri" w:hAnsi="Calibri" w:eastAsia="Times New Roman" w:cs="Calibri"/>
        </w:rPr>
        <w:t>"</w:t>
      </w:r>
      <w:r w:rsidRPr="36E97FE3" w:rsidR="007F0D24">
        <w:rPr>
          <w:rFonts w:ascii="Calibri" w:hAnsi="Calibri" w:eastAsia="Times New Roman" w:cs="Calibri"/>
          <w:b w:val="1"/>
          <w:bCs w:val="1"/>
          <w:sz w:val="22"/>
          <w:szCs w:val="22"/>
        </w:rPr>
        <w:t>google_apikeys_key</w:t>
      </w:r>
      <w:r w:rsidRPr="36E97FE3" w:rsidR="007F0D24">
        <w:rPr>
          <w:rFonts w:ascii="Calibri" w:hAnsi="Calibri" w:eastAsia="Times New Roman" w:cs="Calibri"/>
          <w:sz w:val="22"/>
          <w:szCs w:val="22"/>
        </w:rPr>
        <w:t>" resource exists</w:t>
      </w:r>
    </w:p>
    <w:p w:rsidR="00863B48" w:rsidRDefault="007F0D24" w14:paraId="0678D4F2"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P="36E97FE3" w:rsidRDefault="007F0D24" w14:paraId="648E0DBF"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RDefault="00EA1F72" w14:paraId="38B23D51" w14:textId="77777777">
      <w:pPr>
        <w:numPr>
          <w:ilvl w:val="2"/>
          <w:numId w:val="33"/>
        </w:numPr>
        <w:textAlignment w:val="center"/>
        <w:rPr>
          <w:rFonts w:ascii="Calibri" w:hAnsi="Calibri" w:eastAsia="Times New Roman" w:cs="Calibri"/>
          <w:sz w:val="22"/>
          <w:szCs w:val="22"/>
        </w:rPr>
      </w:pPr>
      <w:hyperlink w:history="1" r:id="rId30">
        <w:r w:rsidR="007F0D24">
          <w:rPr>
            <w:rStyle w:val="Hyperlink"/>
            <w:rFonts w:ascii="Calibri" w:hAnsi="Calibri" w:eastAsia="Times New Roman" w:cs="Calibri"/>
            <w:sz w:val="22"/>
            <w:szCs w:val="22"/>
          </w:rPr>
          <w:t>google_apikeys_key | Resources | hashicorp/google | Terraform Registry</w:t>
        </w:r>
      </w:hyperlink>
    </w:p>
    <w:p w:rsidR="00863B48" w:rsidRDefault="007F0D24" w14:paraId="28E7199B" w14:textId="77777777">
      <w:pPr>
        <w:numPr>
          <w:ilvl w:val="2"/>
          <w:numId w:val="33"/>
        </w:numPr>
        <w:spacing w:after="160"/>
        <w:textAlignment w:val="center"/>
        <w:rPr>
          <w:rFonts w:ascii="Calibri" w:hAnsi="Calibri" w:eastAsia="Times New Roman" w:cs="Calibri"/>
          <w:sz w:val="22"/>
          <w:szCs w:val="22"/>
        </w:rPr>
      </w:pPr>
      <w:r>
        <w:rPr>
          <w:rFonts w:ascii="Calibri" w:hAnsi="Calibri" w:eastAsia="Times New Roman" w:cs="Calibri"/>
        </w:rPr>
        <w:t>Terraform resource: "</w:t>
      </w:r>
      <w:r>
        <w:rPr>
          <w:rFonts w:ascii="Calibri" w:hAnsi="Calibri" w:eastAsia="Times New Roman" w:cs="Calibri"/>
          <w:sz w:val="22"/>
          <w:szCs w:val="22"/>
        </w:rPr>
        <w:t>google_apikeys_key"</w:t>
      </w:r>
    </w:p>
    <w:p w:rsidR="00863B48" w:rsidRDefault="007F0D24" w14:paraId="44CE063B"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P="36E97FE3" w:rsidRDefault="007F0D24" w14:paraId="2ED1E4BE"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454128A9"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w:t>
      </w:r>
    </w:p>
    <w:p w:rsidR="00863B48" w:rsidRDefault="007F0D24" w14:paraId="6FC1BADA"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google_apikeys_key" resource is not included</w:t>
      </w:r>
      <w:r>
        <w:rPr>
          <w:rFonts w:ascii="Calibri" w:hAnsi="Calibri" w:cs="Calibri"/>
        </w:rPr>
        <w:t xml:space="preserve"> then the pass case will always pass. </w:t>
      </w:r>
    </w:p>
    <w:p w:rsidR="00863B48" w:rsidRDefault="007F0D24" w14:paraId="762A26C4" w14:textId="77777777">
      <w:pPr>
        <w:pStyle w:val="NormalWeb"/>
        <w:spacing w:before="0" w:beforeAutospacing="0" w:after="160" w:afterAutospacing="0"/>
        <w:ind w:left="1800"/>
        <w:rPr>
          <w:rFonts w:ascii="Calibri" w:hAnsi="Calibri" w:cs="Calibri"/>
        </w:rPr>
      </w:pPr>
      <w:r>
        <w:rPr>
          <w:rFonts w:ascii="Calibri" w:hAnsi="Calibri" w:cs="Calibri"/>
        </w:rPr>
        <w:t>No Screenshot of argument in mock file</w:t>
      </w:r>
    </w:p>
    <w:p w:rsidR="00863B48" w:rsidRDefault="007F0D24" w14:paraId="4A1E2ADC"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025F04E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124CCB1F"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google_apikeys_key" resource is  included</w:t>
      </w:r>
      <w:r>
        <w:rPr>
          <w:rFonts w:ascii="Calibri" w:hAnsi="Calibri" w:cs="Calibri"/>
        </w:rPr>
        <w:t xml:space="preserve"> then the pass case will always fail.</w:t>
      </w:r>
    </w:p>
    <w:p w:rsidR="00863B48" w:rsidRDefault="007F0D24" w14:paraId="271921A2"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0A2C0544"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27D43A3" wp14:editId="7A98BC79">
            <wp:extent cx="4572000" cy="3524250"/>
            <wp:effectExtent l="0" t="0" r="0" b="0"/>
            <wp:docPr id="18" name="Picture 18" descr="resource_changes &#10;&quot; google_apikeys_key. primary&quot; : { &#10;&quot;address&quot; . &#10;&quot; google_apikeys_key. primary&quot; &#10;&quot;change&quot; • &#10;&quot;actions&quot; : &#10;create&quot; &#10;&quot; after &#10;&quot;display _ name&quot;: &quot;sample-key&quot; , &#10;&quot; key&quot; &#10;name : &#10;&quot;project&quot; • &#10;&quot;igneous-future-361414&quot; &#10;restrictions&quot; : &#10;&quot;timeouts&quot; : &#10;null, &#10;&quot;after unknown&quot; . &#10;'lid&quot; : &#10;true, &#10;&quot; key_s tri ng &#10;true , &#10;restrictions&quot; : &#10;true, &#10;&quot;uid&quot; : &#10;&quot;before&quot; :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ource_changes &#10;&quot; google_apikeys_key. primary&quot; : { &#10;&quot;address&quot; . &#10;&quot; google_apikeys_key. primary&quot; &#10;&quot;change&quot; • &#10;&quot;actions&quot; : &#10;create&quot; &#10;&quot; after &#10;&quot;display _ name&quot;: &quot;sample-key&quot; , &#10;&quot; key&quot; &#10;name : &#10;&quot;project&quot; • &#10;&quot;igneous-future-361414&quot; &#10;restrictions&quot; : &#10;&quot;timeouts&quot; : &#10;null, &#10;&quot;after unknown&quot; . &#10;'lid&quot; : &#10;true, &#10;&quot; key_s tri ng &#10;true , &#10;restrictions&quot; : &#10;true, &#10;&quot;uid&quot; : &#10;&quot;before&quot; : &#10;null,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524250"/>
                    </a:xfrm>
                    <a:prstGeom prst="rect">
                      <a:avLst/>
                    </a:prstGeom>
                    <a:noFill/>
                    <a:ln>
                      <a:noFill/>
                    </a:ln>
                  </pic:spPr>
                </pic:pic>
              </a:graphicData>
            </a:graphic>
          </wp:inline>
        </w:drawing>
      </w:r>
    </w:p>
    <w:p w:rsidR="00863B48" w:rsidRDefault="007F0D24" w14:paraId="55D2CB22"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 </w:t>
      </w:r>
    </w:p>
    <w:p w:rsidR="00863B48" w:rsidRDefault="007F0D24" w14:paraId="12C7B17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11F0F5F5" w14:textId="77777777">
      <w:pPr>
        <w:pStyle w:val="NormalWeb"/>
        <w:spacing w:before="0" w:beforeAutospacing="0" w:after="160" w:afterAutospacing="0"/>
        <w:ind w:left="1800"/>
        <w:rPr>
          <w:rFonts w:ascii="Calibri" w:hAnsi="Calibri" w:cs="Calibri"/>
        </w:rPr>
      </w:pPr>
      <w:r>
        <w:rPr>
          <w:rFonts w:ascii="Calibri" w:hAnsi="Calibri" w:cs="Calibri"/>
        </w:rPr>
        <w:t>Screenshot of test command successful</w:t>
      </w:r>
    </w:p>
    <w:p w:rsidR="00863B48" w:rsidRDefault="007F0D24" w14:paraId="641880E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0835C40" wp14:editId="5A76EB79">
            <wp:extent cx="7172325" cy="1571625"/>
            <wp:effectExtent l="0" t="0" r="9525" b="9525"/>
            <wp:docPr id="19" name="Picture 19" descr="user@DESKTOP-GLNSQ3C:/mnt/e/ALL Wls/sentinel_hashicorp/policytesting$ sentinel test &#10;Installing test modules for test/ensure-apikeys-not-createdfor-project/fail . hcl &#10;module tfplan-functions marked for installation &#10;Installation complete for test/ensure-apikeys-not-createdfor-project/fail.hcl &#10;Installing test modules for test/ensure-apikeys-not-createdfor-project/pass . hcl &#10;module tfplan-functions marked for installation &#10;Installation complete for test/ensure-apikeys-not-createdfor-project/pass . hcl &#10;ensure - apikeys - not - createdfor - proj ect . sentinel &#10;PASS &#10;test/ ensure - apikeys - not - createdfor - proj ect/fail . hcl &#10;PASS &#10;logs : &#10;- run-ensure- api keys- not- createdfor- project &#10;- verbose &#10;As per policy, it is suggested to avoid using API keys due to security risk. Google recommends using the standard authentication flow instead of using API keys. However, there are limited cases where API keys are more appropriate. &#10;For example, if there is a mobile application that needs to use Google Cloud Translation API, but doesn't otherwise need a backend server, API keys are the simplest way to authenticate to the API. If a business requires API keys to be u &#10;sed, then the API keys should be secured properly. &#10;trace: &#10;ensure - apikeys - not - createdfor -project . sentinel : 13 : 1 &#10;Value: &#10;false &#10;test/ ensure - apikeys - not - createdfor - proj ect/pass . hcl &#10;PASS &#10;trace: &#10;ensure - apikeys - not - createdfor -project . sentinel : 13 : 1 &#10;Value: &#10;true &#10;Rule &#10;Rule &#10;&quot;main&quot; &#10;Activate Windows &#10;&quot;main&quot; &#10;Go to Settings to activate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DESKTOP-GLNSQ3C:/mnt/e/ALL Wls/sentinel_hashicorp/policytesting$ sentinel test &#10;Installing test modules for test/ensure-apikeys-not-createdfor-project/fail . hcl &#10;module tfplan-functions marked for installation &#10;Installation complete for test/ensure-apikeys-not-createdfor-project/fail.hcl &#10;Installing test modules for test/ensure-apikeys-not-createdfor-project/pass . hcl &#10;module tfplan-functions marked for installation &#10;Installation complete for test/ensure-apikeys-not-createdfor-project/pass . hcl &#10;ensure - apikeys - not - createdfor - proj ect . sentinel &#10;PASS &#10;test/ ensure - apikeys - not - createdfor - proj ect/fail . hcl &#10;PASS &#10;logs : &#10;- run-ensure- api keys- not- createdfor- project &#10;- verbose &#10;As per policy, it is suggested to avoid using API keys due to security risk. Google recommends using the standard authentication flow instead of using API keys. However, there are limited cases where API keys are more appropriate. &#10;For example, if there is a mobile application that needs to use Google Cloud Translation API, but doesn't otherwise need a backend server, API keys are the simplest way to authenticate to the API. If a business requires API keys to be u &#10;sed, then the API keys should be secured properly. &#10;trace: &#10;ensure - apikeys - not - createdfor -project . sentinel : 13 : 1 &#10;Value: &#10;false &#10;test/ ensure - apikeys - not - createdfor - proj ect/pass . hcl &#10;PASS &#10;trace: &#10;ensure - apikeys - not - createdfor -project . sentinel : 13 : 1 &#10;Value: &#10;true &#10;Rule &#10;Rule &#10;&quot;main&quot; &#10;Activate Windows &#10;&quot;main&quot; &#10;Go to Settings to activate Window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72325" cy="1571625"/>
                    </a:xfrm>
                    <a:prstGeom prst="rect">
                      <a:avLst/>
                    </a:prstGeom>
                    <a:noFill/>
                    <a:ln>
                      <a:noFill/>
                    </a:ln>
                  </pic:spPr>
                </pic:pic>
              </a:graphicData>
            </a:graphic>
          </wp:inline>
        </w:drawing>
      </w:r>
    </w:p>
    <w:p w:rsidR="00863B48" w:rsidRDefault="007F0D24" w14:paraId="1B163A5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3ECA0C2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684206F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481326A6"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21BE891F"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50F2FADA" w14:textId="63863A18">
      <w:r>
        <w:br w:type="page"/>
      </w:r>
    </w:p>
    <w:p w:rsidR="00863B48" w:rsidRDefault="007F0D24" w14:paraId="259F236F" w14:textId="77777777">
      <w:pPr>
        <w:pStyle w:val="NormalWeb"/>
        <w:spacing w:before="0" w:beforeAutospacing="0" w:after="0" w:afterAutospacing="0"/>
        <w:rPr>
          <w:rFonts w:ascii="Calibri Light" w:hAnsi="Calibri Light" w:cs="Calibri Light"/>
          <w:sz w:val="40"/>
          <w:szCs w:val="40"/>
        </w:rPr>
      </w:pPr>
      <w:r w:rsidRPr="36E97FE3" w:rsidR="007F0D24">
        <w:rPr>
          <w:rFonts w:ascii="Calibri Light" w:hAnsi="Calibri Light" w:cs="Calibri Light"/>
          <w:sz w:val="40"/>
          <w:szCs w:val="40"/>
        </w:rPr>
        <w:t>1.13 Ensure API Keys Are Restricted To Use by Only Specified Hosts and Apps</w:t>
      </w:r>
    </w:p>
    <w:p w:rsidR="00863B48" w:rsidP="36E97FE3" w:rsidRDefault="007F0D24" w14:paraId="3AF347B4"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2212910B"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863B48" w:rsidRDefault="007F0D24" w14:paraId="3D5325DE"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1.13 Ensure API Keys Are Restricted To Use by Only Specified Hosts and Apps</w:t>
      </w:r>
    </w:p>
    <w:p w:rsidR="00863B48" w:rsidP="36E97FE3" w:rsidRDefault="007F0D24" w14:paraId="39E08B71" w14:textId="77777777">
      <w:pPr>
        <w:ind w:left="720"/>
        <w:textAlignment w:val="center"/>
        <w:rPr>
          <w:rFonts w:ascii="Calibri" w:hAnsi="Calibri" w:eastAsia="Times New Roman" w:cs="Calibri"/>
          <w:color w:val="5B9BD5"/>
          <w:sz w:val="22"/>
          <w:szCs w:val="22"/>
        </w:rPr>
      </w:pPr>
      <w:bookmarkStart w:name="_Int_6YnSKrer" w:id="1499060094"/>
      <w:r w:rsidRPr="36E97FE3" w:rsidR="007F0D24">
        <w:rPr>
          <w:rFonts w:ascii="Calibri" w:hAnsi="Calibri" w:eastAsia="Times New Roman" w:cs="Calibri"/>
          <w:b w:val="1"/>
          <w:bCs w:val="1"/>
          <w:i w:val="1"/>
          <w:iCs w:val="1"/>
          <w:color w:val="5B9BD5" w:themeColor="accent5" w:themeTint="FF" w:themeShade="FF"/>
          <w:sz w:val="32"/>
          <w:szCs w:val="32"/>
          <w:u w:val="single"/>
        </w:rPr>
        <w:t>Category :</w:t>
      </w:r>
      <w:bookmarkEnd w:id="1499060094"/>
    </w:p>
    <w:p w:rsidR="00863B48" w:rsidRDefault="007F0D24" w14:paraId="76524710"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4D7D28EC" w14:textId="77777777">
      <w:pPr>
        <w:numPr>
          <w:ilvl w:val="1"/>
          <w:numId w:val="34"/>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Identity and Access Management. </w:t>
      </w:r>
    </w:p>
    <w:p w:rsidR="00863B48" w:rsidRDefault="007F0D24" w14:paraId="5597C62B"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3A9A30B2"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484AE4AC"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7C336350" w14:textId="77777777">
      <w:pPr>
        <w:numPr>
          <w:ilvl w:val="1"/>
          <w:numId w:val="34"/>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Unrestricted keys are insecure because they can be viewed publicly, such as from within a browser, or they can be accessed on a device where the key resides. It is recommended to restrict API key usage to trusted hosts, HTTP referrers and apps.</w:t>
      </w:r>
    </w:p>
    <w:p w:rsidR="00863B48" w:rsidRDefault="007F0D24" w14:paraId="5A75E32E" w14:textId="77777777">
      <w:pPr>
        <w:numPr>
          <w:ilvl w:val="1"/>
          <w:numId w:val="34"/>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Application restrictions is to be set to any of HTTP referrers, IP addresses, Android apps, iOS apps.</w:t>
      </w:r>
    </w:p>
    <w:p w:rsidR="00863B48" w:rsidRDefault="007F0D24" w14:paraId="779943EF"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P="36E97FE3" w:rsidRDefault="007F0D24" w14:paraId="4DD01B10"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43AB1CB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167A5608" w14:textId="77777777">
      <w:pPr>
        <w:numPr>
          <w:ilvl w:val="1"/>
          <w:numId w:val="34"/>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The policy checks whether any of the blocks mentioned below under </w:t>
      </w:r>
      <w:r w:rsidRPr="36E97FE3" w:rsidR="007F0D24">
        <w:rPr>
          <w:rFonts w:ascii="Calibri" w:hAnsi="Calibri" w:eastAsia="Times New Roman" w:cs="Calibri"/>
        </w:rPr>
        <w:t>"</w:t>
      </w:r>
      <w:r w:rsidRPr="36E97FE3" w:rsidR="007F0D24">
        <w:rPr>
          <w:rFonts w:ascii="Calibri" w:hAnsi="Calibri" w:eastAsia="Times New Roman" w:cs="Calibri"/>
          <w:sz w:val="22"/>
          <w:szCs w:val="22"/>
        </w:rPr>
        <w:t xml:space="preserve">restrictions" contains value </w:t>
      </w:r>
    </w:p>
    <w:p w:rsidR="00863B48" w:rsidRDefault="007F0D24" w14:paraId="6E431C70" w14:textId="77777777">
      <w:pPr>
        <w:numPr>
          <w:ilvl w:val="1"/>
          <w:numId w:val="34"/>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Also checks for  </w:t>
      </w:r>
      <w:r w:rsidRPr="36E97FE3" w:rsidR="007F0D24">
        <w:rPr>
          <w:rFonts w:ascii="Calibri" w:hAnsi="Calibri" w:eastAsia="Times New Roman" w:cs="Calibri"/>
        </w:rPr>
        <w:t>"</w:t>
      </w:r>
      <w:r w:rsidRPr="36E97FE3" w:rsidR="007F0D24">
        <w:rPr>
          <w:rFonts w:ascii="Calibri" w:hAnsi="Calibri" w:eastAsia="Times New Roman" w:cs="Calibri"/>
          <w:sz w:val="22"/>
          <w:szCs w:val="22"/>
        </w:rPr>
        <w:t>allowed_referrers" attribute for "browser_key_restrictions" block  does not contain any of the following : "*","*.[TLD]","*.[TLD]/*"</w:t>
      </w:r>
    </w:p>
    <w:p w:rsidR="00863B48" w:rsidRDefault="007F0D24" w14:paraId="1FA6E2FC" w14:textId="77777777">
      <w:pPr>
        <w:numPr>
          <w:ilvl w:val="1"/>
          <w:numId w:val="34"/>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Also checks for  </w:t>
      </w:r>
      <w:r w:rsidRPr="36E97FE3" w:rsidR="007F0D24">
        <w:rPr>
          <w:rFonts w:ascii="Calibri" w:hAnsi="Calibri" w:eastAsia="Times New Roman" w:cs="Calibri"/>
        </w:rPr>
        <w:t xml:space="preserve"> "</w:t>
      </w:r>
      <w:r w:rsidRPr="36E97FE3" w:rsidR="007F0D24">
        <w:rPr>
          <w:rFonts w:ascii="Calibri" w:hAnsi="Calibri" w:eastAsia="Times New Roman" w:cs="Calibri"/>
          <w:sz w:val="22"/>
          <w:szCs w:val="22"/>
        </w:rPr>
        <w:t>allowed_ips" attribute for "server_key_restrictions" block  does not any of the following : "0.0.0.0","0.0.0.0/0","::0"</w:t>
      </w:r>
    </w:p>
    <w:p w:rsidR="00863B48" w:rsidRDefault="007F0D24" w14:paraId="605E9F68"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P="36E97FE3" w:rsidRDefault="007F0D24" w14:paraId="29164C06"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RDefault="007F0D24" w14:paraId="576F4397" w14:textId="77777777">
      <w:pPr>
        <w:numPr>
          <w:ilvl w:val="2"/>
          <w:numId w:val="34"/>
        </w:numPr>
        <w:spacing w:after="160"/>
        <w:textAlignment w:val="center"/>
        <w:rPr>
          <w:rFonts w:ascii="Calibri" w:hAnsi="Calibri" w:eastAsia="Times New Roman" w:cs="Calibri"/>
          <w:sz w:val="22"/>
          <w:szCs w:val="22"/>
        </w:rPr>
      </w:pPr>
      <w:r>
        <w:rPr>
          <w:rFonts w:ascii="Calibri" w:hAnsi="Calibri" w:eastAsia="Times New Roman" w:cs="Calibri"/>
        </w:rPr>
        <w:t>Provider Ref:</w:t>
      </w:r>
      <w:hyperlink w:history="1" r:id="rId33">
        <w:r>
          <w:rPr>
            <w:rStyle w:val="Hyperlink"/>
            <w:rFonts w:ascii="Calibri" w:hAnsi="Calibri" w:eastAsia="Times New Roman" w:cs="Calibri"/>
            <w:sz w:val="22"/>
            <w:szCs w:val="22"/>
          </w:rPr>
          <w:t>google_apikeys_key | Resources | hashicorp/google | Terraform Registry</w:t>
        </w:r>
      </w:hyperlink>
    </w:p>
    <w:p w:rsidR="00863B48" w:rsidRDefault="007F0D24" w14:paraId="6280E7A6" w14:textId="77777777">
      <w:pPr>
        <w:numPr>
          <w:ilvl w:val="2"/>
          <w:numId w:val="34"/>
        </w:numPr>
        <w:spacing w:after="160"/>
        <w:textAlignment w:val="center"/>
        <w:rPr>
          <w:rFonts w:ascii="Calibri" w:hAnsi="Calibri" w:eastAsia="Times New Roman" w:cs="Calibri"/>
          <w:sz w:val="22"/>
          <w:szCs w:val="22"/>
        </w:rPr>
      </w:pPr>
      <w:r>
        <w:rPr>
          <w:rFonts w:ascii="Calibri" w:hAnsi="Calibri" w:eastAsia="Times New Roman" w:cs="Calibri"/>
        </w:rPr>
        <w:t>Terraform attribute: "</w:t>
      </w:r>
      <w:r>
        <w:rPr>
          <w:rFonts w:ascii="Calibri" w:hAnsi="Calibri" w:eastAsia="Times New Roman" w:cs="Calibri"/>
          <w:sz w:val="22"/>
          <w:szCs w:val="22"/>
        </w:rPr>
        <w:t>server_key_restrictions",</w:t>
      </w:r>
      <w:r>
        <w:rPr>
          <w:rFonts w:ascii="Calibri" w:hAnsi="Calibri" w:eastAsia="Times New Roman" w:cs="Calibri"/>
        </w:rPr>
        <w:t>"</w:t>
      </w:r>
      <w:r>
        <w:rPr>
          <w:rFonts w:ascii="Calibri" w:hAnsi="Calibri" w:eastAsia="Times New Roman" w:cs="Calibri"/>
          <w:sz w:val="22"/>
          <w:szCs w:val="22"/>
        </w:rPr>
        <w:t>browser_key_restrictions",</w:t>
      </w:r>
      <w:r>
        <w:rPr>
          <w:rFonts w:ascii="Calibri" w:hAnsi="Calibri" w:eastAsia="Times New Roman" w:cs="Calibri"/>
        </w:rPr>
        <w:t>"</w:t>
      </w:r>
      <w:r>
        <w:rPr>
          <w:rFonts w:ascii="Calibri" w:hAnsi="Calibri" w:eastAsia="Times New Roman" w:cs="Calibri"/>
          <w:sz w:val="22"/>
          <w:szCs w:val="22"/>
        </w:rPr>
        <w:t>api_targets","android_key_restrictions", and "ios_key_restrictions" blocks under "restrictions" block</w:t>
      </w:r>
    </w:p>
    <w:p w:rsidR="00863B48" w:rsidRDefault="007F0D24" w14:paraId="0643A573"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P="36E97FE3" w:rsidRDefault="007F0D24" w14:paraId="6C2ECD98"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5A922F7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35349E36" w14:textId="77777777">
      <w:pPr>
        <w:pStyle w:val="NormalWeb"/>
        <w:spacing w:before="0" w:beforeAutospacing="0" w:after="160" w:afterAutospacing="0"/>
        <w:ind w:left="1800"/>
        <w:rPr>
          <w:rFonts w:ascii="Calibri" w:hAnsi="Calibri" w:cs="Calibri"/>
          <w:sz w:val="22"/>
          <w:szCs w:val="22"/>
        </w:rPr>
      </w:pPr>
      <w:r>
        <w:rPr>
          <w:rFonts w:ascii="Calibri" w:hAnsi="Calibri" w:cs="Calibri"/>
        </w:rPr>
        <w:t xml:space="preserve">1.  In pass case, if </w:t>
      </w:r>
      <w:r>
        <w:rPr>
          <w:rFonts w:ascii="Calibri" w:hAnsi="Calibri" w:cs="Calibri"/>
          <w:sz w:val="22"/>
          <w:szCs w:val="22"/>
        </w:rPr>
        <w:t xml:space="preserve"> any of the "ios_key_restrictions","android_key_restrictions", "api_targets","browser_key_restrictions", "server_key_restrictions" blocks are included within  "restrictions" block </w:t>
      </w:r>
      <w:r>
        <w:rPr>
          <w:rFonts w:ascii="Calibri" w:hAnsi="Calibri" w:cs="Calibri"/>
        </w:rPr>
        <w:t xml:space="preserve">then the pass case will always pass. </w:t>
      </w:r>
    </w:p>
    <w:p w:rsidR="00863B48" w:rsidRDefault="007F0D24" w14:paraId="3EA64240"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0B4879C7"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F347433" wp14:editId="3A5A89F1">
            <wp:extent cx="4572000"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609850"/>
                    </a:xfrm>
                    <a:prstGeom prst="rect">
                      <a:avLst/>
                    </a:prstGeom>
                    <a:noFill/>
                    <a:ln>
                      <a:noFill/>
                    </a:ln>
                  </pic:spPr>
                </pic:pic>
              </a:graphicData>
            </a:graphic>
          </wp:inline>
        </w:drawing>
      </w:r>
    </w:p>
    <w:p w:rsidR="00863B48" w:rsidRDefault="007F0D24" w14:paraId="767489AD"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6FD2AF80"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00A3B2DF"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2311C1BF"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allowed_referrers" attribute  contain any of the following : "*","*.[TLD]","*.[TLD]/*"</w:t>
      </w:r>
      <w:r>
        <w:rPr>
          <w:rFonts w:ascii="Calibri" w:hAnsi="Calibri" w:cs="Calibri"/>
        </w:rPr>
        <w:t xml:space="preserve"> then the pass case will always fail.</w:t>
      </w:r>
    </w:p>
    <w:p w:rsidR="00863B48" w:rsidRDefault="007F0D24" w14:paraId="7B4280B8"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4151115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E6AABFB" wp14:editId="1D549653">
            <wp:extent cx="457200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4610100"/>
                    </a:xfrm>
                    <a:prstGeom prst="rect">
                      <a:avLst/>
                    </a:prstGeom>
                    <a:noFill/>
                    <a:ln>
                      <a:noFill/>
                    </a:ln>
                  </pic:spPr>
                </pic:pic>
              </a:graphicData>
            </a:graphic>
          </wp:inline>
        </w:drawing>
      </w:r>
    </w:p>
    <w:p w:rsidR="00863B48" w:rsidRDefault="007F0D24" w14:paraId="5E13D80D"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2 case:</w:t>
      </w:r>
    </w:p>
    <w:p w:rsidR="00863B48" w:rsidRDefault="007F0D24" w14:paraId="3A545E90"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allowed_ips" attribute contain any of the following : "0.0.0.0","0.0.0.0/0","::0"</w:t>
      </w:r>
      <w:r>
        <w:rPr>
          <w:rFonts w:ascii="Calibri" w:hAnsi="Calibri" w:cs="Calibri"/>
        </w:rPr>
        <w:t xml:space="preserve"> then the pass case will always fail.</w:t>
      </w:r>
    </w:p>
    <w:p w:rsidR="00863B48" w:rsidRDefault="007F0D24" w14:paraId="51BC8D1C"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497E39F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117B555" wp14:editId="15946D26">
            <wp:extent cx="45720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4495800"/>
                    </a:xfrm>
                    <a:prstGeom prst="rect">
                      <a:avLst/>
                    </a:prstGeom>
                    <a:noFill/>
                    <a:ln>
                      <a:noFill/>
                    </a:ln>
                  </pic:spPr>
                </pic:pic>
              </a:graphicData>
            </a:graphic>
          </wp:inline>
        </w:drawing>
      </w:r>
    </w:p>
    <w:p w:rsidR="00863B48" w:rsidRDefault="007F0D24" w14:paraId="0A83C8C7"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RDefault="007F0D24" w14:paraId="7CBA254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 </w:t>
      </w:r>
    </w:p>
    <w:p w:rsidR="00863B48" w:rsidRDefault="007F0D24" w14:paraId="0C35DEDB"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09B32FFC" w14:textId="77777777">
      <w:pPr>
        <w:pStyle w:val="NormalWeb"/>
        <w:spacing w:before="0" w:beforeAutospacing="0" w:after="160" w:afterAutospacing="0"/>
        <w:ind w:left="1800"/>
        <w:rPr>
          <w:rFonts w:ascii="Calibri" w:hAnsi="Calibri" w:cs="Calibri"/>
        </w:rPr>
      </w:pPr>
      <w:r>
        <w:rPr>
          <w:rFonts w:ascii="Calibri" w:hAnsi="Calibri" w:cs="Calibri"/>
        </w:rPr>
        <w:t>Screenshot of test command successful</w:t>
      </w:r>
    </w:p>
    <w:p w:rsidR="00863B48" w:rsidRDefault="007F0D24" w14:paraId="3A44816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A2C1A86" wp14:editId="09029113">
            <wp:extent cx="457200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1533525"/>
                    </a:xfrm>
                    <a:prstGeom prst="rect">
                      <a:avLst/>
                    </a:prstGeom>
                    <a:noFill/>
                    <a:ln>
                      <a:noFill/>
                    </a:ln>
                  </pic:spPr>
                </pic:pic>
              </a:graphicData>
            </a:graphic>
          </wp:inline>
        </w:drawing>
      </w:r>
    </w:p>
    <w:p w:rsidR="00863B48" w:rsidRDefault="007F0D24" w14:paraId="712548B9" w14:textId="77777777">
      <w:pPr>
        <w:pStyle w:val="NormalWeb"/>
        <w:spacing w:before="0" w:beforeAutospacing="0" w:after="0" w:afterAutospacing="0"/>
        <w:ind w:left="1800"/>
        <w:rPr>
          <w:rFonts w:ascii="Calibri" w:hAnsi="Calibri" w:cs="Calibri"/>
          <w:color w:val="5B9BD5"/>
          <w:sz w:val="32"/>
          <w:szCs w:val="32"/>
        </w:rPr>
      </w:pPr>
      <w:r>
        <w:rPr>
          <w:rFonts w:ascii="Calibri" w:hAnsi="Calibri" w:cs="Calibri"/>
          <w:color w:val="5B9BD5"/>
          <w:sz w:val="32"/>
          <w:szCs w:val="32"/>
        </w:rPr>
        <w:t> </w:t>
      </w:r>
    </w:p>
    <w:p w:rsidR="00863B48" w:rsidRDefault="007F0D24" w14:paraId="3E63C82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1502968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1F5667E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50DCEA19"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460DB179" w14:textId="77777777">
      <w:pPr>
        <w:pStyle w:val="NormalWeb"/>
        <w:spacing w:before="0" w:beforeAutospacing="0" w:after="0" w:afterAutospacing="0"/>
        <w:rPr>
          <w:rFonts w:ascii="Calibri Light" w:hAnsi="Calibri Light" w:cs="Calibri Light"/>
          <w:sz w:val="40"/>
          <w:szCs w:val="40"/>
        </w:rPr>
      </w:pPr>
      <w:r w:rsidRPr="36E97FE3" w:rsidR="007F0D24">
        <w:rPr>
          <w:rFonts w:ascii="Calibri Light" w:hAnsi="Calibri Light" w:cs="Calibri Light"/>
          <w:sz w:val="40"/>
          <w:szCs w:val="40"/>
        </w:rPr>
        <w:t>1.16 Ensure Essential Contacts is Configured for Organization</w:t>
      </w:r>
    </w:p>
    <w:p w:rsidR="00863B48" w:rsidP="36E97FE3" w:rsidRDefault="007F0D24" w14:paraId="76B7EF3D"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0961F771"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863B48" w:rsidRDefault="007F0D24" w14:paraId="0E5E5C55"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1.16 Ensure Essential Contacts is Configured for Organization</w:t>
      </w:r>
    </w:p>
    <w:p w:rsidR="00863B48" w:rsidP="36E97FE3" w:rsidRDefault="007F0D24" w14:paraId="5508D7C8" w14:textId="175EBF3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Category:</w:t>
      </w:r>
    </w:p>
    <w:p w:rsidR="00863B48" w:rsidRDefault="007F0D24" w14:paraId="4F4B089E"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0C9683FF" w14:textId="77777777">
      <w:pPr>
        <w:numPr>
          <w:ilvl w:val="1"/>
          <w:numId w:val="35"/>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Identity and Access Management. </w:t>
      </w:r>
    </w:p>
    <w:p w:rsidR="00863B48" w:rsidRDefault="007F0D24" w14:paraId="05528503"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49C5807B"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38DED7F5"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580FB3B6" w14:textId="77777777">
      <w:pPr>
        <w:numPr>
          <w:ilvl w:val="1"/>
          <w:numId w:val="35"/>
        </w:numPr>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It is recommended that Essential Contacts is configured to designate email addresses for Google Cloud services to notify of important technical or security information.</w:t>
      </w:r>
    </w:p>
    <w:p w:rsidR="00863B48" w:rsidRDefault="007F0D24" w14:paraId="6D6E218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RDefault="007F0D24" w14:paraId="350A5FFD" w14:textId="77777777">
      <w:pPr>
        <w:numPr>
          <w:ilvl w:val="1"/>
          <w:numId w:val="35"/>
        </w:numPr>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Many Google Cloud services, such as Cloud Billing, send out notifications to share important information with Google Cloud users. By default, these notifications are sent to members with certain Identity and Access Management (IAM) roles. With Essential Contacts, you can customize who receives notifications by providing your own list of contacts.</w:t>
      </w:r>
    </w:p>
    <w:p w:rsidR="00863B48" w:rsidRDefault="007F0D24" w14:paraId="6A113C4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P="36E97FE3" w:rsidRDefault="007F0D24" w14:paraId="32419787"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195EF0E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6A4DC0F6" w14:textId="77777777">
      <w:pPr>
        <w:numPr>
          <w:ilvl w:val="1"/>
          <w:numId w:val="35"/>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The policy checks whether attribute </w:t>
      </w:r>
      <w:r w:rsidRPr="36E97FE3" w:rsidR="007F0D24">
        <w:rPr>
          <w:rFonts w:ascii="Calibri" w:hAnsi="Calibri" w:eastAsia="Times New Roman" w:cs="Calibri"/>
        </w:rPr>
        <w:t>"</w:t>
      </w:r>
      <w:r w:rsidRPr="36E97FE3" w:rsidR="007F0D24">
        <w:rPr>
          <w:rFonts w:ascii="Calibri" w:hAnsi="Calibri" w:eastAsia="Times New Roman" w:cs="Calibri"/>
          <w:sz w:val="22"/>
          <w:szCs w:val="22"/>
        </w:rPr>
        <w:t>email" contains value  and not null</w:t>
      </w:r>
    </w:p>
    <w:p w:rsidR="00863B48" w:rsidRDefault="007F0D24" w14:paraId="43F089CA"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P="36E97FE3" w:rsidRDefault="007F0D24" w14:paraId="7DE2DDD9"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RDefault="007F0D24" w14:paraId="0365DB60" w14:textId="77777777">
      <w:pPr>
        <w:numPr>
          <w:ilvl w:val="2"/>
          <w:numId w:val="35"/>
        </w:numPr>
        <w:spacing w:after="160"/>
        <w:textAlignment w:val="center"/>
        <w:rPr>
          <w:rFonts w:ascii="Calibri" w:hAnsi="Calibri" w:eastAsia="Times New Roman" w:cs="Calibri"/>
          <w:sz w:val="22"/>
          <w:szCs w:val="22"/>
        </w:rPr>
      </w:pPr>
      <w:r>
        <w:rPr>
          <w:rFonts w:ascii="Calibri" w:hAnsi="Calibri" w:eastAsia="Times New Roman" w:cs="Calibri"/>
        </w:rPr>
        <w:t xml:space="preserve">Provider Ref: </w:t>
      </w:r>
      <w:hyperlink w:history="1" r:id="rId38">
        <w:r>
          <w:rPr>
            <w:rStyle w:val="Hyperlink"/>
            <w:rFonts w:ascii="Calibri" w:hAnsi="Calibri" w:eastAsia="Times New Roman" w:cs="Calibri"/>
          </w:rPr>
          <w:t>https://registry.terraform.io/providers/hashicorp/google/latest/docs/resources/essential_contacts_contact</w:t>
        </w:r>
      </w:hyperlink>
    </w:p>
    <w:p w:rsidR="00863B48" w:rsidRDefault="007F0D24" w14:paraId="759DA9FE" w14:textId="77777777">
      <w:pPr>
        <w:numPr>
          <w:ilvl w:val="2"/>
          <w:numId w:val="35"/>
        </w:numPr>
        <w:spacing w:after="160"/>
        <w:textAlignment w:val="center"/>
        <w:rPr>
          <w:rFonts w:ascii="Calibri" w:hAnsi="Calibri" w:eastAsia="Times New Roman" w:cs="Calibri"/>
          <w:sz w:val="22"/>
          <w:szCs w:val="22"/>
        </w:rPr>
      </w:pPr>
      <w:r>
        <w:rPr>
          <w:rFonts w:ascii="Calibri" w:hAnsi="Calibri" w:eastAsia="Times New Roman" w:cs="Calibri"/>
        </w:rPr>
        <w:t>Terraform attribute:  "email"</w:t>
      </w:r>
    </w:p>
    <w:p w:rsidR="00863B48" w:rsidRDefault="007F0D24" w14:paraId="3C8F7759"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P="36E97FE3" w:rsidRDefault="007F0D24" w14:paraId="66E277C2"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191932EF"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76C3AC0D"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 xml:space="preserve">email" contains value  and not null </w:t>
      </w:r>
      <w:r>
        <w:rPr>
          <w:rFonts w:ascii="Calibri" w:hAnsi="Calibri" w:cs="Calibri"/>
        </w:rPr>
        <w:t xml:space="preserve">then the pass case will always pass. </w:t>
      </w:r>
    </w:p>
    <w:p w:rsidR="00863B48" w:rsidRDefault="007F0D24" w14:paraId="4BAC5586"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2D59D79D"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42844C43" wp14:editId="686E6F51">
            <wp:extent cx="2181225" cy="20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1225" cy="209550"/>
                    </a:xfrm>
                    <a:prstGeom prst="rect">
                      <a:avLst/>
                    </a:prstGeom>
                    <a:noFill/>
                    <a:ln>
                      <a:noFill/>
                    </a:ln>
                  </pic:spPr>
                </pic:pic>
              </a:graphicData>
            </a:graphic>
          </wp:inline>
        </w:drawing>
      </w:r>
    </w:p>
    <w:p w:rsidR="00863B48" w:rsidRDefault="007F0D24" w14:paraId="6AB16505"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327D597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0DDF071A"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w:t>
      </w:r>
      <w:r>
        <w:rPr>
          <w:rFonts w:ascii="Calibri" w:hAnsi="Calibri" w:cs="Calibri"/>
          <w:sz w:val="22"/>
          <w:szCs w:val="22"/>
        </w:rPr>
        <w:t>email" does not contains value  and  null</w:t>
      </w:r>
      <w:r>
        <w:rPr>
          <w:rFonts w:ascii="Calibri" w:hAnsi="Calibri" w:cs="Calibri"/>
        </w:rPr>
        <w:t xml:space="preserve"> then the pass case will always fail.</w:t>
      </w:r>
    </w:p>
    <w:p w:rsidR="00863B48" w:rsidRDefault="007F0D24" w14:paraId="40201922"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2A70F90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FB1737A" wp14:editId="05A81598">
            <wp:extent cx="120015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00150" cy="209550"/>
                    </a:xfrm>
                    <a:prstGeom prst="rect">
                      <a:avLst/>
                    </a:prstGeom>
                    <a:noFill/>
                    <a:ln>
                      <a:noFill/>
                    </a:ln>
                  </pic:spPr>
                </pic:pic>
              </a:graphicData>
            </a:graphic>
          </wp:inline>
        </w:drawing>
      </w:r>
    </w:p>
    <w:p w:rsidR="00863B48" w:rsidRDefault="007F0D24" w14:paraId="4B0E6CEA" w14:textId="77777777">
      <w:pPr>
        <w:pStyle w:val="NormalWeb"/>
        <w:spacing w:before="0" w:beforeAutospacing="0" w:after="160" w:afterAutospacing="0"/>
        <w:ind w:left="1800"/>
        <w:rPr>
          <w:rFonts w:ascii="Calibri" w:hAnsi="Calibri" w:cs="Calibri"/>
          <w:sz w:val="26"/>
          <w:szCs w:val="26"/>
        </w:rPr>
      </w:pPr>
      <w:r>
        <w:rPr>
          <w:rFonts w:ascii="Calibri" w:hAnsi="Calibri" w:cs="Calibri"/>
          <w:sz w:val="26"/>
          <w:szCs w:val="26"/>
        </w:rPr>
        <w:t> </w:t>
      </w:r>
    </w:p>
    <w:p w:rsidR="00863B48" w:rsidRDefault="007F0D24" w14:paraId="03753204"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420C713C" w14:textId="77777777">
      <w:pPr>
        <w:pStyle w:val="NormalWeb"/>
        <w:spacing w:before="0" w:beforeAutospacing="0" w:after="160" w:afterAutospacing="0"/>
        <w:ind w:left="1800"/>
        <w:rPr>
          <w:rFonts w:ascii="Calibri" w:hAnsi="Calibri" w:cs="Calibri"/>
        </w:rPr>
      </w:pPr>
      <w:r>
        <w:rPr>
          <w:rFonts w:ascii="Calibri" w:hAnsi="Calibri" w:cs="Calibri"/>
        </w:rPr>
        <w:t>Screenshot of test command successful</w:t>
      </w:r>
    </w:p>
    <w:p w:rsidR="00863B48" w:rsidRDefault="007F0D24" w14:paraId="7260E3F5"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C512EE1" wp14:editId="71802C3A">
            <wp:extent cx="7286625" cy="2543175"/>
            <wp:effectExtent l="0" t="0" r="9525" b="9525"/>
            <wp:docPr id="26" name="Picture 26" descr="((base) alexcardona@A1exs—Air—2 Essential—Contacts—Configured.Org % sentinel test &#10;Installing test modules for &#10;— Module tfplan—functions marked for installation &#10;Installation complete for &#10;Installing test modules for &#10;— Module tfplan—functions marked for installation &#10;Installation complete for &#10;— essential—contacts—configured—org.sentinel &#10;PASS &#10;PASS — &#10;contact. contact2 &#10;contact. contact5 &#10;—verbose &#10;logs: &#10;google_essential_ &#10;google_essential &#10;google_essential_ &#10;google_essential &#10;trace: &#10;contacts &#10;. contact3 &#10;contacts &#10;google_essential_contacts_contact . contact6 &#10;contacts_contact contactl &#10;contacts_contact . contact4 &#10;has &#10;has &#10;has &#10;has &#10;has &#10;has &#10;email &#10;email &#10;email &#10;email &#10;email &#10;email &#10;with &#10;with &#10;with &#10;with &#10;with &#10;with &#10;value &#10;value &#10;value &#10;value &#10;value &#10;value &#10;that &#10;that &#10;that &#10;that &#10;that &#10;that &#10;is &#10;is &#10;in &#10;in &#10;the &#10;the &#10;the &#10;the &#10;the &#10;the &#10;forbidden &#10;forbidden &#10;forbidden &#10;forbidden &#10;forbidden &#10;forbidden &#10;list: &#10;list: &#10;list: &#10;list: &#10;list: &#10;list: &#10;essential—contacts—configured.org . sentinel • &#10;.14:1 - Rule &#10;Value: &#10;false &#10;PASS — &#10;trace: &#10;essential—contacts—configured—org.sentinel:14:1 — &#10;Value: &#10;Rule &#10;&quot; malnu &#10;&quot; mal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se) alexcardona@A1exs—Air—2 Essential—Contacts—Configured.Org % sentinel test &#10;Installing test modules for &#10;— Module tfplan—functions marked for installation &#10;Installation complete for &#10;Installing test modules for &#10;— Module tfplan—functions marked for installation &#10;Installation complete for &#10;— essential—contacts—configured—org.sentinel &#10;PASS &#10;PASS — &#10;contact. contact2 &#10;contact. contact5 &#10;—verbose &#10;logs: &#10;google_essential_ &#10;google_essential &#10;google_essential_ &#10;google_essential &#10;trace: &#10;contacts &#10;. contact3 &#10;contacts &#10;google_essential_contacts_contact . contact6 &#10;contacts_contact contactl &#10;contacts_contact . contact4 &#10;has &#10;has &#10;has &#10;has &#10;has &#10;has &#10;email &#10;email &#10;email &#10;email &#10;email &#10;email &#10;with &#10;with &#10;with &#10;with &#10;with &#10;with &#10;value &#10;value &#10;value &#10;value &#10;value &#10;value &#10;that &#10;that &#10;that &#10;that &#10;that &#10;that &#10;is &#10;is &#10;in &#10;in &#10;the &#10;the &#10;the &#10;the &#10;the &#10;the &#10;forbidden &#10;forbidden &#10;forbidden &#10;forbidden &#10;forbidden &#10;forbidden &#10;list: &#10;list: &#10;list: &#10;list: &#10;list: &#10;list: &#10;essential—contacts—configured.org . sentinel • &#10;.14:1 - Rule &#10;Value: &#10;false &#10;PASS — &#10;trace: &#10;essential—contacts—configured—org.sentinel:14:1 — &#10;Value: &#10;Rule &#10;&quot; malnu &#10;&quot; malnu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86625" cy="2543175"/>
                    </a:xfrm>
                    <a:prstGeom prst="rect">
                      <a:avLst/>
                    </a:prstGeom>
                    <a:noFill/>
                    <a:ln>
                      <a:noFill/>
                    </a:ln>
                  </pic:spPr>
                </pic:pic>
              </a:graphicData>
            </a:graphic>
          </wp:inline>
        </w:drawing>
      </w:r>
    </w:p>
    <w:p w:rsidR="00863B48" w:rsidRDefault="007F0D24" w14:paraId="0A16340E" w14:textId="77777777">
      <w:pPr>
        <w:pStyle w:val="NormalWeb"/>
        <w:spacing w:before="0" w:beforeAutospacing="0" w:after="0" w:afterAutospacing="0"/>
        <w:ind w:left="1800"/>
        <w:rPr>
          <w:rFonts w:ascii="Calibri" w:hAnsi="Calibri" w:cs="Calibri"/>
          <w:color w:val="5B9BD5"/>
          <w:sz w:val="32"/>
          <w:szCs w:val="32"/>
        </w:rPr>
      </w:pPr>
      <w:r>
        <w:rPr>
          <w:rFonts w:ascii="Calibri" w:hAnsi="Calibri" w:cs="Calibri"/>
          <w:color w:val="5B9BD5"/>
          <w:sz w:val="32"/>
          <w:szCs w:val="32"/>
        </w:rPr>
        <w:t> </w:t>
      </w:r>
    </w:p>
    <w:p w:rsidR="00863B48" w:rsidRDefault="007F0D24" w14:paraId="10D7AEE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3D5E18D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5DEB645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2A7549F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70A2E224"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33CA6A60"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599D7258" w14:textId="56A0C084">
      <w:r>
        <w:br w:type="page"/>
      </w:r>
    </w:p>
    <w:p w:rsidR="00863B48" w:rsidRDefault="007F0D24" w14:paraId="775FC2E8" w14:textId="7777777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1.17 Ensure that Dataproc Cluster is encrypted using CustomerManaged Encryption Key </w:t>
      </w:r>
    </w:p>
    <w:p w:rsidR="00863B48" w:rsidRDefault="007F0D24" w14:paraId="2FC53CE9" w14:textId="77777777">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October 26, 2022</w:t>
      </w:r>
    </w:p>
    <w:p w:rsidR="00863B48" w:rsidRDefault="007F0D24" w14:paraId="3CBE8F96" w14:textId="77777777">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9:41 AM</w:t>
      </w:r>
    </w:p>
    <w:p w:rsidR="00863B48" w:rsidP="36E97FE3" w:rsidRDefault="007F0D24" w14:paraId="75973845"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4556938C"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863B48" w:rsidRDefault="007F0D24" w14:paraId="25672BAA" w14:textId="77777777">
      <w:pPr>
        <w:pStyle w:val="NormalWeb"/>
        <w:spacing w:before="0" w:beforeAutospacing="0" w:after="0" w:afterAutospacing="0"/>
        <w:ind w:left="1800"/>
        <w:rPr>
          <w:rFonts w:ascii="Calibri" w:hAnsi="Calibri" w:cs="Calibri"/>
        </w:rPr>
      </w:pPr>
      <w:r>
        <w:rPr>
          <w:rFonts w:ascii="Calibri" w:hAnsi="Calibri" w:cs="Calibri"/>
        </w:rPr>
        <w:t xml:space="preserve">1.17 Ensure that Dataproc Cluster is encrypted using CustomerManaged Encryption Key </w:t>
      </w:r>
    </w:p>
    <w:p w:rsidR="00863B48" w:rsidP="36E97FE3" w:rsidRDefault="007F0D24" w14:paraId="0202EF61" w14:textId="4BB81A59">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Category:</w:t>
      </w:r>
    </w:p>
    <w:p w:rsidR="00863B48" w:rsidRDefault="007F0D24" w14:paraId="45A60ED1"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0E9332B6" w14:textId="77777777">
      <w:pPr>
        <w:numPr>
          <w:ilvl w:val="1"/>
          <w:numId w:val="36"/>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Identity and Access Management. </w:t>
      </w:r>
    </w:p>
    <w:p w:rsidR="00863B48" w:rsidRDefault="007F0D24" w14:paraId="400D1ED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5266380A"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3680A81B"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00BDF0CC" w14:textId="77777777">
      <w:pPr>
        <w:numPr>
          <w:ilvl w:val="1"/>
          <w:numId w:val="36"/>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When you use Dataproc, cluster and job data is stored on Persistent Disks (PDs) associated with the Compute Engine VMs in your cluster and in a Cloud Storage staging bucket. This PD and bucket data is encrypted using a Google-generated data encryption key (DEK) and key encryption key (KEK). The CMEK feature allows you to create, use, and revoke the key encryption key (KEK). Google still controls the data encryption key (DEK).</w:t>
      </w:r>
    </w:p>
    <w:p w:rsidR="00863B48" w:rsidRDefault="007F0D24" w14:paraId="11CB858C" w14:textId="77777777">
      <w:pPr>
        <w:numPr>
          <w:ilvl w:val="1"/>
          <w:numId w:val="36"/>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Cloud services offer the ability to protect data related to those services using encryption keys managed by the customer within Cloud KMS. These encryption keys are called customer-managed encryption keys (CMEK). When you protect data in Google Cloud services with CMEK, the CMEK key is within your control.</w:t>
      </w:r>
    </w:p>
    <w:p w:rsidR="00863B48" w:rsidRDefault="007F0D24" w14:paraId="47CF119E"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P="36E97FE3" w:rsidRDefault="007F0D24" w14:paraId="6DE3C3DC"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55DDAED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3488E80A" w14:textId="77777777">
      <w:pPr>
        <w:numPr>
          <w:ilvl w:val="1"/>
          <w:numId w:val="36"/>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The policy checks whether </w:t>
      </w:r>
      <w:r w:rsidRPr="36E97FE3" w:rsidR="007F0D24">
        <w:rPr>
          <w:rFonts w:ascii="Calibri" w:hAnsi="Calibri" w:eastAsia="Times New Roman" w:cs="Calibri"/>
        </w:rPr>
        <w:t>"</w:t>
      </w:r>
      <w:r w:rsidRPr="36E97FE3" w:rsidR="007F0D24">
        <w:rPr>
          <w:rFonts w:ascii="Calibri" w:hAnsi="Calibri" w:eastAsia="Times New Roman" w:cs="Calibri"/>
          <w:sz w:val="22"/>
          <w:szCs w:val="22"/>
        </w:rPr>
        <w:t xml:space="preserve">encryption_config" contains kms_key_name </w:t>
      </w:r>
    </w:p>
    <w:p w:rsidR="00863B48" w:rsidRDefault="007F0D24" w14:paraId="033A8621"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P="36E97FE3" w:rsidRDefault="007F0D24" w14:paraId="77383FD4"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RDefault="007F0D24" w14:paraId="43F5AFCA" w14:textId="77777777">
      <w:pPr>
        <w:numPr>
          <w:ilvl w:val="2"/>
          <w:numId w:val="36"/>
        </w:numPr>
        <w:spacing w:after="160"/>
        <w:textAlignment w:val="center"/>
        <w:rPr>
          <w:rFonts w:ascii="Calibri" w:hAnsi="Calibri" w:eastAsia="Times New Roman" w:cs="Calibri"/>
          <w:sz w:val="22"/>
          <w:szCs w:val="22"/>
        </w:rPr>
      </w:pPr>
      <w:r>
        <w:rPr>
          <w:rFonts w:ascii="Calibri" w:hAnsi="Calibri" w:eastAsia="Times New Roman" w:cs="Calibri"/>
        </w:rPr>
        <w:t>Provider Ref:</w:t>
      </w:r>
      <w:hyperlink w:history="1" r:id="rId42">
        <w:r>
          <w:rPr>
            <w:rStyle w:val="Hyperlink"/>
            <w:rFonts w:ascii="Calibri" w:hAnsi="Calibri" w:eastAsia="Times New Roman" w:cs="Calibri"/>
            <w:sz w:val="22"/>
            <w:szCs w:val="22"/>
          </w:rPr>
          <w:t>google_dataproc_cluster | Resources | hashicorp/google | Terraform Registry</w:t>
        </w:r>
      </w:hyperlink>
    </w:p>
    <w:p w:rsidR="00863B48" w:rsidRDefault="007F0D24" w14:paraId="4365A808" w14:textId="77777777">
      <w:pPr>
        <w:numPr>
          <w:ilvl w:val="2"/>
          <w:numId w:val="36"/>
        </w:numPr>
        <w:spacing w:after="160"/>
        <w:textAlignment w:val="center"/>
        <w:rPr>
          <w:rFonts w:ascii="Calibri" w:hAnsi="Calibri" w:eastAsia="Times New Roman" w:cs="Calibri"/>
          <w:sz w:val="22"/>
          <w:szCs w:val="22"/>
        </w:rPr>
      </w:pPr>
      <w:r>
        <w:rPr>
          <w:rFonts w:ascii="Calibri" w:hAnsi="Calibri" w:eastAsia="Times New Roman" w:cs="Calibri"/>
        </w:rPr>
        <w:t>Terraform attribute: "</w:t>
      </w:r>
      <w:r>
        <w:rPr>
          <w:rFonts w:ascii="Calibri" w:hAnsi="Calibri" w:eastAsia="Times New Roman" w:cs="Calibri"/>
          <w:sz w:val="22"/>
          <w:szCs w:val="22"/>
        </w:rPr>
        <w:t>encryption_config" under "cluster_config" block</w:t>
      </w:r>
    </w:p>
    <w:p w:rsidR="00863B48" w:rsidRDefault="007F0D24" w14:paraId="2DEC17F8"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P="36E97FE3" w:rsidRDefault="007F0D24" w14:paraId="55604F7F"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6AD6A323"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473D540D"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w:t>
      </w:r>
      <w:r>
        <w:rPr>
          <w:rFonts w:ascii="Calibri" w:hAnsi="Calibri" w:cs="Calibri"/>
          <w:sz w:val="22"/>
          <w:szCs w:val="22"/>
        </w:rPr>
        <w:t>encryption_config" block is included</w:t>
      </w:r>
      <w:r>
        <w:rPr>
          <w:rFonts w:ascii="Calibri" w:hAnsi="Calibri" w:cs="Calibri"/>
        </w:rPr>
        <w:t xml:space="preserve"> then the pass case will always pass. </w:t>
      </w:r>
    </w:p>
    <w:p w:rsidR="00863B48" w:rsidRDefault="007F0D24" w14:paraId="16CE4493"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02298AA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D2D99A4" wp14:editId="396C0A10">
            <wp:extent cx="45720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1104900"/>
                    </a:xfrm>
                    <a:prstGeom prst="rect">
                      <a:avLst/>
                    </a:prstGeom>
                    <a:noFill/>
                    <a:ln>
                      <a:noFill/>
                    </a:ln>
                  </pic:spPr>
                </pic:pic>
              </a:graphicData>
            </a:graphic>
          </wp:inline>
        </w:drawing>
      </w:r>
    </w:p>
    <w:p w:rsidR="00863B48" w:rsidRDefault="007F0D24" w14:paraId="0EB9EF6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RDefault="007F0D24" w14:paraId="0E232DFA"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76A78039"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RDefault="007F0D24" w14:paraId="12EEF196"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863B48" w:rsidRDefault="007F0D24" w14:paraId="73B6CA1A"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encryption_config" block is not included</w:t>
      </w:r>
      <w:r>
        <w:rPr>
          <w:rFonts w:ascii="Calibri" w:hAnsi="Calibri" w:cs="Calibri"/>
        </w:rPr>
        <w:t xml:space="preserve"> then the pass case will always fail.</w:t>
      </w:r>
    </w:p>
    <w:p w:rsidR="00863B48" w:rsidRDefault="007F0D24" w14:paraId="467433A4" w14:textId="77777777">
      <w:pPr>
        <w:pStyle w:val="NormalWeb"/>
        <w:spacing w:before="0" w:beforeAutospacing="0" w:after="160" w:afterAutospacing="0"/>
        <w:ind w:left="1800"/>
        <w:rPr>
          <w:rFonts w:ascii="Calibri" w:hAnsi="Calibri" w:cs="Calibri"/>
        </w:rPr>
      </w:pPr>
      <w:r>
        <w:rPr>
          <w:rFonts w:ascii="Calibri" w:hAnsi="Calibri" w:cs="Calibri"/>
        </w:rPr>
        <w:t>Screenshot of argument in mock file</w:t>
      </w:r>
    </w:p>
    <w:p w:rsidR="00863B48" w:rsidRDefault="007F0D24" w14:paraId="72EDFF8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0CAC75B" wp14:editId="7E4EA2BB">
            <wp:extent cx="4572000" cy="2819400"/>
            <wp:effectExtent l="0" t="0" r="0" b="0"/>
            <wp:docPr id="28" name="Picture 28" descr="resource_changes &#10;&quot; google_dataproc_cluster. simplecluster&quot; . &#10;&quot;address&quot; : &quot; google_dataproc_cluster. simplecluster&quot; &#10;&quot;change&quot; • &#10;&quot;actions&quot; : &#10;create&quot; &#10;&quot; after &#10;name : &#10;region&quot; . &#10;&quot;timeouts&quot; : &#10;&quot;simplecluster&quot; &#10;&quot;us-centrall&quot; &#10;null, &#10;&quot;after_unknown&quot; : { &#10;&quot;cluster_config&quot; &#10;'lid&quot; : &#10;&quot;labels&quot; : &#10;&quot;project&quot; • &#10;true , &#10;true , &#10;true , &#10;tru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ource_changes &#10;&quot; google_dataproc_cluster. simplecluster&quot; . &#10;&quot;address&quot; : &quot; google_dataproc_cluster. simplecluster&quot; &#10;&quot;change&quot; • &#10;&quot;actions&quot; : &#10;create&quot; &#10;&quot; after &#10;name : &#10;region&quot; . &#10;&quot;timeouts&quot; : &#10;&quot;simplecluster&quot; &#10;&quot;us-centrall&quot; &#10;null, &#10;&quot;after_unknown&quot; : { &#10;&quot;cluster_config&quot; &#10;'lid&quot; : &#10;&quot;labels&quot; : &#10;&quot;project&quot; • &#10;true , &#10;true , &#10;true , &#10;true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rsidR="00863B48" w:rsidRDefault="007F0D24" w14:paraId="2F6FEB6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 </w:t>
      </w:r>
    </w:p>
    <w:p w:rsidR="00863B48" w:rsidRDefault="007F0D24" w14:paraId="73A6ABDA"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5C1BB770" w14:textId="77777777">
      <w:pPr>
        <w:pStyle w:val="NormalWeb"/>
        <w:spacing w:before="0" w:beforeAutospacing="0" w:after="160" w:afterAutospacing="0"/>
        <w:ind w:left="1800"/>
        <w:rPr>
          <w:rFonts w:ascii="Calibri" w:hAnsi="Calibri" w:cs="Calibri"/>
        </w:rPr>
      </w:pPr>
      <w:r>
        <w:rPr>
          <w:rFonts w:ascii="Calibri" w:hAnsi="Calibri" w:cs="Calibri"/>
        </w:rPr>
        <w:t>Screenshot of test command successful</w:t>
      </w:r>
    </w:p>
    <w:p w:rsidR="00863B48" w:rsidRDefault="007F0D24" w14:paraId="2E593D99"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9C5D460" wp14:editId="2571303B">
            <wp:extent cx="4572000" cy="1266825"/>
            <wp:effectExtent l="0" t="0" r="0" b="9525"/>
            <wp:docPr id="29" name="Picture 29" descr="vms/sentinel &#10;hashicorp/policytesting$ &#10;sentinel &#10;Installing test modules for test/ensure-dataproc-has-customerkey/fail . hcl &#10;module tfplan-functions marked for installation &#10;Installation complete for test/ensure-dataproc-has-customerkey/fail . hcl &#10;Installing test modules for test/ensure-dataproc-has-customerkey/pass . hcl &#10;module tfplan-functions marked for installation &#10;Installation complete for test/ensure-dataproc-has-customerkey/pass . hcl &#10;ensure-dataproc-has-customerkey . sentinel &#10;PASS &#10;test/ensure-dataproc-has-customerkey/fail . hcl &#10;PASS &#10;logs : &#10;test &#10;- run-ensure- &#10;dataproc- has- customerkey &#10;- ver &#10;se &#10;. simplecluster has cluster_config.8 that is missing, null, or is not a map or a list. It should have had these items: [encryption _ config] &#10;Policy failed because Dataproc Cluster referenced in the mock file is not encrypted with Customer managed Encryption Key (CMEK). Please use encryption _ config to include key. &#10;trace: &#10;ensure-dataproc-has-customerkey . sentinel : : 1 &#10;Rule &#10;Value: &#10;false &#10;test/ensure-dataproc-has-customerkey/pass . hcl &#10;PASS &#10;trace: &#10;ensure-dataproc-has-customerkey . sentinel : : 1 &#10;Value: &#10;true &#10;Rule &#10;&quot;main&quot; &#10;&quot;main&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ms/sentinel &#10;hashicorp/policytesting$ &#10;sentinel &#10;Installing test modules for test/ensure-dataproc-has-customerkey/fail . hcl &#10;module tfplan-functions marked for installation &#10;Installation complete for test/ensure-dataproc-has-customerkey/fail . hcl &#10;Installing test modules for test/ensure-dataproc-has-customerkey/pass . hcl &#10;module tfplan-functions marked for installation &#10;Installation complete for test/ensure-dataproc-has-customerkey/pass . hcl &#10;ensure-dataproc-has-customerkey . sentinel &#10;PASS &#10;test/ensure-dataproc-has-customerkey/fail . hcl &#10;PASS &#10;logs : &#10;test &#10;- run-ensure- &#10;dataproc- has- customerkey &#10;- ver &#10;se &#10;. simplecluster has cluster_config.8 that is missing, null, or is not a map or a list. It should have had these items: [encryption _ config] &#10;Policy failed because Dataproc Cluster referenced in the mock file is not encrypted with Customer managed Encryption Key (CMEK). Please use encryption _ config to include key. &#10;trace: &#10;ensure-dataproc-has-customerkey . sentinel : : 1 &#10;Rule &#10;Value: &#10;false &#10;test/ensure-dataproc-has-customerkey/pass . hcl &#10;PASS &#10;trace: &#10;ensure-dataproc-has-customerkey . sentinel : : 1 &#10;Value: &#10;true &#10;Rule &#10;&quot;main&quot; &#10;&quot;main&quot;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1266825"/>
                    </a:xfrm>
                    <a:prstGeom prst="rect">
                      <a:avLst/>
                    </a:prstGeom>
                    <a:noFill/>
                    <a:ln>
                      <a:noFill/>
                    </a:ln>
                  </pic:spPr>
                </pic:pic>
              </a:graphicData>
            </a:graphic>
          </wp:inline>
        </w:drawing>
      </w:r>
    </w:p>
    <w:p w:rsidR="00863B48" w:rsidRDefault="007F0D24" w14:paraId="309CDE5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0D0B701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0AD75E06"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033ECCD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1B454AF2"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863B48" w:rsidRDefault="007F0D24" w14:paraId="4C58DC8A" w14:textId="77777777">
      <w:pPr>
        <w:pStyle w:val="NormalWeb"/>
        <w:spacing w:before="0" w:beforeAutospacing="0" w:after="0" w:afterAutospacing="0"/>
        <w:rPr>
          <w:rFonts w:ascii="Calibri" w:hAnsi="Calibri" w:cs="Calibri"/>
          <w:sz w:val="22"/>
          <w:szCs w:val="22"/>
        </w:rPr>
      </w:pPr>
      <w:r w:rsidRPr="36E97FE3" w:rsidR="007F0D24">
        <w:rPr>
          <w:rFonts w:ascii="Calibri" w:hAnsi="Calibri" w:cs="Calibri"/>
          <w:sz w:val="22"/>
          <w:szCs w:val="22"/>
        </w:rPr>
        <w:t> </w:t>
      </w:r>
    </w:p>
    <w:p w:rsidR="36E97FE3" w:rsidRDefault="36E97FE3" w14:paraId="281ED222" w14:textId="32300CB2">
      <w:r>
        <w:br w:type="page"/>
      </w:r>
    </w:p>
    <w:p w:rsidR="00863B48" w:rsidRDefault="007F0D24" w14:paraId="08117493" w14:textId="77777777">
      <w:pPr>
        <w:pStyle w:val="NormalWeb"/>
        <w:spacing w:before="0" w:beforeAutospacing="0" w:after="0" w:afterAutospacing="0"/>
        <w:rPr>
          <w:rFonts w:ascii="Calibri Light" w:hAnsi="Calibri Light" w:cs="Calibri Light"/>
          <w:sz w:val="40"/>
          <w:szCs w:val="40"/>
        </w:rPr>
      </w:pPr>
      <w:r w:rsidRPr="36E97FE3" w:rsidR="007F0D24">
        <w:rPr>
          <w:rFonts w:ascii="Calibri Light" w:hAnsi="Calibri Light" w:cs="Calibri Light"/>
          <w:sz w:val="40"/>
          <w:szCs w:val="40"/>
        </w:rPr>
        <w:t>1.18 Ensure Secrets are Not Stored in Cloud Functions Environment Variables by Using Secret Manager</w:t>
      </w:r>
    </w:p>
    <w:p w:rsidR="00863B48" w:rsidP="36E97FE3" w:rsidRDefault="007F0D24" w14:paraId="7DBC8915"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Sentinel Policy Name:</w:t>
      </w:r>
    </w:p>
    <w:p w:rsidR="00863B48" w:rsidRDefault="007F0D24" w14:paraId="44E3E6EF"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863B48" w:rsidRDefault="007F0D24" w14:paraId="761F45D9"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1.18 Ensure Secrets are Not Stored in Cloud Functions Environment Variables by Using Secret Manager</w:t>
      </w:r>
    </w:p>
    <w:p w:rsidR="00863B48" w:rsidP="36E97FE3" w:rsidRDefault="007F0D24" w14:paraId="28C78CAC" w14:textId="0BD7638D">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Category:</w:t>
      </w:r>
    </w:p>
    <w:p w:rsidR="00863B48" w:rsidRDefault="007F0D24" w14:paraId="0A6C5943"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863B48" w:rsidRDefault="007F0D24" w14:paraId="79A90A58" w14:textId="77777777">
      <w:pPr>
        <w:numPr>
          <w:ilvl w:val="1"/>
          <w:numId w:val="37"/>
        </w:numPr>
        <w:spacing w:after="160"/>
        <w:textAlignment w:val="center"/>
        <w:rPr>
          <w:rFonts w:ascii="Calibri" w:hAnsi="Calibri" w:eastAsia="Times New Roman" w:cs="Calibri"/>
          <w:sz w:val="22"/>
          <w:szCs w:val="22"/>
        </w:rPr>
      </w:pPr>
      <w:r w:rsidRPr="36E97FE3" w:rsidR="007F0D24">
        <w:rPr>
          <w:rFonts w:ascii="Calibri" w:hAnsi="Calibri" w:eastAsia="Times New Roman" w:cs="Calibri"/>
        </w:rPr>
        <w:t xml:space="preserve">Identity and Access Management. </w:t>
      </w:r>
    </w:p>
    <w:p w:rsidR="00863B48" w:rsidRDefault="007F0D24" w14:paraId="64FEDC36"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863B48" w:rsidP="36E97FE3" w:rsidRDefault="007F0D24" w14:paraId="2052E267"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863B48" w:rsidRDefault="007F0D24" w14:paraId="26C45AA4"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RDefault="007F0D24" w14:paraId="55D61B85" w14:textId="77777777">
      <w:pPr>
        <w:numPr>
          <w:ilvl w:val="1"/>
          <w:numId w:val="37"/>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Google Cloud Functions allow you to host serverless code that is executed when an event is triggered, without the requiring the management a host operating system. These functions can also store environment variables to be used by the code that may contain authentication or other information that needs to remain confidential.</w:t>
      </w:r>
    </w:p>
    <w:p w:rsidR="00863B48" w:rsidRDefault="007F0D24" w14:paraId="11EAA445" w14:textId="77777777">
      <w:pPr>
        <w:numPr>
          <w:ilvl w:val="1"/>
          <w:numId w:val="37"/>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It is recommended to use the Secret Manager, because environment variables are stored unencrypted, and accessible for all users who have access to the code.</w:t>
      </w:r>
    </w:p>
    <w:p w:rsidR="00863B48" w:rsidRDefault="007F0D24" w14:paraId="71ACB491"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863B48" w:rsidP="36E97FE3" w:rsidRDefault="007F0D24" w14:paraId="09982626"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863B48" w:rsidRDefault="007F0D24" w14:paraId="2CFC42D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649E07ED" w14:textId="77777777">
      <w:pPr>
        <w:numPr>
          <w:ilvl w:val="1"/>
          <w:numId w:val="37"/>
        </w:numPr>
        <w:spacing w:after="160"/>
        <w:textAlignment w:val="center"/>
        <w:rPr>
          <w:rFonts w:ascii="Calibri" w:hAnsi="Calibri" w:eastAsia="Times New Roman" w:cs="Calibri"/>
          <w:sz w:val="22"/>
          <w:szCs w:val="22"/>
        </w:rPr>
      </w:pPr>
      <w:r w:rsidRPr="36E97FE3" w:rsidR="007F0D24">
        <w:rPr>
          <w:rFonts w:ascii="Calibri" w:hAnsi="Calibri" w:eastAsia="Times New Roman" w:cs="Calibri"/>
          <w:sz w:val="22"/>
          <w:szCs w:val="22"/>
        </w:rPr>
        <w:t xml:space="preserve">The policy checks whether "secret_environment_variables" contains any values </w:t>
      </w:r>
    </w:p>
    <w:p w:rsidR="00863B48" w:rsidRDefault="007F0D24" w14:paraId="1DA301AA" w14:textId="77777777">
      <w:pPr>
        <w:pStyle w:val="NormalWeb"/>
        <w:spacing w:before="0" w:beforeAutospacing="0" w:after="160" w:afterAutospacing="0"/>
        <w:ind w:left="1800"/>
        <w:rPr>
          <w:rFonts w:ascii="Calibri" w:hAnsi="Calibri" w:cs="Calibri"/>
        </w:rPr>
      </w:pPr>
      <w:r>
        <w:rPr>
          <w:rFonts w:ascii="Calibri" w:hAnsi="Calibri" w:cs="Calibri"/>
        </w:rPr>
        <w:t> </w:t>
      </w:r>
    </w:p>
    <w:p w:rsidR="00863B48" w:rsidP="36E97FE3" w:rsidRDefault="007F0D24" w14:paraId="1183A62F"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Terraform attributes:</w:t>
      </w:r>
    </w:p>
    <w:p w:rsidR="00863B48" w:rsidRDefault="007F0D24" w14:paraId="028B213C" w14:textId="77777777">
      <w:pPr>
        <w:numPr>
          <w:ilvl w:val="2"/>
          <w:numId w:val="37"/>
        </w:numPr>
        <w:spacing w:after="160"/>
        <w:textAlignment w:val="center"/>
        <w:rPr>
          <w:rFonts w:ascii="Calibri" w:hAnsi="Calibri" w:eastAsia="Times New Roman" w:cs="Calibri"/>
          <w:sz w:val="22"/>
          <w:szCs w:val="22"/>
        </w:rPr>
      </w:pPr>
      <w:r>
        <w:rPr>
          <w:rFonts w:ascii="Calibri" w:hAnsi="Calibri" w:eastAsia="Times New Roman" w:cs="Calibri"/>
        </w:rPr>
        <w:t>Provider Ref:</w:t>
      </w:r>
      <w:hyperlink w:history="1" r:id="rId46">
        <w:r>
          <w:rPr>
            <w:rStyle w:val="Hyperlink"/>
            <w:rFonts w:ascii="Calibri" w:hAnsi="Calibri" w:eastAsia="Times New Roman" w:cs="Calibri"/>
            <w:sz w:val="22"/>
            <w:szCs w:val="22"/>
          </w:rPr>
          <w:t>google_cloudfunctions2_function | Resources | hashicorp/google | Terraform Registry</w:t>
        </w:r>
      </w:hyperlink>
    </w:p>
    <w:p w:rsidR="00863B48" w:rsidRDefault="00EA1F72" w14:paraId="2E86AB34" w14:textId="77777777">
      <w:pPr>
        <w:numPr>
          <w:ilvl w:val="3"/>
          <w:numId w:val="37"/>
        </w:numPr>
        <w:spacing w:after="160"/>
        <w:textAlignment w:val="center"/>
        <w:rPr>
          <w:rFonts w:ascii="Calibri" w:hAnsi="Calibri" w:eastAsia="Times New Roman" w:cs="Calibri"/>
          <w:sz w:val="22"/>
          <w:szCs w:val="22"/>
        </w:rPr>
      </w:pPr>
      <w:hyperlink w:history="1" r:id="rId47">
        <w:r w:rsidR="007F0D24">
          <w:rPr>
            <w:rStyle w:val="Hyperlink"/>
            <w:rFonts w:ascii="Calibri" w:hAnsi="Calibri" w:eastAsia="Times New Roman" w:cs="Calibri"/>
            <w:sz w:val="22"/>
            <w:szCs w:val="22"/>
          </w:rPr>
          <w:t>google_cloudfunctions_function | Resources | hashicorp/google | Terraform Registry</w:t>
        </w:r>
      </w:hyperlink>
    </w:p>
    <w:p w:rsidR="00863B48" w:rsidRDefault="007F0D24" w14:paraId="7F62AA67" w14:textId="77777777">
      <w:pPr>
        <w:numPr>
          <w:ilvl w:val="2"/>
          <w:numId w:val="37"/>
        </w:numPr>
        <w:spacing w:after="160"/>
        <w:textAlignment w:val="center"/>
        <w:rPr>
          <w:rFonts w:ascii="Calibri" w:hAnsi="Calibri" w:eastAsia="Times New Roman" w:cs="Calibri"/>
          <w:sz w:val="22"/>
          <w:szCs w:val="22"/>
        </w:rPr>
      </w:pPr>
      <w:r>
        <w:rPr>
          <w:rFonts w:ascii="Calibri" w:hAnsi="Calibri" w:eastAsia="Times New Roman" w:cs="Calibri"/>
        </w:rPr>
        <w:t xml:space="preserve">Terraform attribute: </w:t>
      </w:r>
    </w:p>
    <w:p w:rsidR="00863B48" w:rsidRDefault="007F0D24" w14:paraId="07303153" w14:textId="77777777">
      <w:pPr>
        <w:numPr>
          <w:ilvl w:val="3"/>
          <w:numId w:val="37"/>
        </w:numPr>
        <w:spacing w:after="160"/>
        <w:textAlignment w:val="center"/>
        <w:rPr>
          <w:rFonts w:ascii="Calibri" w:hAnsi="Calibri" w:eastAsia="Times New Roman" w:cs="Calibri"/>
          <w:sz w:val="22"/>
          <w:szCs w:val="22"/>
        </w:rPr>
      </w:pPr>
      <w:r>
        <w:rPr>
          <w:rFonts w:ascii="Calibri" w:hAnsi="Calibri" w:eastAsia="Times New Roman" w:cs="Calibri"/>
        </w:rPr>
        <w:t>"</w:t>
      </w:r>
      <w:r>
        <w:rPr>
          <w:rFonts w:ascii="Calibri" w:hAnsi="Calibri" w:eastAsia="Times New Roman" w:cs="Calibri"/>
          <w:sz w:val="22"/>
          <w:szCs w:val="22"/>
        </w:rPr>
        <w:t>secret_environment_variables" block under "service_config" block</w:t>
      </w:r>
      <w:r>
        <w:rPr>
          <w:rFonts w:ascii="Calibri" w:hAnsi="Calibri" w:eastAsia="Times New Roman" w:cs="Calibri"/>
        </w:rPr>
        <w:t xml:space="preserve"> for </w:t>
      </w:r>
      <w:r>
        <w:rPr>
          <w:rFonts w:ascii="Calibri" w:hAnsi="Calibri" w:eastAsia="Times New Roman" w:cs="Calibri"/>
          <w:sz w:val="22"/>
          <w:szCs w:val="22"/>
        </w:rPr>
        <w:t xml:space="preserve">"google_cloudfunctions_function" resource </w:t>
      </w:r>
    </w:p>
    <w:p w:rsidR="00863B48" w:rsidRDefault="007F0D24" w14:paraId="5EE0F306" w14:textId="77777777">
      <w:pPr>
        <w:numPr>
          <w:ilvl w:val="3"/>
          <w:numId w:val="37"/>
        </w:numPr>
        <w:spacing w:after="160"/>
        <w:textAlignment w:val="center"/>
        <w:rPr>
          <w:rFonts w:ascii="Calibri" w:hAnsi="Calibri" w:eastAsia="Times New Roman" w:cs="Calibri"/>
          <w:sz w:val="22"/>
          <w:szCs w:val="22"/>
        </w:rPr>
      </w:pPr>
      <w:r>
        <w:rPr>
          <w:rFonts w:ascii="Calibri" w:hAnsi="Calibri" w:eastAsia="Times New Roman" w:cs="Calibri"/>
        </w:rPr>
        <w:t>"</w:t>
      </w:r>
      <w:r>
        <w:rPr>
          <w:rFonts w:ascii="Calibri" w:hAnsi="Calibri" w:eastAsia="Times New Roman" w:cs="Calibri"/>
          <w:sz w:val="22"/>
          <w:szCs w:val="22"/>
        </w:rPr>
        <w:t xml:space="preserve">secret_environment_variables" block for  "google_cloudfunctions2_function" resource </w:t>
      </w:r>
    </w:p>
    <w:p w:rsidR="00863B48" w:rsidRDefault="007F0D24" w14:paraId="76D81E05"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RDefault="007F0D24" w14:paraId="5C0494C9" w14:textId="77777777">
      <w:pPr>
        <w:pStyle w:val="NormalWeb"/>
        <w:spacing w:before="0" w:beforeAutospacing="0" w:after="160" w:afterAutospacing="0"/>
        <w:ind w:left="720"/>
        <w:rPr>
          <w:rFonts w:ascii="Calibri" w:hAnsi="Calibri" w:cs="Calibri"/>
        </w:rPr>
      </w:pPr>
      <w:r>
        <w:rPr>
          <w:rFonts w:ascii="Calibri" w:hAnsi="Calibri" w:cs="Calibri"/>
        </w:rPr>
        <w:t> </w:t>
      </w:r>
    </w:p>
    <w:p w:rsidR="00863B48" w:rsidP="36E97FE3" w:rsidRDefault="007F0D24" w14:paraId="36CCBD4F" w14:textId="77777777">
      <w:pPr>
        <w:ind w:left="720"/>
        <w:textAlignment w:val="center"/>
        <w:rPr>
          <w:rFonts w:ascii="Calibri" w:hAnsi="Calibri" w:eastAsia="Times New Roman" w:cs="Calibri"/>
          <w:color w:val="5B9BD5"/>
          <w:sz w:val="22"/>
          <w:szCs w:val="22"/>
        </w:rPr>
      </w:pPr>
      <w:r w:rsidRPr="36E97FE3" w:rsidR="007F0D24">
        <w:rPr>
          <w:rFonts w:ascii="Calibri" w:hAnsi="Calibri" w:eastAsia="Times New Roman" w:cs="Calibri"/>
          <w:b w:val="1"/>
          <w:bCs w:val="1"/>
          <w:i w:val="1"/>
          <w:iCs w:val="1"/>
          <w:color w:val="5B9BD5" w:themeColor="accent5" w:themeTint="FF" w:themeShade="FF"/>
          <w:sz w:val="32"/>
          <w:szCs w:val="32"/>
          <w:u w:val="single"/>
        </w:rPr>
        <w:t>Test cases:</w:t>
      </w:r>
    </w:p>
    <w:p w:rsidR="00863B48" w:rsidRDefault="007F0D24" w14:paraId="678754D1"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863B48" w:rsidRDefault="007F0D24" w14:paraId="4DCDBCF4"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secret_environment_variables" block contains values for either of the "google_cloudfunctions_function" or "google_cloudfunctions2_function" resource</w:t>
      </w:r>
      <w:r>
        <w:rPr>
          <w:rFonts w:ascii="Calibri" w:hAnsi="Calibri" w:cs="Calibri"/>
        </w:rPr>
        <w:t xml:space="preserve"> then the pass case will always pass. </w:t>
      </w:r>
    </w:p>
    <w:p w:rsidR="00863B48" w:rsidRDefault="007F0D24" w14:paraId="68D6AD1D" w14:textId="77777777">
      <w:pPr>
        <w:pStyle w:val="NormalWeb"/>
        <w:spacing w:before="0" w:beforeAutospacing="0" w:after="160" w:afterAutospacing="0"/>
        <w:ind w:left="1800"/>
        <w:rPr>
          <w:rFonts w:ascii="Calibri" w:hAnsi="Calibri" w:cs="Calibri"/>
          <w:sz w:val="22"/>
          <w:szCs w:val="22"/>
        </w:rPr>
      </w:pPr>
      <w:r>
        <w:rPr>
          <w:rFonts w:ascii="Calibri" w:hAnsi="Calibri" w:cs="Calibri"/>
        </w:rPr>
        <w:t xml:space="preserve">Screenshot of argument in mock file - </w:t>
      </w:r>
      <w:r>
        <w:rPr>
          <w:rFonts w:ascii="Calibri" w:hAnsi="Calibri" w:cs="Calibri"/>
          <w:sz w:val="22"/>
          <w:szCs w:val="22"/>
        </w:rPr>
        <w:t xml:space="preserve">"google_cloudfunctions_function" resource </w:t>
      </w:r>
    </w:p>
    <w:p w:rsidR="00863B48" w:rsidRDefault="007F0D24" w14:paraId="0EBC0E8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2541A9C" wp14:editId="6F8D779C">
            <wp:extent cx="45720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3981450"/>
                    </a:xfrm>
                    <a:prstGeom prst="rect">
                      <a:avLst/>
                    </a:prstGeom>
                    <a:noFill/>
                    <a:ln>
                      <a:noFill/>
                    </a:ln>
                  </pic:spPr>
                </pic:pic>
              </a:graphicData>
            </a:graphic>
          </wp:inline>
        </w:drawing>
      </w:r>
    </w:p>
    <w:p w:rsidR="00863B48" w:rsidRDefault="007F0D24" w14:paraId="5F85EE1D" w14:textId="77777777">
      <w:pPr>
        <w:pStyle w:val="NormalWeb"/>
        <w:spacing w:before="0" w:beforeAutospacing="0" w:after="160" w:afterAutospacing="0"/>
        <w:ind w:left="1800"/>
        <w:rPr>
          <w:rFonts w:ascii="Calibri" w:hAnsi="Calibri" w:cs="Calibri"/>
          <w:sz w:val="22"/>
          <w:szCs w:val="22"/>
        </w:rPr>
      </w:pPr>
      <w:r>
        <w:rPr>
          <w:rFonts w:ascii="Calibri" w:hAnsi="Calibri" w:cs="Calibri"/>
          <w:sz w:val="22"/>
          <w:szCs w:val="22"/>
        </w:rPr>
        <w:t xml:space="preserve"> "google_cloudfunctions2_function" resource: </w:t>
      </w:r>
      <w:r>
        <w:rPr>
          <w:rFonts w:ascii="Calibri" w:hAnsi="Calibri" w:cs="Calibri"/>
        </w:rPr>
        <w:t> </w:t>
      </w:r>
    </w:p>
    <w:p w:rsidR="00863B48" w:rsidRDefault="007F0D24" w14:paraId="300CBAA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1328A92" wp14:editId="2AFAC700">
            <wp:extent cx="4133850" cy="1533525"/>
            <wp:effectExtent l="0" t="0" r="0" b="9525"/>
            <wp:docPr id="31" name="Picture 31" descr="secret environment &#10;&quot; key&quot; : &#10;secret&quot; &#10;•version : &#10;variables&quot; : &#10;&quot;TEST&quot; , &#10;&quot; project_id&quot;• &quot;my-project-name' &#10;&quot; secret&quot; , &#10;&quot;latest&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cret environment &#10;&quot; key&quot; : &#10;secret&quot; &#10;•version : &#10;variables&quot; : &#10;&quot;TEST&quot; , &#10;&quot; project_id&quot;• &quot;my-project-name' &#10;&quot; secret&quot; , &#10;&quot;latest&quot; ,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850" cy="1533525"/>
                    </a:xfrm>
                    <a:prstGeom prst="rect">
                      <a:avLst/>
                    </a:prstGeom>
                    <a:noFill/>
                    <a:ln>
                      <a:noFill/>
                    </a:ln>
                  </pic:spPr>
                </pic:pic>
              </a:graphicData>
            </a:graphic>
          </wp:inline>
        </w:drawing>
      </w:r>
    </w:p>
    <w:p w:rsidR="00863B48" w:rsidRDefault="007F0D24" w14:paraId="73619CFD"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cases:</w:t>
      </w:r>
    </w:p>
    <w:p w:rsidR="00863B48" w:rsidRDefault="007F0D24" w14:paraId="02D08D93" w14:textId="77777777">
      <w:pPr>
        <w:pStyle w:val="NormalWeb"/>
        <w:spacing w:before="0" w:beforeAutospacing="0" w:after="160" w:afterAutospacing="0"/>
        <w:ind w:left="1800"/>
        <w:rPr>
          <w:rFonts w:ascii="Calibri" w:hAnsi="Calibri" w:cs="Calibri"/>
          <w:sz w:val="22"/>
          <w:szCs w:val="22"/>
        </w:rPr>
      </w:pPr>
      <w:r>
        <w:rPr>
          <w:rFonts w:ascii="Calibri" w:hAnsi="Calibri" w:cs="Calibri"/>
        </w:rPr>
        <w:t>1.   In pass case,  if "</w:t>
      </w:r>
      <w:r>
        <w:rPr>
          <w:rFonts w:ascii="Calibri" w:hAnsi="Calibri" w:cs="Calibri"/>
          <w:sz w:val="22"/>
          <w:szCs w:val="22"/>
        </w:rPr>
        <w:t>secret_environment_variables" block does not contains values for either of the "google_cloudfunctions_function" or "google_cloudfunctions2_function" resource</w:t>
      </w:r>
      <w:r>
        <w:rPr>
          <w:rFonts w:ascii="Calibri" w:hAnsi="Calibri" w:cs="Calibri"/>
        </w:rPr>
        <w:t xml:space="preserve"> then the pass case will always fail. </w:t>
      </w:r>
    </w:p>
    <w:p w:rsidR="00863B48" w:rsidRDefault="007F0D24" w14:paraId="15D3F707" w14:textId="77777777">
      <w:pPr>
        <w:pStyle w:val="NormalWeb"/>
        <w:spacing w:before="0" w:beforeAutospacing="0" w:after="160" w:afterAutospacing="0"/>
        <w:ind w:left="1800"/>
        <w:rPr>
          <w:rFonts w:ascii="Calibri" w:hAnsi="Calibri" w:cs="Calibri"/>
          <w:sz w:val="22"/>
          <w:szCs w:val="22"/>
        </w:rPr>
      </w:pPr>
      <w:r>
        <w:rPr>
          <w:rFonts w:ascii="Calibri" w:hAnsi="Calibri" w:cs="Calibri"/>
        </w:rPr>
        <w:t>Screenshot of argument in mock file -</w:t>
      </w:r>
      <w:r>
        <w:rPr>
          <w:rFonts w:ascii="Calibri" w:hAnsi="Calibri" w:cs="Calibri"/>
          <w:sz w:val="22"/>
          <w:szCs w:val="22"/>
        </w:rPr>
        <w:t xml:space="preserve">"google_cloudfunctions_function" resource </w:t>
      </w:r>
    </w:p>
    <w:p w:rsidR="00863B48" w:rsidRDefault="007F0D24" w14:paraId="7FB88AFA"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1B11B2C" wp14:editId="326C4E76">
            <wp:extent cx="4572000" cy="2676525"/>
            <wp:effectExtent l="0" t="0" r="0" b="9525"/>
            <wp:docPr id="32" name="Picture 32" descr="service config&quot;: [ &#10;&quot; all traffic on latest revision . &#10;&quot; available_memory . &#10;&quot;environment variables&quot; : &#10;ingress_settings . &#10;&quot;max instance count &quot; : &#10;&quot;min instance count&quot; : &#10;secret environment &#10;variables &quot; : &#10;'secret volumes&quot; : &#10;&quot;timeout seconds&quot; : &#10;&quot;vpc connector&quot; • &#10;settings&quot; • &#10;true , &#10;&quot; 256M&quot; , &#10;null, &#10;&quot;ALLOW ALL&quot;, &#10;1, &#10;null, &#10;o, &#10;o,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rvice config&quot;: [ &#10;&quot; all traffic on latest revision . &#10;&quot; available_memory . &#10;&quot;environment variables&quot; : &#10;ingress_settings . &#10;&quot;max instance count &quot; : &#10;&quot;min instance count&quot; : &#10;secret environment &#10;variables &quot; : &#10;'secret volumes&quot; : &#10;&quot;timeout seconds&quot; : &#10;&quot;vpc connector&quot; • &#10;settings&quot; • &#10;true , &#10;&quot; 256M&quot; , &#10;null, &#10;&quot;ALLOW ALL&quot;, &#10;1, &#10;null, &#10;o, &#10;o, &#10;null, &#10;null,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676525"/>
                    </a:xfrm>
                    <a:prstGeom prst="rect">
                      <a:avLst/>
                    </a:prstGeom>
                    <a:noFill/>
                    <a:ln>
                      <a:noFill/>
                    </a:ln>
                  </pic:spPr>
                </pic:pic>
              </a:graphicData>
            </a:graphic>
          </wp:inline>
        </w:drawing>
      </w:r>
    </w:p>
    <w:p w:rsidR="00863B48" w:rsidRDefault="007F0D24" w14:paraId="65B89BF1" w14:textId="77777777">
      <w:pPr>
        <w:pStyle w:val="NormalWeb"/>
        <w:spacing w:before="0" w:beforeAutospacing="0" w:after="160" w:afterAutospacing="0"/>
        <w:ind w:left="1800"/>
        <w:rPr>
          <w:rFonts w:ascii="Calibri" w:hAnsi="Calibri" w:cs="Calibri"/>
          <w:sz w:val="26"/>
          <w:szCs w:val="26"/>
        </w:rPr>
      </w:pPr>
      <w:r>
        <w:rPr>
          <w:rFonts w:ascii="Calibri" w:hAnsi="Calibri" w:cs="Calibri"/>
          <w:sz w:val="26"/>
          <w:szCs w:val="26"/>
        </w:rPr>
        <w:t> </w:t>
      </w:r>
    </w:p>
    <w:p w:rsidR="00863B48" w:rsidRDefault="007F0D24" w14:paraId="764367F4" w14:textId="77777777">
      <w:pPr>
        <w:pStyle w:val="NormalWeb"/>
        <w:spacing w:before="0" w:beforeAutospacing="0" w:after="160" w:afterAutospacing="0"/>
        <w:ind w:left="1800"/>
        <w:rPr>
          <w:rFonts w:ascii="Calibri" w:hAnsi="Calibri" w:cs="Calibri"/>
          <w:sz w:val="22"/>
          <w:szCs w:val="22"/>
        </w:rPr>
      </w:pPr>
      <w:r>
        <w:rPr>
          <w:rFonts w:ascii="Calibri" w:hAnsi="Calibri" w:cs="Calibri"/>
          <w:sz w:val="22"/>
          <w:szCs w:val="22"/>
        </w:rPr>
        <w:t>"google_cloudfunctions2_function" resource:</w:t>
      </w:r>
    </w:p>
    <w:p w:rsidR="00863B48" w:rsidRDefault="007F0D24" w14:paraId="12F8021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00AD8DE" wp14:editId="3B2E6184">
            <wp:extent cx="32385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8500" cy="228600"/>
                    </a:xfrm>
                    <a:prstGeom prst="rect">
                      <a:avLst/>
                    </a:prstGeom>
                    <a:noFill/>
                    <a:ln>
                      <a:noFill/>
                    </a:ln>
                  </pic:spPr>
                </pic:pic>
              </a:graphicData>
            </a:graphic>
          </wp:inline>
        </w:drawing>
      </w:r>
    </w:p>
    <w:p w:rsidR="00863B48" w:rsidRDefault="007F0D24" w14:paraId="4F73F48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 </w:t>
      </w:r>
    </w:p>
    <w:p w:rsidR="00863B48" w:rsidRDefault="007F0D24" w14:paraId="2E79D623"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863B48" w:rsidRDefault="007F0D24" w14:paraId="1318BB6F" w14:textId="77777777">
      <w:pPr>
        <w:pStyle w:val="NormalWeb"/>
        <w:spacing w:before="0" w:beforeAutospacing="0" w:after="160" w:afterAutospacing="0"/>
        <w:ind w:left="1800"/>
        <w:rPr>
          <w:rFonts w:ascii="Calibri" w:hAnsi="Calibri" w:cs="Calibri"/>
        </w:rPr>
      </w:pPr>
      <w:r>
        <w:rPr>
          <w:rFonts w:ascii="Calibri" w:hAnsi="Calibri" w:cs="Calibri"/>
        </w:rPr>
        <w:t>Screenshot of test command successful</w:t>
      </w:r>
    </w:p>
    <w:p w:rsidR="00863B48" w:rsidRDefault="007F0D24" w14:paraId="36DB4613"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D5FC683" wp14:editId="5E4F9AF4">
            <wp:extent cx="4572000" cy="1876425"/>
            <wp:effectExtent l="0" t="0" r="0" b="9525"/>
            <wp:docPr id="34" name="Picture 34" descr="Wls/sentinel_hashicorp/policytesting$ sentinel test -run-ensure-usingsecretsmanager-notstoredincloudfunctionsenv &#10;Installing test modules for test/ensure-usingsecretsmanager-notstoredincloudfunctionsenv/fail . hcl &#10;module tfplan-functions marked for installation &#10;Installation complete for test/ensure-usingsecretsmanager-notstoredincloudfunctionsenv/fail.hcl &#10;Installing test modules for test/ensure-usingsecretsmanager-notstoredinc10udfunctionsenv/fai12. hcl &#10;module tfplan-functions marked for installation &#10;Installation complete for test/ensure-usingsecretsmanager-notstoredinc10udfunctionsenv/fai12.hc1 &#10;Installing test modules for test/ensure-usingsecretsmanager-notstoredincloudfunctionsenv/pass . hcl &#10;module tfplan-functions marked for installation &#10;Installation complete for test/ensure-usingsecretsmanager-notstoredincloudfunctionsenv/pass . hcl &#10;Installing test modules for test/ensure-usingsecretsmanager-notstoredinc10udfunctionsenv/pass2. hcl &#10;module tfplan-functions marked for installation &#10;Installation complete for test/ensure-usingsecretsmanager-notstoredinc10udfunctionsenv/pass2.hc1 &#10;ensure - usingsecretsmanager - notstoredincloudfunctionsenv . sentinel &#10;PASS &#10;test/ ensure - usingsecretsmanager - notstoredincloudfunctionsenv 'fail . hcl &#10;PASS &#10;logs : &#10;- verbose &#10;google_c10udfunctions2_function.function has service _ config.8.secret_environment_variab1es.8 that is missing, null, or is not a map or a list. It should have had these items: [secret] &#10;This policy is used to ensure the recommendation to use Secret manager instead of usual environment variables for Cloud Functions. Environment Variables are stored unencrypted, &#10;e code. &#10;trace: &#10;ensure - usingsecretsmanager - notstoredincloudfunctionsenv . sentinel : 38 : 1 &#10;Value: &#10;false &#10;Rule &quot;main&quot; &#10;PASS &#10;test/ ensure - usingsecretsmanager - notstoredincloudfunctionsenv /fai12 . hcl &#10;logs : &#10;google_cloudfunctions_function.function has secret _ environment_variables.a that is missing, null, or is not a map or a list. It should have had these items: [secret] &#10;This policy is used to ensure the recommendation to use Secret manager instead of usual environment variables for Cloud Functions. Environment Variables are stored unencrypted, &#10;and are accessible for all users who have access to th &#10;and are accessible for all users who have access to th &#10;e code. &#10;trace: &#10;ensure - usingsecretsmanager - notstoredincloudfunctionsenv . sentinel : 38 : 1 &#10;Value: &#10;false &#10;test/ ensure - usingsecretsmanager - notstoredincloudfunctionsenv / pass . hcl &#10;PASS &#10;trace: &#10;ensure - usingsecretsmanager - notstoredincloudfunctionsenv . sentinel : 38 : 1 &#10;Value: &#10;true &#10;Rule &#10;Rule &#10;test/ ensure - usingsecretsmanager - notstoredincloudfunctionsenv / pass2 . hcl &#10;PASS &#10;trace: &#10;ensure - usingsecretsmanager - notstoredincloudfunctionsenv . sentinel : 38 : 1 &#10;Value: &#10;true &#10;Rule &#10;&quot;main&quot; &#10;&quot;main&quot; &#10;&quot;main&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ls/sentinel_hashicorp/policytesting$ sentinel test -run-ensure-usingsecretsmanager-notstoredincloudfunctionsenv &#10;Installing test modules for test/ensure-usingsecretsmanager-notstoredincloudfunctionsenv/fail . hcl &#10;module tfplan-functions marked for installation &#10;Installation complete for test/ensure-usingsecretsmanager-notstoredincloudfunctionsenv/fail.hcl &#10;Installing test modules for test/ensure-usingsecretsmanager-notstoredinc10udfunctionsenv/fai12. hcl &#10;module tfplan-functions marked for installation &#10;Installation complete for test/ensure-usingsecretsmanager-notstoredinc10udfunctionsenv/fai12.hc1 &#10;Installing test modules for test/ensure-usingsecretsmanager-notstoredincloudfunctionsenv/pass . hcl &#10;module tfplan-functions marked for installation &#10;Installation complete for test/ensure-usingsecretsmanager-notstoredincloudfunctionsenv/pass . hcl &#10;Installing test modules for test/ensure-usingsecretsmanager-notstoredinc10udfunctionsenv/pass2. hcl &#10;module tfplan-functions marked for installation &#10;Installation complete for test/ensure-usingsecretsmanager-notstoredinc10udfunctionsenv/pass2.hc1 &#10;ensure - usingsecretsmanager - notstoredincloudfunctionsenv . sentinel &#10;PASS &#10;test/ ensure - usingsecretsmanager - notstoredincloudfunctionsenv 'fail . hcl &#10;PASS &#10;logs : &#10;- verbose &#10;google_c10udfunctions2_function.function has service _ config.8.secret_environment_variab1es.8 that is missing, null, or is not a map or a list. It should have had these items: [secret] &#10;This policy is used to ensure the recommendation to use Secret manager instead of usual environment variables for Cloud Functions. Environment Variables are stored unencrypted, &#10;e code. &#10;trace: &#10;ensure - usingsecretsmanager - notstoredincloudfunctionsenv . sentinel : 38 : 1 &#10;Value: &#10;false &#10;Rule &quot;main&quot; &#10;PASS &#10;test/ ensure - usingsecretsmanager - notstoredincloudfunctionsenv /fai12 . hcl &#10;logs : &#10;google_cloudfunctions_function.function has secret _ environment_variables.a that is missing, null, or is not a map or a list. It should have had these items: [secret] &#10;This policy is used to ensure the recommendation to use Secret manager instead of usual environment variables for Cloud Functions. Environment Variables are stored unencrypted, &#10;and are accessible for all users who have access to th &#10;and are accessible for all users who have access to th &#10;e code. &#10;trace: &#10;ensure - usingsecretsmanager - notstoredincloudfunctionsenv . sentinel : 38 : 1 &#10;Value: &#10;false &#10;test/ ensure - usingsecretsmanager - notstoredincloudfunctionsenv / pass . hcl &#10;PASS &#10;trace: &#10;ensure - usingsecretsmanager - notstoredincloudfunctionsenv . sentinel : 38 : 1 &#10;Value: &#10;true &#10;Rule &#10;Rule &#10;test/ ensure - usingsecretsmanager - notstoredincloudfunctionsenv / pass2 . hcl &#10;PASS &#10;trace: &#10;ensure - usingsecretsmanager - notstoredincloudfunctionsenv . sentinel : 38 : 1 &#10;Value: &#10;true &#10;Rule &#10;&quot;main&quot; &#10;&quot;main&quot; &#10;&quot;main&quot;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noFill/>
                    </a:ln>
                  </pic:spPr>
                </pic:pic>
              </a:graphicData>
            </a:graphic>
          </wp:inline>
        </w:drawing>
      </w:r>
    </w:p>
    <w:p w:rsidR="00863B48" w:rsidRDefault="007F0D24" w14:paraId="151C1BF3" w14:textId="77777777">
      <w:pPr>
        <w:pStyle w:val="NormalWeb"/>
        <w:spacing w:before="0" w:beforeAutospacing="0" w:after="0" w:afterAutospacing="0"/>
        <w:ind w:left="1800"/>
        <w:rPr>
          <w:rFonts w:ascii="Calibri" w:hAnsi="Calibri" w:cs="Calibri"/>
          <w:color w:val="5B9BD5"/>
          <w:sz w:val="32"/>
          <w:szCs w:val="32"/>
        </w:rPr>
      </w:pPr>
      <w:r>
        <w:rPr>
          <w:rFonts w:ascii="Calibri" w:hAnsi="Calibri" w:cs="Calibri"/>
          <w:color w:val="5B9BD5"/>
          <w:sz w:val="32"/>
          <w:szCs w:val="32"/>
        </w:rPr>
        <w:t> </w:t>
      </w:r>
    </w:p>
    <w:p w:rsidR="00863B48" w:rsidRDefault="007F0D24" w14:paraId="7268F2F8"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3F3E0F0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4AD4426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863B48" w:rsidRDefault="007F0D24" w14:paraId="4C04841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sectPr w:rsidR="00863B4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Segoe UI"/>
    <w:panose1 w:val="00000000000000000000"/>
    <w:charset w:val="00"/>
    <w:family w:val="roman"/>
    <w:notTrueType/>
    <w:pitch w:val="default"/>
  </w:font>
</w:fonts>
</file>

<file path=word/intelligence2.xml><?xml version="1.0" encoding="utf-8"?>
<int2:intelligence xmlns:int2="http://schemas.microsoft.com/office/intelligence/2020/intelligence">
  <int2:observations>
    <int2:bookmark int2:bookmarkName="_Int_6YnSKrer" int2:invalidationBookmarkName="" int2:hashCode="B0o4MSuZexyhm4" int2:id="fAgv3P9Z">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012D"/>
    <w:multiLevelType w:val="multilevel"/>
    <w:tmpl w:val="9C32D53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7F875DE"/>
    <w:multiLevelType w:val="multilevel"/>
    <w:tmpl w:val="3D0C470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31E2848"/>
    <w:multiLevelType w:val="multilevel"/>
    <w:tmpl w:val="2C3C7AB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8F158F7"/>
    <w:multiLevelType w:val="multilevel"/>
    <w:tmpl w:val="665C2E4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A874B2E"/>
    <w:multiLevelType w:val="multilevel"/>
    <w:tmpl w:val="EEFE422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D760D23"/>
    <w:multiLevelType w:val="hybridMultilevel"/>
    <w:tmpl w:val="65AAA704"/>
    <w:lvl w:ilvl="0" w:tplc="CE1824FC">
      <w:start w:val="1"/>
      <w:numFmt w:val="bullet"/>
      <w:lvlText w:val=""/>
      <w:lvlJc w:val="left"/>
      <w:pPr>
        <w:tabs>
          <w:tab w:val="num" w:pos="720"/>
        </w:tabs>
        <w:ind w:left="720" w:hanging="360"/>
      </w:pPr>
      <w:rPr>
        <w:rFonts w:hint="default" w:ascii="Symbol" w:hAnsi="Symbol"/>
        <w:sz w:val="20"/>
      </w:rPr>
    </w:lvl>
    <w:lvl w:ilvl="1" w:tplc="1A1034B0">
      <w:start w:val="1"/>
      <w:numFmt w:val="decimal"/>
      <w:lvlText w:val="%2."/>
      <w:lvlJc w:val="left"/>
      <w:pPr>
        <w:tabs>
          <w:tab w:val="num" w:pos="1440"/>
        </w:tabs>
        <w:ind w:left="1440" w:hanging="360"/>
      </w:pPr>
    </w:lvl>
    <w:lvl w:ilvl="2" w:tplc="97807618" w:tentative="1">
      <w:start w:val="1"/>
      <w:numFmt w:val="decimal"/>
      <w:lvlText w:val="%3."/>
      <w:lvlJc w:val="left"/>
      <w:pPr>
        <w:tabs>
          <w:tab w:val="num" w:pos="2160"/>
        </w:tabs>
        <w:ind w:left="2160" w:hanging="360"/>
      </w:pPr>
    </w:lvl>
    <w:lvl w:ilvl="3" w:tplc="DF58CB90" w:tentative="1">
      <w:start w:val="1"/>
      <w:numFmt w:val="bullet"/>
      <w:lvlText w:val=""/>
      <w:lvlJc w:val="left"/>
      <w:pPr>
        <w:tabs>
          <w:tab w:val="num" w:pos="2880"/>
        </w:tabs>
        <w:ind w:left="2880" w:hanging="360"/>
      </w:pPr>
      <w:rPr>
        <w:rFonts w:hint="default" w:ascii="Wingdings" w:hAnsi="Wingdings"/>
        <w:sz w:val="20"/>
      </w:rPr>
    </w:lvl>
    <w:lvl w:ilvl="4" w:tplc="E084C9DE" w:tentative="1">
      <w:start w:val="1"/>
      <w:numFmt w:val="bullet"/>
      <w:lvlText w:val=""/>
      <w:lvlJc w:val="left"/>
      <w:pPr>
        <w:tabs>
          <w:tab w:val="num" w:pos="3600"/>
        </w:tabs>
        <w:ind w:left="3600" w:hanging="360"/>
      </w:pPr>
      <w:rPr>
        <w:rFonts w:hint="default" w:ascii="Wingdings" w:hAnsi="Wingdings"/>
        <w:sz w:val="20"/>
      </w:rPr>
    </w:lvl>
    <w:lvl w:ilvl="5" w:tplc="F7DC4CD6" w:tentative="1">
      <w:start w:val="1"/>
      <w:numFmt w:val="bullet"/>
      <w:lvlText w:val=""/>
      <w:lvlJc w:val="left"/>
      <w:pPr>
        <w:tabs>
          <w:tab w:val="num" w:pos="4320"/>
        </w:tabs>
        <w:ind w:left="4320" w:hanging="360"/>
      </w:pPr>
      <w:rPr>
        <w:rFonts w:hint="default" w:ascii="Wingdings" w:hAnsi="Wingdings"/>
        <w:sz w:val="20"/>
      </w:rPr>
    </w:lvl>
    <w:lvl w:ilvl="6" w:tplc="2A1491A0" w:tentative="1">
      <w:start w:val="1"/>
      <w:numFmt w:val="bullet"/>
      <w:lvlText w:val=""/>
      <w:lvlJc w:val="left"/>
      <w:pPr>
        <w:tabs>
          <w:tab w:val="num" w:pos="5040"/>
        </w:tabs>
        <w:ind w:left="5040" w:hanging="360"/>
      </w:pPr>
      <w:rPr>
        <w:rFonts w:hint="default" w:ascii="Wingdings" w:hAnsi="Wingdings"/>
        <w:sz w:val="20"/>
      </w:rPr>
    </w:lvl>
    <w:lvl w:ilvl="7" w:tplc="1C7623C6" w:tentative="1">
      <w:start w:val="1"/>
      <w:numFmt w:val="bullet"/>
      <w:lvlText w:val=""/>
      <w:lvlJc w:val="left"/>
      <w:pPr>
        <w:tabs>
          <w:tab w:val="num" w:pos="5760"/>
        </w:tabs>
        <w:ind w:left="5760" w:hanging="360"/>
      </w:pPr>
      <w:rPr>
        <w:rFonts w:hint="default" w:ascii="Wingdings" w:hAnsi="Wingdings"/>
        <w:sz w:val="20"/>
      </w:rPr>
    </w:lvl>
    <w:lvl w:ilvl="8" w:tplc="AAF4048E"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54F3273"/>
    <w:multiLevelType w:val="multilevel"/>
    <w:tmpl w:val="387C6FE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5B71277"/>
    <w:multiLevelType w:val="multilevel"/>
    <w:tmpl w:val="0D14280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3933B33"/>
    <w:multiLevelType w:val="multilevel"/>
    <w:tmpl w:val="8F7AE32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92B2878"/>
    <w:multiLevelType w:val="multilevel"/>
    <w:tmpl w:val="8F9CD0C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9EC1D8C"/>
    <w:multiLevelType w:val="multilevel"/>
    <w:tmpl w:val="8CB68F6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2"/>
  </w:num>
  <w:num w:numId="2">
    <w:abstractNumId w:val="6"/>
  </w:num>
  <w:num w:numId="3">
    <w:abstractNumId w:val="7"/>
  </w:num>
  <w:num w:numId="4">
    <w:abstractNumId w:val="9"/>
  </w:num>
  <w:num w:numId="5">
    <w:abstractNumId w:val="9"/>
    <w:lvlOverride w:ilvl="0"/>
  </w:num>
  <w:num w:numId="6">
    <w:abstractNumId w:val="9"/>
    <w:lvlOverride w:ilvl="0"/>
  </w:num>
  <w:num w:numId="7">
    <w:abstractNumId w:val="9"/>
    <w:lvlOverride w:ilvl="0"/>
  </w:num>
  <w:num w:numId="8">
    <w:abstractNumId w:val="9"/>
    <w:lvlOverride w:ilvl="0"/>
  </w:num>
  <w:num w:numId="9">
    <w:abstractNumId w:val="9"/>
    <w:lvlOverride w:ilvl="0"/>
  </w:num>
  <w:num w:numId="10">
    <w:abstractNumId w:val="9"/>
    <w:lvlOverride w:ilvl="1">
      <w:lvl w:ilvl="1">
        <w:numFmt w:val="bullet"/>
        <w:lvlText w:val=""/>
        <w:lvlJc w:val="left"/>
        <w:pPr>
          <w:tabs>
            <w:tab w:val="num" w:pos="1440"/>
          </w:tabs>
          <w:ind w:left="1440" w:hanging="360"/>
        </w:pPr>
        <w:rPr>
          <w:rFonts w:hint="default" w:ascii="Symbol" w:hAnsi="Symbol"/>
          <w:sz w:val="20"/>
        </w:rPr>
      </w:lvl>
    </w:lvlOverride>
    <w:lvlOverride w:ilvl="0"/>
  </w:num>
  <w:num w:numId="11">
    <w:abstractNumId w:val="9"/>
    <w:lvlOverride w:ilvl="1">
      <w:lvl w:ilvl="1">
        <w:numFmt w:val="bullet"/>
        <w:lvlText w:val=""/>
        <w:lvlJc w:val="left"/>
        <w:pPr>
          <w:tabs>
            <w:tab w:val="num" w:pos="1440"/>
          </w:tabs>
          <w:ind w:left="1440" w:hanging="360"/>
        </w:pPr>
        <w:rPr>
          <w:rFonts w:hint="default" w:ascii="Symbol" w:hAnsi="Symbol"/>
          <w:sz w:val="20"/>
        </w:rPr>
      </w:lvl>
    </w:lvlOverride>
    <w:lvlOverride w:ilvl="0"/>
  </w:num>
  <w:num w:numId="12">
    <w:abstractNumId w:val="9"/>
    <w:lvlOverride w:ilvl="1">
      <w:lvl w:ilvl="1">
        <w:numFmt w:val="decimal"/>
        <w:lvlText w:val="%2."/>
        <w:lvlJc w:val="left"/>
        <w:pPr>
          <w:tabs>
            <w:tab w:val="num" w:pos="1440"/>
          </w:tabs>
          <w:ind w:left="1440" w:hanging="360"/>
        </w:pPr>
      </w:lvl>
    </w:lvlOverride>
    <w:lvlOverride w:ilvl="0"/>
  </w:num>
  <w:num w:numId="13">
    <w:abstractNumId w:val="9"/>
    <w:lvlOverride w:ilvl="1">
      <w:startOverride w:val="1"/>
    </w:lvlOverride>
    <w:lvlOverride w:ilvl="0"/>
  </w:num>
  <w:num w:numId="14">
    <w:abstractNumId w:val="9"/>
    <w:lvlOverride w:ilvl="1">
      <w:lvl w:ilvl="1">
        <w:numFmt w:val="decimal"/>
        <w:lvlText w:val="%2."/>
        <w:lvlJc w:val="left"/>
      </w:lvl>
    </w:lvlOverride>
    <w:lvlOverride w:ilvl="0"/>
  </w:num>
  <w:num w:numId="15">
    <w:abstractNumId w:val="9"/>
    <w:lvlOverride w:ilvl="1">
      <w:startOverride w:val="1"/>
    </w:lvlOverride>
    <w:lvlOverride w:ilvl="0"/>
  </w:num>
  <w:num w:numId="16">
    <w:abstractNumId w:val="9"/>
    <w:lvlOverride w:ilvl="1">
      <w:lvl w:ilvl="1">
        <w:numFmt w:val="decimal"/>
        <w:lvlText w:val="%2."/>
        <w:lvlJc w:val="left"/>
      </w:lvl>
    </w:lvlOverride>
    <w:lvlOverride w:ilvl="0"/>
  </w:num>
  <w:num w:numId="17">
    <w:abstractNumId w:val="9"/>
    <w:lvlOverride w:ilvl="1">
      <w:startOverride w:val="2"/>
    </w:lvlOverride>
    <w:lvlOverride w:ilvl="0"/>
  </w:num>
  <w:num w:numId="18">
    <w:abstractNumId w:val="5"/>
  </w:num>
  <w:num w:numId="19">
    <w:abstractNumId w:val="5"/>
    <w:lvlOverride w:ilvl="0"/>
  </w:num>
  <w:num w:numId="20">
    <w:abstractNumId w:val="5"/>
    <w:lvlOverride w:ilvl="0"/>
  </w:num>
  <w:num w:numId="21">
    <w:abstractNumId w:val="5"/>
    <w:lvlOverride w:ilvl="0"/>
  </w:num>
  <w:num w:numId="22">
    <w:abstractNumId w:val="1"/>
  </w:num>
  <w:num w:numId="23">
    <w:abstractNumId w:val="1"/>
    <w:lvlOverride w:ilvl="0"/>
  </w:num>
  <w:num w:numId="24">
    <w:abstractNumId w:val="1"/>
    <w:lvlOverride w:ilvl="0"/>
  </w:num>
  <w:num w:numId="25">
    <w:abstractNumId w:val="1"/>
    <w:lvlOverride w:ilvl="1"/>
    <w:lvlOverride w:ilvl="0"/>
  </w:num>
  <w:num w:numId="26">
    <w:abstractNumId w:val="1"/>
    <w:lvlOverride w:ilvl="1"/>
    <w:lvlOverride w:ilvl="0"/>
  </w:num>
  <w:num w:numId="27">
    <w:abstractNumId w:val="1"/>
    <w:lvlOverride w:ilvl="1">
      <w:lvl w:ilvl="1">
        <w:numFmt w:val="decimal"/>
        <w:lvlText w:val="%2."/>
        <w:lvlJc w:val="left"/>
      </w:lvl>
    </w:lvlOverride>
    <w:lvlOverride w:ilvl="0"/>
  </w:num>
  <w:num w:numId="28">
    <w:abstractNumId w:val="1"/>
    <w:lvlOverride w:ilvl="1">
      <w:startOverride w:val="1"/>
    </w:lvlOverride>
    <w:lvlOverride w:ilvl="0"/>
  </w:num>
  <w:num w:numId="29">
    <w:abstractNumId w:val="1"/>
    <w:lvlOverride w:ilvl="1">
      <w:lvl w:ilvl="1">
        <w:numFmt w:val="decimal"/>
        <w:lvlText w:val="%2."/>
        <w:lvlJc w:val="left"/>
      </w:lvl>
    </w:lvlOverride>
    <w:lvlOverride w:ilvl="0"/>
  </w:num>
  <w:num w:numId="30">
    <w:abstractNumId w:val="1"/>
    <w:lvlOverride w:ilvl="1">
      <w:startOverride w:val="1"/>
    </w:lvlOverride>
    <w:lvlOverride w:ilvl="0"/>
  </w:num>
  <w:num w:numId="31">
    <w:abstractNumId w:val="1"/>
    <w:lvlOverride w:ilvl="1">
      <w:lvl w:ilvl="1">
        <w:numFmt w:val="decimal"/>
        <w:lvlText w:val="%2."/>
        <w:lvlJc w:val="left"/>
      </w:lvl>
    </w:lvlOverride>
    <w:lvlOverride w:ilvl="0"/>
  </w:num>
  <w:num w:numId="32">
    <w:abstractNumId w:val="1"/>
    <w:lvlOverride w:ilvl="1">
      <w:startOverride w:val="2"/>
    </w:lvlOverride>
    <w:lvlOverride w:ilvl="0"/>
  </w:num>
  <w:num w:numId="33">
    <w:abstractNumId w:val="4"/>
  </w:num>
  <w:num w:numId="34">
    <w:abstractNumId w:val="3"/>
  </w:num>
  <w:num w:numId="35">
    <w:abstractNumId w:val="10"/>
  </w:num>
  <w:num w:numId="36">
    <w:abstractNumId w:val="8"/>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D24"/>
    <w:rsid w:val="000A336F"/>
    <w:rsid w:val="007F0D24"/>
    <w:rsid w:val="00863B48"/>
    <w:rsid w:val="00EA1F72"/>
    <w:rsid w:val="0CCF8E1A"/>
    <w:rsid w:val="0CCF8E1A"/>
    <w:rsid w:val="181A2E47"/>
    <w:rsid w:val="1C3DA476"/>
    <w:rsid w:val="2F36662C"/>
    <w:rsid w:val="32CAF74A"/>
    <w:rsid w:val="36E97FE3"/>
    <w:rsid w:val="46DA2E0F"/>
    <w:rsid w:val="4BAD9F32"/>
    <w:rsid w:val="4D496F93"/>
    <w:rsid w:val="4D6297F0"/>
    <w:rsid w:val="5D6780E3"/>
    <w:rsid w:val="7C31ACC0"/>
    <w:rsid w:val="7E6E6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E5F3F9"/>
  <w15:chartTrackingRefBased/>
  <w15:docId w15:val="{6432A39C-63AA-46DD-BBCD-65BDCA8F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1">
    <w:name w:val="msonormal"/>
    <w:basedOn w:val="Normal"/>
    <w:pPr>
      <w:spacing w:before="100" w:beforeAutospacing="1" w:after="100" w:afterAutospacing="1"/>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hyperlink" Target="https://registry.terraform.io/providers/hashicorp/google/latest/docs/resources/google_kms_crypto_key_iam" TargetMode="External" Id="rId26" /><Relationship Type="http://schemas.openxmlformats.org/officeDocument/2006/relationships/image" Target="media/image24.png" Id="rId39" /><Relationship Type="http://schemas.openxmlformats.org/officeDocument/2006/relationships/image" Target="media/image10.png" Id="rId21" /><Relationship Type="http://schemas.openxmlformats.org/officeDocument/2006/relationships/image" Target="media/image20.png" Id="rId34" /><Relationship Type="http://schemas.openxmlformats.org/officeDocument/2006/relationships/hyperlink" Target="https://registry.terraform.io/providers/hashicorp/google/latest/docs/resources/dataproc_cluster" TargetMode="External" Id="rId42" /><Relationship Type="http://schemas.openxmlformats.org/officeDocument/2006/relationships/hyperlink" Target="https://registry.terraform.io/providers/hashicorp/google/latest/docs/resources/cloudfunctions_function" TargetMode="External" Id="rId47" /><Relationship Type="http://schemas.openxmlformats.org/officeDocument/2006/relationships/image" Target="media/image32.png" Id="rId50"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3.png" Id="rId11" /><Relationship Type="http://schemas.openxmlformats.org/officeDocument/2006/relationships/image" Target="media/image13.png" Id="rId24" /><Relationship Type="http://schemas.openxmlformats.org/officeDocument/2006/relationships/image" Target="media/image19.png" Id="rId32" /><Relationship Type="http://schemas.openxmlformats.org/officeDocument/2006/relationships/image" Target="media/image23.png" Id="rId37" /><Relationship Type="http://schemas.openxmlformats.org/officeDocument/2006/relationships/image" Target="media/image25.png" Id="rId40" /><Relationship Type="http://schemas.openxmlformats.org/officeDocument/2006/relationships/image" Target="media/image29.png" Id="rId45" /><Relationship Type="http://schemas.openxmlformats.org/officeDocument/2006/relationships/fontTable" Target="fontTable.xml" Id="rId53" /><Relationship Type="http://schemas.openxmlformats.org/officeDocument/2006/relationships/styles" Target="styles.xml" Id="rId5"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image" Target="media/image18.png" Id="rId31" /><Relationship Type="http://schemas.openxmlformats.org/officeDocument/2006/relationships/image" Target="media/image28.png" Id="rId44" /><Relationship Type="http://schemas.openxmlformats.org/officeDocument/2006/relationships/image" Target="media/image34.png" Id="rId52"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11.png" Id="rId22" /><Relationship Type="http://schemas.openxmlformats.org/officeDocument/2006/relationships/image" Target="media/image15.png" Id="rId27" /><Relationship Type="http://schemas.openxmlformats.org/officeDocument/2006/relationships/hyperlink" Target="https://registry.terraform.io/providers/hashicorp/google/latest/docs/resources/apikeys_key" TargetMode="External" Id="rId30" /><Relationship Type="http://schemas.openxmlformats.org/officeDocument/2006/relationships/image" Target="media/image21.png" Id="rId35" /><Relationship Type="http://schemas.openxmlformats.org/officeDocument/2006/relationships/image" Target="media/image27.png" Id="rId43" /><Relationship Type="http://schemas.openxmlformats.org/officeDocument/2006/relationships/image" Target="media/image30.png" Id="rId48" /><Relationship Type="http://schemas.openxmlformats.org/officeDocument/2006/relationships/hyperlink" Target="https://registry.terraform.io/providers/hashicorp/google/latest/docs/resources/google_project_iam" TargetMode="External" Id="rId8" /><Relationship Type="http://schemas.openxmlformats.org/officeDocument/2006/relationships/image" Target="media/image33.png" Id="rId51" /><Relationship Type="http://schemas.openxmlformats.org/officeDocument/2006/relationships/customXml" Target="../customXml/item3.xml" Id="rId3" /><Relationship Type="http://schemas.openxmlformats.org/officeDocument/2006/relationships/hyperlink" Target="https://registry.terraform.io/providers/hashicorp/google/latest/docs/resources/google_project_iam" TargetMode="External"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hyperlink" Target="https://registry.terraform.io/providers/hashicorp/google/latest/docs/resources/apikeys_key" TargetMode="External" Id="rId33" /><Relationship Type="http://schemas.openxmlformats.org/officeDocument/2006/relationships/hyperlink" Target="https://registry.terraform.io/providers/hashicorp/google/latest/docs/resources/essential_contacts_contact" TargetMode="External" Id="rId38" /><Relationship Type="http://schemas.openxmlformats.org/officeDocument/2006/relationships/hyperlink" Target="https://registry.terraform.io/providers/hashicorp/google/latest/docs/resources/cloudfunctions2_function" TargetMode="External" Id="rId46" /><Relationship Type="http://schemas.openxmlformats.org/officeDocument/2006/relationships/hyperlink" Target="https://registry.terraform.io/providers/hashicorp/google/latest/docs/resources/google_kms_crypto_key_iam" TargetMode="External" Id="rId20" /><Relationship Type="http://schemas.openxmlformats.org/officeDocument/2006/relationships/image" Target="media/image26.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6.png" Id="rId15" /><Relationship Type="http://schemas.openxmlformats.org/officeDocument/2006/relationships/image" Target="media/image12.png" Id="rId23" /><Relationship Type="http://schemas.openxmlformats.org/officeDocument/2006/relationships/image" Target="media/image16.png" Id="rId28" /><Relationship Type="http://schemas.openxmlformats.org/officeDocument/2006/relationships/image" Target="media/image22.png" Id="rId36" /><Relationship Type="http://schemas.openxmlformats.org/officeDocument/2006/relationships/image" Target="media/image31.png" Id="rId49" /><Relationship Type="http://schemas.openxmlformats.org/officeDocument/2006/relationships/hyperlink" Target="https://registry.terraform.io/providers/hashicorp/google/latest/docs/resources/google_service_account_key" TargetMode="External" Id="Rf0f3b6392eea44cb" /><Relationship Type="http://schemas.microsoft.com/office/2020/10/relationships/intelligence" Target="intelligence2.xml" Id="R6f959a55f01241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1767C60BDA884FA6BF575C2B554D31" ma:contentTypeVersion="12" ma:contentTypeDescription="Create a new document." ma:contentTypeScope="" ma:versionID="6695441be9be683b47c6551db22ad492">
  <xsd:schema xmlns:xsd="http://www.w3.org/2001/XMLSchema" xmlns:xs="http://www.w3.org/2001/XMLSchema" xmlns:p="http://schemas.microsoft.com/office/2006/metadata/properties" xmlns:ns3="ce61eb69-18fa-45ac-8673-385f8fd8cc9f" xmlns:ns4="d0eac7f8-b904-404f-8ca8-8f9820b60e41" targetNamespace="http://schemas.microsoft.com/office/2006/metadata/properties" ma:root="true" ma:fieldsID="cacc4848b40b543f1184db8e1d2a9e49" ns3:_="" ns4:_="">
    <xsd:import namespace="ce61eb69-18fa-45ac-8673-385f8fd8cc9f"/>
    <xsd:import namespace="d0eac7f8-b904-404f-8ca8-8f9820b60e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1eb69-18fa-45ac-8673-385f8fd8c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eac7f8-b904-404f-8ca8-8f9820b60e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C8F107-24A2-44E0-99DD-69F59D680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1eb69-18fa-45ac-8673-385f8fd8cc9f"/>
    <ds:schemaRef ds:uri="d0eac7f8-b904-404f-8ca8-8f9820b60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5FEA8D-1205-4A36-92BE-2B2753FAA3BC}">
  <ds:schemaRefs>
    <ds:schemaRef ds:uri="http://schemas.microsoft.com/sharepoint/v3/contenttype/forms"/>
  </ds:schemaRefs>
</ds:datastoreItem>
</file>

<file path=customXml/itemProps3.xml><?xml version="1.0" encoding="utf-8"?>
<ds:datastoreItem xmlns:ds="http://schemas.openxmlformats.org/officeDocument/2006/customXml" ds:itemID="{21A6AA39-DB40-4BA1-B7D5-CBD0928980D8}">
  <ds:schemaRefs>
    <ds:schemaRef ds:uri="http://schemas.microsoft.com/office/infopath/2007/PartnerControls"/>
    <ds:schemaRef ds:uri="d0eac7f8-b904-404f-8ca8-8f9820b60e41"/>
    <ds:schemaRef ds:uri="http://purl.org/dc/dcmitype/"/>
    <ds:schemaRef ds:uri="http://schemas.microsoft.com/office/2006/documentManagement/types"/>
    <ds:schemaRef ds:uri="http://purl.org/dc/elements/1.1/"/>
    <ds:schemaRef ds:uri="http://www.w3.org/XML/1998/namespace"/>
    <ds:schemaRef ds:uri="http://schemas.openxmlformats.org/package/2006/metadata/core-properties"/>
    <ds:schemaRef ds:uri="ce61eb69-18fa-45ac-8673-385f8fd8cc9f"/>
    <ds:schemaRef ds:uri="http://schemas.microsoft.com/office/2006/metadata/properties"/>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Devang Patel</dc:creator>
  <keywords/>
  <dc:description/>
  <lastModifiedBy>Hanzalah Abdullah</lastModifiedBy>
  <revision>3</revision>
  <dcterms:created xsi:type="dcterms:W3CDTF">2022-11-29T19:35:00.0000000Z</dcterms:created>
  <dcterms:modified xsi:type="dcterms:W3CDTF">2022-11-29T20:28:51.2430960Z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0x0101007B1767C60BDA884FA6BF575C2B554D31</vt:lpwstr>
  </property>
</Properties>
</file>