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53D5B" w:rsidRDefault="00A821BC" w14:paraId="7DD08DF0" w14:textId="77777777">
      <w:pPr>
        <w:pStyle w:val="Heading1"/>
        <w:spacing w:before="0" w:beforeAutospacing="0" w:after="0" w:afterAutospacing="0"/>
        <w:jc w:val="center"/>
        <w:rPr>
          <w:rFonts w:ascii="Calibri" w:hAnsi="Calibri" w:eastAsia="Times New Roman" w:cs="Calibri"/>
          <w:color w:val="1E4E79"/>
          <w:sz w:val="36"/>
          <w:szCs w:val="36"/>
        </w:rPr>
      </w:pPr>
      <w:r>
        <w:rPr>
          <w:rFonts w:ascii="Calibri" w:hAnsi="Calibri" w:eastAsia="Times New Roman" w:cs="Calibri"/>
          <w:color w:val="1E4E79"/>
          <w:sz w:val="36"/>
          <w:szCs w:val="36"/>
        </w:rPr>
        <w:t> </w:t>
      </w:r>
    </w:p>
    <w:p w:rsidR="00353D5B" w:rsidRDefault="00A821BC" w14:paraId="44E21FAE"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31E63AD7"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xml:space="preserve"> </w:t>
      </w:r>
    </w:p>
    <w:p w:rsidR="00353D5B" w:rsidRDefault="00A821BC" w14:paraId="686C21C5" w14:textId="77777777">
      <w:pPr>
        <w:pStyle w:val="NormalWeb"/>
        <w:spacing w:before="0" w:beforeAutospacing="0" w:after="0" w:afterAutospacing="0"/>
        <w:ind w:left="7560"/>
        <w:jc w:val="center"/>
        <w:rPr>
          <w:rFonts w:ascii="Calibri" w:hAnsi="Calibri" w:cs="Calibri"/>
          <w:sz w:val="22"/>
          <w:szCs w:val="22"/>
        </w:rPr>
      </w:pPr>
      <w:r>
        <w:rPr>
          <w:rFonts w:ascii="Calibri" w:hAnsi="Calibri" w:cs="Calibri"/>
          <w:sz w:val="22"/>
          <w:szCs w:val="22"/>
        </w:rPr>
        <w:t> </w:t>
      </w:r>
    </w:p>
    <w:p w:rsidR="00353D5B" w:rsidRDefault="00A821BC" w14:paraId="17587057" w14:textId="77777777">
      <w:pPr>
        <w:pStyle w:val="NormalWeb"/>
        <w:spacing w:before="0" w:beforeAutospacing="0" w:after="200" w:afterAutospacing="0"/>
        <w:ind w:left="7560"/>
        <w:jc w:val="center"/>
        <w:rPr>
          <w:rFonts w:ascii="Calibri" w:hAnsi="Calibri" w:cs="Calibri"/>
          <w:sz w:val="22"/>
          <w:szCs w:val="22"/>
        </w:rPr>
      </w:pPr>
      <w:r>
        <w:rPr>
          <w:rFonts w:ascii="Calibri" w:hAnsi="Calibri" w:cs="Calibri"/>
          <w:sz w:val="22"/>
          <w:szCs w:val="22"/>
        </w:rPr>
        <w:t> </w:t>
      </w:r>
    </w:p>
    <w:p w:rsidR="00353D5B" w:rsidRDefault="00A821BC" w14:paraId="36DA710E"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752FE972"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353D5B" w:rsidRDefault="00A821BC" w14:paraId="4A1B9F91"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353D5B" w:rsidRDefault="00A821BC" w14:paraId="20C55FE9" w14:textId="77777777">
      <w:pPr>
        <w:pStyle w:val="NormalWeb"/>
        <w:spacing w:before="0" w:beforeAutospacing="0" w:after="200" w:afterAutospacing="0"/>
        <w:jc w:val="center"/>
        <w:rPr>
          <w:rFonts w:ascii="Calibri" w:hAnsi="Calibri" w:cs="Calibri"/>
          <w:sz w:val="22"/>
          <w:szCs w:val="22"/>
        </w:rPr>
      </w:pPr>
      <w:r>
        <w:rPr>
          <w:rFonts w:ascii="Myriad Pro" w:hAnsi="Myriad Pro" w:cs="Calibri"/>
          <w:color w:val="307EC1"/>
          <w:sz w:val="22"/>
          <w:szCs w:val="22"/>
          <w:lang w:val="en-IN"/>
        </w:rPr>
        <w:t> </w:t>
      </w:r>
      <w:r>
        <w:rPr>
          <w:rFonts w:ascii="Calibri" w:hAnsi="Calibri" w:cs="Calibri"/>
          <w:b/>
          <w:bCs/>
          <w:color w:val="4E84C4"/>
          <w:sz w:val="48"/>
          <w:szCs w:val="48"/>
          <w:lang w:val="en-GB"/>
        </w:rPr>
        <w:t>CSWG- Policy As Code Documentation</w:t>
      </w:r>
    </w:p>
    <w:p w:rsidR="00353D5B" w:rsidRDefault="00A821BC" w14:paraId="4EFD2624"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Logging and Monitoring Sentinel  Policies  </w:t>
      </w:r>
    </w:p>
    <w:p w:rsidR="00353D5B" w:rsidRDefault="00A821BC" w14:paraId="60AD0B44"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699627E3"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408516CB"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4CC82FBB"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353D5B" w:rsidRDefault="00A821BC" w14:paraId="36DBE570" w14:textId="77777777">
      <w:pPr>
        <w:pStyle w:val="NormalWeb"/>
        <w:spacing w:before="0" w:beforeAutospacing="0" w:after="200" w:afterAutospacing="0"/>
        <w:jc w:val="center"/>
        <w:rPr>
          <w:rFonts w:ascii="Calibri" w:hAnsi="Calibri" w:cs="Calibri"/>
          <w:color w:val="307EC1"/>
          <w:sz w:val="22"/>
          <w:szCs w:val="22"/>
          <w:lang w:val="en-IN"/>
        </w:rPr>
      </w:pPr>
      <w:r>
        <w:rPr>
          <w:rFonts w:ascii="Calibri" w:hAnsi="Calibri" w:cs="Calibri"/>
          <w:color w:val="307EC1"/>
          <w:sz w:val="22"/>
          <w:szCs w:val="22"/>
          <w:lang w:val="en-IN"/>
        </w:rPr>
        <w:t> </w:t>
      </w:r>
    </w:p>
    <w:p w:rsidR="00353D5B" w:rsidRDefault="00A821BC" w14:paraId="2CFDBE9F"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1D86B7CD"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w:t>
      </w:r>
    </w:p>
    <w:p w:rsidR="00353D5B" w:rsidRDefault="00A821BC" w14:paraId="5445E560" w14:textId="77777777">
      <w:pPr>
        <w:pStyle w:val="NormalWeb"/>
        <w:spacing w:before="0" w:beforeAutospacing="0" w:after="200" w:afterAutospacing="0"/>
        <w:jc w:val="center"/>
        <w:rPr>
          <w:rFonts w:ascii="Myriad Pro" w:hAnsi="Myriad Pro" w:cs="Calibri"/>
          <w:color w:val="307EC1"/>
          <w:sz w:val="22"/>
          <w:szCs w:val="22"/>
          <w:lang w:val="en-IN"/>
        </w:rPr>
      </w:pPr>
      <w:r>
        <w:rPr>
          <w:rFonts w:ascii="Myriad Pro" w:hAnsi="Myriad Pro" w:cs="Calibri"/>
          <w:color w:val="307EC1"/>
          <w:sz w:val="22"/>
          <w:szCs w:val="22"/>
          <w:lang w:val="en-IN"/>
        </w:rPr>
        <w:t xml:space="preserve">  </w:t>
      </w:r>
    </w:p>
    <w:p w:rsidR="00353D5B" w:rsidRDefault="00A821BC" w14:paraId="187D6CAB" w14:textId="77777777">
      <w:pPr>
        <w:pStyle w:val="NormalWeb"/>
        <w:spacing w:before="0" w:beforeAutospacing="0" w:after="200" w:afterAutospacing="0"/>
        <w:ind w:left="540"/>
        <w:jc w:val="center"/>
        <w:rPr>
          <w:rFonts w:ascii="Calibri" w:hAnsi="Calibri" w:cs="Calibri"/>
          <w:sz w:val="22"/>
          <w:szCs w:val="22"/>
        </w:rPr>
      </w:pPr>
      <w:r>
        <w:rPr>
          <w:rFonts w:ascii="Calibri" w:hAnsi="Calibri" w:cs="Calibri"/>
          <w:sz w:val="22"/>
          <w:szCs w:val="22"/>
        </w:rPr>
        <w:t> </w:t>
      </w:r>
    </w:p>
    <w:p w:rsidR="00353D5B" w:rsidRDefault="00A821BC" w14:paraId="1EBE98F7"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10FF0217"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21FFF556"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7373BAEE"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39D742BC"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1227ECF5" w14:textId="77777777">
      <w:pPr>
        <w:pStyle w:val="NormalWeb"/>
        <w:spacing w:before="0" w:beforeAutospacing="0" w:after="0" w:afterAutospacing="0"/>
        <w:rPr>
          <w:rFonts w:ascii="Calibri" w:hAnsi="Calibri" w:cs="Calibri"/>
          <w:sz w:val="22"/>
          <w:szCs w:val="22"/>
        </w:rPr>
      </w:pPr>
      <w:r w:rsidRPr="011A0F99" w:rsidR="00A821BC">
        <w:rPr>
          <w:rFonts w:ascii="Calibri" w:hAnsi="Calibri" w:cs="Calibri"/>
          <w:sz w:val="22"/>
          <w:szCs w:val="22"/>
        </w:rPr>
        <w:t> </w:t>
      </w:r>
    </w:p>
    <w:p w:rsidR="011A0F99" w:rsidRDefault="011A0F99" w14:paraId="4A6D4B5E" w14:textId="38E26CD1">
      <w:r>
        <w:br w:type="page"/>
      </w:r>
    </w:p>
    <w:p w:rsidR="00353D5B" w:rsidRDefault="00A821BC" w14:paraId="20BA317F"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2.1 Ensure That Cloud Audit Logging Is Configured Properly Across All Services and All Users From a Project</w:t>
      </w:r>
    </w:p>
    <w:p w:rsidR="00353D5B" w:rsidP="01C94E5F" w:rsidRDefault="00A821BC" w14:paraId="481321CF" w14:textId="77777777">
      <w:pPr>
        <w:spacing w:line="380" w:lineRule="atLeast"/>
        <w:ind w:left="720"/>
        <w:textAlignment w:val="center"/>
        <w:rPr>
          <w:rFonts w:ascii="Calibri" w:hAnsi="Calibri" w:eastAsia="Times New Roman" w:cs="Calibri"/>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2104E15C" w14:textId="77777777">
      <w:pPr>
        <w:pStyle w:val="NormalWeb"/>
        <w:spacing w:beforeAutospacing="0" w:afterAutospacing="0" w:line="340" w:lineRule="atLeast"/>
        <w:ind w:left="720"/>
        <w:rPr>
          <w:rFonts w:ascii="Calibri" w:hAnsi="Calibri" w:cs="Calibri"/>
          <w:sz w:val="28"/>
          <w:szCs w:val="28"/>
        </w:rPr>
      </w:pPr>
      <w:r>
        <w:rPr>
          <w:rFonts w:ascii="Calibri" w:hAnsi="Calibri" w:cs="Calibri"/>
          <w:sz w:val="28"/>
          <w:szCs w:val="28"/>
        </w:rPr>
        <w:lastRenderedPageBreak/>
        <w:t> </w:t>
      </w:r>
    </w:p>
    <w:p w:rsidR="00353D5B" w:rsidRDefault="00A821BC" w14:paraId="5346541F" w14:textId="77777777">
      <w:pPr>
        <w:numPr>
          <w:ilvl w:val="1"/>
          <w:numId w:val="1"/>
        </w:numPr>
        <w:spacing w:line="260" w:lineRule="atLeast"/>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2.1 Ensure That Cloud Audit Logging Is Configured Properly Across All Services and All Users From a Project</w:t>
      </w:r>
    </w:p>
    <w:p w:rsidR="00353D5B" w:rsidP="01C94E5F" w:rsidRDefault="00A821BC" w14:paraId="4C1610F6" w14:textId="54059929">
      <w:pPr>
        <w:spacing w:line="380" w:lineRule="atLeast"/>
        <w:ind w:left="720"/>
        <w:textAlignment w:val="center"/>
        <w:rPr>
          <w:rFonts w:ascii="Calibri" w:hAnsi="Calibri" w:eastAsia="Times New Roman" w:cs="Calibri"/>
          <w:sz w:val="22"/>
          <w:szCs w:val="22"/>
        </w:rPr>
      </w:pPr>
      <w:r w:rsidRPr="01C94E5F" w:rsidR="239F081C">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05959632" w14:textId="77777777">
      <w:pPr>
        <w:pStyle w:val="NormalWeb"/>
        <w:spacing w:beforeAutospacing="0" w:afterAutospacing="0" w:line="380" w:lineRule="atLeast"/>
        <w:ind w:left="720"/>
        <w:rPr>
          <w:rFonts w:ascii="Calibri" w:hAnsi="Calibri" w:cs="Calibri"/>
          <w:color w:val="5B9BD5"/>
          <w:sz w:val="32"/>
          <w:szCs w:val="32"/>
        </w:rPr>
      </w:pPr>
      <w:r>
        <w:rPr>
          <w:rFonts w:ascii="Calibri" w:hAnsi="Calibri" w:cs="Calibri"/>
          <w:color w:val="5B9BD5"/>
          <w:sz w:val="32"/>
          <w:szCs w:val="32"/>
        </w:rPr>
        <w:t> </w:t>
      </w:r>
    </w:p>
    <w:p w:rsidR="00353D5B" w:rsidRDefault="00A821BC" w14:paraId="56AFB40F" w14:textId="77777777">
      <w:pPr>
        <w:numPr>
          <w:ilvl w:val="1"/>
          <w:numId w:val="1"/>
        </w:numPr>
        <w:textAlignment w:val="center"/>
        <w:rPr>
          <w:rFonts w:ascii="Calibri" w:hAnsi="Calibri" w:eastAsia="Times New Roman" w:cs="Calibri"/>
          <w:sz w:val="22"/>
          <w:szCs w:val="22"/>
        </w:rPr>
      </w:pPr>
      <w:r w:rsidRPr="01C94E5F" w:rsidR="00A821BC">
        <w:rPr>
          <w:rFonts w:ascii="Calibri" w:hAnsi="Calibri" w:eastAsia="Times New Roman" w:cs="Calibri"/>
        </w:rPr>
        <w:t>Logging and Monitoring</w:t>
      </w:r>
    </w:p>
    <w:p w:rsidR="00353D5B" w:rsidRDefault="00A821BC" w14:paraId="2D9B909F"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353D5B" w:rsidP="01C94E5F" w:rsidRDefault="00A821BC" w14:paraId="4407F030" w14:textId="77777777">
      <w:pPr>
        <w:spacing w:line="380" w:lineRule="atLeast"/>
        <w:ind w:left="720"/>
        <w:textAlignment w:val="center"/>
        <w:rPr>
          <w:rFonts w:ascii="Calibri" w:hAnsi="Calibri" w:eastAsia="Times New Roman" w:cs="Calibri"/>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7F9645C3"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353D5B" w:rsidRDefault="00A821BC" w14:paraId="42FF525C" w14:textId="77777777">
      <w:pPr>
        <w:numPr>
          <w:ilvl w:val="1"/>
          <w:numId w:val="1"/>
        </w:numPr>
        <w:textAlignment w:val="center"/>
        <w:rPr>
          <w:rFonts w:ascii="Calibri" w:hAnsi="Calibri" w:eastAsia="Times New Roman" w:cs="Calibri"/>
          <w:sz w:val="22"/>
          <w:szCs w:val="22"/>
        </w:rPr>
      </w:pPr>
      <w:r w:rsidRPr="01C94E5F" w:rsidR="00A821BC">
        <w:rPr>
          <w:rFonts w:ascii="Calibri" w:hAnsi="Calibri" w:eastAsia="Times New Roman" w:cs="Calibri"/>
        </w:rPr>
        <w:t>As per CIS benchmarks, It is recommended that Cloud Audit Logging is configured to track all admin activities and read, write access to user data.</w:t>
      </w:r>
    </w:p>
    <w:p w:rsidR="00353D5B" w:rsidRDefault="00A821BC" w14:paraId="58076B76" w14:textId="77777777">
      <w:pPr>
        <w:pStyle w:val="NormalWeb"/>
        <w:spacing w:beforeAutospacing="0" w:afterAutospacing="0" w:line="280" w:lineRule="atLeast"/>
        <w:ind w:left="720"/>
        <w:rPr>
          <w:rFonts w:ascii="Calibri" w:hAnsi="Calibri" w:cs="Calibri"/>
        </w:rPr>
      </w:pPr>
      <w:r>
        <w:rPr>
          <w:rFonts w:ascii="Calibri" w:hAnsi="Calibri" w:cs="Calibri"/>
        </w:rPr>
        <w:t> </w:t>
      </w:r>
    </w:p>
    <w:p w:rsidR="00353D5B" w:rsidRDefault="00A821BC" w14:paraId="2FB2781E" w14:textId="77777777">
      <w:pPr>
        <w:pStyle w:val="NormalWeb"/>
        <w:spacing w:beforeAutospacing="0" w:afterAutospacing="0" w:line="280" w:lineRule="atLeast"/>
        <w:ind w:left="1260"/>
        <w:rPr>
          <w:rFonts w:ascii="Calibri" w:hAnsi="Calibri" w:cs="Calibri"/>
        </w:rPr>
      </w:pPr>
      <w:r>
        <w:rPr>
          <w:rFonts w:ascii="Calibri" w:hAnsi="Calibri" w:cs="Calibri"/>
        </w:rPr>
        <w:t> </w:t>
      </w:r>
    </w:p>
    <w:p w:rsidR="00353D5B" w:rsidRDefault="00A821BC" w14:paraId="6CB6E01A" w14:textId="77777777">
      <w:pPr>
        <w:pStyle w:val="NormalWeb"/>
        <w:spacing w:beforeAutospacing="0" w:afterAutospacing="0"/>
        <w:ind w:left="1260"/>
        <w:rPr>
          <w:rFonts w:ascii="Calibri" w:hAnsi="Calibri" w:cs="Calibri"/>
        </w:rPr>
      </w:pPr>
      <w:r>
        <w:rPr>
          <w:rFonts w:ascii="Calibri" w:hAnsi="Calibri" w:cs="Calibri"/>
        </w:rPr>
        <w:t>There are three kinds of Data Access audit log information:</w:t>
      </w:r>
    </w:p>
    <w:p w:rsidR="00353D5B" w:rsidRDefault="00A821BC" w14:paraId="3EC0310B" w14:textId="77777777">
      <w:pPr>
        <w:pStyle w:val="NormalWeb"/>
        <w:spacing w:beforeAutospacing="0" w:afterAutospacing="0"/>
        <w:ind w:left="1260"/>
        <w:rPr>
          <w:rFonts w:ascii="Calibri" w:hAnsi="Calibri" w:cs="Calibri"/>
        </w:rPr>
      </w:pPr>
      <w:r>
        <w:rPr>
          <w:rFonts w:ascii="Calibri" w:hAnsi="Calibri" w:cs="Calibri"/>
        </w:rPr>
        <w:t xml:space="preserve"> </w:t>
      </w:r>
    </w:p>
    <w:p w:rsidR="00353D5B" w:rsidP="00A821BC" w:rsidRDefault="00A821BC" w14:paraId="6E26468A" w14:textId="77777777">
      <w:pPr>
        <w:numPr>
          <w:ilvl w:val="1"/>
          <w:numId w:val="2"/>
        </w:numPr>
        <w:textAlignment w:val="center"/>
        <w:rPr>
          <w:rFonts w:ascii="Calibri" w:hAnsi="Calibri" w:eastAsia="Times New Roman" w:cs="Calibri"/>
          <w:sz w:val="22"/>
          <w:szCs w:val="22"/>
        </w:rPr>
      </w:pPr>
      <w:r w:rsidRPr="01C94E5F" w:rsidR="00A821BC">
        <w:rPr>
          <w:rFonts w:ascii="Calibri" w:hAnsi="Calibri" w:eastAsia="Times New Roman" w:cs="Calibri"/>
        </w:rPr>
        <w:t>Admin read: Records operations that read metadata or configuration information. Admin Activity audit logs record writes of metadata and configuration information that cannot be disabled.</w:t>
      </w:r>
    </w:p>
    <w:p w:rsidR="00353D5B" w:rsidP="00A821BC" w:rsidRDefault="00A821BC" w14:paraId="4D6D0A47" w14:textId="77777777">
      <w:pPr>
        <w:numPr>
          <w:ilvl w:val="1"/>
          <w:numId w:val="2"/>
        </w:numPr>
        <w:textAlignment w:val="center"/>
        <w:rPr>
          <w:rFonts w:ascii="Calibri" w:hAnsi="Calibri" w:eastAsia="Times New Roman" w:cs="Calibri"/>
          <w:sz w:val="22"/>
          <w:szCs w:val="22"/>
        </w:rPr>
      </w:pPr>
      <w:r w:rsidRPr="01C94E5F" w:rsidR="00A821BC">
        <w:rPr>
          <w:rFonts w:ascii="Calibri" w:hAnsi="Calibri" w:eastAsia="Times New Roman" w:cs="Calibri"/>
        </w:rPr>
        <w:t>Data read: Records operations that read user-provided data.</w:t>
      </w:r>
    </w:p>
    <w:p w:rsidR="00353D5B" w:rsidP="00A821BC" w:rsidRDefault="00A821BC" w14:paraId="6B30203B" w14:textId="77777777">
      <w:pPr>
        <w:numPr>
          <w:ilvl w:val="1"/>
          <w:numId w:val="2"/>
        </w:numPr>
        <w:textAlignment w:val="center"/>
        <w:rPr>
          <w:rFonts w:ascii="Calibri" w:hAnsi="Calibri" w:eastAsia="Times New Roman" w:cs="Calibri"/>
          <w:sz w:val="22"/>
          <w:szCs w:val="22"/>
        </w:rPr>
      </w:pPr>
      <w:r w:rsidRPr="01C94E5F" w:rsidR="00A821BC">
        <w:rPr>
          <w:rFonts w:ascii="Calibri" w:hAnsi="Calibri" w:eastAsia="Times New Roman" w:cs="Calibri"/>
        </w:rPr>
        <w:t>Data write: Records operations that write user-provided data</w:t>
      </w:r>
    </w:p>
    <w:p w:rsidR="00353D5B" w:rsidRDefault="00A821BC" w14:paraId="30515A7D"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353D5B" w:rsidP="01C94E5F" w:rsidRDefault="00A821BC" w14:paraId="3C094C58" w14:textId="77777777">
      <w:pPr>
        <w:spacing w:line="380" w:lineRule="atLeast"/>
        <w:ind w:left="720"/>
        <w:textAlignment w:val="center"/>
        <w:rPr>
          <w:rFonts w:ascii="Calibri" w:hAnsi="Calibri" w:eastAsia="Times New Roman" w:cs="Calibri"/>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4BC2AB21" w14:textId="77777777">
      <w:pPr>
        <w:pStyle w:val="NormalWeb"/>
        <w:spacing w:beforeAutospacing="0" w:afterAutospacing="0" w:line="260" w:lineRule="atLeast"/>
        <w:ind w:left="720"/>
        <w:rPr>
          <w:rFonts w:ascii="Calibri" w:hAnsi="Calibri" w:cs="Calibri"/>
          <w:sz w:val="17"/>
          <w:szCs w:val="17"/>
        </w:rPr>
      </w:pPr>
      <w:r>
        <w:rPr>
          <w:rFonts w:ascii="Calibri" w:hAnsi="Calibri" w:cs="Calibri"/>
          <w:sz w:val="17"/>
          <w:szCs w:val="17"/>
        </w:rPr>
        <w:t> </w:t>
      </w:r>
    </w:p>
    <w:p w:rsidR="00353D5B" w:rsidP="00A821BC" w:rsidRDefault="00A821BC" w14:paraId="062BDEB1" w14:textId="77777777">
      <w:pPr>
        <w:numPr>
          <w:ilvl w:val="1"/>
          <w:numId w:val="3"/>
        </w:numPr>
        <w:textAlignment w:val="center"/>
        <w:rPr>
          <w:rFonts w:ascii="Calibri" w:hAnsi="Calibri" w:eastAsia="Times New Roman" w:cs="Calibri"/>
          <w:sz w:val="22"/>
          <w:szCs w:val="22"/>
        </w:rPr>
      </w:pPr>
      <w:r w:rsidRPr="01C94E5F" w:rsidR="00A821BC">
        <w:rPr>
          <w:rFonts w:ascii="Calibri" w:hAnsi="Calibri" w:eastAsia="Times New Roman" w:cs="Calibri"/>
          <w:color w:val="24292F"/>
        </w:rPr>
        <w:t xml:space="preserve">we are checking to ensure that DATA_READ, DATA_WRITE, and ADMIN_READ audit logs are properly defined within the resource </w:t>
      </w:r>
      <w:r w:rsidRPr="01C94E5F" w:rsidR="00A821BC">
        <w:rPr>
          <w:rFonts w:ascii="Calibri" w:hAnsi="Calibri" w:eastAsia="Times New Roman" w:cs="Calibri"/>
          <w:b w:val="1"/>
          <w:bCs w:val="1"/>
          <w:color w:val="24292F"/>
        </w:rPr>
        <w:t>'google_project_iam_audit_config'</w:t>
      </w:r>
      <w:r w:rsidRPr="01C94E5F" w:rsidR="00A821BC">
        <w:rPr>
          <w:rFonts w:ascii="Calibri" w:hAnsi="Calibri" w:eastAsia="Times New Roman" w:cs="Calibri"/>
          <w:color w:val="24292F"/>
        </w:rPr>
        <w:t xml:space="preserve"> , </w:t>
      </w:r>
      <w:r w:rsidRPr="01C94E5F" w:rsidR="00A821BC">
        <w:rPr>
          <w:rFonts w:ascii="Calibri" w:hAnsi="Calibri" w:eastAsia="Times New Roman" w:cs="Calibri"/>
          <w:b w:val="1"/>
          <w:bCs w:val="1"/>
          <w:color w:val="24292F"/>
        </w:rPr>
        <w:t>'google_folder_iam_audit_config'</w:t>
      </w:r>
      <w:r w:rsidRPr="01C94E5F" w:rsidR="00A821BC">
        <w:rPr>
          <w:rFonts w:ascii="Calibri" w:hAnsi="Calibri" w:eastAsia="Times New Roman" w:cs="Calibri"/>
          <w:color w:val="24292F"/>
        </w:rPr>
        <w:t xml:space="preserve">, </w:t>
      </w:r>
      <w:r w:rsidRPr="01C94E5F" w:rsidR="00A821BC">
        <w:rPr>
          <w:rFonts w:ascii="Calibri" w:hAnsi="Calibri" w:eastAsia="Times New Roman" w:cs="Calibri"/>
          <w:b w:val="1"/>
          <w:bCs w:val="1"/>
          <w:color w:val="24292F"/>
        </w:rPr>
        <w:t>'google_organization_iam_audit_config'</w:t>
      </w:r>
      <w:r w:rsidRPr="01C94E5F" w:rsidR="00A821BC">
        <w:rPr>
          <w:rFonts w:ascii="Calibri" w:hAnsi="Calibri" w:eastAsia="Times New Roman" w:cs="Calibri"/>
          <w:color w:val="24292F"/>
        </w:rPr>
        <w:t xml:space="preserve"> .</w:t>
      </w:r>
    </w:p>
    <w:p w:rsidR="00353D5B" w:rsidP="00A821BC" w:rsidRDefault="00A821BC" w14:paraId="5C0AEDA3" w14:textId="77777777">
      <w:pPr>
        <w:numPr>
          <w:ilvl w:val="1"/>
          <w:numId w:val="3"/>
        </w:numPr>
        <w:textAlignment w:val="center"/>
        <w:rPr>
          <w:rFonts w:ascii="Calibri" w:hAnsi="Calibri" w:eastAsia="Times New Roman" w:cs="Calibri"/>
          <w:sz w:val="22"/>
          <w:szCs w:val="22"/>
        </w:rPr>
      </w:pPr>
      <w:r w:rsidRPr="01C94E5F" w:rsidR="00A821BC">
        <w:rPr>
          <w:rFonts w:ascii="Calibri" w:hAnsi="Calibri" w:eastAsia="Times New Roman" w:cs="Calibri"/>
          <w:color w:val="24292F"/>
        </w:rPr>
        <w:t xml:space="preserve">DATA_READ, DATA_WRITE, and ADMIN_READ should be enabled for all services for at the Organization- level, project- level and the folder- level. </w:t>
      </w:r>
    </w:p>
    <w:p w:rsidR="00353D5B" w:rsidP="00A821BC" w:rsidRDefault="00A821BC" w14:paraId="2A4B6F0B" w14:textId="77777777">
      <w:pPr>
        <w:numPr>
          <w:ilvl w:val="1"/>
          <w:numId w:val="3"/>
        </w:numPr>
        <w:textAlignment w:val="center"/>
        <w:rPr>
          <w:rFonts w:ascii="Calibri" w:hAnsi="Calibri" w:eastAsia="Times New Roman" w:cs="Calibri"/>
          <w:sz w:val="22"/>
          <w:szCs w:val="22"/>
        </w:rPr>
      </w:pPr>
      <w:r w:rsidRPr="01C94E5F" w:rsidR="00A821BC">
        <w:rPr>
          <w:rFonts w:ascii="Calibri" w:hAnsi="Calibri" w:eastAsia="Times New Roman" w:cs="Calibri"/>
        </w:rPr>
        <w:t xml:space="preserve">This policy will ensure the </w:t>
      </w:r>
      <w:r w:rsidRPr="01C94E5F" w:rsidR="00A821BC">
        <w:rPr>
          <w:rFonts w:ascii="Calibri" w:hAnsi="Calibri" w:eastAsia="Times New Roman" w:cs="Calibri"/>
          <w:b w:val="1"/>
          <w:bCs w:val="1"/>
        </w:rPr>
        <w:t>'</w:t>
      </w:r>
      <w:r w:rsidRPr="01C94E5F" w:rsidR="00A821BC">
        <w:rPr>
          <w:rFonts w:ascii="Calibri" w:hAnsi="Calibri" w:eastAsia="Times New Roman" w:cs="Calibri"/>
          <w:b w:val="1"/>
          <w:bCs w:val="1"/>
          <w:color w:val="24292F"/>
        </w:rPr>
        <w:t>exempted_members'</w:t>
      </w:r>
      <w:r w:rsidRPr="01C94E5F" w:rsidR="00A821BC">
        <w:rPr>
          <w:rFonts w:ascii="Calibri" w:hAnsi="Calibri" w:eastAsia="Times New Roman" w:cs="Calibri"/>
          <w:color w:val="24292F"/>
        </w:rPr>
        <w:t xml:space="preserve"> attribute is always empty for all of the affected resources to ensure that all Google Cloud users are subjected to this policy.</w:t>
      </w:r>
    </w:p>
    <w:p w:rsidR="00353D5B" w:rsidP="00A821BC" w:rsidRDefault="00A821BC" w14:paraId="2AEFB0E5" w14:textId="77777777">
      <w:pPr>
        <w:numPr>
          <w:ilvl w:val="1"/>
          <w:numId w:val="3"/>
        </w:numPr>
        <w:textAlignment w:val="center"/>
        <w:rPr>
          <w:rFonts w:ascii="Calibri" w:hAnsi="Calibri" w:eastAsia="Times New Roman" w:cs="Calibri"/>
          <w:sz w:val="22"/>
          <w:szCs w:val="22"/>
        </w:rPr>
      </w:pPr>
      <w:r w:rsidRPr="01C94E5F" w:rsidR="00A821BC">
        <w:rPr>
          <w:rFonts w:ascii="Calibri" w:hAnsi="Calibri" w:eastAsia="Times New Roman" w:cs="Calibri"/>
          <w:color w:val="24292F"/>
        </w:rPr>
        <w:t>This will ensure that all of the Cloud Audit logs are collected and stored appropriately. This will promote accountability among all users.</w:t>
      </w:r>
    </w:p>
    <w:p w:rsidR="00353D5B" w:rsidP="00A821BC" w:rsidRDefault="00A821BC" w14:paraId="48620800" w14:textId="77777777">
      <w:pPr>
        <w:numPr>
          <w:ilvl w:val="1"/>
          <w:numId w:val="3"/>
        </w:numPr>
        <w:textAlignment w:val="center"/>
        <w:rPr>
          <w:rFonts w:ascii="Calibri" w:hAnsi="Calibri" w:eastAsia="Times New Roman" w:cs="Calibri"/>
          <w:sz w:val="22"/>
          <w:szCs w:val="22"/>
        </w:rPr>
      </w:pPr>
      <w:r w:rsidRPr="01C94E5F" w:rsidR="00A821BC">
        <w:rPr>
          <w:rFonts w:ascii="Calibri" w:hAnsi="Calibri" w:eastAsia="Times New Roman" w:cs="Calibri"/>
          <w:color w:val="24292F"/>
        </w:rPr>
        <w:t xml:space="preserve">DATA_READ, DATA_WRITE, and ADMIN_READ should be configured for ALL services across the organization to ensure that the required audit logs are </w:t>
      </w:r>
      <w:r w:rsidRPr="01C94E5F" w:rsidR="00A821BC">
        <w:rPr>
          <w:rFonts w:ascii="Calibri" w:hAnsi="Calibri" w:eastAsia="Times New Roman" w:cs="Calibri"/>
          <w:color w:val="24292F"/>
        </w:rPr>
        <w:t>produced. This will promote accountability among all users from a Cyber Security and Networking standpoint.</w:t>
      </w:r>
    </w:p>
    <w:p w:rsidR="00353D5B" w:rsidRDefault="00A821BC" w14:paraId="73D9B46D" w14:textId="77777777">
      <w:pPr>
        <w:pStyle w:val="NormalWeb"/>
        <w:spacing w:before="0" w:beforeAutospacing="0" w:after="0" w:afterAutospacing="0" w:line="280" w:lineRule="atLeast"/>
        <w:ind w:left="720"/>
        <w:rPr>
          <w:rFonts w:ascii="Calibri" w:hAnsi="Calibri" w:cs="Calibri"/>
          <w:color w:val="24292F"/>
        </w:rPr>
      </w:pPr>
      <w:r>
        <w:rPr>
          <w:rFonts w:ascii="Calibri" w:hAnsi="Calibri" w:cs="Calibri"/>
          <w:color w:val="24292F"/>
        </w:rPr>
        <w:t> </w:t>
      </w:r>
    </w:p>
    <w:p w:rsidR="00353D5B" w:rsidRDefault="00A821BC" w14:paraId="01EB9DEE"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b/>
          <w:bCs/>
          <w:i/>
          <w:iCs/>
          <w:color w:val="5B9BD5"/>
          <w:sz w:val="32"/>
          <w:szCs w:val="32"/>
          <w:u w:val="single"/>
        </w:rPr>
        <w:t>Terraform attributes:</w:t>
      </w:r>
    </w:p>
    <w:p w:rsidR="00353D5B" w:rsidRDefault="00A821BC" w14:paraId="47166F54"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color w:val="5B9BD5"/>
          <w:sz w:val="32"/>
          <w:szCs w:val="32"/>
        </w:rPr>
        <w:t> </w:t>
      </w:r>
    </w:p>
    <w:p w:rsidR="00353D5B" w:rsidRDefault="00A821BC" w14:paraId="42B9C861" w14:textId="77777777">
      <w:pPr>
        <w:pStyle w:val="NormalWeb"/>
        <w:spacing w:before="0" w:beforeAutospacing="0" w:after="160" w:afterAutospacing="0"/>
        <w:ind w:left="720"/>
        <w:rPr>
          <w:rFonts w:ascii="Calibri" w:hAnsi="Calibri" w:cs="Calibri"/>
          <w:sz w:val="22"/>
          <w:szCs w:val="22"/>
        </w:rPr>
      </w:pPr>
      <w:r>
        <w:rPr>
          <w:rFonts w:ascii="Calibri" w:hAnsi="Calibri" w:cs="Calibri"/>
        </w:rPr>
        <w:t xml:space="preserve">Provider Ref: </w:t>
      </w:r>
      <w:hyperlink w:history="1" w:anchor="google_project_iam_audit_config" r:id="rId8">
        <w:r>
          <w:rPr>
            <w:rStyle w:val="Hyperlink"/>
            <w:rFonts w:ascii="Calibri" w:hAnsi="Calibri" w:cs="Calibri"/>
          </w:rPr>
          <w:t>google_project_iam | Resources | hashicorp/google | Terraform Registry</w:t>
        </w:r>
      </w:hyperlink>
    </w:p>
    <w:p w:rsidR="00353D5B" w:rsidRDefault="00A821BC" w14:paraId="6C48FA11" w14:textId="77777777">
      <w:pPr>
        <w:pStyle w:val="NormalWeb"/>
        <w:spacing w:before="0" w:beforeAutospacing="0" w:after="160" w:afterAutospacing="0"/>
        <w:ind w:left="720"/>
        <w:rPr>
          <w:rFonts w:ascii="Calibri" w:hAnsi="Calibri" w:cs="Calibri"/>
        </w:rPr>
      </w:pPr>
      <w:r>
        <w:rPr>
          <w:rFonts w:ascii="Calibri" w:hAnsi="Calibri" w:cs="Calibri"/>
        </w:rPr>
        <w:t>Attributes affected</w:t>
      </w:r>
    </w:p>
    <w:p w:rsidR="00353D5B" w:rsidP="00A821BC" w:rsidRDefault="00A821BC" w14:paraId="46AE4D4B" w14:textId="77777777">
      <w:pPr>
        <w:numPr>
          <w:ilvl w:val="1"/>
          <w:numId w:val="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log_type</w:t>
      </w:r>
    </w:p>
    <w:p w:rsidR="00353D5B" w:rsidP="00A821BC" w:rsidRDefault="00A821BC" w14:paraId="27D81E79" w14:textId="77777777">
      <w:pPr>
        <w:numPr>
          <w:ilvl w:val="1"/>
          <w:numId w:val="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Exempted_members</w:t>
      </w:r>
    </w:p>
    <w:p w:rsidR="00353D5B" w:rsidP="00A821BC" w:rsidRDefault="00A821BC" w14:paraId="2915D4D6" w14:textId="77777777">
      <w:pPr>
        <w:numPr>
          <w:ilvl w:val="1"/>
          <w:numId w:val="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service</w:t>
      </w:r>
    </w:p>
    <w:p w:rsidR="00353D5B" w:rsidRDefault="00A821BC" w14:paraId="4592D728" w14:textId="77777777">
      <w:pPr>
        <w:pStyle w:val="NormalWeb"/>
        <w:spacing w:before="0" w:beforeAutospacing="0" w:after="0" w:afterAutospacing="0" w:line="280" w:lineRule="atLeast"/>
        <w:ind w:left="720"/>
        <w:rPr>
          <w:rFonts w:ascii="Calibri" w:hAnsi="Calibri" w:cs="Calibri"/>
          <w:color w:val="24292F"/>
        </w:rPr>
      </w:pPr>
      <w:r>
        <w:rPr>
          <w:rFonts w:ascii="Calibri" w:hAnsi="Calibri" w:cs="Calibri"/>
          <w:color w:val="24292F"/>
        </w:rPr>
        <w:t> </w:t>
      </w:r>
    </w:p>
    <w:p w:rsidR="00353D5B" w:rsidRDefault="00A821BC" w14:paraId="2D54E2F6" w14:textId="77777777">
      <w:pPr>
        <w:pStyle w:val="NormalWeb"/>
        <w:spacing w:beforeAutospacing="0" w:afterAutospacing="0" w:line="380" w:lineRule="atLeast"/>
        <w:ind w:left="720"/>
        <w:rPr>
          <w:rFonts w:ascii="Calibri" w:hAnsi="Calibri" w:cs="Calibri"/>
          <w:color w:val="5B9BD5"/>
          <w:sz w:val="32"/>
          <w:szCs w:val="32"/>
        </w:rPr>
      </w:pPr>
      <w:r>
        <w:rPr>
          <w:rFonts w:ascii="Calibri" w:hAnsi="Calibri" w:cs="Calibri"/>
          <w:color w:val="5B9BD5"/>
          <w:sz w:val="32"/>
          <w:szCs w:val="32"/>
        </w:rPr>
        <w:t> </w:t>
      </w:r>
    </w:p>
    <w:p w:rsidR="00353D5B" w:rsidRDefault="00A821BC" w14:paraId="2C93D182" w14:textId="77777777">
      <w:pPr>
        <w:pStyle w:val="NormalWeb"/>
        <w:spacing w:beforeAutospacing="0" w:afterAutospacing="0" w:line="380" w:lineRule="atLeast"/>
        <w:ind w:left="720"/>
        <w:rPr>
          <w:rFonts w:ascii="Calibri" w:hAnsi="Calibri" w:cs="Calibri"/>
          <w:color w:val="5B9BD5"/>
          <w:sz w:val="32"/>
          <w:szCs w:val="32"/>
        </w:rPr>
      </w:pPr>
      <w:r>
        <w:rPr>
          <w:rFonts w:ascii="Calibri" w:hAnsi="Calibri" w:cs="Calibri"/>
          <w:b/>
          <w:bCs/>
          <w:i/>
          <w:iCs/>
          <w:color w:val="5B9BD5"/>
          <w:sz w:val="32"/>
          <w:szCs w:val="32"/>
          <w:u w:val="single"/>
        </w:rPr>
        <w:t>Test cases:</w:t>
      </w:r>
    </w:p>
    <w:p w:rsidR="00353D5B" w:rsidRDefault="00A821BC" w14:paraId="3DD92F69" w14:textId="77777777">
      <w:pPr>
        <w:pStyle w:val="NormalWeb"/>
        <w:spacing w:beforeAutospacing="0" w:afterAutospacing="0" w:line="300" w:lineRule="atLeast"/>
        <w:ind w:left="720"/>
        <w:rPr>
          <w:rFonts w:ascii="Calibri" w:hAnsi="Calibri" w:cs="Calibri"/>
          <w:sz w:val="26"/>
          <w:szCs w:val="26"/>
        </w:rPr>
      </w:pPr>
      <w:r>
        <w:rPr>
          <w:rFonts w:ascii="Calibri" w:hAnsi="Calibri" w:cs="Calibri"/>
          <w:b/>
          <w:bCs/>
          <w:sz w:val="26"/>
          <w:szCs w:val="26"/>
        </w:rPr>
        <w:t>Pass cases</w:t>
      </w:r>
    </w:p>
    <w:p w:rsidR="00353D5B" w:rsidRDefault="00A821BC" w14:paraId="4FFC980D" w14:textId="77777777">
      <w:pPr>
        <w:pStyle w:val="NormalWeb"/>
        <w:spacing w:beforeAutospacing="0" w:afterAutospacing="0" w:line="300" w:lineRule="atLeast"/>
        <w:ind w:left="1260"/>
        <w:rPr>
          <w:rFonts w:ascii="Calibri" w:hAnsi="Calibri" w:cs="Calibri"/>
          <w:sz w:val="26"/>
          <w:szCs w:val="26"/>
        </w:rPr>
      </w:pPr>
      <w:r>
        <w:rPr>
          <w:rFonts w:ascii="Calibri" w:hAnsi="Calibri" w:cs="Calibri"/>
          <w:sz w:val="26"/>
          <w:szCs w:val="26"/>
        </w:rPr>
        <w:t xml:space="preserve">NOTE: In order for a pass to occur, </w:t>
      </w:r>
      <w:r>
        <w:rPr>
          <w:rFonts w:ascii="Calibri" w:hAnsi="Calibri" w:cs="Calibri"/>
          <w:b/>
          <w:bCs/>
          <w:sz w:val="26"/>
          <w:szCs w:val="26"/>
        </w:rPr>
        <w:t xml:space="preserve">all </w:t>
      </w:r>
      <w:r>
        <w:rPr>
          <w:rFonts w:ascii="Calibri" w:hAnsi="Calibri" w:cs="Calibri"/>
          <w:sz w:val="26"/>
          <w:szCs w:val="26"/>
        </w:rPr>
        <w:t xml:space="preserve">of the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2861FA73" w14:textId="77777777">
      <w:pPr>
        <w:numPr>
          <w:ilvl w:val="1"/>
          <w:numId w:val="5"/>
        </w:numPr>
        <w:textAlignment w:val="center"/>
        <w:rPr>
          <w:rFonts w:ascii="Calibri" w:hAnsi="Calibri" w:eastAsia="Times New Roman" w:cs="Calibri"/>
          <w:color w:val="24292F"/>
        </w:rPr>
      </w:pPr>
      <w:r w:rsidRPr="01C94E5F" w:rsidR="00A821BC">
        <w:rPr>
          <w:rFonts w:ascii="Calibri" w:hAnsi="Calibri" w:eastAsia="Times New Roman" w:cs="Calibri"/>
          <w:color w:val="000000" w:themeColor="text1" w:themeTint="FF" w:themeShade="FF"/>
        </w:rPr>
        <w:t xml:space="preserve">For all </w:t>
      </w:r>
      <w:r w:rsidRPr="01C94E5F" w:rsidR="00A821BC">
        <w:rPr>
          <w:rFonts w:ascii="Calibri" w:hAnsi="Calibri" w:eastAsia="Times New Roman" w:cs="Calibri"/>
          <w:b w:val="1"/>
          <w:bCs w:val="1"/>
          <w:color w:val="000000" w:themeColor="text1" w:themeTint="FF" w:themeShade="FF"/>
        </w:rPr>
        <w:t>'</w:t>
      </w:r>
      <w:r w:rsidRPr="01C94E5F" w:rsidR="00A821BC">
        <w:rPr>
          <w:rFonts w:ascii="Calibri" w:hAnsi="Calibri" w:eastAsia="Times New Roman" w:cs="Calibri"/>
          <w:b w:val="1"/>
          <w:bCs w:val="1"/>
          <w:color w:val="24292F"/>
        </w:rPr>
        <w:t>iam_audit_config'</w:t>
      </w:r>
      <w:r w:rsidRPr="01C94E5F" w:rsidR="00A821BC">
        <w:rPr>
          <w:rFonts w:ascii="Calibri" w:hAnsi="Calibri" w:eastAsia="Times New Roman" w:cs="Calibri"/>
          <w:color w:val="24292F"/>
        </w:rPr>
        <w:t xml:space="preserve"> resources, the </w:t>
      </w:r>
      <w:r w:rsidRPr="01C94E5F" w:rsidR="00A821BC">
        <w:rPr>
          <w:rFonts w:ascii="Calibri" w:hAnsi="Calibri" w:eastAsia="Times New Roman" w:cs="Calibri"/>
          <w:b w:val="1"/>
          <w:bCs w:val="1"/>
          <w:color w:val="24292F"/>
        </w:rPr>
        <w:t>'log_type'</w:t>
      </w:r>
      <w:r w:rsidRPr="01C94E5F" w:rsidR="00A821BC">
        <w:rPr>
          <w:rFonts w:ascii="Calibri" w:hAnsi="Calibri" w:eastAsia="Times New Roman" w:cs="Calibri"/>
          <w:color w:val="24292F"/>
        </w:rPr>
        <w:t xml:space="preserve"> attribute is defined for DATA_READ, DATA_WRITE, and ADMIN_READ per the CIS recommendation.</w:t>
      </w:r>
    </w:p>
    <w:p w:rsidR="00353D5B" w:rsidP="00A821BC" w:rsidRDefault="00A821BC" w14:paraId="51D1CB71" w14:textId="77777777">
      <w:pPr>
        <w:numPr>
          <w:ilvl w:val="1"/>
          <w:numId w:val="5"/>
        </w:numPr>
        <w:textAlignment w:val="center"/>
        <w:rPr>
          <w:rFonts w:ascii="Calibri" w:hAnsi="Calibri" w:eastAsia="Times New Roman" w:cs="Calibri"/>
          <w:color w:val="24292F"/>
        </w:rPr>
      </w:pPr>
      <w:r w:rsidRPr="01C94E5F" w:rsidR="00A821BC">
        <w:rPr>
          <w:rFonts w:ascii="Calibri" w:hAnsi="Calibri" w:eastAsia="Times New Roman" w:cs="Calibri"/>
          <w:color w:val="24292F"/>
        </w:rPr>
        <w:t xml:space="preserve">For all </w:t>
      </w:r>
      <w:r w:rsidRPr="01C94E5F" w:rsidR="00A821BC">
        <w:rPr>
          <w:rFonts w:ascii="Calibri" w:hAnsi="Calibri" w:eastAsia="Times New Roman" w:cs="Calibri"/>
          <w:b w:val="1"/>
          <w:bCs w:val="1"/>
          <w:color w:val="24292F"/>
        </w:rPr>
        <w:t>'iam_audit_config'</w:t>
      </w:r>
      <w:r w:rsidRPr="01C94E5F" w:rsidR="00A821BC">
        <w:rPr>
          <w:rFonts w:ascii="Calibri" w:hAnsi="Calibri" w:eastAsia="Times New Roman" w:cs="Calibri"/>
          <w:color w:val="24292F"/>
        </w:rPr>
        <w:t xml:space="preserve"> resources, the </w:t>
      </w:r>
      <w:r w:rsidRPr="01C94E5F" w:rsidR="00A821BC">
        <w:rPr>
          <w:rFonts w:ascii="Calibri" w:hAnsi="Calibri" w:eastAsia="Times New Roman" w:cs="Calibri"/>
          <w:b w:val="1"/>
          <w:bCs w:val="1"/>
          <w:color w:val="24292F"/>
        </w:rPr>
        <w:t>'exempted_members'</w:t>
      </w:r>
      <w:r w:rsidRPr="01C94E5F" w:rsidR="00A821BC">
        <w:rPr>
          <w:rFonts w:ascii="Calibri" w:hAnsi="Calibri" w:eastAsia="Times New Roman" w:cs="Calibri"/>
          <w:color w:val="24292F"/>
        </w:rPr>
        <w:t xml:space="preserve"> attribute is not defined.</w:t>
      </w:r>
    </w:p>
    <w:p w:rsidR="00353D5B" w:rsidP="00A821BC" w:rsidRDefault="00A821BC" w14:paraId="78769AB2" w14:textId="77777777">
      <w:pPr>
        <w:numPr>
          <w:ilvl w:val="1"/>
          <w:numId w:val="5"/>
        </w:numPr>
        <w:textAlignment w:val="center"/>
        <w:rPr>
          <w:rFonts w:ascii="Calibri" w:hAnsi="Calibri" w:eastAsia="Times New Roman" w:cs="Calibri"/>
          <w:color w:val="24292F"/>
        </w:rPr>
      </w:pPr>
      <w:r w:rsidRPr="01C94E5F" w:rsidR="00A821BC">
        <w:rPr>
          <w:rFonts w:ascii="Calibri" w:hAnsi="Calibri" w:eastAsia="Times New Roman" w:cs="Calibri"/>
          <w:color w:val="24292F"/>
        </w:rPr>
        <w:t>For all</w:t>
      </w:r>
      <w:r w:rsidRPr="01C94E5F" w:rsidR="00A821BC">
        <w:rPr>
          <w:rFonts w:ascii="Calibri" w:hAnsi="Calibri" w:eastAsia="Times New Roman" w:cs="Calibri"/>
          <w:b w:val="1"/>
          <w:bCs w:val="1"/>
          <w:color w:val="24292F"/>
        </w:rPr>
        <w:t xml:space="preserve"> 'iam_audit_config'</w:t>
      </w:r>
      <w:r w:rsidRPr="01C94E5F" w:rsidR="00A821BC">
        <w:rPr>
          <w:rFonts w:ascii="Calibri" w:hAnsi="Calibri" w:eastAsia="Times New Roman" w:cs="Calibri"/>
          <w:color w:val="24292F"/>
        </w:rPr>
        <w:t xml:space="preserve"> resources, the 'service' attribute is set to </w:t>
      </w:r>
      <w:r w:rsidRPr="01C94E5F" w:rsidR="00A821BC">
        <w:rPr>
          <w:rFonts w:ascii="Calibri" w:hAnsi="Calibri" w:eastAsia="Times New Roman" w:cs="Calibri"/>
          <w:b w:val="1"/>
          <w:bCs w:val="1"/>
          <w:color w:val="24292F"/>
        </w:rPr>
        <w:t>'allServices'</w:t>
      </w:r>
    </w:p>
    <w:p w:rsidR="00353D5B" w:rsidRDefault="00A821BC" w14:paraId="79198709" w14:textId="77777777">
      <w:pPr>
        <w:pStyle w:val="NormalWeb"/>
        <w:spacing w:beforeAutospacing="0" w:afterAutospacing="0" w:line="280" w:lineRule="atLeast"/>
        <w:ind w:left="720"/>
        <w:rPr>
          <w:rFonts w:ascii="Calibri" w:hAnsi="Calibri" w:cs="Calibri"/>
          <w:color w:val="24292F"/>
        </w:rPr>
      </w:pPr>
      <w:r>
        <w:rPr>
          <w:rFonts w:ascii="Calibri" w:hAnsi="Calibri" w:cs="Calibri"/>
          <w:color w:val="24292F"/>
        </w:rPr>
        <w:t> </w:t>
      </w:r>
    </w:p>
    <w:p w:rsidR="00353D5B" w:rsidRDefault="00A821BC" w14:paraId="635E6585"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22F96C3D" wp14:editId="55BA1835">
            <wp:extent cx="4572000" cy="4229100"/>
            <wp:effectExtent l="0" t="0" r="0" b="0"/>
            <wp:docPr id="1" name="Picture 1" descr="&quot;audit log_config&quot; : &#10;&quot;exempted members&quot; : &#10;&quot;log_type&quot; : &#10;&quot;exempted members&quot; : &#10;&quot;log_type&quot; : &#10;&quot;exempted members&quot; : &#10;&quot;log_type&quot; : &#10;&quot;folder&quot; : &#10;&quot;folders/{folder id}&quot;, &#10;&quot;service&quot;: &quot;allservices&quot; , &#10;&quot;ADMIN READ&quot; , &#10;&quot;DATA READ&quot;, &#10;&quot;DATA WRIT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audit log_config&quot; : &#10;&quot;exempted members&quot; : &#10;&quot;log_type&quot; : &#10;&quot;exempted members&quot; : &#10;&quot;log_type&quot; : &#10;&quot;exempted members&quot; : &#10;&quot;log_type&quot; : &#10;&quot;folder&quot; : &#10;&quot;folders/{folder id}&quot;, &#10;&quot;service&quot;: &quot;allservices&quot; , &#10;&quot;ADMIN READ&quot; , &#10;&quot;DATA READ&quot;, &#10;&quot;DATA WRITE&quo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229100"/>
                    </a:xfrm>
                    <a:prstGeom prst="rect">
                      <a:avLst/>
                    </a:prstGeom>
                    <a:noFill/>
                    <a:ln>
                      <a:noFill/>
                    </a:ln>
                  </pic:spPr>
                </pic:pic>
              </a:graphicData>
            </a:graphic>
          </wp:inline>
        </w:drawing>
      </w:r>
    </w:p>
    <w:p w:rsidR="00353D5B" w:rsidRDefault="00A821BC" w14:paraId="376985E5" w14:textId="77777777">
      <w:pPr>
        <w:pStyle w:val="NormalWeb"/>
        <w:spacing w:beforeAutospacing="0" w:afterAutospacing="0" w:line="280" w:lineRule="atLeast"/>
        <w:ind w:left="720"/>
        <w:rPr>
          <w:rFonts w:ascii="Calibri" w:hAnsi="Calibri" w:cs="Calibri"/>
        </w:rPr>
      </w:pPr>
      <w:r>
        <w:rPr>
          <w:rFonts w:ascii="Calibri" w:hAnsi="Calibri" w:cs="Calibri"/>
        </w:rPr>
        <w:t> </w:t>
      </w:r>
    </w:p>
    <w:p w:rsidR="00353D5B" w:rsidRDefault="00A821BC" w14:paraId="66426F37" w14:textId="77777777">
      <w:pPr>
        <w:pStyle w:val="NormalWeb"/>
        <w:spacing w:beforeAutospacing="0" w:afterAutospacing="0" w:line="280" w:lineRule="atLeast"/>
        <w:ind w:left="720"/>
        <w:rPr>
          <w:rFonts w:ascii="Calibri" w:hAnsi="Calibri" w:cs="Calibri"/>
        </w:rPr>
      </w:pPr>
      <w:r>
        <w:rPr>
          <w:rFonts w:ascii="Calibri" w:hAnsi="Calibri" w:cs="Calibri"/>
        </w:rPr>
        <w:t> </w:t>
      </w:r>
    </w:p>
    <w:p w:rsidR="00353D5B" w:rsidRDefault="00A821BC" w14:paraId="1DB186B2" w14:textId="77777777">
      <w:pPr>
        <w:pStyle w:val="NormalWeb"/>
        <w:spacing w:beforeAutospacing="0" w:afterAutospacing="0" w:line="300" w:lineRule="atLeast"/>
        <w:ind w:left="720"/>
        <w:rPr>
          <w:rFonts w:ascii="Calibri" w:hAnsi="Calibri" w:cs="Calibri"/>
          <w:sz w:val="26"/>
          <w:szCs w:val="26"/>
        </w:rPr>
      </w:pPr>
      <w:r>
        <w:rPr>
          <w:rFonts w:ascii="Calibri" w:hAnsi="Calibri" w:cs="Calibri"/>
          <w:b/>
          <w:bCs/>
          <w:sz w:val="26"/>
          <w:szCs w:val="26"/>
        </w:rPr>
        <w:t>Fail case:</w:t>
      </w:r>
    </w:p>
    <w:p w:rsidR="00353D5B" w:rsidRDefault="00A821BC" w14:paraId="3E891BDA" w14:textId="77777777">
      <w:pPr>
        <w:pStyle w:val="NormalWeb"/>
        <w:spacing w:beforeAutospacing="0" w:afterAutospacing="0" w:line="300" w:lineRule="atLeast"/>
        <w:ind w:left="1260"/>
        <w:rPr>
          <w:rFonts w:ascii="Calibri" w:hAnsi="Calibri" w:cs="Calibri"/>
          <w:sz w:val="26"/>
          <w:szCs w:val="26"/>
        </w:rPr>
      </w:pPr>
      <w:r>
        <w:rPr>
          <w:rFonts w:ascii="Calibri" w:hAnsi="Calibri" w:cs="Calibri"/>
          <w:sz w:val="26"/>
          <w:szCs w:val="26"/>
        </w:rPr>
        <w:t>NOTE: If only one, two, or none of the "Pass Cases" are present, policy will consistently result in a fail. The following are some examples of fail cases:</w:t>
      </w:r>
    </w:p>
    <w:p w:rsidR="00353D5B" w:rsidP="00A821BC" w:rsidRDefault="00A821BC" w14:paraId="2CFE5516" w14:textId="77777777">
      <w:pPr>
        <w:numPr>
          <w:ilvl w:val="1"/>
          <w:numId w:val="6"/>
        </w:numPr>
        <w:textAlignment w:val="center"/>
        <w:rPr>
          <w:rFonts w:ascii="Calibri" w:hAnsi="Calibri" w:eastAsia="Times New Roman" w:cs="Calibri"/>
        </w:rPr>
      </w:pPr>
      <w:r w:rsidRPr="01C94E5F" w:rsidR="00A821BC">
        <w:rPr>
          <w:rFonts w:ascii="Calibri" w:hAnsi="Calibri" w:eastAsia="Times New Roman" w:cs="Calibri"/>
        </w:rPr>
        <w:t xml:space="preserve"> For </w:t>
      </w:r>
      <w:r w:rsidRPr="01C94E5F" w:rsidR="00A821BC">
        <w:rPr>
          <w:rFonts w:ascii="Calibri" w:hAnsi="Calibri" w:eastAsia="Times New Roman" w:cs="Calibri"/>
          <w:color w:val="24292F"/>
        </w:rPr>
        <w:t>'google_project_iam_audit_config', the 'log_type is set to something other than DATA_READ, DATA_WRITE, ADMIN_READ</w:t>
      </w:r>
    </w:p>
    <w:p w:rsidR="00353D5B" w:rsidRDefault="00A821BC" w14:paraId="3412ED22" w14:textId="77777777">
      <w:pPr>
        <w:pStyle w:val="NormalWeb"/>
        <w:spacing w:before="0" w:beforeAutospacing="0" w:after="0" w:afterAutospacing="0" w:line="280" w:lineRule="atLeast"/>
        <w:ind w:left="1260"/>
        <w:rPr>
          <w:rFonts w:ascii="Calibri" w:hAnsi="Calibri" w:cs="Calibri"/>
          <w:color w:val="24292F"/>
        </w:rPr>
      </w:pPr>
      <w:r>
        <w:rPr>
          <w:rFonts w:ascii="Calibri" w:hAnsi="Calibri" w:cs="Calibri"/>
          <w:color w:val="24292F"/>
        </w:rPr>
        <w:t> </w:t>
      </w:r>
    </w:p>
    <w:p w:rsidR="00353D5B" w:rsidRDefault="00A821BC" w14:paraId="551FF769"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F3F7DFF" wp14:editId="21D18A30">
            <wp:extent cx="4572000" cy="4362450"/>
            <wp:effectExtent l="0" t="0" r="0" b="0"/>
            <wp:docPr id="2" name="Picture 2" descr="&quot;audit log_config&quot; : &#10;&quot;exempted members&quot; : &#10;&quot;log_type&quot; : &#10;&quot;exempted members&quot; : &#10;&quot;log_type&quot; : &#10;&quot;exempted members&quot; : &#10;&quot;log_type&quot; : &#10;&quot;folder&quot; : &#10;&quot;folders/{folder id}&quot;, &#10;&quot;service&quot;: &quot;allservices&quot; , &#10;&quot;null&quot;, &#10;&quot;null&quot;, &#10;&quot;nul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ot;audit log_config&quot; : &#10;&quot;exempted members&quot; : &#10;&quot;log_type&quot; : &#10;&quot;exempted members&quot; : &#10;&quot;log_type&quot; : &#10;&quot;exempted members&quot; : &#10;&quot;log_type&quot; : &#10;&quot;folder&quot; : &#10;&quot;folders/{folder id}&quot;, &#10;&quot;service&quot;: &quot;allservices&quot; , &#10;&quot;null&quot;, &#10;&quot;null&quot;, &#10;&quot;null&quo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362450"/>
                    </a:xfrm>
                    <a:prstGeom prst="rect">
                      <a:avLst/>
                    </a:prstGeom>
                    <a:noFill/>
                    <a:ln>
                      <a:noFill/>
                    </a:ln>
                  </pic:spPr>
                </pic:pic>
              </a:graphicData>
            </a:graphic>
          </wp:inline>
        </w:drawing>
      </w:r>
    </w:p>
    <w:p w:rsidR="00353D5B" w:rsidP="00A821BC" w:rsidRDefault="00A821BC" w14:paraId="46634A9D" w14:textId="77777777">
      <w:pPr>
        <w:numPr>
          <w:ilvl w:val="1"/>
          <w:numId w:val="7"/>
        </w:numPr>
        <w:textAlignment w:val="center"/>
        <w:rPr>
          <w:rFonts w:ascii="Calibri" w:hAnsi="Calibri" w:eastAsia="Times New Roman" w:cs="Calibri"/>
        </w:rPr>
      </w:pPr>
      <w:r w:rsidRPr="01C94E5F" w:rsidR="00A821BC">
        <w:rPr>
          <w:rFonts w:ascii="Calibri" w:hAnsi="Calibri" w:eastAsia="Times New Roman" w:cs="Calibri"/>
        </w:rPr>
        <w:t xml:space="preserve"> For </w:t>
      </w:r>
      <w:r w:rsidRPr="01C94E5F" w:rsidR="00A821BC">
        <w:rPr>
          <w:rFonts w:ascii="Calibri" w:hAnsi="Calibri" w:eastAsia="Times New Roman" w:cs="Calibri"/>
          <w:b w:val="1"/>
          <w:bCs w:val="1"/>
          <w:color w:val="24292F"/>
        </w:rPr>
        <w:t>iam_audit_config'</w:t>
      </w:r>
      <w:r w:rsidRPr="01C94E5F" w:rsidR="00A821BC">
        <w:rPr>
          <w:rFonts w:ascii="Calibri" w:hAnsi="Calibri" w:eastAsia="Times New Roman" w:cs="Calibri"/>
          <w:color w:val="24292F"/>
        </w:rPr>
        <w:t xml:space="preserve"> resources, the 'service' attribute is set to something other than "allServices"</w:t>
      </w:r>
    </w:p>
    <w:p w:rsidR="00353D5B" w:rsidRDefault="00A821BC" w14:paraId="6A325036" w14:textId="77777777">
      <w:pPr>
        <w:pStyle w:val="NormalWeb"/>
        <w:spacing w:before="0" w:beforeAutospacing="0" w:after="0" w:afterAutospacing="0" w:line="280" w:lineRule="atLeast"/>
        <w:ind w:left="720"/>
        <w:rPr>
          <w:rFonts w:ascii="Calibri" w:hAnsi="Calibri" w:cs="Calibri"/>
          <w:color w:val="24292F"/>
        </w:rPr>
      </w:pPr>
      <w:r>
        <w:rPr>
          <w:rFonts w:ascii="Calibri" w:hAnsi="Calibri" w:cs="Calibri"/>
          <w:color w:val="24292F"/>
        </w:rPr>
        <w:t> </w:t>
      </w:r>
    </w:p>
    <w:p w:rsidR="00353D5B" w:rsidRDefault="00A821BC" w14:paraId="273C0607"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7EAF1226" wp14:editId="1D583D49">
            <wp:extent cx="4457700" cy="4314825"/>
            <wp:effectExtent l="0" t="0" r="0" b="9525"/>
            <wp:docPr id="3" name="Picture 3" descr="&quot;'audit log config&quot;: &#10;&quot;'service&quot;: &quot;Services&quot; , &#10;{l &#10;&quot;'folder&quot; : &#10;&quot;exempted members &#10;&quot; log_type&quot; : &#10;&quot;exempted members &#10;&quot; log_type&quot; : &#10;&quot;exempted members &#10;&quot; log_type&quot; : &#10;&quot;folders/{folder id}&quot;, &#10;&quot;null&quot;, &#10;&quot;null&quot;, &#10;&quot;nul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audit log config&quot;: &#10;&quot;'service&quot;: &quot;Services&quot; , &#10;{l &#10;&quot;'folder&quot; : &#10;&quot;exempted members &#10;&quot; log_type&quot; : &#10;&quot;exempted members &#10;&quot; log_type&quot; : &#10;&quot;exempted members &#10;&quot; log_type&quot; : &#10;&quot;folders/{folder id}&quot;, &#10;&quot;null&quot;, &#10;&quot;null&quot;, &#10;&quot;null&quo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4314825"/>
                    </a:xfrm>
                    <a:prstGeom prst="rect">
                      <a:avLst/>
                    </a:prstGeom>
                    <a:noFill/>
                    <a:ln>
                      <a:noFill/>
                    </a:ln>
                  </pic:spPr>
                </pic:pic>
              </a:graphicData>
            </a:graphic>
          </wp:inline>
        </w:drawing>
      </w:r>
    </w:p>
    <w:p w:rsidR="00353D5B" w:rsidRDefault="00A821BC" w14:paraId="44C00F49" w14:textId="77777777">
      <w:pPr>
        <w:pStyle w:val="NormalWeb"/>
        <w:spacing w:beforeAutospacing="0" w:afterAutospacing="0" w:line="300" w:lineRule="atLeast"/>
        <w:ind w:left="1260"/>
        <w:rPr>
          <w:rFonts w:ascii="Calibri" w:hAnsi="Calibri" w:cs="Calibri"/>
          <w:sz w:val="26"/>
          <w:szCs w:val="26"/>
        </w:rPr>
      </w:pPr>
      <w:r>
        <w:rPr>
          <w:rFonts w:ascii="Calibri" w:hAnsi="Calibri" w:cs="Calibri"/>
          <w:sz w:val="26"/>
          <w:szCs w:val="26"/>
        </w:rPr>
        <w:t> </w:t>
      </w:r>
    </w:p>
    <w:p w:rsidR="00353D5B" w:rsidP="00A821BC" w:rsidRDefault="00A821BC" w14:paraId="17174E12" w14:textId="77777777">
      <w:pPr>
        <w:numPr>
          <w:ilvl w:val="1"/>
          <w:numId w:val="8"/>
        </w:numPr>
        <w:textAlignment w:val="center"/>
        <w:rPr>
          <w:rFonts w:ascii="Calibri" w:hAnsi="Calibri" w:eastAsia="Times New Roman" w:cs="Calibri"/>
        </w:rPr>
      </w:pPr>
      <w:r>
        <w:rPr>
          <w:rFonts w:ascii="Calibri" w:hAnsi="Calibri" w:eastAsia="Times New Roman" w:cs="Calibri"/>
        </w:rPr>
        <w:t>For iam_audit_config' resources, the 'log_type' attribute has DATA_READ defined (not DATA_WRITE or ADMIN_READ)</w:t>
      </w:r>
    </w:p>
    <w:p w:rsidR="00353D5B" w:rsidRDefault="00A821BC" w14:paraId="741AC740"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D33C833" wp14:editId="26942C96">
            <wp:extent cx="4572000" cy="2800350"/>
            <wp:effectExtent l="0" t="0" r="0" b="0"/>
            <wp:docPr id="4" name="Picture 4" descr="&quot;'audit log config&quot;: &#10;&quot;exempted members &#10;&quot; log_type&quot; : &#10;&quot;exempted members &#10;&quot; log_type&quot; : &#10;&quot;exempted members &#10;&quot; log_type&quot; : &#10;&quot;'folder&quot; : &#10;&quot;folders/{folder id}&quot;, &#10;&quot;'service&quot;: &quot;allservices&quot; , &#10;&quot;DATA READ&quot;, &#10;&quot;null&quot;, &#10;&quot;nul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ot;'audit log config&quot;: &#10;&quot;exempted members &#10;&quot; log_type&quot; : &#10;&quot;exempted members &#10;&quot; log_type&quot; : &#10;&quot;exempted members &#10;&quot; log_type&quot; : &#10;&quot;'folder&quot; : &#10;&quot;folders/{folder id}&quot;, &#10;&quot;'service&quot;: &quot;allservices&quot; , &#10;&quot;DATA READ&quot;, &#10;&quot;null&quot;, &#10;&quot;null&quo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rsidR="00353D5B" w:rsidRDefault="00A821BC" w14:paraId="425AE3BA"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t> </w:t>
      </w:r>
    </w:p>
    <w:p w:rsidR="00353D5B" w:rsidRDefault="00A821BC" w14:paraId="33DF2B9D" w14:textId="77777777">
      <w:pPr>
        <w:pStyle w:val="NormalWeb"/>
        <w:spacing w:beforeAutospacing="0" w:afterAutospacing="0" w:line="300" w:lineRule="atLeast"/>
        <w:ind w:left="720"/>
        <w:rPr>
          <w:rFonts w:ascii="Calibri" w:hAnsi="Calibri" w:cs="Calibri"/>
          <w:sz w:val="26"/>
          <w:szCs w:val="26"/>
        </w:rPr>
      </w:pPr>
      <w:r>
        <w:rPr>
          <w:rFonts w:ascii="Calibri" w:hAnsi="Calibri" w:cs="Calibri"/>
          <w:sz w:val="26"/>
          <w:szCs w:val="26"/>
        </w:rPr>
        <w:lastRenderedPageBreak/>
        <w:t> </w:t>
      </w:r>
    </w:p>
    <w:p w:rsidR="00353D5B" w:rsidRDefault="00A821BC" w14:paraId="13990619" w14:textId="77777777">
      <w:pPr>
        <w:pStyle w:val="NormalWeb"/>
        <w:spacing w:beforeAutospacing="0" w:afterAutospacing="0" w:line="300" w:lineRule="atLeast"/>
        <w:ind w:left="720"/>
        <w:rPr>
          <w:rFonts w:ascii="Calibri" w:hAnsi="Calibri" w:cs="Calibri"/>
          <w:sz w:val="26"/>
          <w:szCs w:val="26"/>
        </w:rPr>
      </w:pPr>
      <w:r>
        <w:rPr>
          <w:rFonts w:ascii="Calibri" w:hAnsi="Calibri" w:cs="Calibri"/>
          <w:b/>
          <w:bCs/>
          <w:sz w:val="26"/>
          <w:szCs w:val="26"/>
        </w:rPr>
        <w:t>Testcases Output:</w:t>
      </w:r>
    </w:p>
    <w:p w:rsidR="00353D5B" w:rsidRDefault="00A821BC" w14:paraId="708B9B4F"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D7F4B17" wp14:editId="3770679B">
            <wp:extent cx="4572000" cy="4457700"/>
            <wp:effectExtent l="0" t="0" r="0" b="0"/>
            <wp:docPr id="5" name="Picture 5" descr="PASS - test\C10ud-Audit-Logging_p01icy\fai1.hc1 &#10;trace : &#10;Cloud -Audit- Logging_policy. sentinel : 146 : 2 &#10;- Rule &#10;Value : &#10;false &#10;Cloud-Audit-Logging_p01icy. sentinel : 58:1 - &#10;Rule &#10;Value : &#10;false &#10;PASS - test\C10ud-Audit-Logging_p01icy\pass.hc1 &#10;trace : &#10;Cloud -Audit- Logging_policy. sentinel : 146 &#10;Value : &#10;true &#10;Cloud -Audit- Logging_policy. sentinel : 186 &#10;Value : &#10;true &#10;Cloud -Audit- Logging_policy. sentinel : 116 &#10;Value : &#10;true &#10;Cloud -Audit- Logging_policy. sentinel : 126 &#10;Value : &#10;true &#10;Cloud -Audit- Logging_policy. sentinel : 136 &#10;Value : &#10;true &#10;Cloud-Audit-Logging_p01icy. sentinel: 58 1 &#10;Value : &#10;true &#10;- Rule &#10;- Rule &#10;- Rule &#10;- Rule &#10;- Rule &#10;- Rule &#10;&quot;main&quot; &#10;&quot;folder iam value 1&quot; &#10;&quot;main&quot; &#10;&quot;folder iam value 1&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 - test\C10ud-Audit-Logging_p01icy\fai1.hc1 &#10;trace : &#10;Cloud -Audit- Logging_policy. sentinel : 146 : 2 &#10;- Rule &#10;Value : &#10;false &#10;Cloud-Audit-Logging_p01icy. sentinel : 58:1 - &#10;Rule &#10;Value : &#10;false &#10;PASS - test\C10ud-Audit-Logging_p01icy\pass.hc1 &#10;trace : &#10;Cloud -Audit- Logging_policy. sentinel : 146 &#10;Value : &#10;true &#10;Cloud -Audit- Logging_policy. sentinel : 186 &#10;Value : &#10;true &#10;Cloud -Audit- Logging_policy. sentinel : 116 &#10;Value : &#10;true &#10;Cloud -Audit- Logging_policy. sentinel : 126 &#10;Value : &#10;true &#10;Cloud -Audit- Logging_policy. sentinel : 136 &#10;Value : &#10;true &#10;Cloud-Audit-Logging_p01icy. sentinel: 58 1 &#10;Value : &#10;true &#10;- Rule &#10;- Rule &#10;- Rule &#10;- Rule &#10;- Rule &#10;- Rule &#10;&quot;main&quot; &#10;&quot;folder iam value 1&quot; &#10;&quot;main&quot; &#10;&quot;folder iam value 1&quo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457700"/>
                    </a:xfrm>
                    <a:prstGeom prst="rect">
                      <a:avLst/>
                    </a:prstGeom>
                    <a:noFill/>
                    <a:ln>
                      <a:noFill/>
                    </a:ln>
                  </pic:spPr>
                </pic:pic>
              </a:graphicData>
            </a:graphic>
          </wp:inline>
        </w:drawing>
      </w:r>
    </w:p>
    <w:p w:rsidR="00353D5B" w:rsidRDefault="00A821BC" w14:paraId="36D228AD" w14:textId="7777777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E436C43" wp14:editId="2B9D4711">
            <wp:extent cx="4572000" cy="3076575"/>
            <wp:effectExtent l="0" t="0" r="0" b="9525"/>
            <wp:docPr id="6" name="Picture 6" descr="Cloud -Audit- Logging_policy. sentinel : 68 &#10;Value : &#10;true &#10;Cloud -Audit- Logging_policy. sentinel : 78 &#10;Value : &#10;true &#10;Cloud -Audit- Logging_policy. sentinel : 88 &#10;Value : &#10;true &#10;Cloud -Audit- Logging_policy. sentinel : le &#10;Value : &#10;true &#10;Cloud -Audit- Logging_policy. sentinel : 2e &#10;Value : &#10;true &#10;Cloud -Audit- Logging_policy. sentinel : 3e &#10;Value : &#10;true &#10;Cloud -Audit- Logging_policy. sentinel : 4e &#10;Value : &#10;true &#10;- Rule &#10;- Rule &#10;- Rule &#10;- Rule &#10;- Rule &#10;- Rule &#10;- Rule &#10;&quot;folder iam value 2&quot; &#10;&quot;folder iam value 3&quot; &#10;&quot;folder iam value 4&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Audit- Logging_policy. sentinel : 68 &#10;Value : &#10;true &#10;Cloud -Audit- Logging_policy. sentinel : 78 &#10;Value : &#10;true &#10;Cloud -Audit- Logging_policy. sentinel : 88 &#10;Value : &#10;true &#10;Cloud -Audit- Logging_policy. sentinel : le &#10;Value : &#10;true &#10;Cloud -Audit- Logging_policy. sentinel : 2e &#10;Value : &#10;true &#10;Cloud -Audit- Logging_policy. sentinel : 3e &#10;Value : &#10;true &#10;Cloud -Audit- Logging_policy. sentinel : 4e &#10;Value : &#10;true &#10;- Rule &#10;- Rule &#10;- Rule &#10;- Rule &#10;- Rule &#10;- Rule &#10;- Rule &#10;&quot;folder iam value 2&quot; &#10;&quot;folder iam value 3&quot; &#10;&quot;folder iam value 4&quo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076575"/>
                    </a:xfrm>
                    <a:prstGeom prst="rect">
                      <a:avLst/>
                    </a:prstGeom>
                    <a:noFill/>
                    <a:ln>
                      <a:noFill/>
                    </a:ln>
                  </pic:spPr>
                </pic:pic>
              </a:graphicData>
            </a:graphic>
          </wp:inline>
        </w:drawing>
      </w:r>
    </w:p>
    <w:p w:rsidR="00353D5B" w:rsidRDefault="00A821BC" w14:paraId="376F3BCE" w14:textId="77777777">
      <w:pPr>
        <w:pStyle w:val="NormalWeb"/>
        <w:spacing w:before="0" w:beforeAutospacing="0" w:after="0" w:afterAutospacing="0" w:line="380" w:lineRule="atLeast"/>
        <w:ind w:left="720"/>
        <w:rPr>
          <w:rFonts w:ascii="Calibri" w:hAnsi="Calibri" w:cs="Calibri"/>
          <w:color w:val="5B9BD5"/>
          <w:sz w:val="32"/>
          <w:szCs w:val="32"/>
        </w:rPr>
      </w:pPr>
      <w:r>
        <w:rPr>
          <w:rFonts w:ascii="Calibri" w:hAnsi="Calibri" w:cs="Calibri"/>
          <w:color w:val="5B9BD5"/>
          <w:sz w:val="32"/>
          <w:szCs w:val="32"/>
        </w:rPr>
        <w:lastRenderedPageBreak/>
        <w:t> </w:t>
      </w:r>
    </w:p>
    <w:p w:rsidR="00353D5B" w:rsidRDefault="00A821BC" w14:paraId="41562833" w14:textId="77777777">
      <w:pPr>
        <w:pStyle w:val="NormalWeb"/>
        <w:spacing w:beforeAutospacing="0" w:afterAutospacing="0" w:line="260" w:lineRule="atLeast"/>
        <w:ind w:left="720"/>
        <w:rPr>
          <w:rFonts w:ascii="Calibri" w:hAnsi="Calibri" w:cs="Calibri"/>
          <w:sz w:val="22"/>
          <w:szCs w:val="22"/>
        </w:rPr>
      </w:pPr>
      <w:r>
        <w:rPr>
          <w:rFonts w:ascii="Calibri" w:hAnsi="Calibri" w:cs="Calibri"/>
          <w:sz w:val="22"/>
          <w:szCs w:val="22"/>
        </w:rPr>
        <w:t> </w:t>
      </w:r>
    </w:p>
    <w:p w:rsidR="00353D5B" w:rsidRDefault="00A821BC" w14:paraId="2151089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CC451F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52885B66"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6EE0E311" w14:textId="41D00EA3">
      <w:r>
        <w:br w:type="page"/>
      </w:r>
    </w:p>
    <w:p w:rsidR="00353D5B" w:rsidRDefault="00A821BC" w14:paraId="54273185"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2.2 Ensure That Sinks Are Configured for All Log Entries</w:t>
      </w:r>
    </w:p>
    <w:p w:rsidR="00353D5B" w:rsidP="01C94E5F" w:rsidRDefault="00A821BC" w14:paraId="1F62F8D0"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32F0037A"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3CC236D6" w14:textId="77777777">
      <w:pPr>
        <w:numPr>
          <w:ilvl w:val="1"/>
          <w:numId w:val="9"/>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2.2 Ensure That Sinks Are Configured for All Log Entries</w:t>
      </w:r>
    </w:p>
    <w:p w:rsidR="00353D5B" w:rsidP="01C94E5F" w:rsidRDefault="00A821BC" w14:paraId="01BE8F94" w14:textId="41C9DCDC">
      <w:pPr>
        <w:ind w:left="720"/>
        <w:textAlignment w:val="center"/>
        <w:rPr>
          <w:rFonts w:ascii="Calibri" w:hAnsi="Calibri" w:eastAsia="Times New Roman" w:cs="Calibri"/>
          <w:color w:val="5B9BD5"/>
          <w:sz w:val="22"/>
          <w:szCs w:val="22"/>
        </w:rPr>
      </w:pPr>
      <w:r w:rsidRPr="01C94E5F" w:rsidR="6826518F">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0696E075"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652DAB1E" w14:textId="77777777">
      <w:pPr>
        <w:numPr>
          <w:ilvl w:val="1"/>
          <w:numId w:val="9"/>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Logging and Monitoring</w:t>
      </w:r>
    </w:p>
    <w:p w:rsidR="00353D5B" w:rsidRDefault="00A821BC" w14:paraId="240A7ABA"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4112FE26"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10ACC3B6"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4EDCD0AB" w14:textId="77777777">
      <w:pPr>
        <w:numPr>
          <w:ilvl w:val="1"/>
          <w:numId w:val="9"/>
        </w:numPr>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It is recommended to create a sink that will export copies of all the log entries. This can help aggregate logs from multiple projects and export them to a Security Information and Event Management (SIEM).</w:t>
      </w:r>
    </w:p>
    <w:p w:rsidR="00353D5B" w:rsidRDefault="00A821BC" w14:paraId="083E08C4"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4EE2F61C"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74085EC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00289A2A" w14:textId="77777777">
      <w:pPr>
        <w:numPr>
          <w:ilvl w:val="1"/>
          <w:numId w:val="9"/>
        </w:numPr>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For Sinks at the folder, project, and organization level, the policy will ensure that the 'filter' attribute is empty (null) to ensure that ALL logs are collected at every level (project, folder and organization)</w:t>
      </w:r>
    </w:p>
    <w:p w:rsidR="00353D5B" w:rsidP="00A821BC" w:rsidRDefault="00A821BC" w14:paraId="30AEF4A2" w14:textId="77777777">
      <w:pPr>
        <w:numPr>
          <w:ilvl w:val="1"/>
          <w:numId w:val="9"/>
        </w:numPr>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For Sinks at the folder, project, and organization level, the policy will ensure that the  a 'destination' attribute is present</w:t>
      </w:r>
    </w:p>
    <w:p w:rsidR="00353D5B" w:rsidRDefault="00A821BC" w14:paraId="42EBA73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657BED2F"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P="00A821BC" w:rsidRDefault="00A821BC" w14:paraId="5E4700FC" w14:textId="77777777">
      <w:pPr>
        <w:numPr>
          <w:ilvl w:val="2"/>
          <w:numId w:val="9"/>
        </w:numPr>
        <w:spacing w:after="160"/>
        <w:textAlignment w:val="center"/>
        <w:rPr>
          <w:rFonts w:ascii="Calibri" w:hAnsi="Calibri" w:eastAsia="Times New Roman" w:cs="Calibri"/>
          <w:sz w:val="22"/>
          <w:szCs w:val="22"/>
        </w:rPr>
      </w:pPr>
      <w:r>
        <w:rPr>
          <w:rFonts w:ascii="Calibri" w:hAnsi="Calibri" w:eastAsia="Times New Roman" w:cs="Calibri"/>
        </w:rPr>
        <w:t xml:space="preserve">Provider Ref: </w:t>
      </w:r>
      <w:hyperlink w:history="1" r:id="rId15">
        <w:r>
          <w:rPr>
            <w:rStyle w:val="Hyperlink"/>
            <w:rFonts w:ascii="Calibri" w:hAnsi="Calibri" w:eastAsia="Times New Roman" w:cs="Calibri"/>
            <w:sz w:val="22"/>
            <w:szCs w:val="22"/>
          </w:rPr>
          <w:t>google_logging_project_sink | Resources | hashicorp/google | Terraform Registry</w:t>
        </w:r>
      </w:hyperlink>
    </w:p>
    <w:p w:rsidR="00353D5B" w:rsidP="00A821BC" w:rsidRDefault="006007F2" w14:paraId="64FDA660" w14:textId="77777777">
      <w:pPr>
        <w:numPr>
          <w:ilvl w:val="2"/>
          <w:numId w:val="9"/>
        </w:numPr>
        <w:spacing w:after="160"/>
        <w:textAlignment w:val="center"/>
        <w:rPr>
          <w:rFonts w:ascii="Calibri" w:hAnsi="Calibri" w:eastAsia="Times New Roman" w:cs="Calibri"/>
          <w:sz w:val="22"/>
          <w:szCs w:val="22"/>
        </w:rPr>
      </w:pPr>
      <w:hyperlink w:history="1" r:id="rId16">
        <w:r w:rsidR="00A821BC">
          <w:rPr>
            <w:rStyle w:val="Hyperlink"/>
            <w:rFonts w:ascii="Calibri" w:hAnsi="Calibri" w:eastAsia="Times New Roman" w:cs="Calibri"/>
            <w:sz w:val="22"/>
            <w:szCs w:val="22"/>
          </w:rPr>
          <w:t>google_logging_folder_sink | Resources | hashicorp/google | Terraform Registry</w:t>
        </w:r>
      </w:hyperlink>
    </w:p>
    <w:p w:rsidR="00353D5B" w:rsidP="00A821BC" w:rsidRDefault="006007F2" w14:paraId="71E4A11D" w14:textId="77777777">
      <w:pPr>
        <w:numPr>
          <w:ilvl w:val="2"/>
          <w:numId w:val="9"/>
        </w:numPr>
        <w:spacing w:after="160"/>
        <w:textAlignment w:val="center"/>
        <w:rPr>
          <w:rFonts w:ascii="Calibri" w:hAnsi="Calibri" w:eastAsia="Times New Roman" w:cs="Calibri"/>
          <w:sz w:val="22"/>
          <w:szCs w:val="22"/>
        </w:rPr>
      </w:pPr>
      <w:hyperlink w:history="1" r:id="rId17">
        <w:r w:rsidR="00A821BC">
          <w:rPr>
            <w:rStyle w:val="Hyperlink"/>
            <w:rFonts w:ascii="Calibri" w:hAnsi="Calibri" w:eastAsia="Times New Roman" w:cs="Calibri"/>
            <w:sz w:val="22"/>
            <w:szCs w:val="22"/>
          </w:rPr>
          <w:t>google_logging_organization_sink | Resources | hashicorp/google | Terraform Registry</w:t>
        </w:r>
      </w:hyperlink>
    </w:p>
    <w:p w:rsidR="00353D5B" w:rsidRDefault="00A821BC" w14:paraId="6B05D97B" w14:textId="77777777">
      <w:pPr>
        <w:pStyle w:val="NormalWeb"/>
        <w:spacing w:before="0" w:beforeAutospacing="0" w:after="160" w:afterAutospacing="0"/>
        <w:ind w:left="720"/>
        <w:rPr>
          <w:rFonts w:ascii="Calibri" w:hAnsi="Calibri" w:cs="Calibri"/>
        </w:rPr>
      </w:pPr>
      <w:r>
        <w:rPr>
          <w:rFonts w:ascii="Calibri" w:hAnsi="Calibri" w:cs="Calibri"/>
        </w:rPr>
        <w:t> </w:t>
      </w:r>
    </w:p>
    <w:p w:rsidR="00353D5B" w:rsidP="01C94E5F" w:rsidRDefault="00A821BC" w14:paraId="5A753EF0"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5EFC75B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lastRenderedPageBreak/>
        <w:t>Pass cases</w:t>
      </w:r>
    </w:p>
    <w:p w:rsidR="00353D5B" w:rsidP="00A821BC" w:rsidRDefault="00A821BC" w14:paraId="163E0432" w14:textId="77777777">
      <w:pPr>
        <w:numPr>
          <w:ilvl w:val="1"/>
          <w:numId w:val="10"/>
        </w:numPr>
        <w:spacing w:after="160"/>
        <w:textAlignment w:val="center"/>
        <w:rPr>
          <w:rFonts w:ascii="Calibri" w:hAnsi="Calibri" w:eastAsia="Times New Roman" w:cs="Calibri"/>
        </w:rPr>
      </w:pPr>
      <w:r w:rsidRPr="01C94E5F" w:rsidR="00A821BC">
        <w:rPr>
          <w:rFonts w:ascii="Calibri" w:hAnsi="Calibri" w:eastAsia="Times New Roman" w:cs="Calibri"/>
        </w:rPr>
        <w:t>For all 3 'google_logging' resources ensure that 'filter = null' and that a 'destination' attribute is present</w:t>
      </w:r>
    </w:p>
    <w:p w:rsidR="00353D5B" w:rsidRDefault="00A821BC" w14:paraId="6433A38A"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4BBC336A" wp14:editId="0E0D33FD">
            <wp:extent cx="4105275" cy="1704975"/>
            <wp:effectExtent l="0" t="0" r="9525" b="9525"/>
            <wp:docPr id="7" name="Picture 7" descr="&quot;after&quot;: &#10;children&quot;: false, &#10;&quot;description&quot; : &#10;&quot;destination&quot; : &#10;&quot;disabled&quot;: &#10;&quot;exclusions&quot;: &#10;&quot;filter&quot; : &#10;&quot;folder&quot; &#10;&quot;include &#10;&quot;name&quot; : &#10;&quot;some explanation on what this is&quot;, &#10;&quot;Storage.googleapis.com/storage-I&quot;, &#10;null, &#10;o, &#10;null, &#10;&quot;storage-folder-I&quot;, &#10;&quot;my-folder-sink&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after&quot;: &#10;children&quot;: false, &#10;&quot;description&quot; : &#10;&quot;destination&quot; : &#10;&quot;disabled&quot;: &#10;&quot;exclusions&quot;: &#10;&quot;filter&quot; : &#10;&quot;folder&quot; &#10;&quot;include &#10;&quot;name&quot; : &#10;&quot;some explanation on what this is&quot;, &#10;&quot;Storage.googleapis.com/storage-I&quot;, &#10;null, &#10;o, &#10;null, &#10;&quot;storage-folder-I&quot;, &#10;&quot;my-folder-sink&quo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75" cy="1704975"/>
                    </a:xfrm>
                    <a:prstGeom prst="rect">
                      <a:avLst/>
                    </a:prstGeom>
                    <a:noFill/>
                    <a:ln>
                      <a:noFill/>
                    </a:ln>
                  </pic:spPr>
                </pic:pic>
              </a:graphicData>
            </a:graphic>
          </wp:inline>
        </w:drawing>
      </w:r>
    </w:p>
    <w:p w:rsidR="00353D5B" w:rsidRDefault="00A821BC" w14:paraId="2C15D9D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D5419B3" w14:textId="77777777">
      <w:pPr>
        <w:pStyle w:val="NormalWeb"/>
        <w:spacing w:before="0" w:beforeAutospacing="0" w:after="160" w:afterAutospacing="0"/>
        <w:ind w:left="1800"/>
        <w:rPr>
          <w:rFonts w:ascii="Calibri" w:hAnsi="Calibri" w:cs="Calibri"/>
          <w:sz w:val="26"/>
          <w:szCs w:val="26"/>
        </w:rPr>
      </w:pPr>
      <w:r>
        <w:rPr>
          <w:rFonts w:ascii="Calibri" w:hAnsi="Calibri" w:cs="Calibri"/>
          <w:sz w:val="26"/>
          <w:szCs w:val="26"/>
        </w:rPr>
        <w:t> </w:t>
      </w:r>
    </w:p>
    <w:p w:rsidR="00353D5B" w:rsidRDefault="00A821BC" w14:paraId="7E6AD21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P="00A821BC" w:rsidRDefault="00A821BC" w14:paraId="630BF741" w14:textId="77777777">
      <w:pPr>
        <w:numPr>
          <w:ilvl w:val="1"/>
          <w:numId w:val="11"/>
        </w:numPr>
        <w:spacing w:after="160"/>
        <w:textAlignment w:val="center"/>
        <w:rPr>
          <w:rFonts w:ascii="Calibri" w:hAnsi="Calibri" w:eastAsia="Times New Roman" w:cs="Calibri"/>
        </w:rPr>
      </w:pPr>
      <w:r w:rsidRPr="01C94E5F" w:rsidR="00A821BC">
        <w:rPr>
          <w:rFonts w:ascii="Calibri" w:hAnsi="Calibri" w:eastAsia="Times New Roman" w:cs="Calibri"/>
        </w:rPr>
        <w:t>For all 3 'google_logging' resources ensure that 'filter' is something other than 'null'</w:t>
      </w:r>
    </w:p>
    <w:p w:rsidR="00353D5B" w:rsidRDefault="00A821BC" w14:paraId="5D196C87"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2B903984" wp14:editId="56FB572A">
            <wp:extent cx="5543550" cy="1743075"/>
            <wp:effectExtent l="0" t="0" r="0" b="9525"/>
            <wp:docPr id="8" name="Picture 8" descr="&quot;after&quot; : &#10;&quot;description&quot; : &#10;&quot;destination&quot; : &#10;&quot;di sabled&quot;; &#10;&quot;exclusions&quot;: &#10;&quot;include children&quot;: &#10;&quot;org_id&quot;• &#10;&quot;some explanation on what this is&quot;, &#10;&quot; storage.googleapis.com&quot;, &#10;null, &#10;o, &#10;&quot;resource . type &#10;false, &#10;&quot;my-sink&quot; , &#10;&quot;123as67E9&quot; , &#10;gce instance AND severity WARNING&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after&quot; : &#10;&quot;description&quot; : &#10;&quot;destination&quot; : &#10;&quot;di sabled&quot;; &#10;&quot;exclusions&quot;: &#10;&quot;include children&quot;: &#10;&quot;org_id&quot;• &#10;&quot;some explanation on what this is&quot;, &#10;&quot; storage.googleapis.com&quot;, &#10;null, &#10;o, &#10;&quot;resource . type &#10;false, &#10;&quot;my-sink&quot; , &#10;&quot;123as67E9&quot; , &#10;gce instance AND severity WARNING&quo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1743075"/>
                    </a:xfrm>
                    <a:prstGeom prst="rect">
                      <a:avLst/>
                    </a:prstGeom>
                    <a:noFill/>
                    <a:ln>
                      <a:noFill/>
                    </a:ln>
                  </pic:spPr>
                </pic:pic>
              </a:graphicData>
            </a:graphic>
          </wp:inline>
        </w:drawing>
      </w:r>
    </w:p>
    <w:p w:rsidR="00353D5B" w:rsidRDefault="00A821BC" w14:paraId="336550C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0D9DFE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 </w:t>
      </w:r>
    </w:p>
    <w:p w:rsidR="00353D5B" w:rsidRDefault="00A821BC" w14:paraId="516F7E6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3D520FD0"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1A0F99" w:rsidRDefault="00A821BC" w14:paraId="09F4A488" w14:textId="2C3BCF29">
      <w:pPr>
        <w:pStyle w:val="NormalWeb"/>
        <w:spacing w:before="0" w:beforeAutospacing="off" w:after="0" w:afterAutospacing="off"/>
        <w:ind w:left="1260"/>
      </w:pPr>
      <w:r w:rsidR="00A821BC">
        <w:drawing>
          <wp:inline wp14:editId="2DCA545F" wp14:anchorId="034BDAC6">
            <wp:extent cx="5619752" cy="3667125"/>
            <wp:effectExtent l="0" t="0" r="0" b="9525"/>
            <wp:docPr id="9" name="Picture 9" descr="PASS - &#10;PASS - hc1 &#10;logs: &#10;Ramve all filters fran the Sink configuration. This will allæ the Sink to aggreate all logs in one location to prepare f &#10;or export to SIEM. the •destination • mild contain •projects/ • at the start of the path, this indicates the sink is at the proj &#10;ect- level &#10;Ramve all filters fran the Sink configuration. This will allcn the Sink to aggreate all logs in one location. It is easie &#10;r to exc»rt logs to a SIEN (Security Information and Event this way. &#10;- Rule &quot;main &#10;- Rule &quot;maln &#10;trace: &#10;Terraform-Sinks configured for all log_entriesmicy.sentinel :56:1 &#10;Value: &#10;false &#10;Terraform-Sinks configured for all . sentinel : 34: 1 &#10;Value: &#10;false &#10;Terraform-Sinks configured for all . sentinel : 23:1 &#10;Value : &#10;false &#10;PASS - &#10;trace : &#10;Terraform-Sinks configured for all . sentinel :56:1 &#10;Value: &#10;Terraform-Sinks configured for all :34:1 &#10;Value : &#10;Terraform-Sinks configured for all . sentinel :23:1 &#10;Value: &#10;- Rule &#10;- Rule &#10;- Rule &#10;- Rule &#10;&quot;folder &#10;&quot; project_si og_aggregation&quot; &#10;&quot;folder sinks_for log_aggregation&quot; &#10;&quot;project_sinks_for log_aggregation&quot; " title=""/>
            <wp:cNvGraphicFramePr>
              <a:graphicFrameLocks noChangeAspect="1"/>
            </wp:cNvGraphicFramePr>
            <a:graphic>
              <a:graphicData uri="http://schemas.openxmlformats.org/drawingml/2006/picture">
                <pic:pic>
                  <pic:nvPicPr>
                    <pic:cNvPr id="0" name="Picture 9"/>
                    <pic:cNvPicPr/>
                  </pic:nvPicPr>
                  <pic:blipFill>
                    <a:blip r:embed="R08b62aa2907744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752" cy="3667125"/>
                    </a:xfrm>
                    <a:prstGeom prst="rect">
                      <a:avLst/>
                    </a:prstGeom>
                  </pic:spPr>
                </pic:pic>
              </a:graphicData>
            </a:graphic>
          </wp:inline>
        </w:drawing>
      </w:r>
    </w:p>
    <w:p w:rsidR="011A0F99" w:rsidRDefault="011A0F99" w14:paraId="508622D5" w14:textId="472210F9">
      <w:r>
        <w:br w:type="page"/>
      </w:r>
    </w:p>
    <w:p w:rsidR="011A0F99" w:rsidP="011A0F99" w:rsidRDefault="011A0F99" w14:paraId="241F937B" w14:textId="1EF0B50B">
      <w:pPr>
        <w:pStyle w:val="NormalWeb"/>
        <w:spacing w:before="0" w:beforeAutospacing="off" w:after="0" w:afterAutospacing="off"/>
        <w:ind w:left="1260"/>
      </w:pPr>
    </w:p>
    <w:p w:rsidR="00353D5B" w:rsidRDefault="00A821BC" w14:paraId="095898B3"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26E6D3B6" w14:textId="7777777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2.3 Ensure That Retention Policies on Cloud Storage Buckets Used for Exporting Logs Are Configured Using Bucket lock</w:t>
      </w:r>
    </w:p>
    <w:p w:rsidR="00353D5B" w:rsidP="01C94E5F" w:rsidRDefault="00A821BC" w14:paraId="0054A7F1"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4ABB6C3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13336582" w14:textId="77777777">
      <w:pPr>
        <w:numPr>
          <w:ilvl w:val="1"/>
          <w:numId w:val="12"/>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 xml:space="preserve">2.3 Ensure That Retention Policies on Cloud Storage Buckets Used for Exporting Logs Are Configured Using Bucket </w:t>
      </w:r>
    </w:p>
    <w:p w:rsidR="00353D5B" w:rsidP="01C94E5F" w:rsidRDefault="00A821BC" w14:paraId="35C9E0D4" w14:textId="30C6083D">
      <w:pPr>
        <w:ind w:left="720"/>
        <w:textAlignment w:val="center"/>
        <w:rPr>
          <w:rFonts w:ascii="Calibri" w:hAnsi="Calibri" w:eastAsia="Times New Roman" w:cs="Calibri"/>
          <w:color w:val="5B9BD5"/>
          <w:sz w:val="22"/>
          <w:szCs w:val="22"/>
        </w:rPr>
      </w:pPr>
      <w:r w:rsidRPr="01C94E5F" w:rsidR="5A287C5E">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1CC2EC20"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7CE9498F" w14:textId="77777777">
      <w:pPr>
        <w:numPr>
          <w:ilvl w:val="1"/>
          <w:numId w:val="12"/>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1CB7ED29"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5711FB42"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67E10A1C"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3F4DCD08" w14:textId="77777777">
      <w:pPr>
        <w:numPr>
          <w:ilvl w:val="1"/>
          <w:numId w:val="12"/>
        </w:numPr>
        <w:textAlignment w:val="center"/>
        <w:rPr>
          <w:rFonts w:ascii="Calibri" w:hAnsi="Calibri" w:eastAsia="Times New Roman" w:cs="Calibri"/>
          <w:sz w:val="22"/>
          <w:szCs w:val="22"/>
        </w:rPr>
      </w:pPr>
      <w:r w:rsidRPr="01C94E5F" w:rsidR="00A821BC">
        <w:rPr>
          <w:rFonts w:ascii="Calibri" w:hAnsi="Calibri" w:eastAsia="Times New Roman" w:cs="Calibri"/>
        </w:rPr>
        <w:t>CIS recommends enabling retention policies and a Bucket Lock on all storage buckets used as log sinks. This allows for logs to permanently exist in case if a threat actor attempts to destroy/reduce activity logs.</w:t>
      </w:r>
    </w:p>
    <w:p w:rsidR="00353D5B" w:rsidRDefault="00A821BC" w14:paraId="26BF8539"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1C66A2F7"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2886AD9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51BEDEE9" w14:textId="77777777">
      <w:pPr>
        <w:numPr>
          <w:ilvl w:val="1"/>
          <w:numId w:val="13"/>
        </w:numPr>
        <w:textAlignment w:val="center"/>
        <w:rPr>
          <w:rFonts w:ascii="Calibri" w:hAnsi="Calibri" w:eastAsia="Times New Roman" w:cs="Calibri"/>
        </w:rPr>
      </w:pPr>
      <w:r w:rsidRPr="01C94E5F" w:rsidR="00A821BC">
        <w:rPr>
          <w:rFonts w:ascii="Calibri" w:hAnsi="Calibri" w:eastAsia="Times New Roman" w:cs="Calibri"/>
        </w:rPr>
        <w:t>This policy will ensure the "is_locked" value under "retention_policy"  for the google_storage_bucket resource is set to:</w:t>
      </w:r>
      <w:r w:rsidRPr="01C94E5F" w:rsidR="00A821BC">
        <w:rPr>
          <w:rFonts w:ascii="Calibri" w:hAnsi="Calibri" w:eastAsia="Times New Roman" w:cs="Calibri"/>
          <w:b w:val="1"/>
          <w:bCs w:val="1"/>
          <w:i w:val="1"/>
          <w:iCs w:val="1"/>
        </w:rPr>
        <w:t xml:space="preserve"> true</w:t>
      </w:r>
    </w:p>
    <w:p w:rsidR="00353D5B" w:rsidP="00A821BC" w:rsidRDefault="00A821BC" w14:paraId="227A750D" w14:textId="77777777">
      <w:pPr>
        <w:numPr>
          <w:ilvl w:val="1"/>
          <w:numId w:val="14"/>
        </w:numPr>
        <w:textAlignment w:val="center"/>
        <w:rPr>
          <w:rFonts w:ascii="Calibri" w:hAnsi="Calibri" w:eastAsia="Times New Roman" w:cs="Calibri"/>
          <w:color w:val="000000"/>
        </w:rPr>
      </w:pPr>
      <w:r w:rsidRPr="01C94E5F" w:rsidR="00A821BC">
        <w:rPr>
          <w:rFonts w:ascii="Calibri" w:hAnsi="Calibri" w:eastAsia="Times New Roman" w:cs="Calibri"/>
          <w:color w:val="000000" w:themeColor="text1" w:themeTint="FF" w:themeShade="FF"/>
        </w:rPr>
        <w:t xml:space="preserve">This policy will ensure the "retention_period" value under "retention_policy"  for the google_storage_bucket resource is set to any value less than: </w:t>
      </w:r>
      <w:r w:rsidRPr="01C94E5F" w:rsidR="00A821BC">
        <w:rPr>
          <w:rFonts w:ascii="Calibri" w:hAnsi="Calibri" w:eastAsia="Times New Roman" w:cs="Calibri"/>
          <w:b w:val="1"/>
          <w:bCs w:val="1"/>
          <w:i w:val="1"/>
          <w:iCs w:val="1"/>
          <w:color w:val="000000" w:themeColor="text1" w:themeTint="FF" w:themeShade="FF"/>
        </w:rPr>
        <w:t xml:space="preserve">2147483647 </w:t>
      </w:r>
      <w:r w:rsidRPr="01C94E5F" w:rsidR="00A821BC">
        <w:rPr>
          <w:rFonts w:ascii="Calibri" w:hAnsi="Calibri" w:eastAsia="Times New Roman" w:cs="Calibri"/>
          <w:color w:val="000000" w:themeColor="text1" w:themeTint="FF" w:themeShade="FF"/>
        </w:rPr>
        <w:t>(seconds)</w:t>
      </w:r>
    </w:p>
    <w:p w:rsidR="00353D5B" w:rsidP="01C94E5F" w:rsidRDefault="00A821BC" w14:paraId="4EE9367C"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63DC06D1"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0AFE5C9E" w14:textId="77777777">
      <w:pPr>
        <w:numPr>
          <w:ilvl w:val="1"/>
          <w:numId w:val="1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5B33C0F6" w14:textId="77777777">
      <w:pPr>
        <w:numPr>
          <w:ilvl w:val="2"/>
          <w:numId w:val="16"/>
        </w:numPr>
        <w:spacing w:after="160"/>
        <w:textAlignment w:val="center"/>
        <w:rPr>
          <w:rFonts w:ascii="Calibri" w:hAnsi="Calibri" w:eastAsia="Times New Roman" w:cs="Calibri"/>
        </w:rPr>
      </w:pPr>
      <w:hyperlink w:history="1" r:id="rId21">
        <w:r w:rsidR="00A821BC">
          <w:rPr>
            <w:rStyle w:val="Hyperlink"/>
            <w:rFonts w:ascii="Calibri" w:hAnsi="Calibri" w:eastAsia="Times New Roman" w:cs="Calibri"/>
            <w:sz w:val="22"/>
            <w:szCs w:val="22"/>
          </w:rPr>
          <w:t>https://registry.terraform.io/providers/hashicorp/google/latest/docs/resources/storage_bucket</w:t>
        </w:r>
      </w:hyperlink>
    </w:p>
    <w:p w:rsidR="00353D5B" w:rsidP="00A821BC" w:rsidRDefault="00A821BC" w14:paraId="6B7E739B" w14:textId="77777777">
      <w:pPr>
        <w:numPr>
          <w:ilvl w:val="1"/>
          <w:numId w:val="1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6D260422" w14:textId="77777777">
      <w:pPr>
        <w:numPr>
          <w:ilvl w:val="2"/>
          <w:numId w:val="17"/>
        </w:numPr>
        <w:spacing w:after="160"/>
        <w:textAlignment w:val="center"/>
        <w:rPr>
          <w:rFonts w:ascii="Calibri" w:hAnsi="Calibri" w:eastAsia="Times New Roman" w:cs="Calibri"/>
        </w:rPr>
      </w:pPr>
      <w:r>
        <w:rPr>
          <w:rFonts w:ascii="Calibri" w:hAnsi="Calibri" w:eastAsia="Times New Roman" w:cs="Calibri"/>
        </w:rPr>
        <w:t xml:space="preserve"> google_storage_bucket:</w:t>
      </w:r>
      <w:r>
        <w:rPr>
          <w:rFonts w:ascii="Calibri" w:hAnsi="Calibri" w:eastAsia="Times New Roman" w:cs="Calibri"/>
          <w:i/>
          <w:iCs/>
        </w:rPr>
        <w:t xml:space="preserve"> retention_policy &gt; </w:t>
      </w:r>
      <w:r>
        <w:rPr>
          <w:rFonts w:ascii="Calibri" w:hAnsi="Calibri" w:eastAsia="Times New Roman" w:cs="Calibri"/>
        </w:rPr>
        <w:t>is_locked</w:t>
      </w:r>
    </w:p>
    <w:p w:rsidR="00353D5B" w:rsidP="00A821BC" w:rsidRDefault="00A821BC" w14:paraId="66796BE2" w14:textId="77777777">
      <w:pPr>
        <w:numPr>
          <w:ilvl w:val="2"/>
          <w:numId w:val="17"/>
        </w:numPr>
        <w:spacing w:after="160"/>
        <w:textAlignment w:val="center"/>
        <w:rPr>
          <w:rFonts w:ascii="Calibri" w:hAnsi="Calibri" w:eastAsia="Times New Roman" w:cs="Calibri"/>
        </w:rPr>
      </w:pPr>
      <w:r>
        <w:rPr>
          <w:rFonts w:ascii="Calibri" w:hAnsi="Calibri" w:eastAsia="Times New Roman" w:cs="Calibri"/>
        </w:rPr>
        <w:t xml:space="preserve"> google_storage_bucket: retention_policy &gt; retention_period</w:t>
      </w:r>
    </w:p>
    <w:p w:rsidR="00353D5B" w:rsidP="01C94E5F" w:rsidRDefault="00A821BC" w14:paraId="5B2CADB8"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5C1145E8"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P="00A821BC" w:rsidRDefault="00A821BC" w14:paraId="1DB3BBDC" w14:textId="77777777">
      <w:pPr>
        <w:numPr>
          <w:ilvl w:val="1"/>
          <w:numId w:val="19"/>
        </w:numPr>
        <w:spacing w:after="160"/>
        <w:textAlignment w:val="center"/>
        <w:rPr>
          <w:rFonts w:ascii="Calibri" w:hAnsi="Calibri" w:eastAsia="Times New Roman" w:cs="Calibri"/>
        </w:rPr>
      </w:pPr>
      <w:r>
        <w:rPr>
          <w:rFonts w:ascii="Calibri" w:hAnsi="Calibri" w:eastAsia="Times New Roman" w:cs="Calibri"/>
        </w:rPr>
        <w:t xml:space="preserve">  google_storage_bucket filters set to "is_locked" set to true</w:t>
      </w:r>
    </w:p>
    <w:p w:rsidR="00353D5B" w:rsidRDefault="00A821BC" w14:paraId="133AB3F4"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02B31696" wp14:editId="2B762347">
            <wp:extent cx="3667125" cy="876300"/>
            <wp:effectExtent l="0" t="0" r="9525" b="0"/>
            <wp:docPr id="10" name="Picture 10" descr="&quot;retention_policy- : &#10;&quot;is locked&quot;: &#10;true, &#10;&quot;retention_period&quot;: 214748 &#10;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ot;retention_policy- : &#10;&quot;is locked&quot;: &#10;true, &#10;&quot;retention_period&quot;: 214748 &#10;36,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876300"/>
                    </a:xfrm>
                    <a:prstGeom prst="rect">
                      <a:avLst/>
                    </a:prstGeom>
                    <a:noFill/>
                    <a:ln>
                      <a:noFill/>
                    </a:ln>
                  </pic:spPr>
                </pic:pic>
              </a:graphicData>
            </a:graphic>
          </wp:inline>
        </w:drawing>
      </w:r>
    </w:p>
    <w:p w:rsidR="00353D5B" w:rsidRDefault="00A821BC" w14:paraId="4E1640A0"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P="00A821BC" w:rsidRDefault="00A821BC" w14:paraId="46BA21AD" w14:textId="77777777">
      <w:pPr>
        <w:numPr>
          <w:ilvl w:val="1"/>
          <w:numId w:val="20"/>
        </w:numPr>
        <w:spacing w:after="160"/>
        <w:textAlignment w:val="center"/>
        <w:rPr>
          <w:rFonts w:ascii="Calibri" w:hAnsi="Calibri" w:eastAsia="Times New Roman" w:cs="Calibri"/>
        </w:rPr>
      </w:pPr>
      <w:r>
        <w:rPr>
          <w:rFonts w:ascii="Calibri" w:hAnsi="Calibri" w:eastAsia="Times New Roman" w:cs="Calibri"/>
        </w:rPr>
        <w:t xml:space="preserve">  google_storage_bucket filters set to value not containing recommendation.</w:t>
      </w:r>
    </w:p>
    <w:p w:rsidR="00353D5B" w:rsidRDefault="00A821BC" w14:paraId="6DAAC4BC"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6E3429C4" wp14:editId="62334647">
            <wp:extent cx="3562350" cy="962025"/>
            <wp:effectExtent l="0" t="0" r="0" b="9525"/>
            <wp:docPr id="11" name="Picture 11" descr=": „pavo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avoł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962025"/>
                    </a:xfrm>
                    <a:prstGeom prst="rect">
                      <a:avLst/>
                    </a:prstGeom>
                    <a:noFill/>
                    <a:ln>
                      <a:noFill/>
                    </a:ln>
                  </pic:spPr>
                </pic:pic>
              </a:graphicData>
            </a:graphic>
          </wp:inline>
        </w:drawing>
      </w:r>
    </w:p>
    <w:p w:rsidR="00353D5B" w:rsidRDefault="00A821BC" w14:paraId="4B4A46CC"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B8AEC8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1BA0F0E1"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641BF838" wp14:editId="200E61CD">
            <wp:extent cx="435292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5486400"/>
                    </a:xfrm>
                    <a:prstGeom prst="rect">
                      <a:avLst/>
                    </a:prstGeom>
                    <a:noFill/>
                    <a:ln>
                      <a:noFill/>
                    </a:ln>
                  </pic:spPr>
                </pic:pic>
              </a:graphicData>
            </a:graphic>
          </wp:inline>
        </w:drawing>
      </w:r>
    </w:p>
    <w:p w:rsidR="00353D5B" w:rsidRDefault="00A821BC" w14:paraId="0845A8B4"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353D5B" w:rsidRDefault="00A821BC" w14:paraId="7365C75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229E7A6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11A0F99" w:rsidRDefault="00A821BC" w14:paraId="34C9A040" w14:textId="721BA498">
      <w:pPr>
        <w:pStyle w:val="NormalWeb"/>
        <w:spacing w:before="0" w:beforeAutospacing="off" w:after="0" w:afterAutospacing="off"/>
        <w:ind w:left="0"/>
      </w:pPr>
      <w:r>
        <w:br/>
      </w:r>
    </w:p>
    <w:p w:rsidR="011A0F99" w:rsidRDefault="011A0F99" w14:paraId="78A8C02E" w14:textId="3E040178">
      <w:r>
        <w:br w:type="page"/>
      </w:r>
    </w:p>
    <w:p w:rsidR="011A0F99" w:rsidP="011A0F99" w:rsidRDefault="011A0F99" w14:paraId="43962820" w14:textId="2C0EF23C">
      <w:pPr>
        <w:pStyle w:val="NormalWeb"/>
        <w:spacing w:before="0" w:beforeAutospacing="off" w:after="0" w:afterAutospacing="off"/>
        <w:ind w:left="0"/>
        <w:rPr>
          <w:rFonts w:ascii="Calibri" w:hAnsi="Calibri" w:cs="Calibri"/>
          <w:sz w:val="22"/>
          <w:szCs w:val="22"/>
        </w:rPr>
      </w:pPr>
    </w:p>
    <w:p w:rsidR="00353D5B" w:rsidRDefault="00A821BC" w14:paraId="3AB24F9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65A46045"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6E0E200A"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2.4 Ensure Log Metric/Alerts For Project Owners Changes</w:t>
      </w:r>
    </w:p>
    <w:p w:rsidR="00353D5B" w:rsidRDefault="00A821BC" w14:paraId="63181917"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P="01C94E5F" w:rsidRDefault="00A821BC" w14:paraId="2E8764A5"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1B2CC6E4"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lastRenderedPageBreak/>
        <w:t> </w:t>
      </w:r>
    </w:p>
    <w:p w:rsidR="00353D5B" w:rsidP="00A821BC" w:rsidRDefault="00A821BC" w14:paraId="1FD6CE1B" w14:textId="77777777">
      <w:pPr>
        <w:numPr>
          <w:ilvl w:val="1"/>
          <w:numId w:val="21"/>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2.4 Ensure Log Metric/Alerts For Project Owners Changes</w:t>
      </w:r>
    </w:p>
    <w:p w:rsidR="00353D5B" w:rsidP="01C94E5F" w:rsidRDefault="00A821BC" w14:paraId="0EAD9AE8" w14:textId="2B54329D">
      <w:pPr>
        <w:ind w:left="720"/>
        <w:textAlignment w:val="center"/>
        <w:rPr>
          <w:rFonts w:ascii="Calibri" w:hAnsi="Calibri" w:eastAsia="Times New Roman" w:cs="Calibri"/>
          <w:color w:val="5B9BD5"/>
          <w:sz w:val="22"/>
          <w:szCs w:val="22"/>
        </w:rPr>
      </w:pPr>
      <w:r w:rsidRPr="01C94E5F" w:rsidR="56583CF3">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351C797E"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206DADFE" w14:textId="77777777">
      <w:pPr>
        <w:numPr>
          <w:ilvl w:val="1"/>
          <w:numId w:val="21"/>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2AB8AD3C"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09DAA6F9"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24445F92"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6E1337F5" w14:textId="77777777">
      <w:pPr>
        <w:numPr>
          <w:ilvl w:val="1"/>
          <w:numId w:val="21"/>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unnecessary Owner role for users and service accounts.</w:t>
      </w:r>
    </w:p>
    <w:p w:rsidR="00353D5B" w:rsidRDefault="00A821BC" w14:paraId="72569CA0"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7FC3923E"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0CCE58E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63362E13" w14:textId="77777777">
      <w:pPr>
        <w:numPr>
          <w:ilvl w:val="1"/>
          <w:numId w:val="22"/>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p>
    <w:p w:rsidR="00353D5B" w:rsidRDefault="00A821BC" w14:paraId="30926EA9" w14:textId="77777777">
      <w:pPr>
        <w:pStyle w:val="NormalWeb"/>
        <w:spacing w:before="0" w:beforeAutospacing="0" w:after="0" w:afterAutospacing="0"/>
        <w:ind w:left="1800"/>
        <w:rPr>
          <w:rFonts w:ascii="Calibri" w:hAnsi="Calibri" w:cs="Calibri"/>
          <w:sz w:val="22"/>
          <w:szCs w:val="22"/>
        </w:rPr>
      </w:pPr>
      <w:r>
        <w:rPr>
          <w:rFonts w:ascii="Calibri" w:hAnsi="Calibri" w:cs="Calibri"/>
          <w:b/>
          <w:bCs/>
          <w:i/>
          <w:iCs/>
          <w:sz w:val="22"/>
          <w:szCs w:val="22"/>
        </w:rPr>
        <w:t>(protoPayload.serviceName=\"cloudresourcemanager.googleapis.com\") AND (ProjectOwnership OR projectOwnerInvitee) OR (protoPayload.serviceData.policyDelta.bindingDeltas.action=\"REMOVE\" AND protoPayload.serviceData.policyDelta.bindingDeltas.role=\"roles/owner\") OR (protoPayload.serviceData.policyDelta.bindingDeltas.action=\"ADD\" AND protoPayload.serviceData.policyDelta.bindingDeltas.role=\"roles/owner\")</w:t>
      </w:r>
    </w:p>
    <w:p w:rsidR="00353D5B" w:rsidP="00A821BC" w:rsidRDefault="00A821BC" w14:paraId="7CAC287A" w14:textId="77777777">
      <w:pPr>
        <w:numPr>
          <w:ilvl w:val="1"/>
          <w:numId w:val="23"/>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is set to: </w:t>
      </w:r>
      <w:r w:rsidRPr="01C94E5F" w:rsidR="00A821BC">
        <w:rPr>
          <w:rFonts w:ascii="Calibri" w:hAnsi="Calibri" w:eastAsia="Times New Roman" w:cs="Calibri"/>
          <w:b w:val="1"/>
          <w:bCs w:val="1"/>
          <w:i w:val="1"/>
          <w:iCs w:val="1"/>
        </w:rPr>
        <w:t xml:space="preserve">metric.type=\"logging.googleapis.com/user/&lt;Log Metric Name&gt;\" AND </w:t>
      </w:r>
    </w:p>
    <w:p w:rsidR="00353D5B" w:rsidRDefault="00A821BC" w14:paraId="7399BD6A" w14:textId="77777777">
      <w:pPr>
        <w:pStyle w:val="NormalWeb"/>
        <w:spacing w:before="0" w:beforeAutospacing="0" w:after="0" w:afterAutospacing="0"/>
        <w:ind w:left="1800"/>
        <w:rPr>
          <w:rFonts w:ascii="Calibri" w:hAnsi="Calibri" w:cs="Calibri"/>
          <w:sz w:val="22"/>
          <w:szCs w:val="22"/>
        </w:rPr>
      </w:pPr>
      <w:r>
        <w:rPr>
          <w:rFonts w:ascii="Calibri" w:hAnsi="Calibri" w:cs="Calibri"/>
          <w:b/>
          <w:bCs/>
          <w:i/>
          <w:iCs/>
          <w:sz w:val="22"/>
          <w:szCs w:val="22"/>
        </w:rPr>
        <w:t>resource.type=\"audited_resource\"</w:t>
      </w:r>
    </w:p>
    <w:p w:rsidR="00353D5B" w:rsidP="00A821BC" w:rsidRDefault="00A821BC" w14:paraId="6C047754" w14:textId="77777777">
      <w:pPr>
        <w:numPr>
          <w:ilvl w:val="1"/>
          <w:numId w:val="24"/>
        </w:numPr>
        <w:textAlignment w:val="center"/>
        <w:rPr>
          <w:rFonts w:ascii="Calibri" w:hAnsi="Calibri" w:eastAsia="Times New Roman" w:cs="Calibri"/>
        </w:rPr>
      </w:pPr>
      <w:r>
        <w:rPr>
          <w:rFonts w:ascii="Calibri" w:hAnsi="Calibri" w:eastAsia="Times New Roman" w:cs="Calibri"/>
        </w:rPr>
        <w:t xml:space="preserve">This policy will ensure the resource, google_monitoring_alert_policy, has the enabled value set to </w:t>
      </w:r>
      <w:r>
        <w:rPr>
          <w:rFonts w:ascii="Calibri" w:hAnsi="Calibri" w:eastAsia="Times New Roman" w:cs="Calibri"/>
          <w:i/>
          <w:iCs/>
        </w:rPr>
        <w:t>true.</w:t>
      </w:r>
    </w:p>
    <w:p w:rsidR="00353D5B" w:rsidRDefault="00A821BC" w14:paraId="0262BA0B" w14:textId="77777777">
      <w:pPr>
        <w:pStyle w:val="NormalWeb"/>
        <w:spacing w:before="0" w:beforeAutospacing="0" w:after="0" w:afterAutospacing="0"/>
        <w:ind w:left="1260"/>
        <w:rPr>
          <w:rFonts w:ascii="Calibri" w:hAnsi="Calibri" w:cs="Calibri"/>
        </w:rPr>
      </w:pPr>
      <w:r>
        <w:rPr>
          <w:rFonts w:ascii="Calibri" w:hAnsi="Calibri" w:cs="Calibri"/>
        </w:rPr>
        <w:t> </w:t>
      </w:r>
    </w:p>
    <w:p w:rsidR="00353D5B" w:rsidP="01C94E5F" w:rsidRDefault="00A821BC" w14:paraId="2087FA76"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1BA038C5"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6CAE9503"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00977DD1" w14:textId="77777777">
      <w:pPr>
        <w:numPr>
          <w:ilvl w:val="1"/>
          <w:numId w:val="2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4EC279CA" w14:textId="77777777">
      <w:pPr>
        <w:numPr>
          <w:ilvl w:val="2"/>
          <w:numId w:val="26"/>
        </w:numPr>
        <w:spacing w:after="160"/>
        <w:textAlignment w:val="center"/>
        <w:rPr>
          <w:rFonts w:ascii="Calibri" w:hAnsi="Calibri" w:eastAsia="Times New Roman" w:cs="Calibri"/>
        </w:rPr>
      </w:pPr>
      <w:hyperlink w:history="1" r:id="rId25">
        <w:r w:rsidR="00A821BC">
          <w:rPr>
            <w:rStyle w:val="Hyperlink"/>
            <w:rFonts w:ascii="Calibri" w:hAnsi="Calibri" w:eastAsia="Times New Roman" w:cs="Calibri"/>
          </w:rPr>
          <w:t>google_logging_metric | Resources | hashicorp/google | Terraform Registry</w:t>
        </w:r>
      </w:hyperlink>
    </w:p>
    <w:p w:rsidR="00353D5B" w:rsidP="00A821BC" w:rsidRDefault="006007F2" w14:paraId="15C72370" w14:textId="77777777">
      <w:pPr>
        <w:numPr>
          <w:ilvl w:val="2"/>
          <w:numId w:val="26"/>
        </w:numPr>
        <w:textAlignment w:val="center"/>
        <w:rPr>
          <w:rFonts w:ascii="Calibri" w:hAnsi="Calibri" w:eastAsia="Times New Roman" w:cs="Calibri"/>
        </w:rPr>
      </w:pPr>
      <w:hyperlink w:history="1" r:id="rId26">
        <w:r w:rsidR="00A821BC">
          <w:rPr>
            <w:rStyle w:val="Hyperlink"/>
            <w:rFonts w:ascii="Calibri" w:hAnsi="Calibri" w:eastAsia="Times New Roman" w:cs="Calibri"/>
          </w:rPr>
          <w:t>google_monitoring_alert_policy | Resources | hashicorp/google | Terraform Registry</w:t>
        </w:r>
      </w:hyperlink>
    </w:p>
    <w:p w:rsidR="00353D5B" w:rsidRDefault="00A821BC" w14:paraId="13A73198"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102646A6" w14:textId="77777777">
      <w:pPr>
        <w:numPr>
          <w:ilvl w:val="1"/>
          <w:numId w:val="2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27710B26" w14:textId="77777777">
      <w:pPr>
        <w:numPr>
          <w:ilvl w:val="2"/>
          <w:numId w:val="27"/>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36C5772A" w14:textId="77777777">
      <w:pPr>
        <w:numPr>
          <w:ilvl w:val="2"/>
          <w:numId w:val="27"/>
        </w:numPr>
        <w:spacing w:after="160"/>
        <w:textAlignment w:val="center"/>
        <w:rPr>
          <w:rFonts w:ascii="Calibri" w:hAnsi="Calibri" w:eastAsia="Times New Roman" w:cs="Calibri"/>
        </w:rPr>
      </w:pPr>
      <w:r>
        <w:rPr>
          <w:rFonts w:ascii="Calibri" w:hAnsi="Calibri" w:eastAsia="Times New Roman" w:cs="Calibri"/>
        </w:rPr>
        <w:lastRenderedPageBreak/>
        <w:t xml:space="preserve">google_monitoring_alert_policy: </w:t>
      </w:r>
      <w:r>
        <w:rPr>
          <w:rFonts w:ascii="Calibri" w:hAnsi="Calibri" w:eastAsia="Times New Roman" w:cs="Calibri"/>
          <w:i/>
          <w:iCs/>
        </w:rPr>
        <w:t>conditions &gt; condition_threshold &gt; filter</w:t>
      </w:r>
    </w:p>
    <w:p w:rsidR="00353D5B" w:rsidP="01C94E5F" w:rsidRDefault="00A821BC" w14:paraId="50794F3D"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58E1ADDA"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64D7641A"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36282678" w14:textId="77777777">
      <w:pPr>
        <w:numPr>
          <w:ilvl w:val="1"/>
          <w:numId w:val="29"/>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3D58881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2CAA6B3" wp14:editId="136A07D5">
            <wp:extent cx="5429250" cy="704850"/>
            <wp:effectExtent l="0" t="0" r="0" b="0"/>
            <wp:docPr id="13" name="Picture 13" descr="&quot;after&quot; : &#10;&quot;b ucket_option s &#10;&quot;description&quot; : &#10;&quot;filter„ : &#10;&quot;label ex &#10;AM) (Projectownership OR project(Nnerrnvit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after&quot; : &#10;&quot;b ucket_option s &#10;&quot;description&quot; : &#10;&quot;filter„ : &#10;&quot;label ex &#10;AM) (Projectownership OR project(Nnerrnvitee)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9250" cy="704850"/>
                    </a:xfrm>
                    <a:prstGeom prst="rect">
                      <a:avLst/>
                    </a:prstGeom>
                    <a:noFill/>
                    <a:ln>
                      <a:noFill/>
                    </a:ln>
                  </pic:spPr>
                </pic:pic>
              </a:graphicData>
            </a:graphic>
          </wp:inline>
        </w:drawing>
      </w:r>
    </w:p>
    <w:p w:rsidR="00353D5B" w:rsidRDefault="00A821BC" w14:paraId="08697A34"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5181D7EF" w14:textId="77777777">
      <w:pPr>
        <w:numPr>
          <w:ilvl w:val="1"/>
          <w:numId w:val="30"/>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7D45CAC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5BB31F2" wp14:editId="5977FA43">
            <wp:extent cx="5467350" cy="1914525"/>
            <wp:effectExtent l="0" t="0" r="0" b="9525"/>
            <wp:docPr id="14" name="Picture 14" descr="&quot; aggregations &quot; : &#10;&quot;alignment _ period&quot; : &#10;&quot;cross series reducer&quot;: &#10;&quot; denominator_aggregations &#10;&quot;dencninator filter&quot;: &#10;&quot;duration&quot; : &#10;&quot;filter- &#10;&quot;threshold value&quot;: &#10;&quot;ALIGN RATE&quot;, &#10;&quot;C(WAR1scm GT&quot;, &#10;&quot;metric.type=\&quot;logging.googleapis.com/user/vpc/metric\ &#10;&quot;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ot; aggregations &quot; : &#10;&quot;alignment _ period&quot; : &#10;&quot;cross series reducer&quot;: &#10;&quot; denominator_aggregations &#10;&quot;dencninator filter&quot;: &#10;&quot;duration&quot; : &#10;&quot;filter- &#10;&quot;threshold value&quot;: &#10;&quot;ALIGN RATE&quot;, &#10;&quot;C(WAR1scm GT&quot;, &#10;&quot;metric.type=\&quot;logging.googleapis.com/user/vpc/metric\ &#10;&quot;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7350" cy="1914525"/>
                    </a:xfrm>
                    <a:prstGeom prst="rect">
                      <a:avLst/>
                    </a:prstGeom>
                    <a:noFill/>
                    <a:ln>
                      <a:noFill/>
                    </a:ln>
                  </pic:spPr>
                </pic:pic>
              </a:graphicData>
            </a:graphic>
          </wp:inline>
        </w:drawing>
      </w:r>
    </w:p>
    <w:p w:rsidR="00353D5B" w:rsidRDefault="00A821BC" w14:paraId="798053A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4B156211"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0E5FF587" w14:textId="77777777">
      <w:pPr>
        <w:numPr>
          <w:ilvl w:val="1"/>
          <w:numId w:val="31"/>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P="00A821BC" w:rsidRDefault="00A821BC" w14:paraId="125AFD3C" w14:textId="77777777">
      <w:pPr>
        <w:numPr>
          <w:ilvl w:val="1"/>
          <w:numId w:val="32"/>
        </w:numPr>
        <w:textAlignment w:val="center"/>
        <w:rPr>
          <w:rFonts w:ascii="Calibri" w:hAnsi="Calibri" w:eastAsia="Times New Roman" w:cs="Calibri"/>
          <w:sz w:val="22"/>
          <w:szCs w:val="22"/>
        </w:rPr>
      </w:pPr>
      <w:r>
        <w:rPr>
          <w:rFonts w:ascii="Calibri" w:hAnsi="Calibri" w:eastAsia="Times New Roman" w:cs="Calibri"/>
          <w:noProof/>
          <w:sz w:val="22"/>
          <w:szCs w:val="22"/>
        </w:rPr>
        <w:drawing>
          <wp:inline distT="0" distB="0" distL="0" distR="0" wp14:anchorId="6AC8C503" wp14:editId="333AFAC7">
            <wp:extent cx="4733925" cy="600075"/>
            <wp:effectExtent l="0" t="0" r="9525" b="9525"/>
            <wp:docPr id="15" name="Picture 15"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47B19B5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03A07F4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3F40264E"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1B0A51CF" w14:textId="77777777">
      <w:pPr>
        <w:numPr>
          <w:ilvl w:val="1"/>
          <w:numId w:val="33"/>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75F1330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78B37357" wp14:editId="175CC2A6">
            <wp:extent cx="6124575" cy="838200"/>
            <wp:effectExtent l="0" t="0" r="9525" b="0"/>
            <wp:docPr id="16" name="Picture 16" descr="after&quot; : &#10;&quot;bucket_options&quot;. &#10;&quot;description &quot; : &#10;i Iter-: &#10;&quot;I abel extractors&quot; &#10;AND OR project(hmerlnvitee) (p &#10;&quot;mysql/metric&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ter&quot; : &#10;&quot;bucket_options&quot;. &#10;&quot;description &quot; : &#10;i Iter-: &#10;&quot;I abel extractors&quot; &#10;AND OR project(hmerlnvitee) (p &#10;&quot;mysql/metric&quo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838200"/>
                    </a:xfrm>
                    <a:prstGeom prst="rect">
                      <a:avLst/>
                    </a:prstGeom>
                    <a:noFill/>
                    <a:ln>
                      <a:noFill/>
                    </a:ln>
                  </pic:spPr>
                </pic:pic>
              </a:graphicData>
            </a:graphic>
          </wp:inline>
        </w:drawing>
      </w:r>
    </w:p>
    <w:p w:rsidR="00353D5B" w:rsidRDefault="00A821BC" w14:paraId="413ED880"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23047B3F" w14:textId="77777777">
      <w:pPr>
        <w:numPr>
          <w:ilvl w:val="1"/>
          <w:numId w:val="34"/>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7DF8E41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CA41F76" wp14:editId="1F57E4CF">
            <wp:extent cx="6096000" cy="2200275"/>
            <wp:effectExtent l="0" t="0" r="0" b="9525"/>
            <wp:docPr id="17" name="Picture 17" descr="&quot;aggregations&quot; : &#10;&quot;comparison&quot;: &#10;&quot;alignment_period&quot; : &#10;&quot;cross series &#10;&quot;group_by_fields&quot; : &#10;&quot;per_series_aligner&quot; : &#10;&quot;ALIGN RATE&quot;, &#10;&quot;denominator_aggregations&quot; &#10;&quot;denominator filter&quot;: &#10;&quot;duration&quot; : &#10;&quot;C(WARISON GT&quot; , &#10;c. type •N i . gooelpapis. user /vpc c \ &quot; &#10;e, &#10;AND re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ot;aggregations&quot; : &#10;&quot;comparison&quot;: &#10;&quot;alignment_period&quot; : &#10;&quot;cross series &#10;&quot;group_by_fields&quot; : &#10;&quot;per_series_aligner&quot; : &#10;&quot;ALIGN RATE&quot;, &#10;&quot;denominator_aggregations&quot; &#10;&quot;denominator filter&quot;: &#10;&quot;duration&quot; : &#10;&quot;C(WARISON GT&quot; , &#10;c. type •N i . gooelpapis. user /vpc c \ &quot; &#10;e, &#10;AND resourc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200275"/>
                    </a:xfrm>
                    <a:prstGeom prst="rect">
                      <a:avLst/>
                    </a:prstGeom>
                    <a:noFill/>
                    <a:ln>
                      <a:noFill/>
                    </a:ln>
                  </pic:spPr>
                </pic:pic>
              </a:graphicData>
            </a:graphic>
          </wp:inline>
        </w:drawing>
      </w:r>
    </w:p>
    <w:p w:rsidR="00353D5B" w:rsidRDefault="00A821BC" w14:paraId="50526B9E"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04F76797" w14:textId="77777777">
      <w:pPr>
        <w:numPr>
          <w:ilvl w:val="1"/>
          <w:numId w:val="35"/>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224DC18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9F1A51B" wp14:editId="1657B05D">
            <wp:extent cx="2743200" cy="419100"/>
            <wp:effectExtent l="0" t="0" r="0" b="0"/>
            <wp:docPr id="18" name="Picture 18"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1C054DCE"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1286867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4DE07624"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37211BCB"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3D159210" wp14:editId="7F914514">
            <wp:extent cx="73533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53300" cy="3000375"/>
                    </a:xfrm>
                    <a:prstGeom prst="rect">
                      <a:avLst/>
                    </a:prstGeom>
                    <a:noFill/>
                    <a:ln>
                      <a:noFill/>
                    </a:ln>
                  </pic:spPr>
                </pic:pic>
              </a:graphicData>
            </a:graphic>
          </wp:inline>
        </w:drawing>
      </w:r>
    </w:p>
    <w:p w:rsidR="00353D5B" w:rsidRDefault="00A821BC" w14:paraId="0C3416FC"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353D5B" w:rsidRDefault="00A821BC" w14:paraId="45628C0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70A2B12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2C72D90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CFC62F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96D88E2"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4A28EFD6"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62FF53C8" w14:textId="33EF78D1">
      <w:r>
        <w:br w:type="page"/>
      </w:r>
    </w:p>
    <w:p w:rsidR="00353D5B" w:rsidRDefault="00A821BC" w14:paraId="1F85C541"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2.5 Ensure That the Log Metric Filter and Alerts Exist for Audit Configuration Changes</w:t>
      </w:r>
    </w:p>
    <w:p w:rsidR="00353D5B" w:rsidP="01C94E5F" w:rsidRDefault="00A821BC" w14:paraId="27053E8F"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0F3DB930"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4DF6139E" w14:textId="77777777">
      <w:pPr>
        <w:numPr>
          <w:ilvl w:val="1"/>
          <w:numId w:val="36"/>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2.5 Ensure That the Log Metric Filter and Alerts Exist for Audit Configuration Changes</w:t>
      </w:r>
    </w:p>
    <w:p w:rsidR="00353D5B" w:rsidP="01C94E5F" w:rsidRDefault="00A821BC" w14:paraId="745B828A" w14:textId="58294AC9">
      <w:pPr>
        <w:ind w:left="720"/>
        <w:textAlignment w:val="center"/>
        <w:rPr>
          <w:rFonts w:ascii="Calibri" w:hAnsi="Calibri" w:eastAsia="Times New Roman" w:cs="Calibri"/>
          <w:color w:val="5B9BD5"/>
          <w:sz w:val="22"/>
          <w:szCs w:val="22"/>
        </w:rPr>
      </w:pPr>
      <w:r w:rsidRPr="01C94E5F" w:rsidR="1A36DA66">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75ABE8C8"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5F0E3C36" w14:textId="77777777">
      <w:pPr>
        <w:numPr>
          <w:ilvl w:val="1"/>
          <w:numId w:val="3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4028D1B0"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79012041"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3B3F5D3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08E7EDB6" w14:textId="77777777">
      <w:pPr>
        <w:numPr>
          <w:ilvl w:val="1"/>
          <w:numId w:val="36"/>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changes in how auditing is configured in the environment.</w:t>
      </w:r>
    </w:p>
    <w:p w:rsidR="00353D5B" w:rsidRDefault="00A821BC" w14:paraId="449713B8"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72DC40F3"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06B4929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rsidR="00353D5B" w:rsidP="00A821BC" w:rsidRDefault="00A821BC" w14:paraId="58680B9C" w14:textId="77777777">
      <w:pPr>
        <w:numPr>
          <w:ilvl w:val="1"/>
          <w:numId w:val="37"/>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p>
    <w:p w:rsidR="00353D5B" w:rsidRDefault="00A821BC" w14:paraId="2A924354" w14:textId="77777777">
      <w:pPr>
        <w:pStyle w:val="NormalWeb"/>
        <w:spacing w:before="0" w:beforeAutospacing="0" w:after="0" w:afterAutospacing="0"/>
        <w:ind w:left="1800"/>
        <w:rPr>
          <w:rFonts w:ascii="Calibri" w:hAnsi="Calibri" w:cs="Calibri"/>
        </w:rPr>
      </w:pPr>
      <w:r>
        <w:rPr>
          <w:rFonts w:ascii="Calibri" w:hAnsi="Calibri" w:cs="Calibri"/>
          <w:b/>
          <w:bCs/>
          <w:i/>
          <w:iCs/>
        </w:rPr>
        <w:t>protoPayload.methodName=\"SetIamPolicy\" AND protoPayload.serviceData.policyDelta.auditConfigDeltas:*</w:t>
      </w:r>
    </w:p>
    <w:p w:rsidR="00353D5B" w:rsidP="00A821BC" w:rsidRDefault="00A821BC" w14:paraId="482DB752" w14:textId="77777777">
      <w:pPr>
        <w:numPr>
          <w:ilvl w:val="1"/>
          <w:numId w:val="38"/>
        </w:numPr>
        <w:textAlignment w:val="center"/>
        <w:rPr>
          <w:rFonts w:ascii="Calibri" w:hAnsi="Calibri" w:eastAsia="Times New Roman" w:cs="Calibri"/>
        </w:rPr>
      </w:pPr>
      <w:r w:rsidRPr="01C94E5F" w:rsidR="00A821BC">
        <w:rPr>
          <w:rFonts w:ascii="Calibri" w:hAnsi="Calibri" w:eastAsia="Times New Roman" w:cs="Calibri"/>
        </w:rPr>
        <w:t>This policy will ensure the "filter" value for condition threshold in the google_monitoring_alert_policy resource is set to:</w:t>
      </w:r>
      <w:r w:rsidRPr="01C94E5F" w:rsidR="00A821BC">
        <w:rPr>
          <w:rFonts w:ascii="Calibri" w:hAnsi="Calibri" w:eastAsia="Times New Roman" w:cs="Calibri"/>
          <w:b w:val="1"/>
          <w:bCs w:val="1"/>
          <w:i w:val="1"/>
          <w:iCs w:val="1"/>
        </w:rPr>
        <w:t xml:space="preserve"> metric.type=\"logging.googleapis.com/user/&lt;Log Metric Name&gt;\" AND </w:t>
      </w:r>
    </w:p>
    <w:p w:rsidR="00353D5B" w:rsidRDefault="00A821BC" w14:paraId="1CDE9B69" w14:textId="77777777">
      <w:pPr>
        <w:pStyle w:val="NormalWeb"/>
        <w:spacing w:before="0" w:beforeAutospacing="0" w:after="0" w:afterAutospacing="0"/>
        <w:ind w:left="1800"/>
        <w:rPr>
          <w:rFonts w:ascii="Calibri" w:hAnsi="Calibri" w:cs="Calibri"/>
        </w:rPr>
      </w:pPr>
      <w:r>
        <w:rPr>
          <w:rFonts w:ascii="Calibri" w:hAnsi="Calibri" w:cs="Calibri"/>
          <w:b/>
          <w:bCs/>
          <w:i/>
          <w:iCs/>
        </w:rPr>
        <w:t>"resource.type=\"audited_resource\"</w:t>
      </w:r>
    </w:p>
    <w:p w:rsidR="00353D5B" w:rsidP="00A821BC" w:rsidRDefault="00A821BC" w14:paraId="22FCBDB9" w14:textId="77777777">
      <w:pPr>
        <w:numPr>
          <w:ilvl w:val="1"/>
          <w:numId w:val="39"/>
        </w:numPr>
        <w:textAlignment w:val="center"/>
        <w:rPr>
          <w:rFonts w:ascii="Calibri" w:hAnsi="Calibri" w:eastAsia="Times New Roman" w:cs="Calibri"/>
        </w:rPr>
      </w:pPr>
      <w:r>
        <w:rPr>
          <w:rFonts w:ascii="Calibri" w:hAnsi="Calibri" w:eastAsia="Times New Roman" w:cs="Calibri"/>
        </w:rPr>
        <w:t xml:space="preserve">This policy will ensure the resource, google_monitoring_alert_policy, has the enabled value set to </w:t>
      </w:r>
      <w:r>
        <w:rPr>
          <w:rFonts w:ascii="Calibri" w:hAnsi="Calibri" w:eastAsia="Times New Roman" w:cs="Calibri"/>
          <w:i/>
          <w:iCs/>
        </w:rPr>
        <w:t>true.</w:t>
      </w:r>
    </w:p>
    <w:p w:rsidR="00353D5B" w:rsidP="01C94E5F" w:rsidRDefault="00A821BC" w14:paraId="55072CFC"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0F55A407"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63826A45"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1D33CF15" w14:textId="77777777">
      <w:pPr>
        <w:numPr>
          <w:ilvl w:val="1"/>
          <w:numId w:val="40"/>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679C0F53" w14:textId="77777777">
      <w:pPr>
        <w:numPr>
          <w:ilvl w:val="2"/>
          <w:numId w:val="41"/>
        </w:numPr>
        <w:spacing w:after="160"/>
        <w:textAlignment w:val="center"/>
        <w:rPr>
          <w:rFonts w:ascii="Calibri" w:hAnsi="Calibri" w:eastAsia="Times New Roman" w:cs="Calibri"/>
        </w:rPr>
      </w:pPr>
      <w:hyperlink w:history="1" r:id="rId34">
        <w:r w:rsidR="00A821BC">
          <w:rPr>
            <w:rStyle w:val="Hyperlink"/>
            <w:rFonts w:ascii="Calibri" w:hAnsi="Calibri" w:eastAsia="Times New Roman" w:cs="Calibri"/>
          </w:rPr>
          <w:t>google_logging_metric | Resources | hashicorp/google | Terraform Registry</w:t>
        </w:r>
      </w:hyperlink>
    </w:p>
    <w:p w:rsidR="00353D5B" w:rsidP="00A821BC" w:rsidRDefault="006007F2" w14:paraId="6904D3EB" w14:textId="77777777">
      <w:pPr>
        <w:numPr>
          <w:ilvl w:val="2"/>
          <w:numId w:val="41"/>
        </w:numPr>
        <w:textAlignment w:val="center"/>
        <w:rPr>
          <w:rFonts w:ascii="Calibri" w:hAnsi="Calibri" w:eastAsia="Times New Roman" w:cs="Calibri"/>
        </w:rPr>
      </w:pPr>
      <w:hyperlink w:history="1" r:id="rId35">
        <w:r w:rsidR="00A821BC">
          <w:rPr>
            <w:rStyle w:val="Hyperlink"/>
            <w:rFonts w:ascii="Calibri" w:hAnsi="Calibri" w:eastAsia="Times New Roman" w:cs="Calibri"/>
          </w:rPr>
          <w:t>google_monitoring_alert_policy | Resources | hashicorp/google | Terraform Registry</w:t>
        </w:r>
      </w:hyperlink>
    </w:p>
    <w:p w:rsidR="00353D5B" w:rsidRDefault="00A821BC" w14:paraId="7942C65E"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11C108D9" w14:textId="77777777">
      <w:pPr>
        <w:numPr>
          <w:ilvl w:val="1"/>
          <w:numId w:val="41"/>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357D3AAF" w14:textId="77777777">
      <w:pPr>
        <w:numPr>
          <w:ilvl w:val="2"/>
          <w:numId w:val="42"/>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20411ADA" w14:textId="77777777">
      <w:pPr>
        <w:numPr>
          <w:ilvl w:val="2"/>
          <w:numId w:val="42"/>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7CAFD769"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00E7DC85"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5A039A14"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573AE135" w14:textId="77777777">
      <w:pPr>
        <w:numPr>
          <w:ilvl w:val="1"/>
          <w:numId w:val="44"/>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08DEA1C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314053C" wp14:editId="321970BE">
            <wp:extent cx="6210300" cy="942975"/>
            <wp:effectExtent l="0" t="0" r="0" b="9525"/>
            <wp:docPr id="20" name="Picture 20" descr="&quot; after&quot; : &#10;&quot;bucket_options . &#10;&quot;description&quot; : &#10;ffilter- : &#10;&quot; protopayload. methodName— ampolicy\ &quot; &#10;&quot;mysql/metric&quot; , &#10;&quot;label extractors&quot;: &#10;protopayload. serviceData. policyDeIta. auditConfigDeItas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ot; after&quot; : &#10;&quot;bucket_options . &#10;&quot;description&quot; : &#10;ffilter- : &#10;&quot; protopayload. methodName— ampolicy\ &quot; &#10;&quot;mysql/metric&quot; , &#10;&quot;label extractors&quot;: &#10;protopayload. serviceData. policyDeIta. auditConfigDeItas : •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942975"/>
                    </a:xfrm>
                    <a:prstGeom prst="rect">
                      <a:avLst/>
                    </a:prstGeom>
                    <a:noFill/>
                    <a:ln>
                      <a:noFill/>
                    </a:ln>
                  </pic:spPr>
                </pic:pic>
              </a:graphicData>
            </a:graphic>
          </wp:inline>
        </w:drawing>
      </w:r>
    </w:p>
    <w:p w:rsidR="00353D5B" w:rsidRDefault="00A821BC" w14:paraId="5FF1C608"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59470037" w14:textId="77777777">
      <w:pPr>
        <w:numPr>
          <w:ilvl w:val="1"/>
          <w:numId w:val="45"/>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13E0199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1506E75E" wp14:editId="44E6D06C">
            <wp:extent cx="6219825" cy="1104900"/>
            <wp:effectExtent l="0" t="0" r="9525" b="0"/>
            <wp:docPr id="21" name="Picture 21" descr="&quot;denominator_aggregations &#10;&quot;denominator filter&quot;: &#10;&quot;duration&quot;: &#10;&quot;evaluation missing_data&quot;• &#10;filter&quot;: &#10;&quot;threshold value&quot; &#10;&quot;trigger&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ot;denominator_aggregations &#10;&quot;denominator filter&quot;: &#10;&quot;duration&quot;: &#10;&quot;evaluation missing_data&quot;• &#10;filter&quot;: &#10;&quot;threshold value&quot; &#10;&quot;trigger&quot; : &#10;[1,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rsidR="00353D5B" w:rsidP="00A821BC" w:rsidRDefault="00A821BC" w14:paraId="1743A1DC" w14:textId="77777777">
      <w:pPr>
        <w:numPr>
          <w:ilvl w:val="1"/>
          <w:numId w:val="46"/>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18A53823"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5D69FD1" wp14:editId="75BDF3EF">
            <wp:extent cx="4733925" cy="600075"/>
            <wp:effectExtent l="0" t="0" r="9525" b="9525"/>
            <wp:docPr id="22" name="Picture 22"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1567479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36317000"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21A2802D"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721BFF75"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372425CA" w14:textId="77777777">
      <w:pPr>
        <w:numPr>
          <w:ilvl w:val="1"/>
          <w:numId w:val="47"/>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00CA7AA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343FDF4" wp14:editId="3272434C">
            <wp:extent cx="5924550" cy="714375"/>
            <wp:effectExtent l="0" t="0" r="0" b="9525"/>
            <wp:docPr id="23" name="Picture 23" descr="&quot;bucket_options &#10;&quot;description&quot;: &#10;&quot;protopayload. ethodName— \ &quot; set-nothi &quot; &#10;&quot;mysql/metric&quot; , &#10;&quot;label extractors&quot;: &#10;NO protopayload.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ot;bucket_options &#10;&quot;description&quot;: &#10;&quot;protopayload. ethodName— \ &quot; set-nothi &quot; &#10;&quot;mysql/metric&quot; , &#10;&quot;label extractors&quot;: &#10;NO protopayload. :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714375"/>
                    </a:xfrm>
                    <a:prstGeom prst="rect">
                      <a:avLst/>
                    </a:prstGeom>
                    <a:noFill/>
                    <a:ln>
                      <a:noFill/>
                    </a:ln>
                  </pic:spPr>
                </pic:pic>
              </a:graphicData>
            </a:graphic>
          </wp:inline>
        </w:drawing>
      </w:r>
    </w:p>
    <w:p w:rsidR="00353D5B" w:rsidRDefault="00A821BC" w14:paraId="72CFD19F"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29A9BE1F" w14:textId="77777777">
      <w:pPr>
        <w:numPr>
          <w:ilvl w:val="1"/>
          <w:numId w:val="48"/>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6FEF65E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48C834A" wp14:editId="7D958F10">
            <wp:extent cx="5781675" cy="742950"/>
            <wp:effectExtent l="0" t="0" r="9525" b="0"/>
            <wp:docPr id="24" name="Picture 24" descr="&quot;duration&quot; : &#10;&quot;evaluation missing_data&quot;: &#10;&quot;threshold value&quot;: &#10;&quot;trigger&quot; . &#10;resourc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ot;duration&quot; : &#10;&quot;evaluation missing_data&quot;: &#10;&quot;threshold value&quot;: &#10;&quot;trigger&quot; . &#10;resource. ,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742950"/>
                    </a:xfrm>
                    <a:prstGeom prst="rect">
                      <a:avLst/>
                    </a:prstGeom>
                    <a:noFill/>
                    <a:ln>
                      <a:noFill/>
                    </a:ln>
                  </pic:spPr>
                </pic:pic>
              </a:graphicData>
            </a:graphic>
          </wp:inline>
        </w:drawing>
      </w:r>
    </w:p>
    <w:p w:rsidR="00353D5B" w:rsidP="00A821BC" w:rsidRDefault="00A821BC" w14:paraId="4E263DEB" w14:textId="77777777">
      <w:pPr>
        <w:numPr>
          <w:ilvl w:val="1"/>
          <w:numId w:val="49"/>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2C222DE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D9E4934" wp14:editId="6C6B3B69">
            <wp:extent cx="2743200" cy="419100"/>
            <wp:effectExtent l="0" t="0" r="0" b="0"/>
            <wp:docPr id="25" name="Picture 25"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36489080"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18DC4935"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55F12D66"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20679645"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68D31E28" wp14:editId="0638DDD8">
            <wp:extent cx="6438900" cy="4733925"/>
            <wp:effectExtent l="0" t="0" r="0" b="9525"/>
            <wp:docPr id="26" name="Picture 26" descr="Wsers\nanza &#10;2 5 Ensure tor &#10;Installing test for &#10;- &quot;'dule tfplan-functions marked for installation &#10;for &#10;- tfplan-functions marked for installation &#10;Installatim cmvlete for &#10;PASS - enable-shielded-w.sentinel &#10;PASS - &#10;Value; &#10;fal se &#10;enable-shielded-vm. sentinel - Rule &#10;Description : &#10;Capturing logging metric filter &#10;Value: &#10;false &#10;PASS - &#10;- Rule &quot;main &#10;trace: &#10;enable-shielded-vm. sentinel &#10;Value: &#10;enable-shielded-vm. sentinel &#10;Description &#10;- Rule &#10;Ensure is set to &quot;true&quot; &#10;Value: &#10;true &#10;enable-shielded-vm. sentinel - Rule &#10;Description : &#10;Capturing logging metric filter &#10;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sers\nanza &#10;2 5 Ensure tor &#10;Installing test for &#10;- &quot;'dule tfplan-functions marked for installation &#10;for &#10;- tfplan-functions marked for installation &#10;Installatim cmvlete for &#10;PASS - enable-shielded-w.sentinel &#10;PASS - &#10;Value; &#10;fal se &#10;enable-shielded-vm. sentinel - Rule &#10;Description : &#10;Capturing logging metric filter &#10;Value: &#10;false &#10;PASS - &#10;- Rule &quot;main &#10;trace: &#10;enable-shielded-vm. sentinel &#10;Value: &#10;enable-shielded-vm. sentinel &#10;Description &#10;- Rule &#10;Ensure is set to &quot;true&quot; &#10;Value: &#10;true &#10;enable-shielded-vm. sentinel - Rule &#10;Description : &#10;Capturing logging metric filter &#10;Valu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8900" cy="4733925"/>
                    </a:xfrm>
                    <a:prstGeom prst="rect">
                      <a:avLst/>
                    </a:prstGeom>
                    <a:noFill/>
                    <a:ln>
                      <a:noFill/>
                    </a:ln>
                  </pic:spPr>
                </pic:pic>
              </a:graphicData>
            </a:graphic>
          </wp:inline>
        </w:drawing>
      </w:r>
    </w:p>
    <w:p w:rsidR="00353D5B" w:rsidRDefault="00A821BC" w14:paraId="40FCA45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37397E30"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3AAD67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BF1B98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367D313"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011967FB"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02CF1BE2" w14:textId="29EE0627">
      <w:r>
        <w:br w:type="page"/>
      </w:r>
    </w:p>
    <w:p w:rsidR="00353D5B" w:rsidRDefault="00A821BC" w14:paraId="46B6C720"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2.6 Ensure That the Log Metric Filter and Alerts Exist for Custom Role Changes</w:t>
      </w:r>
    </w:p>
    <w:p w:rsidR="00353D5B" w:rsidP="01C94E5F" w:rsidRDefault="00A821BC" w14:paraId="0CF9A937"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60DD6358"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283901EF" w14:textId="77777777">
      <w:pPr>
        <w:numPr>
          <w:ilvl w:val="1"/>
          <w:numId w:val="50"/>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2.6 Ensure That the Log Metric Filter and Alerts Exist for Custom Role Changes</w:t>
      </w:r>
    </w:p>
    <w:p w:rsidR="00353D5B" w:rsidP="01C94E5F" w:rsidRDefault="00A821BC" w14:paraId="2E0BF4EF" w14:textId="4176DED4">
      <w:pPr>
        <w:ind w:left="720"/>
        <w:textAlignment w:val="center"/>
        <w:rPr>
          <w:rFonts w:ascii="Calibri" w:hAnsi="Calibri" w:eastAsia="Times New Roman" w:cs="Calibri"/>
          <w:color w:val="5B9BD5"/>
          <w:sz w:val="22"/>
          <w:szCs w:val="22"/>
        </w:rPr>
      </w:pPr>
      <w:r w:rsidRPr="01C94E5F" w:rsidR="79894CFE">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1BC036C3"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3801AAAF" w14:textId="77777777">
      <w:pPr>
        <w:numPr>
          <w:ilvl w:val="1"/>
          <w:numId w:val="50"/>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32FDDF3B"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lastRenderedPageBreak/>
        <w:t> </w:t>
      </w:r>
    </w:p>
    <w:p w:rsidR="00353D5B" w:rsidP="01C94E5F" w:rsidRDefault="00A821BC" w14:paraId="5069A43D"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7FCE8EC6"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3248413C" w14:textId="77777777">
      <w:pPr>
        <w:numPr>
          <w:ilvl w:val="1"/>
          <w:numId w:val="50"/>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changes to Identity and Access Management (IAM) role creation, deletion and updating activities.</w:t>
      </w:r>
    </w:p>
    <w:p w:rsidR="00353D5B" w:rsidRDefault="00A821BC" w14:paraId="18FB65A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7F777CC0"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25F9BDB9"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78F0324D" w14:textId="77777777">
      <w:pPr>
        <w:numPr>
          <w:ilvl w:val="1"/>
          <w:numId w:val="51"/>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r w:rsidRPr="01C94E5F" w:rsidR="00A821BC">
        <w:rPr>
          <w:rFonts w:ascii="Calibri" w:hAnsi="Calibri" w:eastAsia="Times New Roman" w:cs="Calibri"/>
          <w:b w:val="1"/>
          <w:bCs w:val="1"/>
          <w:i w:val="1"/>
          <w:iCs w:val="1"/>
        </w:rPr>
        <w:t>resource.type=\"global\" AND protoPayload.methodName = \"google.iam.admin.v1.CreateRole\" OR protoPayload.methodName=\"google.iam.admin.v1.DeleteRole\" OR protoPayload.methodName=\"google.iam.admin.v1.UpdateRole\"</w:t>
      </w:r>
    </w:p>
    <w:p w:rsidR="00353D5B" w:rsidP="00A821BC" w:rsidRDefault="00A821BC" w14:paraId="31C6BAD8" w14:textId="77777777">
      <w:pPr>
        <w:numPr>
          <w:ilvl w:val="1"/>
          <w:numId w:val="51"/>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is set to: </w:t>
      </w:r>
      <w:r w:rsidRPr="01C94E5F" w:rsidR="00A821BC">
        <w:rPr>
          <w:rFonts w:ascii="Calibri" w:hAnsi="Calibri" w:eastAsia="Times New Roman" w:cs="Calibri"/>
          <w:b w:val="1"/>
          <w:bCs w:val="1"/>
          <w:i w:val="1"/>
          <w:iCs w:val="1"/>
        </w:rPr>
        <w:t>metric.type=\"logging.googleapis.com/user/&lt;Log Metric Name&gt;\" AND resource.type=\"global\"</w:t>
      </w:r>
    </w:p>
    <w:p w:rsidR="00353D5B" w:rsidP="00A821BC" w:rsidRDefault="00A821BC" w14:paraId="2FFAC883" w14:textId="77777777">
      <w:pPr>
        <w:numPr>
          <w:ilvl w:val="1"/>
          <w:numId w:val="51"/>
        </w:numPr>
        <w:textAlignment w:val="center"/>
        <w:rPr>
          <w:rFonts w:ascii="Calibri" w:hAnsi="Calibri" w:eastAsia="Times New Roman" w:cs="Calibri"/>
        </w:rPr>
      </w:pPr>
      <w:r w:rsidRPr="01C94E5F" w:rsidR="00A821BC">
        <w:rPr>
          <w:rFonts w:ascii="Calibri" w:hAnsi="Calibri" w:eastAsia="Times New Roman" w:cs="Calibri"/>
        </w:rPr>
        <w:t>This policy will ensure the resource, google_monitoring_alert_policy, has the enabled value set to true.</w:t>
      </w:r>
    </w:p>
    <w:p w:rsidR="00353D5B" w:rsidP="01C94E5F" w:rsidRDefault="00A821BC" w14:paraId="42EB0D7A"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4E70CA86"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58166247"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6DC51156" w14:textId="77777777">
      <w:pPr>
        <w:numPr>
          <w:ilvl w:val="1"/>
          <w:numId w:val="51"/>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3C36FE63" w14:textId="77777777">
      <w:pPr>
        <w:numPr>
          <w:ilvl w:val="2"/>
          <w:numId w:val="52"/>
        </w:numPr>
        <w:spacing w:after="160"/>
        <w:textAlignment w:val="center"/>
        <w:rPr>
          <w:rFonts w:ascii="Calibri" w:hAnsi="Calibri" w:eastAsia="Times New Roman" w:cs="Calibri"/>
        </w:rPr>
      </w:pPr>
      <w:hyperlink w:history="1" r:id="rId41">
        <w:r w:rsidR="00A821BC">
          <w:rPr>
            <w:rStyle w:val="Hyperlink"/>
            <w:rFonts w:ascii="Calibri" w:hAnsi="Calibri" w:eastAsia="Times New Roman" w:cs="Calibri"/>
          </w:rPr>
          <w:t>google_logging_metric | Resources | hashicorp/google | Terraform Registry</w:t>
        </w:r>
      </w:hyperlink>
    </w:p>
    <w:p w:rsidR="00353D5B" w:rsidP="00A821BC" w:rsidRDefault="006007F2" w14:paraId="24C9F668" w14:textId="77777777">
      <w:pPr>
        <w:numPr>
          <w:ilvl w:val="2"/>
          <w:numId w:val="52"/>
        </w:numPr>
        <w:textAlignment w:val="center"/>
        <w:rPr>
          <w:rFonts w:ascii="Calibri" w:hAnsi="Calibri" w:eastAsia="Times New Roman" w:cs="Calibri"/>
        </w:rPr>
      </w:pPr>
      <w:hyperlink w:history="1" r:id="rId42">
        <w:r w:rsidR="00A821BC">
          <w:rPr>
            <w:rStyle w:val="Hyperlink"/>
            <w:rFonts w:ascii="Calibri" w:hAnsi="Calibri" w:eastAsia="Times New Roman" w:cs="Calibri"/>
          </w:rPr>
          <w:t>google_monitoring_alert_policy | Resources | hashicorp/google | Terraform Registry</w:t>
        </w:r>
      </w:hyperlink>
    </w:p>
    <w:p w:rsidR="00353D5B" w:rsidRDefault="00A821BC" w14:paraId="72FEB078"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2FC4F0BE" w14:textId="77777777">
      <w:pPr>
        <w:numPr>
          <w:ilvl w:val="1"/>
          <w:numId w:val="52"/>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31547A52" w14:textId="77777777">
      <w:pPr>
        <w:numPr>
          <w:ilvl w:val="2"/>
          <w:numId w:val="53"/>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10E578B4" w14:textId="77777777">
      <w:pPr>
        <w:numPr>
          <w:ilvl w:val="2"/>
          <w:numId w:val="53"/>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4E544DDB"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133BBAC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757A280E"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6A5F9C44" w14:textId="77777777">
      <w:pPr>
        <w:numPr>
          <w:ilvl w:val="1"/>
          <w:numId w:val="55"/>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70FACE3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4EA35DDE" wp14:editId="6C54E28A">
            <wp:extent cx="5181600" cy="857250"/>
            <wp:effectExtent l="0" t="0" r="0" b="0"/>
            <wp:docPr id="27" name="Picture 27" descr="&quot;values&quot; : &#10;&quot;bucket_options &quot; &#10;&quot;description&quot; : &#10;&quot;filter&quot;: &#10;-resource. &quot; global \ &quot; &#10;NO protopayload. method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ot;values&quot; : &#10;&quot;bucket_options &quot; &#10;&quot;description&quot; : &#10;&quot;filter&quot;: &#10;-resource. &quot; global \ &quot; &#10;NO protopayload. methodNam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1600" cy="857250"/>
                    </a:xfrm>
                    <a:prstGeom prst="rect">
                      <a:avLst/>
                    </a:prstGeom>
                    <a:noFill/>
                    <a:ln>
                      <a:noFill/>
                    </a:ln>
                  </pic:spPr>
                </pic:pic>
              </a:graphicData>
            </a:graphic>
          </wp:inline>
        </w:drawing>
      </w:r>
    </w:p>
    <w:p w:rsidR="00353D5B" w:rsidP="00A821BC" w:rsidRDefault="00A821BC" w14:paraId="60C61B4D" w14:textId="77777777">
      <w:pPr>
        <w:numPr>
          <w:ilvl w:val="1"/>
          <w:numId w:val="56"/>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2B12349D"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F83C09F" wp14:editId="4C814A3C">
            <wp:extent cx="5467350" cy="581025"/>
            <wp:effectExtent l="0" t="0" r="0" b="9525"/>
            <wp:docPr id="28" name="Picture 28" descr="&quot;filter&quot;: &#10;&quot;threshold value&quot;: &#10;&quot;trigger&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ot;filter&quot;: &#10;&quot;threshold value&quot;: &#10;&quot;trigger&quot;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581025"/>
                    </a:xfrm>
                    <a:prstGeom prst="rect">
                      <a:avLst/>
                    </a:prstGeom>
                    <a:noFill/>
                    <a:ln>
                      <a:noFill/>
                    </a:ln>
                  </pic:spPr>
                </pic:pic>
              </a:graphicData>
            </a:graphic>
          </wp:inline>
        </w:drawing>
      </w:r>
    </w:p>
    <w:p w:rsidR="00353D5B" w:rsidP="00A821BC" w:rsidRDefault="00A821BC" w14:paraId="74792421" w14:textId="77777777">
      <w:pPr>
        <w:numPr>
          <w:ilvl w:val="1"/>
          <w:numId w:val="57"/>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666BEF8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709BBA9" wp14:editId="6B711064">
            <wp:extent cx="4733925" cy="600075"/>
            <wp:effectExtent l="0" t="0" r="9525" b="9525"/>
            <wp:docPr id="29" name="Picture 29"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55D23E9A"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DB88B3C"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2BC26F3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5D31528B"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483875DD" w14:textId="77777777">
      <w:pPr>
        <w:numPr>
          <w:ilvl w:val="1"/>
          <w:numId w:val="58"/>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390E712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6B8ECFE6" wp14:editId="60CAA942">
            <wp:extent cx="6334125" cy="704850"/>
            <wp:effectExtent l="0" t="0" r="9525" b="0"/>
            <wp:docPr id="30" name="Picture 30" descr="&quot;after&quot; : &#10;&quot;bucket options&quot; &#10;&quot;description&quot; &#10;&quot;resource. APO protopayload. = &#10;&quot;Tysql/metric&quot; &#10;&quot;label extractors&quot;: &#10;\ &quot;google. VI. protoPayIoad.nethodNæ=VgoogIe. in. adm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ot;after&quot; : &#10;&quot;bucket options&quot; &#10;&quot;description&quot; &#10;&quot;resource. APO protopayload. = &#10;&quot;Tysql/metric&quot; &#10;&quot;label extractors&quot;: &#10;\ &quot;google. VI. protoPayIoad.nethodNæ=VgoogIe. in. admin.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4125" cy="704850"/>
                    </a:xfrm>
                    <a:prstGeom prst="rect">
                      <a:avLst/>
                    </a:prstGeom>
                    <a:noFill/>
                    <a:ln>
                      <a:noFill/>
                    </a:ln>
                  </pic:spPr>
                </pic:pic>
              </a:graphicData>
            </a:graphic>
          </wp:inline>
        </w:drawing>
      </w:r>
    </w:p>
    <w:p w:rsidR="00353D5B" w:rsidRDefault="00A821BC" w14:paraId="7A18E001"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27566E97" w14:textId="77777777">
      <w:pPr>
        <w:numPr>
          <w:ilvl w:val="1"/>
          <w:numId w:val="59"/>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39DD63C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9CC28CF" wp14:editId="08467341">
            <wp:extent cx="6238875" cy="657225"/>
            <wp:effectExtent l="0" t="0" r="9525" b="9525"/>
            <wp:docPr id="31" name="Picture 31" descr="&quot;duration&quot; : &#10;&quot;evaluation_mi s sing_data&quot; : &#10;ilter&quot;: &#10;AM) re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ot;duration&quot; : &#10;&quot;evaluation_mi s sing_data&quot; : &#10;ilter&quot;: &#10;AM) resource.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38875" cy="657225"/>
                    </a:xfrm>
                    <a:prstGeom prst="rect">
                      <a:avLst/>
                    </a:prstGeom>
                    <a:noFill/>
                    <a:ln>
                      <a:noFill/>
                    </a:ln>
                  </pic:spPr>
                </pic:pic>
              </a:graphicData>
            </a:graphic>
          </wp:inline>
        </w:drawing>
      </w:r>
    </w:p>
    <w:p w:rsidR="00353D5B" w:rsidP="00A821BC" w:rsidRDefault="00A821BC" w14:paraId="7D4AC494" w14:textId="77777777">
      <w:pPr>
        <w:numPr>
          <w:ilvl w:val="1"/>
          <w:numId w:val="60"/>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38644D70"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1C0473A" wp14:editId="187941E8">
            <wp:extent cx="2743200" cy="419100"/>
            <wp:effectExtent l="0" t="0" r="0" b="0"/>
            <wp:docPr id="32" name="Picture 32"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7AFB9C46"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21A71A6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22AD77C7"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7EE21FD8" wp14:editId="43EC9502">
            <wp:extent cx="6962775" cy="3543300"/>
            <wp:effectExtent l="0" t="0" r="9525" b="0"/>
            <wp:docPr id="33" name="Picture 33" descr="0 , &#10;010d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 , &#10;010d0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62775" cy="3543300"/>
                    </a:xfrm>
                    <a:prstGeom prst="rect">
                      <a:avLst/>
                    </a:prstGeom>
                    <a:noFill/>
                    <a:ln>
                      <a:noFill/>
                    </a:ln>
                  </pic:spPr>
                </pic:pic>
              </a:graphicData>
            </a:graphic>
          </wp:inline>
        </w:drawing>
      </w:r>
    </w:p>
    <w:p w:rsidR="00353D5B" w:rsidRDefault="00A821BC" w14:paraId="73D8DF4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61FA029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F42B220"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CB849D8"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4F5C39A"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735DC681"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3B94D835" w14:textId="0C59CCD0">
      <w:r>
        <w:br w:type="page"/>
      </w:r>
    </w:p>
    <w:p w:rsidR="00353D5B" w:rsidRDefault="00A821BC" w14:paraId="6F9541B7"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2.7 Ensure That the Log Metric Filter and Alerts Exist for VPC Network Firewall Rule Changes</w:t>
      </w:r>
    </w:p>
    <w:p w:rsidR="00353D5B" w:rsidP="01C94E5F" w:rsidRDefault="00A821BC" w14:paraId="666B790B"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440F7C07"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2115FB00" w14:textId="77777777">
      <w:pPr>
        <w:numPr>
          <w:ilvl w:val="1"/>
          <w:numId w:val="61"/>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2.7 Ensure That the Log Metric Filter and Alerts Exist for VPC Network Firewall Rule Changes</w:t>
      </w:r>
    </w:p>
    <w:p w:rsidR="00353D5B" w:rsidP="01C94E5F" w:rsidRDefault="00A821BC" w14:paraId="634AFC66" w14:textId="5AE9155F">
      <w:pPr>
        <w:ind w:left="720"/>
        <w:textAlignment w:val="center"/>
        <w:rPr>
          <w:rFonts w:ascii="Calibri" w:hAnsi="Calibri" w:eastAsia="Times New Roman" w:cs="Calibri"/>
          <w:color w:val="5B9BD5"/>
          <w:sz w:val="22"/>
          <w:szCs w:val="22"/>
        </w:rPr>
      </w:pPr>
      <w:r w:rsidRPr="01C94E5F" w:rsidR="540CE730">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4EC1C73F"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7B058ED4" w14:textId="77777777">
      <w:pPr>
        <w:numPr>
          <w:ilvl w:val="1"/>
          <w:numId w:val="61"/>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1F455E24"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4339601F"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0B296553"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4E20CF62" w14:textId="77777777">
      <w:pPr>
        <w:numPr>
          <w:ilvl w:val="1"/>
          <w:numId w:val="61"/>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Virtual Private Cloud (VPC) Network Firewall rule changes to give a better insight in network changes.</w:t>
      </w:r>
    </w:p>
    <w:p w:rsidR="00353D5B" w:rsidRDefault="00A821BC" w14:paraId="5BC0BF36"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0C7467F1"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68C43C8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4B53C94F" w14:textId="77777777">
      <w:pPr>
        <w:numPr>
          <w:ilvl w:val="1"/>
          <w:numId w:val="62"/>
        </w:numPr>
        <w:textAlignment w:val="center"/>
        <w:rPr>
          <w:rFonts w:ascii="Calibri" w:hAnsi="Calibri" w:eastAsia="Times New Roman" w:cs="Calibri"/>
        </w:rPr>
      </w:pPr>
      <w:r w:rsidRPr="01C94E5F" w:rsidR="00A821BC">
        <w:rPr>
          <w:rFonts w:ascii="Calibri" w:hAnsi="Calibri" w:eastAsia="Times New Roman" w:cs="Calibri"/>
        </w:rPr>
        <w:t>This policy will ensure the "filter" value for the google_logging_metric resource is set to:</w:t>
      </w:r>
      <w:r w:rsidRPr="01C94E5F" w:rsidR="00A821BC">
        <w:rPr>
          <w:rFonts w:ascii="Calibri" w:hAnsi="Calibri" w:eastAsia="Times New Roman" w:cs="Calibri"/>
          <w:b w:val="1"/>
          <w:bCs w:val="1"/>
          <w:i w:val="1"/>
          <w:iCs w:val="1"/>
        </w:rPr>
        <w:t xml:space="preserve"> resource.type=\"global\" AND protoPayload.methodName:\"compute.firewalls.patch\" OR protoPayload.methodName:\"compute.firewalls.insert\" OR protoPayload.methodName:\"compute.firewalls.delete\"</w:t>
      </w:r>
    </w:p>
    <w:p w:rsidR="00353D5B" w:rsidP="00A821BC" w:rsidRDefault="00A821BC" w14:paraId="685EBE9A" w14:textId="77777777">
      <w:pPr>
        <w:numPr>
          <w:ilvl w:val="1"/>
          <w:numId w:val="62"/>
        </w:numPr>
        <w:textAlignment w:val="center"/>
        <w:rPr>
          <w:rFonts w:ascii="Calibri" w:hAnsi="Calibri" w:eastAsia="Times New Roman" w:cs="Calibri"/>
        </w:rPr>
      </w:pPr>
      <w:r w:rsidRPr="01C94E5F" w:rsidR="00A821BC">
        <w:rPr>
          <w:rFonts w:ascii="Calibri" w:hAnsi="Calibri" w:eastAsia="Times New Roman" w:cs="Calibri"/>
        </w:rPr>
        <w:t>This policy will ensure the "filter" value for condition threshold in the google_monitoring_alert_policy resource is set to:</w:t>
      </w:r>
      <w:r w:rsidRPr="01C94E5F" w:rsidR="00A821BC">
        <w:rPr>
          <w:rFonts w:ascii="Calibri" w:hAnsi="Calibri" w:eastAsia="Times New Roman" w:cs="Calibri"/>
          <w:b w:val="1"/>
          <w:bCs w:val="1"/>
          <w:i w:val="1"/>
          <w:iCs w:val="1"/>
        </w:rPr>
        <w:t xml:space="preserve"> metric.type=\"logging.googleapis.com/user/&lt;Log Metric Name&gt;\" AND resource.type=\"global\"</w:t>
      </w:r>
    </w:p>
    <w:p w:rsidR="00353D5B" w:rsidP="00A821BC" w:rsidRDefault="00A821BC" w14:paraId="15C31129" w14:textId="77777777">
      <w:pPr>
        <w:numPr>
          <w:ilvl w:val="1"/>
          <w:numId w:val="62"/>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resource, google_monitoring_alert_policy, has the enabled value set to </w:t>
      </w:r>
      <w:r w:rsidRPr="01C94E5F" w:rsidR="00A821BC">
        <w:rPr>
          <w:rFonts w:ascii="Calibri" w:hAnsi="Calibri" w:eastAsia="Times New Roman" w:cs="Calibri"/>
          <w:i w:val="1"/>
          <w:iCs w:val="1"/>
        </w:rPr>
        <w:t>true</w:t>
      </w:r>
      <w:r w:rsidRPr="01C94E5F" w:rsidR="00A821BC">
        <w:rPr>
          <w:rFonts w:ascii="Calibri" w:hAnsi="Calibri" w:eastAsia="Times New Roman" w:cs="Calibri"/>
        </w:rPr>
        <w:t>.</w:t>
      </w:r>
    </w:p>
    <w:p w:rsidR="00353D5B" w:rsidP="01C94E5F" w:rsidRDefault="00A821BC" w14:paraId="777604FE"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05AA7FD6"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78F6D615"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307FDD50" w14:textId="77777777">
      <w:pPr>
        <w:numPr>
          <w:ilvl w:val="1"/>
          <w:numId w:val="62"/>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345A1F4E" w14:textId="77777777">
      <w:pPr>
        <w:numPr>
          <w:ilvl w:val="2"/>
          <w:numId w:val="63"/>
        </w:numPr>
        <w:spacing w:after="160"/>
        <w:textAlignment w:val="center"/>
        <w:rPr>
          <w:rFonts w:ascii="Calibri" w:hAnsi="Calibri" w:eastAsia="Times New Roman" w:cs="Calibri"/>
        </w:rPr>
      </w:pPr>
      <w:hyperlink w:history="1" r:id="rId48">
        <w:r w:rsidR="00A821BC">
          <w:rPr>
            <w:rStyle w:val="Hyperlink"/>
            <w:rFonts w:ascii="Calibri" w:hAnsi="Calibri" w:eastAsia="Times New Roman" w:cs="Calibri"/>
          </w:rPr>
          <w:t>google_logging_metric | Resources | hashicorp/google | Terraform Registry</w:t>
        </w:r>
      </w:hyperlink>
    </w:p>
    <w:p w:rsidR="00353D5B" w:rsidP="00A821BC" w:rsidRDefault="006007F2" w14:paraId="006FB3A1" w14:textId="77777777">
      <w:pPr>
        <w:numPr>
          <w:ilvl w:val="2"/>
          <w:numId w:val="63"/>
        </w:numPr>
        <w:textAlignment w:val="center"/>
        <w:rPr>
          <w:rFonts w:ascii="Calibri" w:hAnsi="Calibri" w:eastAsia="Times New Roman" w:cs="Calibri"/>
        </w:rPr>
      </w:pPr>
      <w:hyperlink w:history="1" r:id="rId49">
        <w:r w:rsidR="00A821BC">
          <w:rPr>
            <w:rStyle w:val="Hyperlink"/>
            <w:rFonts w:ascii="Calibri" w:hAnsi="Calibri" w:eastAsia="Times New Roman" w:cs="Calibri"/>
          </w:rPr>
          <w:t>google_monitoring_alert_policy | Resources | hashicorp/google | Terraform Registry</w:t>
        </w:r>
      </w:hyperlink>
    </w:p>
    <w:p w:rsidR="00353D5B" w:rsidRDefault="00A821BC" w14:paraId="584AD51E"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49DED17E" w14:textId="77777777">
      <w:pPr>
        <w:numPr>
          <w:ilvl w:val="1"/>
          <w:numId w:val="63"/>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04179BCE" w14:textId="77777777">
      <w:pPr>
        <w:numPr>
          <w:ilvl w:val="2"/>
          <w:numId w:val="64"/>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18C0D6D3" w14:textId="77777777">
      <w:pPr>
        <w:numPr>
          <w:ilvl w:val="2"/>
          <w:numId w:val="64"/>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38FE1DD7"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07CB9BFF"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292C45C7"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227DA95A" w14:textId="77777777">
      <w:pPr>
        <w:numPr>
          <w:ilvl w:val="1"/>
          <w:numId w:val="66"/>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49D6B52A"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661D4B29" wp14:editId="0CD95125">
            <wp:extent cx="4800600" cy="1019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1019175"/>
                    </a:xfrm>
                    <a:prstGeom prst="rect">
                      <a:avLst/>
                    </a:prstGeom>
                    <a:noFill/>
                    <a:ln>
                      <a:noFill/>
                    </a:ln>
                  </pic:spPr>
                </pic:pic>
              </a:graphicData>
            </a:graphic>
          </wp:inline>
        </w:drawing>
      </w:r>
    </w:p>
    <w:p w:rsidR="00353D5B" w:rsidP="00A821BC" w:rsidRDefault="00A821BC" w14:paraId="4CF0F36F" w14:textId="77777777">
      <w:pPr>
        <w:numPr>
          <w:ilvl w:val="1"/>
          <w:numId w:val="67"/>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52B7C7B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80AA57A" wp14:editId="1B7AF32B">
            <wp:extent cx="5391150" cy="561975"/>
            <wp:effectExtent l="0" t="0" r="0" b="9525"/>
            <wp:docPr id="35" name="Picture 35" descr="&quot;duration&quot; : &#10;&quot;filter&quot;: &#10;&quot;threshold valu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ot;duration&quot; : &#10;&quot;filter&quot;: &#10;&quot;threshold value&quo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561975"/>
                    </a:xfrm>
                    <a:prstGeom prst="rect">
                      <a:avLst/>
                    </a:prstGeom>
                    <a:noFill/>
                    <a:ln>
                      <a:noFill/>
                    </a:ln>
                  </pic:spPr>
                </pic:pic>
              </a:graphicData>
            </a:graphic>
          </wp:inline>
        </w:drawing>
      </w:r>
    </w:p>
    <w:p w:rsidR="00353D5B" w:rsidP="00A821BC" w:rsidRDefault="00A821BC" w14:paraId="6F764C0A" w14:textId="77777777">
      <w:pPr>
        <w:numPr>
          <w:ilvl w:val="1"/>
          <w:numId w:val="68"/>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2850062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6CF74CA" wp14:editId="6FC03DC0">
            <wp:extent cx="4733925" cy="600075"/>
            <wp:effectExtent l="0" t="0" r="9525" b="9525"/>
            <wp:docPr id="36" name="Picture 36"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2109F7F1"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6799B3D"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52453FF6"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45B3A12D"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173B08E7" w14:textId="77777777">
      <w:pPr>
        <w:numPr>
          <w:ilvl w:val="1"/>
          <w:numId w:val="69"/>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4ED1395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D0DDCD2" wp14:editId="57DD37AF">
            <wp:extent cx="6534150" cy="752475"/>
            <wp:effectExtent l="0" t="0" r="0" b="9525"/>
            <wp:docPr id="37" name="Picture 37" descr="&quot; after&quot; : &#10;&quot;bucket options&quot;: [l &#10;&quot;description&quot; : &#10;&quot;filter&quot;: &#10;&quot;resource. 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ot; after&quot; : &#10;&quot;bucket options&quot;: [l &#10;&quot;description&quot; : &#10;&quot;filter&quot;: &#10;&quot;resource. AM)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34150" cy="752475"/>
                    </a:xfrm>
                    <a:prstGeom prst="rect">
                      <a:avLst/>
                    </a:prstGeom>
                    <a:noFill/>
                    <a:ln>
                      <a:noFill/>
                    </a:ln>
                  </pic:spPr>
                </pic:pic>
              </a:graphicData>
            </a:graphic>
          </wp:inline>
        </w:drawing>
      </w:r>
    </w:p>
    <w:p w:rsidR="00353D5B" w:rsidP="00A821BC" w:rsidRDefault="00A821BC" w14:paraId="4B90C97E" w14:textId="77777777">
      <w:pPr>
        <w:numPr>
          <w:ilvl w:val="1"/>
          <w:numId w:val="70"/>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0C8EC44A"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CAE14C8" wp14:editId="1D601F30">
            <wp:extent cx="6496050" cy="600075"/>
            <wp:effectExtent l="0" t="0" r="0" b="9525"/>
            <wp:docPr id="38" name="Picture 38" descr="&quot;duration&quot; : &#10;&quot;evaluation missing_data&quot; : &#10;&quot;threshold value&quot;: &#10;- metric. type— iam.googleapis.com/user/vpc/metric\&quot; &#10;re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ot;duration&quot; : &#10;&quot;evaluation missing_data&quot; : &#10;&quot;threshold value&quot;: &#10;- metric. type— iam.googleapis.com/user/vpc/metric\&quot; &#10;resourc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6050" cy="600075"/>
                    </a:xfrm>
                    <a:prstGeom prst="rect">
                      <a:avLst/>
                    </a:prstGeom>
                    <a:noFill/>
                    <a:ln>
                      <a:noFill/>
                    </a:ln>
                  </pic:spPr>
                </pic:pic>
              </a:graphicData>
            </a:graphic>
          </wp:inline>
        </w:drawing>
      </w:r>
    </w:p>
    <w:p w:rsidR="00353D5B" w:rsidP="00A821BC" w:rsidRDefault="00A821BC" w14:paraId="5C0CF25E" w14:textId="77777777">
      <w:pPr>
        <w:numPr>
          <w:ilvl w:val="1"/>
          <w:numId w:val="71"/>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77BAF5C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B9948CF" wp14:editId="128AF4E9">
            <wp:extent cx="2743200" cy="419100"/>
            <wp:effectExtent l="0" t="0" r="0" b="0"/>
            <wp:docPr id="39" name="Picture 39"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5A74009A"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2F47F308"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64340A3"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lastRenderedPageBreak/>
        <w:t>Testcases Output:</w:t>
      </w:r>
    </w:p>
    <w:p w:rsidR="00353D5B" w:rsidRDefault="00A821BC" w14:paraId="0D13990A"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77E23B99" wp14:editId="3D155C2F">
            <wp:extent cx="7153275" cy="3876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53275" cy="3876675"/>
                    </a:xfrm>
                    <a:prstGeom prst="rect">
                      <a:avLst/>
                    </a:prstGeom>
                    <a:noFill/>
                    <a:ln>
                      <a:noFill/>
                    </a:ln>
                  </pic:spPr>
                </pic:pic>
              </a:graphicData>
            </a:graphic>
          </wp:inline>
        </w:drawing>
      </w:r>
    </w:p>
    <w:p w:rsidR="00353D5B" w:rsidRDefault="00A821BC" w14:paraId="43E2D6CB" w14:textId="77777777">
      <w:pPr>
        <w:pStyle w:val="NormalWeb"/>
        <w:spacing w:before="0" w:beforeAutospacing="0" w:after="0" w:afterAutospacing="0"/>
        <w:ind w:left="1260"/>
        <w:rPr>
          <w:rFonts w:ascii="Calibri" w:hAnsi="Calibri" w:cs="Calibri"/>
          <w:color w:val="5B9BD5"/>
          <w:sz w:val="32"/>
          <w:szCs w:val="32"/>
        </w:rPr>
      </w:pPr>
      <w:r>
        <w:rPr>
          <w:rFonts w:ascii="Calibri" w:hAnsi="Calibri" w:cs="Calibri"/>
          <w:color w:val="5B9BD5"/>
          <w:sz w:val="32"/>
          <w:szCs w:val="32"/>
        </w:rPr>
        <w:t> </w:t>
      </w:r>
    </w:p>
    <w:p w:rsidR="00353D5B" w:rsidRDefault="00A821BC" w14:paraId="7057127E"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76D696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1B726BF7"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FA4B5C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CDD6A7B"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154AC176"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73EB3B2D" w14:textId="51E32FCE">
      <w:r>
        <w:br w:type="page"/>
      </w:r>
    </w:p>
    <w:p w:rsidR="00353D5B" w:rsidRDefault="00A821BC" w14:paraId="6FEC77FF"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2.8 Ensure That the Log Metric Filter and Alerts Exist for VPC Network Route Changes</w:t>
      </w:r>
    </w:p>
    <w:p w:rsidR="00353D5B" w:rsidP="01C94E5F" w:rsidRDefault="00A821BC" w14:paraId="1B99C473"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75123B61"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577CDCA4" w14:textId="77777777">
      <w:pPr>
        <w:numPr>
          <w:ilvl w:val="1"/>
          <w:numId w:val="72"/>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2.8 Ensure That the Log Metric Filter and Alerts Exist for VPC Network Route Changes</w:t>
      </w:r>
    </w:p>
    <w:p w:rsidR="00353D5B" w:rsidP="01C94E5F" w:rsidRDefault="00A821BC" w14:paraId="6C2968B3" w14:textId="7CC55194">
      <w:pPr>
        <w:ind w:left="720"/>
        <w:textAlignment w:val="center"/>
        <w:rPr>
          <w:rFonts w:ascii="Calibri" w:hAnsi="Calibri" w:eastAsia="Times New Roman" w:cs="Calibri"/>
          <w:color w:val="5B9BD5"/>
          <w:sz w:val="22"/>
          <w:szCs w:val="22"/>
        </w:rPr>
      </w:pPr>
      <w:r w:rsidRPr="01C94E5F" w:rsidR="3E109672">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0BA2952A"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774122BA" w14:textId="77777777">
      <w:pPr>
        <w:numPr>
          <w:ilvl w:val="1"/>
          <w:numId w:val="72"/>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18DE3BCC"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20A8CF43"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07240221"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0B7255BA" w14:textId="77777777">
      <w:pPr>
        <w:numPr>
          <w:ilvl w:val="1"/>
          <w:numId w:val="72"/>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Virtual Private Cloud (VPC) network route changes to ensure expected traffic flow paths.</w:t>
      </w:r>
    </w:p>
    <w:p w:rsidR="00353D5B" w:rsidRDefault="00A821BC" w14:paraId="3C4F7AB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50239685"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0052569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71CFC1E1" w14:textId="77777777">
      <w:pPr>
        <w:numPr>
          <w:ilvl w:val="1"/>
          <w:numId w:val="73"/>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r w:rsidRPr="01C94E5F" w:rsidR="00A821BC">
        <w:rPr>
          <w:rFonts w:ascii="Calibri" w:hAnsi="Calibri" w:eastAsia="Times New Roman" w:cs="Calibri"/>
          <w:b w:val="1"/>
          <w:bCs w:val="1"/>
          <w:i w:val="1"/>
          <w:iCs w:val="1"/>
        </w:rPr>
        <w:t>resource.type=\"gce_route\" AND (protoPayload.methodName:\"compute.routes.delete\" OR protoPayload.methodName:\"compute.routes.insert\")</w:t>
      </w:r>
    </w:p>
    <w:p w:rsidR="00353D5B" w:rsidP="00A821BC" w:rsidRDefault="00A821BC" w14:paraId="4A4DC056" w14:textId="77777777">
      <w:pPr>
        <w:numPr>
          <w:ilvl w:val="1"/>
          <w:numId w:val="73"/>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contains: </w:t>
      </w:r>
      <w:r w:rsidRPr="01C94E5F" w:rsidR="00A821BC">
        <w:rPr>
          <w:rFonts w:ascii="Calibri" w:hAnsi="Calibri" w:eastAsia="Times New Roman" w:cs="Calibri"/>
          <w:b w:val="1"/>
          <w:bCs w:val="1"/>
          <w:i w:val="1"/>
          <w:iCs w:val="1"/>
        </w:rPr>
        <w:t>metric.type=\"logging.googleapis.com/user/&lt;Log Metric Name&gt;\"</w:t>
      </w:r>
    </w:p>
    <w:p w:rsidR="00353D5B" w:rsidP="00A821BC" w:rsidRDefault="00A821BC" w14:paraId="23D8852D" w14:textId="77777777">
      <w:pPr>
        <w:numPr>
          <w:ilvl w:val="1"/>
          <w:numId w:val="73"/>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resource, google_monitoring_alert_policy, has the enabled value set to </w:t>
      </w:r>
      <w:r w:rsidRPr="01C94E5F" w:rsidR="00A821BC">
        <w:rPr>
          <w:rFonts w:ascii="Calibri" w:hAnsi="Calibri" w:eastAsia="Times New Roman" w:cs="Calibri"/>
          <w:i w:val="1"/>
          <w:iCs w:val="1"/>
        </w:rPr>
        <w:t>true.</w:t>
      </w:r>
    </w:p>
    <w:p w:rsidR="00353D5B" w:rsidP="01C94E5F" w:rsidRDefault="00A821BC" w14:paraId="4479D255"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1086EF8F"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23A0EAE9"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6F60BBB1" w14:textId="77777777">
      <w:pPr>
        <w:numPr>
          <w:ilvl w:val="1"/>
          <w:numId w:val="73"/>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6D0D6757" w14:textId="77777777">
      <w:pPr>
        <w:numPr>
          <w:ilvl w:val="2"/>
          <w:numId w:val="74"/>
        </w:numPr>
        <w:spacing w:after="160"/>
        <w:textAlignment w:val="center"/>
        <w:rPr>
          <w:rFonts w:ascii="Calibri" w:hAnsi="Calibri" w:eastAsia="Times New Roman" w:cs="Calibri"/>
        </w:rPr>
      </w:pPr>
      <w:hyperlink w:history="1" r:id="rId55">
        <w:r w:rsidR="00A821BC">
          <w:rPr>
            <w:rStyle w:val="Hyperlink"/>
            <w:rFonts w:ascii="Calibri" w:hAnsi="Calibri" w:eastAsia="Times New Roman" w:cs="Calibri"/>
          </w:rPr>
          <w:t>google_logging_metric | Resources | hashicorp/google | Terraform Registry</w:t>
        </w:r>
      </w:hyperlink>
    </w:p>
    <w:p w:rsidR="00353D5B" w:rsidP="00A821BC" w:rsidRDefault="006007F2" w14:paraId="36426021" w14:textId="77777777">
      <w:pPr>
        <w:numPr>
          <w:ilvl w:val="2"/>
          <w:numId w:val="74"/>
        </w:numPr>
        <w:textAlignment w:val="center"/>
        <w:rPr>
          <w:rFonts w:ascii="Calibri" w:hAnsi="Calibri" w:eastAsia="Times New Roman" w:cs="Calibri"/>
        </w:rPr>
      </w:pPr>
      <w:hyperlink w:history="1" r:id="rId56">
        <w:r w:rsidR="00A821BC">
          <w:rPr>
            <w:rStyle w:val="Hyperlink"/>
            <w:rFonts w:ascii="Calibri" w:hAnsi="Calibri" w:eastAsia="Times New Roman" w:cs="Calibri"/>
          </w:rPr>
          <w:t>google_monitoring_alert_policy | Resources | hashicorp/google | Terraform Registry</w:t>
        </w:r>
      </w:hyperlink>
    </w:p>
    <w:p w:rsidR="00353D5B" w:rsidRDefault="00A821BC" w14:paraId="2B6E9EA4"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4DC8CC73" w14:textId="77777777">
      <w:pPr>
        <w:numPr>
          <w:ilvl w:val="1"/>
          <w:numId w:val="7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2B582D92" w14:textId="77777777">
      <w:pPr>
        <w:numPr>
          <w:ilvl w:val="2"/>
          <w:numId w:val="75"/>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70D9130D" w14:textId="77777777">
      <w:pPr>
        <w:numPr>
          <w:ilvl w:val="2"/>
          <w:numId w:val="75"/>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52BCD1D5"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30CAB8D0"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6C20D4A2"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428A3939" w14:textId="77777777">
      <w:pPr>
        <w:numPr>
          <w:ilvl w:val="1"/>
          <w:numId w:val="77"/>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4BC2089D"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77E5DCC" wp14:editId="45E15C70">
            <wp:extent cx="6229350" cy="695325"/>
            <wp:effectExtent l="0" t="0" r="0" b="9525"/>
            <wp:docPr id="41" name="Picture 41" descr="&quot;after&quot; : &#10;&quot;bucket_options &#10;&quot;description&quot; : &#10;&quot;filter&quot; : &#10;&quot; resource. type—N &quot; gce_route \ &quot; &#10;(metric&quot;, &#10;(R protrpayload. method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ot;after&quot; : &#10;&quot;bucket_options &#10;&quot;description&quot; : &#10;&quot;filter&quot; : &#10;&quot; resource. type—N &quot; gce_route \ &quot; &#10;(metric&quot;, &#10;(R protrpayload. methodNa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9350" cy="695325"/>
                    </a:xfrm>
                    <a:prstGeom prst="rect">
                      <a:avLst/>
                    </a:prstGeom>
                    <a:noFill/>
                    <a:ln>
                      <a:noFill/>
                    </a:ln>
                  </pic:spPr>
                </pic:pic>
              </a:graphicData>
            </a:graphic>
          </wp:inline>
        </w:drawing>
      </w:r>
    </w:p>
    <w:p w:rsidR="00353D5B" w:rsidP="00A821BC" w:rsidRDefault="00A821BC" w14:paraId="6DD13EC2" w14:textId="77777777">
      <w:pPr>
        <w:numPr>
          <w:ilvl w:val="1"/>
          <w:numId w:val="78"/>
        </w:numPr>
        <w:spacing w:after="160"/>
        <w:textAlignment w:val="center"/>
        <w:rPr>
          <w:rFonts w:ascii="Calibri" w:hAnsi="Calibri" w:eastAsia="Times New Roman" w:cs="Calibri"/>
        </w:rPr>
      </w:pPr>
      <w:r>
        <w:rPr>
          <w:rFonts w:ascii="Calibri" w:hAnsi="Calibri" w:eastAsia="Times New Roman" w:cs="Calibri"/>
        </w:rPr>
        <w:lastRenderedPageBreak/>
        <w:t>google_monitoring_alert_policy condition threshold filter set to recommendation. For this filter, an exception is made for values after "</w:t>
      </w:r>
      <w:r>
        <w:rPr>
          <w:rFonts w:ascii="Calibri" w:hAnsi="Calibri" w:eastAsia="Times New Roman" w:cs="Calibri"/>
          <w:i/>
          <w:iCs/>
        </w:rPr>
        <w:t xml:space="preserve">metric.type=\"logging.googleapis.com/user/" </w:t>
      </w:r>
      <w:r>
        <w:rPr>
          <w:rFonts w:ascii="Calibri" w:hAnsi="Calibri" w:eastAsia="Times New Roman" w:cs="Calibri"/>
        </w:rPr>
        <w:t>since this is to be unique to each environment.</w:t>
      </w:r>
    </w:p>
    <w:p w:rsidR="00353D5B" w:rsidRDefault="00A821BC" w14:paraId="0F617C8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1A3FBF1" wp14:editId="3B0542CA">
            <wp:extent cx="6600825" cy="1504950"/>
            <wp:effectExtent l="0" t="0" r="9525" b="0"/>
            <wp:docPr id="42" name="Picture 42" descr="comparison&quot; : &#10;&quot;denominator_ageregations&quot; : &#10;&quot;denominator filter&quot;: &#10;&quot;duration&quot; : &#10;&quot;eval uation_ni ssing_data&quot; : &#10;&quot;filter&quot;: &#10;&quot;threshold value&quot;: &#10;&quot;trigger&quot;. &#10;&quot;cc.pARISON CT&quot; , &#10;&quot;metric. type• X&quot; logging. googleapis. con/user/vpc/metric\&quot; &#10;NO re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arison&quot; : &#10;&quot;denominator_ageregations&quot; : &#10;&quot;denominator filter&quot;: &#10;&quot;duration&quot; : &#10;&quot;eval uation_ni ssing_data&quot; : &#10;&quot;filter&quot;: &#10;&quot;threshold value&quot;: &#10;&quot;trigger&quot;. &#10;&quot;cc.pARISON CT&quot; , &#10;&quot;metric. type• X&quot; logging. googleapis. con/user/vpc/metric\&quot; &#10;NO resource.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00825" cy="1504950"/>
                    </a:xfrm>
                    <a:prstGeom prst="rect">
                      <a:avLst/>
                    </a:prstGeom>
                    <a:noFill/>
                    <a:ln>
                      <a:noFill/>
                    </a:ln>
                  </pic:spPr>
                </pic:pic>
              </a:graphicData>
            </a:graphic>
          </wp:inline>
        </w:drawing>
      </w:r>
    </w:p>
    <w:p w:rsidR="00353D5B" w:rsidP="00A821BC" w:rsidRDefault="00A821BC" w14:paraId="29F24D96" w14:textId="77777777">
      <w:pPr>
        <w:numPr>
          <w:ilvl w:val="1"/>
          <w:numId w:val="79"/>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4F973C79"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3E00B22" wp14:editId="551809B1">
            <wp:extent cx="4733925" cy="600075"/>
            <wp:effectExtent l="0" t="0" r="9525" b="9525"/>
            <wp:docPr id="43" name="Picture 43"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77F7C4A5"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73FF436"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6B88A8A3"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74BA5A24"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2C210AB2" w14:textId="77777777">
      <w:pPr>
        <w:numPr>
          <w:ilvl w:val="1"/>
          <w:numId w:val="80"/>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0AA40CA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638AC30" wp14:editId="17325B99">
            <wp:extent cx="6067425" cy="771525"/>
            <wp:effectExtent l="0" t="0" r="9525" b="9525"/>
            <wp:docPr id="44" name="Picture 44" descr="&quot; after• : &#10;&quot;bucket_options . &#10;&quot;description&quot; : &#10;&quot;filter &#10;APO protopayload.met &#10;&quot;mysql/metric&quot; , &#10;&quot;label extractor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uot; after• : &#10;&quot;bucket_options . &#10;&quot;description&quot; : &#10;&quot;filter &#10;APO protopayload.met &#10;&quot;mysql/metric&quot; , &#10;&quot;label extractors&quot;: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771525"/>
                    </a:xfrm>
                    <a:prstGeom prst="rect">
                      <a:avLst/>
                    </a:prstGeom>
                    <a:noFill/>
                    <a:ln>
                      <a:noFill/>
                    </a:ln>
                  </pic:spPr>
                </pic:pic>
              </a:graphicData>
            </a:graphic>
          </wp:inline>
        </w:drawing>
      </w:r>
    </w:p>
    <w:p w:rsidR="00353D5B" w:rsidP="00A821BC" w:rsidRDefault="00A821BC" w14:paraId="52855EA5" w14:textId="77777777">
      <w:pPr>
        <w:numPr>
          <w:ilvl w:val="1"/>
          <w:numId w:val="81"/>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618CB7D5"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1F0ABDE" wp14:editId="08FE085E">
            <wp:extent cx="6143625" cy="1333500"/>
            <wp:effectExtent l="0" t="0" r="9525" b="0"/>
            <wp:docPr id="45" name="Picture 45" descr="&quot;comparlson &quot; : &#10;&quot; dencmi n at or_aggreg at ion s &#10;&quot;dencminator filter&quot;: &#10;&quot;duration&quot; : &#10;&quot;filter&quot;: &#10;&quot;threshold value&quot;: &#10;&quot;CCWARISm G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ot;comparlson &quot; : &#10;&quot; dencmi n at or_aggreg at ion s &#10;&quot;dencminator filter&quot;: &#10;&quot;duration&quot; : &#10;&quot;filter&quot;: &#10;&quot;threshold value&quot;: &#10;&quot;CCWARISm GT&quot;,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3625" cy="1333500"/>
                    </a:xfrm>
                    <a:prstGeom prst="rect">
                      <a:avLst/>
                    </a:prstGeom>
                    <a:noFill/>
                    <a:ln>
                      <a:noFill/>
                    </a:ln>
                  </pic:spPr>
                </pic:pic>
              </a:graphicData>
            </a:graphic>
          </wp:inline>
        </w:drawing>
      </w:r>
    </w:p>
    <w:p w:rsidR="00353D5B" w:rsidP="00A821BC" w:rsidRDefault="00A821BC" w14:paraId="6E7542B0" w14:textId="77777777">
      <w:pPr>
        <w:numPr>
          <w:ilvl w:val="1"/>
          <w:numId w:val="82"/>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238C51C0"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493B1C8" wp14:editId="0117EF89">
            <wp:extent cx="2743200" cy="419100"/>
            <wp:effectExtent l="0" t="0" r="0" b="0"/>
            <wp:docPr id="46" name="Picture 46"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5928F74F" w14:textId="77777777">
      <w:pPr>
        <w:pStyle w:val="NormalWeb"/>
        <w:spacing w:before="0" w:beforeAutospacing="0" w:after="160" w:afterAutospacing="0"/>
        <w:ind w:left="1260"/>
        <w:rPr>
          <w:rFonts w:ascii="Calibri" w:hAnsi="Calibri" w:cs="Calibri"/>
        </w:rPr>
      </w:pPr>
      <w:r>
        <w:rPr>
          <w:rFonts w:ascii="Calibri" w:hAnsi="Calibri" w:cs="Calibri"/>
        </w:rPr>
        <w:lastRenderedPageBreak/>
        <w:t> </w:t>
      </w:r>
    </w:p>
    <w:p w:rsidR="00353D5B" w:rsidRDefault="00A821BC" w14:paraId="13A4734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26E6717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719C78F6"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0E4D139B" wp14:editId="3DF5DF50">
            <wp:extent cx="6457950" cy="398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57950" cy="3981450"/>
                    </a:xfrm>
                    <a:prstGeom prst="rect">
                      <a:avLst/>
                    </a:prstGeom>
                    <a:noFill/>
                    <a:ln>
                      <a:noFill/>
                    </a:ln>
                  </pic:spPr>
                </pic:pic>
              </a:graphicData>
            </a:graphic>
          </wp:inline>
        </w:drawing>
      </w:r>
    </w:p>
    <w:p w:rsidR="00353D5B" w:rsidRDefault="00A821BC" w14:paraId="1AD96A2F" w14:textId="77777777">
      <w:pPr>
        <w:pStyle w:val="NormalWeb"/>
        <w:spacing w:before="0" w:beforeAutospacing="0" w:after="0" w:afterAutospacing="0"/>
        <w:ind w:left="1260"/>
        <w:rPr>
          <w:rFonts w:ascii="Calibri" w:hAnsi="Calibri" w:cs="Calibri"/>
          <w:color w:val="5B9BD5"/>
          <w:sz w:val="32"/>
          <w:szCs w:val="32"/>
        </w:rPr>
      </w:pPr>
      <w:r>
        <w:rPr>
          <w:rFonts w:ascii="Calibri" w:hAnsi="Calibri" w:cs="Calibri"/>
          <w:color w:val="5B9BD5"/>
          <w:sz w:val="32"/>
          <w:szCs w:val="32"/>
        </w:rPr>
        <w:t> </w:t>
      </w:r>
    </w:p>
    <w:p w:rsidR="00353D5B" w:rsidRDefault="00A821BC" w14:paraId="21CB477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E80A700"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7893628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937790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702A22C2"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1B844EEF"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3DD4F460"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56A4900F" w14:textId="529F128B">
      <w:r>
        <w:br w:type="page"/>
      </w:r>
    </w:p>
    <w:p w:rsidR="00353D5B" w:rsidRDefault="00A821BC" w14:paraId="2DAFE0A4"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2.9 Ensure That the Log Metric Filter and Alerts Exist for VPC Network Changes</w:t>
      </w:r>
    </w:p>
    <w:p w:rsidR="00353D5B" w:rsidP="01C94E5F" w:rsidRDefault="00A821BC" w14:paraId="69B446F8"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44138DBB"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3D311F84" w14:textId="77777777">
      <w:pPr>
        <w:numPr>
          <w:ilvl w:val="1"/>
          <w:numId w:val="83"/>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2.9 Ensure That the Log Metric Filter and Alerts Exist for VPC Network Changes</w:t>
      </w:r>
    </w:p>
    <w:p w:rsidR="00353D5B" w:rsidP="01C94E5F" w:rsidRDefault="00A821BC" w14:paraId="2092E9F7" w14:textId="3EFA79FF">
      <w:pPr>
        <w:ind w:left="720"/>
        <w:textAlignment w:val="center"/>
        <w:rPr>
          <w:rFonts w:ascii="Calibri" w:hAnsi="Calibri" w:eastAsia="Times New Roman" w:cs="Calibri"/>
          <w:color w:val="5B9BD5"/>
          <w:sz w:val="22"/>
          <w:szCs w:val="22"/>
        </w:rPr>
      </w:pPr>
      <w:r w:rsidRPr="01C94E5F" w:rsidR="6B8B50A1">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3F26687F"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lastRenderedPageBreak/>
        <w:t> </w:t>
      </w:r>
    </w:p>
    <w:p w:rsidR="00353D5B" w:rsidP="00A821BC" w:rsidRDefault="00A821BC" w14:paraId="3F8399B7" w14:textId="77777777">
      <w:pPr>
        <w:numPr>
          <w:ilvl w:val="1"/>
          <w:numId w:val="83"/>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36ACE98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2288D1E4"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75E8E17B"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021F1ABB" w14:textId="77777777">
      <w:pPr>
        <w:numPr>
          <w:ilvl w:val="1"/>
          <w:numId w:val="83"/>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VPC network changes to monitor traffic flow.</w:t>
      </w:r>
    </w:p>
    <w:p w:rsidR="00353D5B" w:rsidRDefault="00A821BC" w14:paraId="7E5132E6"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0C1A9FE4"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74749B7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387CC919" w14:textId="77777777">
      <w:pPr>
        <w:numPr>
          <w:ilvl w:val="1"/>
          <w:numId w:val="84"/>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r w:rsidRPr="01C94E5F" w:rsidR="00A821BC">
        <w:rPr>
          <w:rFonts w:ascii="Calibri" w:hAnsi="Calibri" w:eastAsia="Times New Roman" w:cs="Calibri"/>
          <w:b w:val="1"/>
          <w:bCs w:val="1"/>
          <w:i w:val="1"/>
          <w:iCs w:val="1"/>
        </w:rPr>
        <w:t>resource.type=gce_network AND (protoPayload.methodName:\"compute.networks.insert\" OR protoPayload.methodName:\"compute.networks.patch\" OR protoPayload.methodName:\"compute.networks.delete\" OR protoPayload.methodName:\"compute.networks.removePeering\" OR protoPayload.methodName:\"compute.networks.addPeering\")</w:t>
      </w:r>
    </w:p>
    <w:p w:rsidR="00353D5B" w:rsidP="00A821BC" w:rsidRDefault="00A821BC" w14:paraId="263B85A5" w14:textId="77777777">
      <w:pPr>
        <w:numPr>
          <w:ilvl w:val="1"/>
          <w:numId w:val="84"/>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is set to: </w:t>
      </w:r>
      <w:r w:rsidRPr="01C94E5F" w:rsidR="00A821BC">
        <w:rPr>
          <w:rFonts w:ascii="Calibri" w:hAnsi="Calibri" w:eastAsia="Times New Roman" w:cs="Calibri"/>
          <w:b w:val="1"/>
          <w:bCs w:val="1"/>
          <w:i w:val="1"/>
          <w:iCs w:val="1"/>
        </w:rPr>
        <w:t>metric.type=\"logging.googleapis.com/user/&lt;Log Metric Name&gt;\" AND resource.type=\"gce_network\"</w:t>
      </w:r>
    </w:p>
    <w:p w:rsidR="00353D5B" w:rsidP="00A821BC" w:rsidRDefault="00A821BC" w14:paraId="5482E24F" w14:textId="77777777">
      <w:pPr>
        <w:numPr>
          <w:ilvl w:val="1"/>
          <w:numId w:val="84"/>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resource, google_monitoring_alert_policy, has the enabled value set to </w:t>
      </w:r>
      <w:r w:rsidRPr="01C94E5F" w:rsidR="00A821BC">
        <w:rPr>
          <w:rFonts w:ascii="Calibri" w:hAnsi="Calibri" w:eastAsia="Times New Roman" w:cs="Calibri"/>
          <w:i w:val="1"/>
          <w:iCs w:val="1"/>
        </w:rPr>
        <w:t>true.</w:t>
      </w:r>
    </w:p>
    <w:p w:rsidR="00353D5B" w:rsidP="01C94E5F" w:rsidRDefault="00A821BC" w14:paraId="3C30C299"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35A62F84"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43799CD1"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2B81CACE" w14:textId="77777777">
      <w:pPr>
        <w:numPr>
          <w:ilvl w:val="1"/>
          <w:numId w:val="8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2D4E0240" w14:textId="77777777">
      <w:pPr>
        <w:numPr>
          <w:ilvl w:val="2"/>
          <w:numId w:val="85"/>
        </w:numPr>
        <w:spacing w:after="160"/>
        <w:textAlignment w:val="center"/>
        <w:rPr>
          <w:rFonts w:ascii="Calibri" w:hAnsi="Calibri" w:eastAsia="Times New Roman" w:cs="Calibri"/>
        </w:rPr>
      </w:pPr>
      <w:hyperlink w:history="1" r:id="rId62">
        <w:r w:rsidR="00A821BC">
          <w:rPr>
            <w:rStyle w:val="Hyperlink"/>
            <w:rFonts w:ascii="Calibri" w:hAnsi="Calibri" w:eastAsia="Times New Roman" w:cs="Calibri"/>
          </w:rPr>
          <w:t>google_logging_metric | Resources | hashicorp/google | Terraform Registry</w:t>
        </w:r>
      </w:hyperlink>
    </w:p>
    <w:p w:rsidR="00353D5B" w:rsidP="00A821BC" w:rsidRDefault="006007F2" w14:paraId="24B91AAF" w14:textId="77777777">
      <w:pPr>
        <w:numPr>
          <w:ilvl w:val="2"/>
          <w:numId w:val="85"/>
        </w:numPr>
        <w:textAlignment w:val="center"/>
        <w:rPr>
          <w:rFonts w:ascii="Calibri" w:hAnsi="Calibri" w:eastAsia="Times New Roman" w:cs="Calibri"/>
        </w:rPr>
      </w:pPr>
      <w:hyperlink w:history="1" r:id="rId63">
        <w:r w:rsidR="00A821BC">
          <w:rPr>
            <w:rStyle w:val="Hyperlink"/>
            <w:rFonts w:ascii="Calibri" w:hAnsi="Calibri" w:eastAsia="Times New Roman" w:cs="Calibri"/>
          </w:rPr>
          <w:t>google_monitoring_alert_policy | Resources | hashicorp/google | Terraform Registry</w:t>
        </w:r>
      </w:hyperlink>
    </w:p>
    <w:p w:rsidR="00353D5B" w:rsidRDefault="00A821BC" w14:paraId="6C415F59" w14:textId="77777777">
      <w:pPr>
        <w:pStyle w:val="NormalWeb"/>
        <w:spacing w:before="0" w:beforeAutospacing="0" w:after="0" w:afterAutospacing="0"/>
        <w:ind w:left="1800"/>
        <w:rPr>
          <w:rFonts w:ascii="Calibri" w:hAnsi="Calibri" w:cs="Calibri"/>
        </w:rPr>
      </w:pPr>
      <w:r>
        <w:rPr>
          <w:rFonts w:ascii="Calibri" w:hAnsi="Calibri" w:cs="Calibri"/>
        </w:rPr>
        <w:t> </w:t>
      </w:r>
    </w:p>
    <w:p w:rsidR="00353D5B" w:rsidP="00A821BC" w:rsidRDefault="00A821BC" w14:paraId="22F3C6E1" w14:textId="77777777">
      <w:pPr>
        <w:numPr>
          <w:ilvl w:val="1"/>
          <w:numId w:val="8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7D216ECA" w14:textId="77777777">
      <w:pPr>
        <w:numPr>
          <w:ilvl w:val="2"/>
          <w:numId w:val="86"/>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06A43F69" w14:textId="77777777">
      <w:pPr>
        <w:numPr>
          <w:ilvl w:val="2"/>
          <w:numId w:val="86"/>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662154B7"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27BBEBD0"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6F5263A6"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lastRenderedPageBreak/>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46C5D662" w14:textId="77777777">
      <w:pPr>
        <w:numPr>
          <w:ilvl w:val="1"/>
          <w:numId w:val="88"/>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2EBE49D7"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C84DE06" wp14:editId="30465D7A">
            <wp:extent cx="5543550" cy="847725"/>
            <wp:effectExtent l="0" t="0" r="0" b="9525"/>
            <wp:docPr id="48" name="Picture 48" descr="after&quot; : &#10;&quot;bucket_options&quot; : [l &#10;&quot;description&quot; : &#10;&quot;resource. AND (protopay10ad.æthodName: &#10;&quot;mysql/metric&quot; , &#10;&quot;label_extractors&quot; : { &#10;mass&quot;: &quot;FXTR,WT -sonpa load.re &#10;protopayload .method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fter&quot; : &#10;&quot;bucket_options&quot; : [l &#10;&quot;description&quot; : &#10;&quot;resource. AND (protopay10ad.æthodName: &#10;&quot;mysql/metric&quot; , &#10;&quot;label_extractors&quot; : { &#10;mass&quot;: &quot;FXTR,WT -sonpa load.re &#10;protopayload .methodName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43550" cy="847725"/>
                    </a:xfrm>
                    <a:prstGeom prst="rect">
                      <a:avLst/>
                    </a:prstGeom>
                    <a:noFill/>
                    <a:ln>
                      <a:noFill/>
                    </a:ln>
                  </pic:spPr>
                </pic:pic>
              </a:graphicData>
            </a:graphic>
          </wp:inline>
        </w:drawing>
      </w:r>
    </w:p>
    <w:p w:rsidR="00353D5B" w:rsidP="00A821BC" w:rsidRDefault="00A821BC" w14:paraId="55238795" w14:textId="77777777">
      <w:pPr>
        <w:numPr>
          <w:ilvl w:val="1"/>
          <w:numId w:val="89"/>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4F154E19"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67CEE3C" wp14:editId="51CC3043">
            <wp:extent cx="5838825" cy="1247775"/>
            <wp:effectExtent l="0" t="0" r="9525" b="9525"/>
            <wp:docPr id="49" name="Picture 49" descr="&quot; comparison&quot; : &#10;&quot;denominator_aggregations &#10;&quot;denominator filter&quot;: &#10;&quot;duration&quot; : &#10;&quot;evaluation_mi ssing_data&quot; : &#10;&quot;filter&quot;: &#10;&quot;threshold value&quot;: &#10;&quot;trigger&quot; : &#10;&quot;CC%'ARISON GT&quot;, &#10;&quot; etric. type= X&quot; logging. googleapis. ctn/user/vpc/metric\ &#10;n, &#10;&quot; AM) resource.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uot; comparison&quot; : &#10;&quot;denominator_aggregations &#10;&quot;denominator filter&quot;: &#10;&quot;duration&quot; : &#10;&quot;evaluation_mi ssing_data&quot; : &#10;&quot;filter&quot;: &#10;&quot;threshold value&quot;: &#10;&quot;trigger&quot; : &#10;&quot;CC%'ARISON GT&quot;, &#10;&quot; etric. type= X&quot; logging. googleapis. ctn/user/vpc/metric\ &#10;n, &#10;&quot; AM) resource. &quot;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8825" cy="1247775"/>
                    </a:xfrm>
                    <a:prstGeom prst="rect">
                      <a:avLst/>
                    </a:prstGeom>
                    <a:noFill/>
                    <a:ln>
                      <a:noFill/>
                    </a:ln>
                  </pic:spPr>
                </pic:pic>
              </a:graphicData>
            </a:graphic>
          </wp:inline>
        </w:drawing>
      </w:r>
    </w:p>
    <w:p w:rsidR="00353D5B" w:rsidP="00A821BC" w:rsidRDefault="00A821BC" w14:paraId="7F61EF4B" w14:textId="77777777">
      <w:pPr>
        <w:numPr>
          <w:ilvl w:val="1"/>
          <w:numId w:val="90"/>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6B2604C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1646A96" wp14:editId="2459B3B7">
            <wp:extent cx="4733925" cy="600075"/>
            <wp:effectExtent l="0" t="0" r="9525" b="9525"/>
            <wp:docPr id="50" name="Picture 50" descr="&quot;di splay_name&quot; : &#10;&quot;documentation&quot; &#10;&quot;enabled&quot; : &#10;&quot;my Alert policy for wc&quot;, &#10;[1,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uot;di splay_name&quot; : &#10;&quot;documentation&quot; &#10;&quot;enabled&quot; : &#10;&quot;my Alert policy for wc&quot;, &#10;[1, &#10;tru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600075"/>
                    </a:xfrm>
                    <a:prstGeom prst="rect">
                      <a:avLst/>
                    </a:prstGeom>
                    <a:noFill/>
                    <a:ln>
                      <a:noFill/>
                    </a:ln>
                  </pic:spPr>
                </pic:pic>
              </a:graphicData>
            </a:graphic>
          </wp:inline>
        </w:drawing>
      </w:r>
    </w:p>
    <w:p w:rsidR="00353D5B" w:rsidRDefault="00A821BC" w14:paraId="2C9171B3"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62C3B72B"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0956CFFB"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62757E1D"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507405A3" w14:textId="77777777">
      <w:pPr>
        <w:numPr>
          <w:ilvl w:val="1"/>
          <w:numId w:val="91"/>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0E0915A9"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050484D" wp14:editId="42F27D20">
            <wp:extent cx="5486400" cy="866775"/>
            <wp:effectExtent l="0" t="0" r="0" b="9525"/>
            <wp:docPr id="51" name="Picture 51" descr="&quot;after&quot; : &#10;&quot;bucket_option s &#10;&quot;description&quot; • &#10;&quot;fail. (protopayload insert\ &#10;&quot;mysql/metric&quot; , &#10;&quot;label extractors&quot;: { &#10;&quot; OR protopayload. •eth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ot;after&quot; : &#10;&quot;bucket_option s &#10;&quot;description&quot; • &#10;&quot;fail. (protopayload insert\ &#10;&quot;mysql/metric&quot; , &#10;&quot;label extractors&quot;: { &#10;&quot; OR protopayload. •etho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noFill/>
                    </a:ln>
                  </pic:spPr>
                </pic:pic>
              </a:graphicData>
            </a:graphic>
          </wp:inline>
        </w:drawing>
      </w:r>
    </w:p>
    <w:p w:rsidR="00353D5B" w:rsidP="00A821BC" w:rsidRDefault="00A821BC" w14:paraId="0D90A6E6" w14:textId="77777777">
      <w:pPr>
        <w:numPr>
          <w:ilvl w:val="1"/>
          <w:numId w:val="92"/>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015F895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6BB71594" wp14:editId="69C3D09D">
            <wp:extent cx="5543550" cy="1228725"/>
            <wp:effectExtent l="0" t="0" r="0" b="9525"/>
            <wp:docPr id="52" name="Picture 52" descr="&quot;comparlson&quot; : &#10;&quot; dencmi n ator_aggre g at ion s &#10;&quot;dencminator filter&quot; : &#10;&quot;duration&quot; : &#10;&quot;evaluation missing_data&quot;: &#10;&quot;filter &quot; : &#10;&quot;threshold value&quot;: &#10;&quot;trigger&quot; : &#10;&quot;CCWARISm GT&quot;, &#10;APO resource.type=\&quot;cc—ute.googIeapis.com/VpcNeOwrk\&quo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quot;comparlson&quot; : &#10;&quot; dencmi n ator_aggre g at ion s &#10;&quot;dencminator filter&quot; : &#10;&quot;duration&quot; : &#10;&quot;evaluation missing_data&quot;: &#10;&quot;filter &quot; : &#10;&quot;threshold value&quot;: &#10;&quot;trigger&quot; : &#10;&quot;CCWARISm GT&quot;, &#10;APO resource.type=\&quot;cc—ute.googIeapis.com/VpcNeOwrk\&quot;&quot;,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43550" cy="1228725"/>
                    </a:xfrm>
                    <a:prstGeom prst="rect">
                      <a:avLst/>
                    </a:prstGeom>
                    <a:noFill/>
                    <a:ln>
                      <a:noFill/>
                    </a:ln>
                  </pic:spPr>
                </pic:pic>
              </a:graphicData>
            </a:graphic>
          </wp:inline>
        </w:drawing>
      </w:r>
    </w:p>
    <w:p w:rsidR="00353D5B" w:rsidP="00A821BC" w:rsidRDefault="00A821BC" w14:paraId="49259D63" w14:textId="77777777">
      <w:pPr>
        <w:numPr>
          <w:ilvl w:val="1"/>
          <w:numId w:val="93"/>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4313A85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8270F00" wp14:editId="2D771F0F">
            <wp:extent cx="2743200" cy="419100"/>
            <wp:effectExtent l="0" t="0" r="0" b="0"/>
            <wp:docPr id="53" name="Picture 53" descr="&quot;documentation&quot; : &#10;&quot;enabled&quot; : &#10;fals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ot;documentation&quot; : &#10;&quot;enabled&quot; : &#10;false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p>
    <w:p w:rsidR="00353D5B" w:rsidRDefault="00A821BC" w14:paraId="642D306C"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34A788E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A3B244A"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69EBEAB8"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4DEF54CB" wp14:editId="7194E17C">
            <wp:extent cx="6667500" cy="3190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67500" cy="3190875"/>
                    </a:xfrm>
                    <a:prstGeom prst="rect">
                      <a:avLst/>
                    </a:prstGeom>
                    <a:noFill/>
                    <a:ln>
                      <a:noFill/>
                    </a:ln>
                  </pic:spPr>
                </pic:pic>
              </a:graphicData>
            </a:graphic>
          </wp:inline>
        </w:drawing>
      </w:r>
    </w:p>
    <w:p w:rsidR="00353D5B" w:rsidRDefault="00A821BC" w14:paraId="1A988BC2"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69364F1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638424D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F86ABB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C757FBD"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52B258B7"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4DA1D5C5" w14:textId="542F6FB2">
      <w:r>
        <w:br w:type="page"/>
      </w:r>
    </w:p>
    <w:p w:rsidR="00353D5B" w:rsidRDefault="00A821BC" w14:paraId="1F024344"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2.10 Ensure That the Log Metric Filter and Alerts Exist for CloudStorage IAM Permission Changes</w:t>
      </w:r>
    </w:p>
    <w:p w:rsidR="00353D5B" w:rsidP="01C94E5F" w:rsidRDefault="00A821BC" w14:paraId="412B3096"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30F3B400"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lastRenderedPageBreak/>
        <w:t> </w:t>
      </w:r>
    </w:p>
    <w:p w:rsidR="00353D5B" w:rsidP="00A821BC" w:rsidRDefault="00A821BC" w14:paraId="104D1EBF" w14:textId="77777777">
      <w:pPr>
        <w:numPr>
          <w:ilvl w:val="1"/>
          <w:numId w:val="94"/>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2.10 Ensure That the Log Metric Filter and Alerts Exist for CloudStorage IAM Permission Changes</w:t>
      </w:r>
    </w:p>
    <w:p w:rsidR="00353D5B" w:rsidP="01C94E5F" w:rsidRDefault="00A821BC" w14:paraId="79A14872" w14:textId="02F422B6">
      <w:pPr>
        <w:ind w:left="720"/>
        <w:textAlignment w:val="center"/>
        <w:rPr>
          <w:rFonts w:ascii="Calibri" w:hAnsi="Calibri" w:eastAsia="Times New Roman" w:cs="Calibri"/>
          <w:color w:val="5B9BD5"/>
          <w:sz w:val="22"/>
          <w:szCs w:val="22"/>
        </w:rPr>
      </w:pPr>
      <w:r w:rsidRPr="01C94E5F" w:rsidR="17213CDB">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3B652D0F"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337E64CD" w14:textId="77777777">
      <w:pPr>
        <w:numPr>
          <w:ilvl w:val="1"/>
          <w:numId w:val="9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12EDE9D6"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4C3076A8"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7A44E28B"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3FB3F4B1" w14:textId="77777777">
      <w:pPr>
        <w:numPr>
          <w:ilvl w:val="1"/>
          <w:numId w:val="9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As per CIS benchmark ,It is recommended that a metric filter and alarm be established for Cloud Storage Bucket IAM changes. </w:t>
      </w:r>
    </w:p>
    <w:p w:rsidR="00353D5B" w:rsidP="00A821BC" w:rsidRDefault="00A821BC" w14:paraId="75BF106D" w14:textId="77777777">
      <w:pPr>
        <w:numPr>
          <w:ilvl w:val="1"/>
          <w:numId w:val="9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Monitoring changes to cloud storage bucket permissions may reduce the time needed to detect and correct permissions on sensitive cloud storage buckets and objects inside the bucket.</w:t>
      </w:r>
    </w:p>
    <w:p w:rsidR="00353D5B" w:rsidRDefault="00A821BC" w14:paraId="3DE6158A"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3ED5375C"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14B9914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2E07F863" w14:textId="77777777">
      <w:pPr>
        <w:numPr>
          <w:ilvl w:val="1"/>
          <w:numId w:val="95"/>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r w:rsidRPr="01C94E5F" w:rsidR="00A821BC">
        <w:rPr>
          <w:rFonts w:ascii="Calibri" w:hAnsi="Calibri" w:eastAsia="Times New Roman" w:cs="Calibri"/>
          <w:b w:val="1"/>
          <w:bCs w:val="1"/>
          <w:i w:val="1"/>
          <w:iCs w:val="1"/>
        </w:rPr>
        <w:t>resource.type=gcs_bucket AND protoPayload.methodName=\"storage.setIamPermissions\"</w:t>
      </w:r>
    </w:p>
    <w:p w:rsidR="00353D5B" w:rsidP="00A821BC" w:rsidRDefault="00A821BC" w14:paraId="02D0B766" w14:textId="77777777">
      <w:pPr>
        <w:numPr>
          <w:ilvl w:val="1"/>
          <w:numId w:val="95"/>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is set to: </w:t>
      </w:r>
      <w:r w:rsidRPr="01C94E5F" w:rsidR="00A821BC">
        <w:rPr>
          <w:rFonts w:ascii="Calibri" w:hAnsi="Calibri" w:eastAsia="Times New Roman" w:cs="Calibri"/>
          <w:b w:val="1"/>
          <w:bCs w:val="1"/>
          <w:i w:val="1"/>
          <w:iCs w:val="1"/>
        </w:rPr>
        <w:t>metric.type=\"logging.googleapis.com/user/&lt;Log Metric Name&gt;\" AND resource.type=\"gcs_bucket\"</w:t>
      </w:r>
    </w:p>
    <w:p w:rsidR="00353D5B" w:rsidP="00A821BC" w:rsidRDefault="00A821BC" w14:paraId="1C1877D5" w14:textId="77777777">
      <w:pPr>
        <w:numPr>
          <w:ilvl w:val="1"/>
          <w:numId w:val="95"/>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resource, </w:t>
      </w:r>
      <w:r w:rsidRPr="01C94E5F" w:rsidR="00A821BC">
        <w:rPr>
          <w:rFonts w:ascii="Calibri" w:hAnsi="Calibri" w:eastAsia="Times New Roman" w:cs="Calibri"/>
          <w:b w:val="1"/>
          <w:bCs w:val="1"/>
        </w:rPr>
        <w:t xml:space="preserve">google_monitoring_alert_policy, has the enabled value set to </w:t>
      </w:r>
      <w:r w:rsidRPr="01C94E5F" w:rsidR="00A821BC">
        <w:rPr>
          <w:rFonts w:ascii="Calibri" w:hAnsi="Calibri" w:eastAsia="Times New Roman" w:cs="Calibri"/>
          <w:b w:val="1"/>
          <w:bCs w:val="1"/>
          <w:i w:val="1"/>
          <w:iCs w:val="1"/>
        </w:rPr>
        <w:t>true.</w:t>
      </w:r>
    </w:p>
    <w:p w:rsidR="00353D5B" w:rsidRDefault="00A821BC" w14:paraId="71B9ED8F" w14:textId="77777777">
      <w:pPr>
        <w:pStyle w:val="NormalWeb"/>
        <w:spacing w:before="0" w:beforeAutospacing="0" w:after="0" w:afterAutospacing="0"/>
        <w:ind w:left="1260"/>
        <w:rPr>
          <w:rFonts w:ascii="Calibri" w:hAnsi="Calibri" w:cs="Calibri"/>
        </w:rPr>
      </w:pPr>
      <w:r>
        <w:rPr>
          <w:rFonts w:ascii="Calibri" w:hAnsi="Calibri" w:cs="Calibri"/>
        </w:rPr>
        <w:t> </w:t>
      </w:r>
    </w:p>
    <w:p w:rsidR="00353D5B" w:rsidP="01C94E5F" w:rsidRDefault="00A821BC" w14:paraId="04DB8D3A"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75C58A5D"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RDefault="00A821BC" w14:paraId="3659F6A4"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3457B7F0" w14:textId="77777777">
      <w:pPr>
        <w:numPr>
          <w:ilvl w:val="1"/>
          <w:numId w:val="9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24383B2B" w14:textId="77777777">
      <w:pPr>
        <w:numPr>
          <w:ilvl w:val="2"/>
          <w:numId w:val="96"/>
        </w:numPr>
        <w:spacing w:after="160"/>
        <w:textAlignment w:val="center"/>
        <w:rPr>
          <w:rFonts w:ascii="Calibri" w:hAnsi="Calibri" w:eastAsia="Times New Roman" w:cs="Calibri"/>
        </w:rPr>
      </w:pPr>
      <w:hyperlink w:history="1" r:id="rId69">
        <w:r w:rsidR="00A821BC">
          <w:rPr>
            <w:rStyle w:val="Hyperlink"/>
            <w:rFonts w:ascii="Calibri" w:hAnsi="Calibri" w:eastAsia="Times New Roman" w:cs="Calibri"/>
          </w:rPr>
          <w:t>google_logging_metric | Resources | hashicorp/google | Terraform Registry</w:t>
        </w:r>
      </w:hyperlink>
    </w:p>
    <w:p w:rsidR="00353D5B" w:rsidP="00A821BC" w:rsidRDefault="006007F2" w14:paraId="1C42B751" w14:textId="77777777">
      <w:pPr>
        <w:numPr>
          <w:ilvl w:val="2"/>
          <w:numId w:val="96"/>
        </w:numPr>
        <w:textAlignment w:val="center"/>
        <w:rPr>
          <w:rFonts w:ascii="Calibri" w:hAnsi="Calibri" w:eastAsia="Times New Roman" w:cs="Calibri"/>
        </w:rPr>
      </w:pPr>
      <w:hyperlink w:history="1" r:id="rId70">
        <w:r w:rsidR="00A821BC">
          <w:rPr>
            <w:rStyle w:val="Hyperlink"/>
            <w:rFonts w:ascii="Calibri" w:hAnsi="Calibri" w:eastAsia="Times New Roman" w:cs="Calibri"/>
          </w:rPr>
          <w:t>google_monitoring_alert_policy | Resources | hashicorp/google | Terraform Registry</w:t>
        </w:r>
      </w:hyperlink>
    </w:p>
    <w:p w:rsidR="00353D5B" w:rsidRDefault="00A821BC" w14:paraId="467F57F8" w14:textId="77777777">
      <w:pPr>
        <w:pStyle w:val="NormalWeb"/>
        <w:spacing w:before="0" w:beforeAutospacing="0" w:after="0" w:afterAutospacing="0"/>
        <w:ind w:left="720"/>
        <w:rPr>
          <w:rFonts w:ascii="Calibri" w:hAnsi="Calibri" w:cs="Calibri"/>
        </w:rPr>
      </w:pPr>
      <w:r>
        <w:rPr>
          <w:rFonts w:ascii="Calibri" w:hAnsi="Calibri" w:cs="Calibri"/>
        </w:rPr>
        <w:t> </w:t>
      </w:r>
    </w:p>
    <w:p w:rsidR="00353D5B" w:rsidP="00A821BC" w:rsidRDefault="00A821BC" w14:paraId="1E5EB21E" w14:textId="77777777">
      <w:pPr>
        <w:numPr>
          <w:ilvl w:val="1"/>
          <w:numId w:val="9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31E3E764" w14:textId="77777777">
      <w:pPr>
        <w:numPr>
          <w:ilvl w:val="2"/>
          <w:numId w:val="97"/>
        </w:numPr>
        <w:spacing w:after="160"/>
        <w:textAlignment w:val="center"/>
        <w:rPr>
          <w:rFonts w:ascii="Calibri" w:hAnsi="Calibri" w:eastAsia="Times New Roman" w:cs="Calibri"/>
        </w:rPr>
      </w:pPr>
      <w:r>
        <w:rPr>
          <w:rFonts w:ascii="Calibri" w:hAnsi="Calibri" w:eastAsia="Times New Roman" w:cs="Calibri"/>
        </w:rPr>
        <w:lastRenderedPageBreak/>
        <w:t xml:space="preserve"> google_logging_metric: </w:t>
      </w:r>
      <w:r>
        <w:rPr>
          <w:rFonts w:ascii="Calibri" w:hAnsi="Calibri" w:eastAsia="Times New Roman" w:cs="Calibri"/>
          <w:i/>
          <w:iCs/>
        </w:rPr>
        <w:t>filter</w:t>
      </w:r>
    </w:p>
    <w:p w:rsidR="00353D5B" w:rsidP="00A821BC" w:rsidRDefault="00A821BC" w14:paraId="0F30AD8A" w14:textId="77777777">
      <w:pPr>
        <w:numPr>
          <w:ilvl w:val="2"/>
          <w:numId w:val="97"/>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597E422D"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5BBD9748"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13618451"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1F1DE521" w14:textId="77777777">
      <w:pPr>
        <w:numPr>
          <w:ilvl w:val="1"/>
          <w:numId w:val="99"/>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58EBE453"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79B47E8" wp14:editId="1B2284D9">
            <wp:extent cx="4572000" cy="876300"/>
            <wp:effectExtent l="0" t="0" r="0" b="0"/>
            <wp:docPr id="55" name="Picture 55" descr="&quot;after&quot; &#10;&quot;bucket options&quot; &#10;&quot;description&quot; : &#10;&quot;filter&quot; . &#10;&quot;id&quot;: &#10;&quot;resource.type=gcs bucket AND protopayload setlampermissions\&quot;&quot;, &#10;&quot;mysql/metric&quot; &#10;&quot;label extractors&quot;: &#10;&quot;mass&quot; : &#10;&quot; EXTRACT (j sonpayload . request) &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uot;after&quot; &#10;&quot;bucket options&quot; &#10;&quot;description&quot; : &#10;&quot;filter&quot; . &#10;&quot;id&quot;: &#10;&quot;resource.type=gcs bucket AND protopayload setlampermissions\&quot;&quot;, &#10;&quot;mysql/metric&quot; &#10;&quot;label extractors&quot;: &#10;&quot;mass&quot; : &#10;&quot; EXTRACT (j sonpayload . request) &quot; ,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876300"/>
                    </a:xfrm>
                    <a:prstGeom prst="rect">
                      <a:avLst/>
                    </a:prstGeom>
                    <a:noFill/>
                    <a:ln>
                      <a:noFill/>
                    </a:ln>
                  </pic:spPr>
                </pic:pic>
              </a:graphicData>
            </a:graphic>
          </wp:inline>
        </w:drawing>
      </w:r>
    </w:p>
    <w:p w:rsidR="00353D5B" w:rsidP="00A821BC" w:rsidRDefault="00A821BC" w14:paraId="6CA32CFA" w14:textId="77777777">
      <w:pPr>
        <w:numPr>
          <w:ilvl w:val="1"/>
          <w:numId w:val="100"/>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resource.type=\"gcs_bucket\" </w:t>
      </w:r>
      <w:r>
        <w:rPr>
          <w:rFonts w:ascii="Calibri" w:hAnsi="Calibri" w:eastAsia="Times New Roman" w:cs="Calibri"/>
        </w:rPr>
        <w:t>since this is to be unique to each environment.</w:t>
      </w:r>
    </w:p>
    <w:p w:rsidR="00353D5B" w:rsidRDefault="00A821BC" w14:paraId="4B015114"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64F2C29" wp14:editId="765DE4A0">
            <wp:extent cx="4572000" cy="1714500"/>
            <wp:effectExtent l="0" t="0" r="0" b="0"/>
            <wp:docPr id="56" name="Picture 56" descr="&quot;condition threshold&quot;: &#10;&quot;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logging.googleapis.com/user/gcsbucket/metric\&quot; &#10;null, &#10;AND resource. bucket\&quo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quot;condition threshold&quot;: &#10;&quot;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logging.googleapis.com/user/gcsbucket/metric\&quot; &#10;null, &#10;AND resource. bucket\&quot;&quot;,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rsidR="00353D5B" w:rsidRDefault="00A821BC" w14:paraId="0C905997"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18C9A9DC" w14:textId="77777777">
      <w:pPr>
        <w:numPr>
          <w:ilvl w:val="1"/>
          <w:numId w:val="101"/>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0B8612A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B18D620" wp14:editId="52DB30D0">
            <wp:extent cx="4572000" cy="1476375"/>
            <wp:effectExtent l="0" t="0" r="0" b="9525"/>
            <wp:docPr id="57" name="Picture 57" descr="&quot;display _ name&quot; : &#10;&quot;documentation&quot; : &#10;&quot;enabled&quot;: &#10;&quot;notification channels&quot; : &#10;&quot;timeouts &quot; : &#10;&quot;My Alert policy&quot; &#10;[1, &#10;true ,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quot;display _ name&quot; : &#10;&quot;documentation&quot; : &#10;&quot;enabled&quot;: &#10;&quot;notification channels&quot; : &#10;&quot;timeouts &quot; : &#10;&quot;My Alert policy&quot; &#10;[1, &#10;true , &#10;null, &#10;null,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1476375"/>
                    </a:xfrm>
                    <a:prstGeom prst="rect">
                      <a:avLst/>
                    </a:prstGeom>
                    <a:noFill/>
                    <a:ln>
                      <a:noFill/>
                    </a:ln>
                  </pic:spPr>
                </pic:pic>
              </a:graphicData>
            </a:graphic>
          </wp:inline>
        </w:drawing>
      </w:r>
    </w:p>
    <w:p w:rsidR="00353D5B" w:rsidRDefault="00A821BC" w14:paraId="318626D9"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028D23AF"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B9EA3A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0FF9F90C"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lastRenderedPageBreak/>
        <w:t>NOTE: If one, two, or none of the "Pass Cases" are present, policy will consistently result in a fail. The following are some examples of fail cases:</w:t>
      </w:r>
    </w:p>
    <w:p w:rsidR="00353D5B" w:rsidP="00A821BC" w:rsidRDefault="00A821BC" w14:paraId="03D3F9A2" w14:textId="77777777">
      <w:pPr>
        <w:numPr>
          <w:ilvl w:val="1"/>
          <w:numId w:val="102"/>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761C7F22" w14:textId="77777777">
      <w:pPr>
        <w:pStyle w:val="NormalWeb"/>
        <w:spacing w:before="0" w:beforeAutospacing="0" w:after="160" w:afterAutospacing="0"/>
        <w:ind w:left="720"/>
        <w:rPr>
          <w:rFonts w:ascii="Calibri" w:hAnsi="Calibri" w:cs="Calibri"/>
        </w:rPr>
      </w:pPr>
      <w:r>
        <w:rPr>
          <w:rFonts w:ascii="Calibri" w:hAnsi="Calibri" w:cs="Calibri"/>
        </w:rPr>
        <w:t> </w:t>
      </w:r>
    </w:p>
    <w:p w:rsidR="00353D5B" w:rsidRDefault="00A821BC" w14:paraId="3E463FE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DEC7554" wp14:editId="335DE238">
            <wp:extent cx="4572000" cy="914400"/>
            <wp:effectExtent l="0" t="0" r="0" b="0"/>
            <wp:docPr id="58" name="Picture 58" descr="&quot;after&quot; &#10;&quot;bucket options&quot; &#10;&quot;description&quot; : &#10;&quot;filter&quot; . &#10;&quot;id&quot;: &#10;&quot;resource.type=gcs bucket OR protopay10ad.methodName=\&quot;storage.setIampermissions\&quot;&quot;, &#10;&quot;mysql/metric&quot; &#10;&quot;label extractors&quot;: &#10;&quot;mass&quot;: &quot;EXTRACT(j sonpayload . request)&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ot;after&quot; &#10;&quot;bucket options&quot; &#10;&quot;description&quot; : &#10;&quot;filter&quot; . &#10;&quot;id&quot;: &#10;&quot;resource.type=gcs bucket OR protopay10ad.methodName=\&quot;storage.setIampermissions\&quot;&quot;, &#10;&quot;mysql/metric&quot; &#10;&quot;label extractors&quot;: &#10;&quot;mass&quot;: &quot;EXTRACT(j sonpayload . request)&quot; ,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rsidR="00353D5B" w:rsidRDefault="00A821BC" w14:paraId="280E40D5"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45DA02E5" w14:textId="77777777">
      <w:pPr>
        <w:numPr>
          <w:ilvl w:val="1"/>
          <w:numId w:val="103"/>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57ADEB06"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3BC5BDB" wp14:editId="5C1CAE68">
            <wp:extent cx="4572000" cy="1819275"/>
            <wp:effectExtent l="0" t="0" r="0" b="9525"/>
            <wp:docPr id="59" name="Picture 59" descr="&quot;condition threshold&quot;: &#10;&quot; 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iam.googleapis.com/user/gcsbucket/metric\&quot; &#10;null, &#10;AND resource . bucket\&quo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uot;condition threshold&quot;: &#10;&quot; 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iam.googleapis.com/user/gcsbucket/metric\&quot; &#10;null, &#10;AND resource . bucket\&quot;&quot;, "/>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1819275"/>
                    </a:xfrm>
                    <a:prstGeom prst="rect">
                      <a:avLst/>
                    </a:prstGeom>
                    <a:noFill/>
                    <a:ln>
                      <a:noFill/>
                    </a:ln>
                  </pic:spPr>
                </pic:pic>
              </a:graphicData>
            </a:graphic>
          </wp:inline>
        </w:drawing>
      </w:r>
    </w:p>
    <w:p w:rsidR="00353D5B" w:rsidP="00A821BC" w:rsidRDefault="00A821BC" w14:paraId="461E2B3B" w14:textId="77777777">
      <w:pPr>
        <w:numPr>
          <w:ilvl w:val="1"/>
          <w:numId w:val="104"/>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0E6D5F69"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35BC16B" wp14:editId="02180675">
            <wp:extent cx="4572000" cy="1171575"/>
            <wp:effectExtent l="0" t="0" r="0" b="9525"/>
            <wp:docPr id="60" name="Picture 60" descr="&quot;display _ name&quot; : &#10;&quot;documentation&quot; : &#10;&quot;enabled&quot;: &#10;&quot;notification channels&quot; : &#10;&quot;timeouts &quot; : &#10;&quot;My Alert policy&quot; &#10;[1, &#10;false,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ot;display _ name&quot; : &#10;&quot;documentation&quot; : &#10;&quot;enabled&quot;: &#10;&quot;notification channels&quot; : &#10;&quot;timeouts &quot; : &#10;&quot;My Alert policy&quot; &#10;[1, &#10;false, &#10;null, &#10;null,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1171575"/>
                    </a:xfrm>
                    <a:prstGeom prst="rect">
                      <a:avLst/>
                    </a:prstGeom>
                    <a:noFill/>
                    <a:ln>
                      <a:noFill/>
                    </a:ln>
                  </pic:spPr>
                </pic:pic>
              </a:graphicData>
            </a:graphic>
          </wp:inline>
        </w:drawing>
      </w:r>
    </w:p>
    <w:p w:rsidR="00353D5B" w:rsidRDefault="00A821BC" w14:paraId="14F204FB"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23B5CFC0"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0EFC5E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5988F262"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353D5B" w:rsidRDefault="00A821BC" w14:paraId="75C778E8"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6EBC6F26" wp14:editId="4E00EAEF">
            <wp:extent cx="4572000" cy="3333750"/>
            <wp:effectExtent l="0" t="0" r="0" b="0"/>
            <wp:docPr id="61" name="Picture 61" descr="Installing test modules for &#10;Module tfplan-functions narked for installation &#10;Installatim cmplete for hcI &#10;Installing test modules for &#10;- Module tfplan-functions marked for installation &#10;Installatim for test\enable &#10;PASS - enable-shielded-m. sentinel &#10;PASS - &#10;logs: &#10;Note : &#10;Note : &#10;Note : &#10;trace : &#10;Ensure Filter is set to: &#10;Ensure ConditionThreshOId &#10;Ensure alert policy value &#10;&quot;resource. type-gcs_bucket AM) protopay10ad.nethodName-&quot;storage. setlarnpermissions&quot; &#10;filter is set to; metric. con/ user/ (Log Metric Nano&quot; &#10;&quot;enabled&quot; &#10;enable-shielded-vm. sentinel: lae: &#10;Val ue: &#10;fal se &#10;enable-shielded-vm. sentinel : 61 : I &#10;Val ue: &#10;fal se &#10;enable-shielded-vm. sentinel: 7B: I &#10;Des cription : &#10;Rule &#10;- Rule &#10;- Rule &#10;is set to &quot;true&quot; &#10;&quot; nun &#10;&quot;denied&quot; &#10;&quot;enforce alert_policy&quot; &#10;Ensure is set to &quot;true&quot; &#10;Val ue: &#10;fal se &#10;enable-shielded-vm.sentineI:24:I - Rule &#10;Des cription : &#10;Capturing logging netric filter &#10;Val ue: &#10;fal se &#10;PASS - &#10;&quot;enforce iam&quot; &#10;&quot;naun&quot; &#10;enable-shielded-vm.sentinel - &#10;Val ue: &#10;enable-shielded-vm. sentinel: 7B:I - &#10;Description : &#10;Rule &#10;Rule &#10;Ensure is set to &quot;true&quot; &#10;Val ue: &#10;enable-shielded-vm. sentinel: 24:1 - Rule &#10;Description : &#10;Capturing logging netric filter &#10;Value: &#10;&quot;enforce iam&quot; &#10;PS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ing test modules for &#10;Module tfplan-functions narked for installation &#10;Installatim cmplete for hcI &#10;Installing test modules for &#10;- Module tfplan-functions marked for installation &#10;Installatim for test\enable &#10;PASS - enable-shielded-m. sentinel &#10;PASS - &#10;logs: &#10;Note : &#10;Note : &#10;Note : &#10;trace : &#10;Ensure Filter is set to: &#10;Ensure ConditionThreshOId &#10;Ensure alert policy value &#10;&quot;resource. type-gcs_bucket AM) protopay10ad.nethodName-&quot;storage. setlarnpermissions&quot; &#10;filter is set to; metric. con/ user/ (Log Metric Nano&quot; &#10;&quot;enabled&quot; &#10;enable-shielded-vm. sentinel: lae: &#10;Val ue: &#10;fal se &#10;enable-shielded-vm. sentinel : 61 : I &#10;Val ue: &#10;fal se &#10;enable-shielded-vm. sentinel: 7B: I &#10;Des cription : &#10;Rule &#10;- Rule &#10;- Rule &#10;is set to &quot;true&quot; &#10;&quot; nun &#10;&quot;denied&quot; &#10;&quot;enforce alert_policy&quot; &#10;Ensure is set to &quot;true&quot; &#10;Val ue: &#10;fal se &#10;enable-shielded-vm.sentineI:24:I - Rule &#10;Des cription : &#10;Capturing logging netric filter &#10;Val ue: &#10;fal se &#10;PASS - &#10;&quot;enforce iam&quot; &#10;&quot;naun&quot; &#10;enable-shielded-vm.sentinel - &#10;Val ue: &#10;enable-shielded-vm. sentinel: 7B:I - &#10;Description : &#10;Rule &#10;Rule &#10;Ensure is set to &quot;true&quot; &#10;Val ue: &#10;enable-shielded-vm. sentinel: 24:1 - Rule &#10;Description : &#10;Capturing logging netric filter &#10;Value: &#10;&quot;enforce iam&quot; &#10;PS C: "/>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72000" cy="3333750"/>
                    </a:xfrm>
                    <a:prstGeom prst="rect">
                      <a:avLst/>
                    </a:prstGeom>
                    <a:noFill/>
                    <a:ln>
                      <a:noFill/>
                    </a:ln>
                  </pic:spPr>
                </pic:pic>
              </a:graphicData>
            </a:graphic>
          </wp:inline>
        </w:drawing>
      </w:r>
    </w:p>
    <w:p w:rsidR="00353D5B" w:rsidRDefault="00A821BC" w14:paraId="00765E49" w14:textId="77777777">
      <w:pPr>
        <w:pStyle w:val="NormalWeb"/>
        <w:spacing w:before="0" w:beforeAutospacing="0" w:after="0" w:afterAutospacing="0"/>
        <w:ind w:left="1260"/>
        <w:rPr>
          <w:rFonts w:ascii="Calibri" w:hAnsi="Calibri" w:cs="Calibri"/>
          <w:color w:val="5B9BD5"/>
          <w:sz w:val="32"/>
          <w:szCs w:val="32"/>
        </w:rPr>
      </w:pPr>
      <w:r>
        <w:rPr>
          <w:rFonts w:ascii="Calibri" w:hAnsi="Calibri" w:cs="Calibri"/>
          <w:color w:val="5B9BD5"/>
          <w:sz w:val="32"/>
          <w:szCs w:val="32"/>
        </w:rPr>
        <w:t> </w:t>
      </w:r>
    </w:p>
    <w:p w:rsidR="00353D5B" w:rsidRDefault="00A821BC" w14:paraId="580BCFB0"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82B837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185FE43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1C4013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476F0A32"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09E705FF"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5E92AE1A" w14:textId="4838BC46">
      <w:r>
        <w:br w:type="page"/>
      </w:r>
    </w:p>
    <w:p w:rsidR="00353D5B" w:rsidRDefault="00A821BC" w14:paraId="7EDDB557"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2.11 Ensure That the Log Metric Filter and Alerts Exist for SQL Instance Configuration Changes</w:t>
      </w:r>
    </w:p>
    <w:p w:rsidR="00353D5B" w:rsidP="01C94E5F" w:rsidRDefault="00A821BC" w14:paraId="21A64B6D"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03A85EDB"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6D4BAB42" w14:textId="77777777">
      <w:pPr>
        <w:numPr>
          <w:ilvl w:val="1"/>
          <w:numId w:val="10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2.11 Ensure That the Log Metric Filter and Alerts Exist for SQL Instance Configuration Changes</w:t>
      </w:r>
    </w:p>
    <w:p w:rsidR="00353D5B" w:rsidP="01C94E5F" w:rsidRDefault="00A821BC" w14:paraId="0AF5E98F" w14:textId="258213AE">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170DB9B1"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04996B42" w14:textId="77777777">
      <w:pPr>
        <w:numPr>
          <w:ilvl w:val="1"/>
          <w:numId w:val="10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0CB4800C"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03A10143"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52BA23F5"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4A0245D2" w14:textId="77777777">
      <w:pPr>
        <w:numPr>
          <w:ilvl w:val="1"/>
          <w:numId w:val="105"/>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a metric filter and alarm be established for SQL Instance Configuration Changes</w:t>
      </w:r>
    </w:p>
    <w:p w:rsidR="00353D5B" w:rsidP="00A821BC" w:rsidRDefault="00A821BC" w14:paraId="543D5EA2" w14:textId="77777777">
      <w:pPr>
        <w:numPr>
          <w:ilvl w:val="1"/>
          <w:numId w:val="105"/>
        </w:numPr>
        <w:textAlignment w:val="center"/>
        <w:rPr>
          <w:rFonts w:ascii="Calibri" w:hAnsi="Calibri" w:eastAsia="Times New Roman" w:cs="Calibri"/>
          <w:sz w:val="22"/>
          <w:szCs w:val="22"/>
        </w:rPr>
      </w:pPr>
      <w:r w:rsidRPr="01C94E5F" w:rsidR="00A821BC">
        <w:rPr>
          <w:rFonts w:ascii="Calibri" w:hAnsi="Calibri" w:eastAsia="Times New Roman" w:cs="Calibri"/>
        </w:rPr>
        <w:t xml:space="preserve">Monitoring changes to SQL instance configuration changes may reduce the time needed to detect and correct misconfigurations done on the SQL server. Below are a few of the configurable options which may the impact security posture of an SQL instance: </w:t>
      </w:r>
    </w:p>
    <w:p w:rsidR="00353D5B" w:rsidP="00A821BC" w:rsidRDefault="00A821BC" w14:paraId="5164426B" w14:textId="77777777">
      <w:pPr>
        <w:numPr>
          <w:ilvl w:val="2"/>
          <w:numId w:val="105"/>
        </w:numPr>
        <w:textAlignment w:val="center"/>
        <w:rPr>
          <w:rFonts w:ascii="Calibri" w:hAnsi="Calibri" w:eastAsia="Times New Roman" w:cs="Calibri"/>
          <w:sz w:val="22"/>
          <w:szCs w:val="22"/>
        </w:rPr>
      </w:pPr>
      <w:r>
        <w:rPr>
          <w:rFonts w:ascii="Calibri" w:hAnsi="Calibri" w:eastAsia="Times New Roman" w:cs="Calibri"/>
        </w:rPr>
        <w:t xml:space="preserve">Enable auto backups and high availability: Misconfiguration may adversely impact business continuity, disaster recovery, and high availability </w:t>
      </w:r>
    </w:p>
    <w:p w:rsidR="00353D5B" w:rsidP="00A821BC" w:rsidRDefault="00A821BC" w14:paraId="0E54ED59" w14:textId="77777777">
      <w:pPr>
        <w:numPr>
          <w:ilvl w:val="2"/>
          <w:numId w:val="105"/>
        </w:numPr>
        <w:textAlignment w:val="center"/>
        <w:rPr>
          <w:rFonts w:ascii="Calibri" w:hAnsi="Calibri" w:eastAsia="Times New Roman" w:cs="Calibri"/>
          <w:sz w:val="22"/>
          <w:szCs w:val="22"/>
        </w:rPr>
      </w:pPr>
      <w:r>
        <w:rPr>
          <w:rFonts w:ascii="Calibri" w:hAnsi="Calibri" w:eastAsia="Times New Roman" w:cs="Calibri"/>
        </w:rPr>
        <w:t xml:space="preserve"> Authorize networks: Misconfiguration may increase exposure to untrusted networks</w:t>
      </w:r>
    </w:p>
    <w:p w:rsidR="00353D5B" w:rsidRDefault="00A821BC" w14:paraId="6B222714"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18420981"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3873483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39A75D12" w14:textId="77777777">
      <w:pPr>
        <w:numPr>
          <w:ilvl w:val="1"/>
          <w:numId w:val="106"/>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the google_logging_metric resource is set to: </w:t>
      </w:r>
      <w:r w:rsidRPr="01C94E5F" w:rsidR="00A821BC">
        <w:rPr>
          <w:rFonts w:ascii="Calibri" w:hAnsi="Calibri" w:eastAsia="Times New Roman" w:cs="Calibri"/>
          <w:b w:val="1"/>
          <w:bCs w:val="1"/>
          <w:i w:val="1"/>
          <w:iCs w:val="1"/>
        </w:rPr>
        <w:t>protoPayload.methodName=\"cloudsql.instances.update\</w:t>
      </w:r>
    </w:p>
    <w:p w:rsidR="00353D5B" w:rsidP="00A821BC" w:rsidRDefault="00A821BC" w14:paraId="64AA609E" w14:textId="77777777">
      <w:pPr>
        <w:numPr>
          <w:ilvl w:val="1"/>
          <w:numId w:val="106"/>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"filter" value for condition threshold in the google_monitoring_alert_policy resource is set to: </w:t>
      </w:r>
      <w:r w:rsidRPr="01C94E5F" w:rsidR="00A821BC">
        <w:rPr>
          <w:rFonts w:ascii="Calibri" w:hAnsi="Calibri" w:eastAsia="Times New Roman" w:cs="Calibri"/>
          <w:b w:val="1"/>
          <w:bCs w:val="1"/>
          <w:i w:val="1"/>
          <w:iCs w:val="1"/>
        </w:rPr>
        <w:t>metric.type=\"logging.googleapis.com/user/&lt;Log Metric Name&gt;\" AND resource.type=\"cloudsql_instance_database\"</w:t>
      </w:r>
    </w:p>
    <w:p w:rsidR="00353D5B" w:rsidP="00A821BC" w:rsidRDefault="00A821BC" w14:paraId="77496882" w14:textId="77777777">
      <w:pPr>
        <w:numPr>
          <w:ilvl w:val="1"/>
          <w:numId w:val="106"/>
        </w:numPr>
        <w:textAlignment w:val="center"/>
        <w:rPr>
          <w:rFonts w:ascii="Calibri" w:hAnsi="Calibri" w:eastAsia="Times New Roman" w:cs="Calibri"/>
        </w:rPr>
      </w:pPr>
      <w:r w:rsidRPr="01C94E5F" w:rsidR="00A821BC">
        <w:rPr>
          <w:rFonts w:ascii="Calibri" w:hAnsi="Calibri" w:eastAsia="Times New Roman" w:cs="Calibri"/>
        </w:rPr>
        <w:t>This policy will ensure the resource, g</w:t>
      </w:r>
      <w:r w:rsidRPr="01C94E5F" w:rsidR="00A821BC">
        <w:rPr>
          <w:rFonts w:ascii="Calibri" w:hAnsi="Calibri" w:eastAsia="Times New Roman" w:cs="Calibri"/>
          <w:b w:val="1"/>
          <w:bCs w:val="1"/>
        </w:rPr>
        <w:t xml:space="preserve">oogle_monitoring_alert_policy, has the enabled value set to </w:t>
      </w:r>
      <w:r w:rsidRPr="01C94E5F" w:rsidR="00A821BC">
        <w:rPr>
          <w:rFonts w:ascii="Calibri" w:hAnsi="Calibri" w:eastAsia="Times New Roman" w:cs="Calibri"/>
          <w:b w:val="1"/>
          <w:bCs w:val="1"/>
          <w:i w:val="1"/>
          <w:iCs w:val="1"/>
        </w:rPr>
        <w:t>true</w:t>
      </w:r>
      <w:r w:rsidRPr="01C94E5F" w:rsidR="00A821BC">
        <w:rPr>
          <w:rFonts w:ascii="Calibri" w:hAnsi="Calibri" w:eastAsia="Times New Roman" w:cs="Calibri"/>
          <w:i w:val="1"/>
          <w:iCs w:val="1"/>
        </w:rPr>
        <w:t>.</w:t>
      </w:r>
    </w:p>
    <w:p w:rsidR="00353D5B" w:rsidRDefault="00A821BC" w14:paraId="563B3EA2" w14:textId="77777777">
      <w:pPr>
        <w:pStyle w:val="NormalWeb"/>
        <w:spacing w:before="0" w:beforeAutospacing="0" w:after="0" w:afterAutospacing="0"/>
        <w:ind w:left="1260"/>
        <w:rPr>
          <w:rFonts w:ascii="Calibri" w:hAnsi="Calibri" w:cs="Calibri"/>
        </w:rPr>
      </w:pPr>
      <w:r>
        <w:rPr>
          <w:rFonts w:ascii="Calibri" w:hAnsi="Calibri" w:cs="Calibri"/>
        </w:rPr>
        <w:t> </w:t>
      </w:r>
    </w:p>
    <w:p w:rsidR="00353D5B" w:rsidP="01C94E5F" w:rsidRDefault="00A821BC" w14:paraId="39DEACFC"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2E9F1B1C" w14:textId="77777777">
      <w:pPr>
        <w:pStyle w:val="NormalWeb"/>
        <w:spacing w:before="0" w:beforeAutospacing="0" w:after="160" w:afterAutospacing="0"/>
        <w:ind w:left="720"/>
        <w:rPr>
          <w:rFonts w:ascii="Calibri" w:hAnsi="Calibri" w:cs="Calibri"/>
          <w:sz w:val="26"/>
          <w:szCs w:val="26"/>
        </w:rPr>
      </w:pPr>
      <w:r>
        <w:rPr>
          <w:rFonts w:ascii="Calibri" w:hAnsi="Calibri" w:cs="Calibri"/>
          <w:sz w:val="26"/>
          <w:szCs w:val="26"/>
        </w:rPr>
        <w:t>NOTE: In Main.tf, Google logging metric resource must be run first, or an existing logging policy must exist in order for alert policy not to cause an error.</w:t>
      </w:r>
    </w:p>
    <w:p w:rsidR="00353D5B" w:rsidP="00A821BC" w:rsidRDefault="00A821BC" w14:paraId="28DFD9AA" w14:textId="77777777">
      <w:pPr>
        <w:numPr>
          <w:ilvl w:val="1"/>
          <w:numId w:val="10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2EAE1617" w14:textId="77777777">
      <w:pPr>
        <w:numPr>
          <w:ilvl w:val="2"/>
          <w:numId w:val="107"/>
        </w:numPr>
        <w:spacing w:after="160"/>
        <w:textAlignment w:val="center"/>
        <w:rPr>
          <w:rFonts w:ascii="Calibri" w:hAnsi="Calibri" w:eastAsia="Times New Roman" w:cs="Calibri"/>
        </w:rPr>
      </w:pPr>
      <w:hyperlink w:history="1" r:id="rId78">
        <w:r w:rsidR="00A821BC">
          <w:rPr>
            <w:rStyle w:val="Hyperlink"/>
            <w:rFonts w:ascii="Calibri" w:hAnsi="Calibri" w:eastAsia="Times New Roman" w:cs="Calibri"/>
          </w:rPr>
          <w:t>google_logging_metric | Resources | hashicorp/google | Terraform Registry</w:t>
        </w:r>
      </w:hyperlink>
    </w:p>
    <w:p w:rsidR="00353D5B" w:rsidP="00A821BC" w:rsidRDefault="006007F2" w14:paraId="67924732" w14:textId="77777777">
      <w:pPr>
        <w:numPr>
          <w:ilvl w:val="2"/>
          <w:numId w:val="107"/>
        </w:numPr>
        <w:textAlignment w:val="center"/>
        <w:rPr>
          <w:rFonts w:ascii="Calibri" w:hAnsi="Calibri" w:eastAsia="Times New Roman" w:cs="Calibri"/>
        </w:rPr>
      </w:pPr>
      <w:hyperlink w:history="1" r:id="rId79">
        <w:r w:rsidR="00A821BC">
          <w:rPr>
            <w:rStyle w:val="Hyperlink"/>
            <w:rFonts w:ascii="Calibri" w:hAnsi="Calibri" w:eastAsia="Times New Roman" w:cs="Calibri"/>
          </w:rPr>
          <w:t>google_monitoring_alert_policy | Resources | hashicorp/google | Terraform Registry</w:t>
        </w:r>
      </w:hyperlink>
    </w:p>
    <w:p w:rsidR="00353D5B" w:rsidRDefault="00A821BC" w14:paraId="71C23702" w14:textId="77777777">
      <w:pPr>
        <w:pStyle w:val="NormalWeb"/>
        <w:spacing w:before="0" w:beforeAutospacing="0" w:after="0" w:afterAutospacing="0"/>
        <w:ind w:left="1260"/>
        <w:rPr>
          <w:rFonts w:ascii="Calibri" w:hAnsi="Calibri" w:cs="Calibri"/>
        </w:rPr>
      </w:pPr>
      <w:r>
        <w:rPr>
          <w:rFonts w:ascii="Calibri" w:hAnsi="Calibri" w:cs="Calibri"/>
        </w:rPr>
        <w:t> </w:t>
      </w:r>
    </w:p>
    <w:p w:rsidR="00353D5B" w:rsidP="00A821BC" w:rsidRDefault="00A821BC" w14:paraId="42C52C81" w14:textId="77777777">
      <w:pPr>
        <w:numPr>
          <w:ilvl w:val="1"/>
          <w:numId w:val="107"/>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2149368B" w14:textId="77777777">
      <w:pPr>
        <w:numPr>
          <w:ilvl w:val="2"/>
          <w:numId w:val="108"/>
        </w:numPr>
        <w:spacing w:after="160"/>
        <w:textAlignment w:val="center"/>
        <w:rPr>
          <w:rFonts w:ascii="Calibri" w:hAnsi="Calibri" w:eastAsia="Times New Roman" w:cs="Calibri"/>
        </w:rPr>
      </w:pPr>
      <w:r>
        <w:rPr>
          <w:rFonts w:ascii="Calibri" w:hAnsi="Calibri" w:eastAsia="Times New Roman" w:cs="Calibri"/>
        </w:rPr>
        <w:t xml:space="preserve"> google_logging_metric: </w:t>
      </w:r>
      <w:r>
        <w:rPr>
          <w:rFonts w:ascii="Calibri" w:hAnsi="Calibri" w:eastAsia="Times New Roman" w:cs="Calibri"/>
          <w:i/>
          <w:iCs/>
        </w:rPr>
        <w:t>filter</w:t>
      </w:r>
    </w:p>
    <w:p w:rsidR="00353D5B" w:rsidP="00A821BC" w:rsidRDefault="00A821BC" w14:paraId="10BE38A2" w14:textId="77777777">
      <w:pPr>
        <w:numPr>
          <w:ilvl w:val="2"/>
          <w:numId w:val="108"/>
        </w:numPr>
        <w:spacing w:after="160"/>
        <w:textAlignment w:val="center"/>
        <w:rPr>
          <w:rFonts w:ascii="Calibri" w:hAnsi="Calibri" w:eastAsia="Times New Roman" w:cs="Calibri"/>
        </w:rPr>
      </w:pPr>
      <w:r>
        <w:rPr>
          <w:rFonts w:ascii="Calibri" w:hAnsi="Calibri" w:eastAsia="Times New Roman" w:cs="Calibri"/>
        </w:rPr>
        <w:t xml:space="preserve">google_monitoring_alert_policy: </w:t>
      </w:r>
      <w:r>
        <w:rPr>
          <w:rFonts w:ascii="Calibri" w:hAnsi="Calibri" w:eastAsia="Times New Roman" w:cs="Calibri"/>
          <w:i/>
          <w:iCs/>
        </w:rPr>
        <w:t>conditions &gt; condition_threshold &gt; filter</w:t>
      </w:r>
    </w:p>
    <w:p w:rsidR="00353D5B" w:rsidP="01C94E5F" w:rsidRDefault="00A821BC" w14:paraId="6C8F52ED"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516D312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RDefault="00A821BC" w14:paraId="6503841A"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xml:space="preserve">NOTE: In order for a pass to occur, all three requirements </w:t>
      </w:r>
      <w:r>
        <w:rPr>
          <w:rFonts w:ascii="Calibri" w:hAnsi="Calibri" w:cs="Calibri"/>
          <w:b/>
          <w:bCs/>
          <w:sz w:val="26"/>
          <w:szCs w:val="26"/>
        </w:rPr>
        <w:t xml:space="preserve">must </w:t>
      </w:r>
      <w:r>
        <w:rPr>
          <w:rFonts w:ascii="Calibri" w:hAnsi="Calibri" w:cs="Calibri"/>
          <w:sz w:val="26"/>
          <w:szCs w:val="26"/>
        </w:rPr>
        <w:t>be fulfilled:</w:t>
      </w:r>
    </w:p>
    <w:p w:rsidR="00353D5B" w:rsidP="00A821BC" w:rsidRDefault="00A821BC" w14:paraId="52EFB89A" w14:textId="77777777">
      <w:pPr>
        <w:numPr>
          <w:ilvl w:val="1"/>
          <w:numId w:val="110"/>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CIS recommendation.</w:t>
      </w:r>
    </w:p>
    <w:p w:rsidR="00353D5B" w:rsidRDefault="00A821BC" w14:paraId="5189E00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1441B369" wp14:editId="378C7BCB">
            <wp:extent cx="4572000" cy="847725"/>
            <wp:effectExtent l="0" t="0" r="0" b="9525"/>
            <wp:docPr id="62" name="Picture 62" descr="&quot;after&quot; : &#10;&quot;bucket options&quot; &#10;&quot;description&quot; : &#10;&quot;filter&quot; : &#10;&quot;id&quot;: &#10;&quot;protopayload . methodName= \ &quot;cloudsql . instances . update\&quot; &quot; , &#10;&quot;mysql/metric&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uot;after&quot; : &#10;&quot;bucket options&quot; &#10;&quot;description&quot; : &#10;&quot;filter&quot; : &#10;&quot;id&quot;: &#10;&quot;protopayload . methodName= \ &quot;cloudsql . instances . update\&quot; &quot; , &#10;&quot;mysql/metric&quot;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847725"/>
                    </a:xfrm>
                    <a:prstGeom prst="rect">
                      <a:avLst/>
                    </a:prstGeom>
                    <a:noFill/>
                    <a:ln>
                      <a:noFill/>
                    </a:ln>
                  </pic:spPr>
                </pic:pic>
              </a:graphicData>
            </a:graphic>
          </wp:inline>
        </w:drawing>
      </w:r>
    </w:p>
    <w:p w:rsidR="00353D5B" w:rsidRDefault="00A821BC" w14:paraId="3163946E"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5442026C" w14:textId="77777777">
      <w:pPr>
        <w:numPr>
          <w:ilvl w:val="1"/>
          <w:numId w:val="111"/>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recommendation. For this filter, an exception is made for the values between "</w:t>
      </w:r>
      <w:r>
        <w:rPr>
          <w:rFonts w:ascii="Calibri" w:hAnsi="Calibri" w:eastAsia="Times New Roman" w:cs="Calibri"/>
          <w:i/>
          <w:iCs/>
        </w:rPr>
        <w:t xml:space="preserve">metric.type=\"logging.googleapis.com/user/" </w:t>
      </w:r>
      <w:r>
        <w:rPr>
          <w:rFonts w:ascii="Calibri" w:hAnsi="Calibri" w:eastAsia="Times New Roman" w:cs="Calibri"/>
        </w:rPr>
        <w:t>until "</w:t>
      </w:r>
      <w:r>
        <w:rPr>
          <w:rFonts w:ascii="Calibri" w:hAnsi="Calibri" w:eastAsia="Times New Roman" w:cs="Calibri"/>
          <w:i/>
          <w:iCs/>
        </w:rPr>
        <w:t xml:space="preserve">AND resource.type=…" </w:t>
      </w:r>
      <w:r>
        <w:rPr>
          <w:rFonts w:ascii="Calibri" w:hAnsi="Calibri" w:eastAsia="Times New Roman" w:cs="Calibri"/>
        </w:rPr>
        <w:t>since this is to be unique to each environment.</w:t>
      </w:r>
    </w:p>
    <w:p w:rsidR="00353D5B" w:rsidRDefault="00A821BC" w14:paraId="0363C780"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375DA83" wp14:editId="7B4C9D2B">
            <wp:extent cx="4572000" cy="1343025"/>
            <wp:effectExtent l="0" t="0" r="0" b="9525"/>
            <wp:docPr id="63" name="Picture 63" descr="&quot;condition threshold&quot; : &#10;&quot;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COMPARISON GT&quot; , &#10;null, &#10;&quot;60s&quot; &#10;null, &#10;&quot;metric.type=\&quot;logging.googleapis.com/user/mysql/metric\&quot; &#10;AND resource . instance database\&quo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ot;condition threshold&quot; : &#10;&quot;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COMPARISON GT&quot; , &#10;null, &#10;&quot;60s&quot; &#10;null, &#10;&quot;metric.type=\&quot;logging.googleapis.com/user/mysql/metric\&quot; &#10;AND resource . instance database\&quot;&quot;, "/>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rsidR="00353D5B" w:rsidRDefault="00A821BC" w14:paraId="25E919F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7A952556"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46C65EEF" w14:textId="77777777">
      <w:pPr>
        <w:numPr>
          <w:ilvl w:val="1"/>
          <w:numId w:val="112"/>
        </w:numPr>
        <w:spacing w:after="160"/>
        <w:textAlignment w:val="center"/>
        <w:rPr>
          <w:rFonts w:ascii="Calibri" w:hAnsi="Calibri" w:eastAsia="Times New Roman" w:cs="Calibri"/>
        </w:rPr>
      </w:pPr>
      <w:r>
        <w:rPr>
          <w:rFonts w:ascii="Calibri" w:hAnsi="Calibri" w:eastAsia="Times New Roman" w:cs="Calibri"/>
        </w:rPr>
        <w:t>google_monitoring_alert_policy with "enabled" value set to true.</w:t>
      </w:r>
    </w:p>
    <w:p w:rsidR="00353D5B" w:rsidRDefault="00A821BC" w14:paraId="4334D90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453662B2" wp14:editId="52752C0B">
            <wp:extent cx="4572000" cy="1476375"/>
            <wp:effectExtent l="0" t="0" r="0" b="9525"/>
            <wp:docPr id="64" name="Picture 64" descr="&quot;display _ name&quot; : &#10;&quot;documentation&quot; : &#10;&quot;enabled&quot;: &#10;&quot;notification channels&quot; : &#10;&quot;timeouts &quot; : &#10;&quot;My Alert policy&quot; &#10;[1, &#10;true ,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uot;display _ name&quot; : &#10;&quot;documentation&quot; : &#10;&quot;enabled&quot;: &#10;&quot;notification channels&quot; : &#10;&quot;timeouts &quot; : &#10;&quot;My Alert policy&quot; &#10;[1, &#10;true , &#10;null, &#10;null,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1476375"/>
                    </a:xfrm>
                    <a:prstGeom prst="rect">
                      <a:avLst/>
                    </a:prstGeom>
                    <a:noFill/>
                    <a:ln>
                      <a:noFill/>
                    </a:ln>
                  </pic:spPr>
                </pic:pic>
              </a:graphicData>
            </a:graphic>
          </wp:inline>
        </w:drawing>
      </w:r>
    </w:p>
    <w:p w:rsidR="00353D5B" w:rsidRDefault="00A821BC" w14:paraId="5D77CCF2"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57FE381B"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4EBB35A1"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RDefault="00A821BC" w14:paraId="7F0548D0"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NOTE: If one, two, or none of the "Pass Cases" are present, policy will consistently result in a fail. The following are some examples of fail cases:</w:t>
      </w:r>
    </w:p>
    <w:p w:rsidR="00353D5B" w:rsidP="00A821BC" w:rsidRDefault="00A821BC" w14:paraId="08C73FEA" w14:textId="77777777">
      <w:pPr>
        <w:numPr>
          <w:ilvl w:val="1"/>
          <w:numId w:val="113"/>
        </w:numPr>
        <w:spacing w:after="160"/>
        <w:textAlignment w:val="center"/>
        <w:rPr>
          <w:rFonts w:ascii="Calibri" w:hAnsi="Calibri" w:eastAsia="Times New Roman" w:cs="Calibri"/>
        </w:rPr>
      </w:pPr>
      <w:r>
        <w:rPr>
          <w:rFonts w:ascii="Calibri" w:hAnsi="Calibri" w:eastAsia="Times New Roman" w:cs="Calibri"/>
        </w:rPr>
        <w:t xml:space="preserve"> google_logging_metric filter set to value other than CIS recommendation.</w:t>
      </w:r>
    </w:p>
    <w:p w:rsidR="00353D5B" w:rsidRDefault="00A821BC" w14:paraId="5EEB9A4B"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7427729E" wp14:editId="28650253">
            <wp:extent cx="4572000" cy="914400"/>
            <wp:effectExtent l="0" t="0" r="0" b="0"/>
            <wp:docPr id="65" name="Picture 65" descr="&quot;after&quot; : &#10;&quot;bucket options&quot; &#10;&quot;description&quot; : &#10;&quot;filter&quot; : &#10;&quot;id&quot;: &#10;&quot;protopayload . methodName=c10udsq1. database . update &quot; &#10;&quot;mysql/metric&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ot;after&quot; : &#10;&quot;bucket options&quot; &#10;&quot;description&quot; : &#10;&quot;filter&quot; : &#10;&quot;id&quot;: &#10;&quot;protopayload . methodName=c10udsq1. database . update &quot; &#10;&quot;mysql/metric&quot;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rsidR="00353D5B" w:rsidRDefault="00A821BC" w14:paraId="0F8B287C"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689CCC79"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625D3D55" w14:textId="77777777">
      <w:pPr>
        <w:numPr>
          <w:ilvl w:val="1"/>
          <w:numId w:val="114"/>
        </w:numPr>
        <w:spacing w:after="160"/>
        <w:textAlignment w:val="center"/>
        <w:rPr>
          <w:rFonts w:ascii="Calibri" w:hAnsi="Calibri" w:eastAsia="Times New Roman" w:cs="Calibri"/>
        </w:rPr>
      </w:pPr>
      <w:r>
        <w:rPr>
          <w:rFonts w:ascii="Calibri" w:hAnsi="Calibri" w:eastAsia="Times New Roman" w:cs="Calibri"/>
        </w:rPr>
        <w:t>google_monitoring_alert_policy condition threshold filter set to value other than recommendation.</w:t>
      </w:r>
    </w:p>
    <w:p w:rsidR="00353D5B" w:rsidRDefault="00A821BC" w14:paraId="2E06DDFE"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4616E56C" wp14:editId="776C2DB5">
            <wp:extent cx="4572000" cy="1819275"/>
            <wp:effectExtent l="0" t="0" r="0" b="9525"/>
            <wp:docPr id="66" name="Picture 66" descr="&quot;condition threshold&quot;: &#10;&quot; 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iam.googleapis.com/user/gcsbucket/metric\&quot; &#10;null, &#10;AND resource . bucket\&quo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uot;condition threshold&quot;: &#10;&quot; aggregations&quot; : &#10;&quot;comparison&quot; : &#10;&quot;alignment_period &quot; : &#10;&quot;60s&quot; &#10;&quot;cross series reducer&quot;: null, &#10;&quot;group_by fields&quot;: &#10;null, &#10;&quot;per series aligner&quot; . &#10;&quot;ALIGN RATE&quot;, &#10;&quot;denominator aggregations &#10;&quot;denominator filter&quot; : &#10;&quot;duration&quot; : &#10;&quot;evaluation missing_data&quot;: &#10;&quot;filter&quot; : &#10;&quot;threshold value&quot;: &#10;&quot;trigger&quot; : &#10;&quot;COMPARISON GT&quot; , &#10;null, &#10;&quot;60s&quot; &#10;null, &#10;&quot;metric.type=\&quot;iam.googleapis.com/user/gcsbucket/metric\&quot; &#10;null, &#10;AND resource . bucket\&quot;&quot;, "/>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1819275"/>
                    </a:xfrm>
                    <a:prstGeom prst="rect">
                      <a:avLst/>
                    </a:prstGeom>
                    <a:noFill/>
                    <a:ln>
                      <a:noFill/>
                    </a:ln>
                  </pic:spPr>
                </pic:pic>
              </a:graphicData>
            </a:graphic>
          </wp:inline>
        </w:drawing>
      </w:r>
    </w:p>
    <w:p w:rsidR="00353D5B" w:rsidRDefault="00A821BC" w14:paraId="587F1344"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1E13082C" w14:textId="77777777">
      <w:pPr>
        <w:numPr>
          <w:ilvl w:val="1"/>
          <w:numId w:val="115"/>
        </w:numPr>
        <w:spacing w:after="160"/>
        <w:textAlignment w:val="center"/>
        <w:rPr>
          <w:rFonts w:ascii="Calibri" w:hAnsi="Calibri" w:eastAsia="Times New Roman" w:cs="Calibri"/>
        </w:rPr>
      </w:pPr>
      <w:r>
        <w:rPr>
          <w:rFonts w:ascii="Calibri" w:hAnsi="Calibri" w:eastAsia="Times New Roman" w:cs="Calibri"/>
        </w:rPr>
        <w:t xml:space="preserve">google_monitoring_alert_policy with "enabled" value set to </w:t>
      </w:r>
      <w:r>
        <w:rPr>
          <w:rFonts w:ascii="Calibri" w:hAnsi="Calibri" w:eastAsia="Times New Roman" w:cs="Calibri"/>
          <w:i/>
          <w:iCs/>
        </w:rPr>
        <w:t>false</w:t>
      </w:r>
      <w:r>
        <w:rPr>
          <w:rFonts w:ascii="Calibri" w:hAnsi="Calibri" w:eastAsia="Times New Roman" w:cs="Calibri"/>
        </w:rPr>
        <w:t>.</w:t>
      </w:r>
    </w:p>
    <w:p w:rsidR="00353D5B" w:rsidRDefault="00A821BC" w14:paraId="5B2D4C1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C2271EB" wp14:editId="2078ECE9">
            <wp:extent cx="4572000" cy="1171575"/>
            <wp:effectExtent l="0" t="0" r="0" b="9525"/>
            <wp:docPr id="67" name="Picture 67" descr="&quot;display _ name&quot; : &#10;&quot;documentation&quot; : &#10;&quot;enabled&quot;: &#10;&quot;notification channels&quot; : &#10;&quot;timeouts &quot; : &#10;&quot;My Alert policy&quot; &#10;[1, &#10;false, &#10;null,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quot;display _ name&quot; : &#10;&quot;documentation&quot; : &#10;&quot;enabled&quot;: &#10;&quot;notification channels&quot; : &#10;&quot;timeouts &quot; : &#10;&quot;My Alert policy&quot; &#10;[1, &#10;false, &#10;null, &#10;null,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1171575"/>
                    </a:xfrm>
                    <a:prstGeom prst="rect">
                      <a:avLst/>
                    </a:prstGeom>
                    <a:noFill/>
                    <a:ln>
                      <a:noFill/>
                    </a:ln>
                  </pic:spPr>
                </pic:pic>
              </a:graphicData>
            </a:graphic>
          </wp:inline>
        </w:drawing>
      </w:r>
    </w:p>
    <w:p w:rsidR="00353D5B" w:rsidRDefault="00A821BC" w14:paraId="73CDBCFD"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36D8288D"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D987FC4"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7E6A542C"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A256462" wp14:editId="6788F737">
            <wp:extent cx="4572000" cy="3057525"/>
            <wp:effectExtent l="0" t="0" r="0" b="9525"/>
            <wp:docPr id="68" name="Picture 68" descr="PS C: sentinel test &#10;Installing test &quot;oduLes for &#10;— Module tfptan—functions marked for installation &#10;Installation complete for test \ _hcL &#10;Installing test modules for &#10;— Nodule tfptan—functions marked for installation &#10;Installation complete for .hct &#10;PASS — enable—shielded-w. sentinel &#10;— .hct &#10;PASS &#10;logs: &#10;—verbose &#10;Note: Ensure Filter is set to: protopayload. instances . update&quot; &#10;Note: Ensure Condition Threshold filter is set to: metric. type:&quot; logging . Metric Nane&gt;&quot; &#10;AND resource . &#10;trace: &#10;enable-shielded-vm .sentinet - &#10;Value: &#10;false &#10;enable-shielded-vm sentinel - &#10;Value: &#10;false &#10;. sentinel — &#10;Description: &#10;Rule &#10;Rule &#10;Rul e &#10;&quot;main&quot; &#10;&quot;denied&quot; &#10;n enforce _ alert_po licyn &#10;Ensure is set to &quot;true &quot; &#10;Value: &#10;true &#10;. sentinel : 23: I &#10;Rule &#10;Description: &#10;Capturing togging metric filter &#10;Value : &#10;false &#10;test\enabte-shietded-vm\pass . hct &#10;PASS - &#10;&quot;enforce _sqtfilter&quot; &#10;&quot;main&quot; &#10;trace: &#10;enable-shielded-vm .sentinet - &#10;Value: &#10;true &#10;enable-shielded-vm sentinel - &#10;Description: &#10;Rule &#10;Rule &#10;Ensure is set to &quot;true n &#10;Value: &#10;true &#10;. sentinel - &#10;Rule &#10;Description: &#10;Capturing Logging metric filter &#10;Value: &#10;true &#10;&quot;enforce_sqlfilter&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S C: sentinel test &#10;Installing test &quot;oduLes for &#10;— Module tfptan—functions marked for installation &#10;Installation complete for test \ _hcL &#10;Installing test modules for &#10;— Nodule tfptan—functions marked for installation &#10;Installation complete for .hct &#10;PASS — enable—shielded-w. sentinel &#10;— .hct &#10;PASS &#10;logs: &#10;—verbose &#10;Note: Ensure Filter is set to: protopayload. instances . update&quot; &#10;Note: Ensure Condition Threshold filter is set to: metric. type:&quot; logging . Metric Nane&gt;&quot; &#10;AND resource . &#10;trace: &#10;enable-shielded-vm .sentinet - &#10;Value: &#10;false &#10;enable-shielded-vm sentinel - &#10;Value: &#10;false &#10;. sentinel — &#10;Description: &#10;Rule &#10;Rule &#10;Rul e &#10;&quot;main&quot; &#10;&quot;denied&quot; &#10;n enforce _ alert_po licyn &#10;Ensure is set to &quot;true &quot; &#10;Value: &#10;true &#10;. sentinel : 23: I &#10;Rule &#10;Description: &#10;Capturing togging metric filter &#10;Value : &#10;false &#10;test\enabte-shietded-vm\pass . hct &#10;PASS - &#10;&quot;enforce _sqtfilter&quot; &#10;&quot;main&quot; &#10;trace: &#10;enable-shielded-vm .sentinet - &#10;Value: &#10;true &#10;enable-shielded-vm sentinel - &#10;Description: &#10;Rule &#10;Rule &#10;Ensure is set to &quot;true n &#10;Value: &#10;true &#10;. sentinel - &#10;Rule &#10;Description: &#10;Capturing Logging metric filter &#10;Value: &#10;true &#10;&quot;enforce_sqlfilter&quot; "/>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72000" cy="3057525"/>
                    </a:xfrm>
                    <a:prstGeom prst="rect">
                      <a:avLst/>
                    </a:prstGeom>
                    <a:noFill/>
                    <a:ln>
                      <a:noFill/>
                    </a:ln>
                  </pic:spPr>
                </pic:pic>
              </a:graphicData>
            </a:graphic>
          </wp:inline>
        </w:drawing>
      </w:r>
    </w:p>
    <w:p w:rsidR="00353D5B" w:rsidRDefault="00A821BC" w14:paraId="502C113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459E8211"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6CF09A65"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655FF4D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2D401E4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FD6DC5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40CFDF2E"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767F8E3C" w14:textId="076C606B">
      <w:r>
        <w:br w:type="page"/>
      </w:r>
    </w:p>
    <w:p w:rsidR="00353D5B" w:rsidRDefault="00A821BC" w14:paraId="01B1BEEE"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2.12 Ensure That Cloud DNS Logging Is Enabled for All VPC Networks</w:t>
      </w:r>
    </w:p>
    <w:p w:rsidR="00353D5B" w:rsidP="01C94E5F" w:rsidRDefault="00A821BC" w14:paraId="6DA44B42"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52E81431" w14:textId="77777777">
      <w:pPr>
        <w:pStyle w:val="NormalWeb"/>
        <w:spacing w:before="0" w:beforeAutospacing="0" w:after="0" w:afterAutospacing="0"/>
        <w:ind w:left="1260"/>
        <w:rPr>
          <w:rFonts w:ascii="Calibri" w:hAnsi="Calibri" w:cs="Calibri"/>
          <w:sz w:val="28"/>
          <w:szCs w:val="28"/>
        </w:rPr>
      </w:pPr>
      <w:r>
        <w:rPr>
          <w:rFonts w:ascii="Calibri" w:hAnsi="Calibri" w:cs="Calibri"/>
          <w:sz w:val="28"/>
          <w:szCs w:val="28"/>
        </w:rPr>
        <w:t> </w:t>
      </w:r>
    </w:p>
    <w:p w:rsidR="00353D5B" w:rsidP="00A821BC" w:rsidRDefault="00A821BC" w14:paraId="2C5B8753" w14:textId="77777777">
      <w:pPr>
        <w:numPr>
          <w:ilvl w:val="1"/>
          <w:numId w:val="116"/>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2.12</w:t>
      </w:r>
      <w:r w:rsidRPr="01C94E5F" w:rsidR="00A821BC">
        <w:rPr>
          <w:rFonts w:ascii="Calibri" w:hAnsi="Calibri" w:eastAsia="Times New Roman" w:cs="Calibri"/>
        </w:rPr>
        <w:t xml:space="preserve"> Ensure That Cloud DNS Logging Is Enabled for All VPC Networks</w:t>
      </w:r>
    </w:p>
    <w:p w:rsidR="00353D5B" w:rsidP="01C94E5F" w:rsidRDefault="00A821BC" w14:paraId="4E6347BA" w14:textId="3A786B10">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51C39CD6"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586497A8" w14:textId="77777777">
      <w:pPr>
        <w:numPr>
          <w:ilvl w:val="1"/>
          <w:numId w:val="11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261AE0AC"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7029FBC0"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15ABE9B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7F31D9C8" w14:textId="77777777">
      <w:pPr>
        <w:numPr>
          <w:ilvl w:val="1"/>
          <w:numId w:val="116"/>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Cloud DNS logging is enabled for all VPC networks to assist in security monitoring and forensics.</w:t>
      </w:r>
    </w:p>
    <w:p w:rsidR="00353D5B" w:rsidP="00A821BC" w:rsidRDefault="00A821BC" w14:paraId="367CD8B9" w14:textId="77777777">
      <w:pPr>
        <w:numPr>
          <w:ilvl w:val="1"/>
          <w:numId w:val="116"/>
        </w:numPr>
        <w:textAlignment w:val="center"/>
        <w:rPr>
          <w:rFonts w:ascii="Calibri" w:hAnsi="Calibri" w:eastAsia="Times New Roman" w:cs="Calibri"/>
          <w:sz w:val="22"/>
          <w:szCs w:val="22"/>
        </w:rPr>
      </w:pPr>
      <w:r w:rsidRPr="01C94E5F" w:rsidR="00A821BC">
        <w:rPr>
          <w:rFonts w:ascii="Calibri" w:hAnsi="Calibri" w:eastAsia="Times New Roman" w:cs="Calibri"/>
        </w:rPr>
        <w:t xml:space="preserve">Security monitoring and forensics cannot depend solely on IP addresses from VPC flow logs, especially when considering the dynamic IP usage of cloud </w:t>
      </w:r>
      <w:r w:rsidRPr="01C94E5F" w:rsidR="00A821BC">
        <w:rPr>
          <w:rFonts w:ascii="Calibri" w:hAnsi="Calibri" w:eastAsia="Times New Roman" w:cs="Calibri"/>
        </w:rPr>
        <w:t>resources, HTTP virtual host routing, and other technology that can obscure the DNS name used by a client from the IP address. Monitoring of Cloud DNS logs provides visibility to DNS names requested by the clients within the VPC. These logs can be monitored for anomalous domain names and evaluated against threat intelligence.</w:t>
      </w:r>
    </w:p>
    <w:p w:rsidR="00353D5B" w:rsidRDefault="00A821BC" w14:paraId="6E930FD7"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1AD394C2"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41FE8E7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5DAB9F8D" w14:textId="77777777">
      <w:pPr>
        <w:numPr>
          <w:ilvl w:val="1"/>
          <w:numId w:val="117"/>
        </w:numPr>
        <w:textAlignment w:val="center"/>
        <w:rPr>
          <w:rFonts w:ascii="Calibri" w:hAnsi="Calibri" w:eastAsia="Times New Roman" w:cs="Calibri"/>
        </w:rPr>
      </w:pPr>
      <w:r w:rsidRPr="01C94E5F" w:rsidR="00A821BC">
        <w:rPr>
          <w:rFonts w:ascii="Calibri" w:hAnsi="Calibri" w:eastAsia="Times New Roman" w:cs="Calibri"/>
        </w:rPr>
        <w:t xml:space="preserve">This policy will ensure the "service" value for the google_project_service resource contains: </w:t>
      </w:r>
      <w:hyperlink r:id="R2187dafa7afd4e11">
        <w:r w:rsidRPr="01C94E5F" w:rsidR="00A821BC">
          <w:rPr>
            <w:rStyle w:val="Hyperlink"/>
            <w:rFonts w:ascii="Calibri" w:hAnsi="Calibri" w:eastAsia="Times New Roman" w:cs="Calibri"/>
            <w:b w:val="1"/>
            <w:bCs w:val="1"/>
            <w:i w:val="1"/>
            <w:iCs w:val="1"/>
          </w:rPr>
          <w:t>http://dns.googleapis.com/</w:t>
        </w:r>
      </w:hyperlink>
      <w:r w:rsidRPr="01C94E5F" w:rsidR="00A821BC">
        <w:rPr>
          <w:rFonts w:ascii="Calibri" w:hAnsi="Calibri" w:eastAsia="Times New Roman" w:cs="Calibri"/>
          <w:b w:val="1"/>
          <w:bCs w:val="1"/>
          <w:i w:val="1"/>
          <w:iCs w:val="1"/>
        </w:rPr>
        <w:t xml:space="preserve"> </w:t>
      </w:r>
      <w:r w:rsidRPr="01C94E5F" w:rsidR="00A821BC">
        <w:rPr>
          <w:rFonts w:ascii="Calibri" w:hAnsi="Calibri" w:eastAsia="Times New Roman" w:cs="Calibri"/>
        </w:rPr>
        <w:t>as the DNS API is required for DNS logging.</w:t>
      </w:r>
    </w:p>
    <w:p w:rsidR="00353D5B" w:rsidP="00A821BC" w:rsidRDefault="00A821BC" w14:paraId="1C14D2E5" w14:textId="77777777">
      <w:pPr>
        <w:numPr>
          <w:ilvl w:val="1"/>
          <w:numId w:val="117"/>
        </w:numPr>
        <w:textAlignment w:val="center"/>
        <w:rPr>
          <w:rFonts w:ascii="Calibri" w:hAnsi="Calibri" w:eastAsia="Times New Roman" w:cs="Calibri"/>
        </w:rPr>
      </w:pPr>
      <w:r w:rsidRPr="01C94E5F" w:rsidR="00A821BC">
        <w:rPr>
          <w:rFonts w:ascii="Calibri" w:hAnsi="Calibri" w:eastAsia="Times New Roman" w:cs="Calibri"/>
        </w:rPr>
        <w:t>This policy will ensure the "enable_logging" value for the google_dns_policy resource is set to:</w:t>
      </w:r>
      <w:r w:rsidRPr="01C94E5F" w:rsidR="00A821BC">
        <w:rPr>
          <w:rFonts w:ascii="Calibri" w:hAnsi="Calibri" w:eastAsia="Times New Roman" w:cs="Calibri"/>
          <w:i w:val="1"/>
          <w:iCs w:val="1"/>
        </w:rPr>
        <w:t xml:space="preserve"> true</w:t>
      </w:r>
    </w:p>
    <w:p w:rsidR="00353D5B" w:rsidRDefault="00A821BC" w14:paraId="65EB5988" w14:textId="77777777">
      <w:pPr>
        <w:pStyle w:val="NormalWeb"/>
        <w:spacing w:before="0" w:beforeAutospacing="0" w:after="0" w:afterAutospacing="0"/>
        <w:ind w:left="1260"/>
        <w:rPr>
          <w:rFonts w:ascii="Calibri" w:hAnsi="Calibri" w:cs="Calibri"/>
        </w:rPr>
      </w:pPr>
      <w:r>
        <w:rPr>
          <w:rFonts w:ascii="Calibri" w:hAnsi="Calibri" w:cs="Calibri"/>
        </w:rPr>
        <w:t> </w:t>
      </w:r>
    </w:p>
    <w:p w:rsidR="00353D5B" w:rsidP="01C94E5F" w:rsidRDefault="00A821BC" w14:paraId="10D6950B"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13208A49" w14:textId="77777777">
      <w:pPr>
        <w:pStyle w:val="NormalWeb"/>
        <w:spacing w:before="0" w:beforeAutospacing="0" w:after="0" w:afterAutospacing="0"/>
        <w:ind w:left="72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6265CA57" w14:textId="77777777">
      <w:pPr>
        <w:numPr>
          <w:ilvl w:val="1"/>
          <w:numId w:val="117"/>
        </w:numPr>
        <w:spacing w:after="160"/>
        <w:textAlignment w:val="center"/>
        <w:rPr>
          <w:rFonts w:ascii="Calibri" w:hAnsi="Calibri" w:eastAsia="Times New Roman" w:cs="Calibri"/>
          <w:sz w:val="22"/>
          <w:szCs w:val="22"/>
        </w:rPr>
      </w:pPr>
      <w:r w:rsidRPr="01C94E5F" w:rsidR="00A821BC">
        <w:rPr>
          <w:rFonts w:ascii="Calibri" w:hAnsi="Calibri" w:eastAsia="Times New Roman" w:cs="Calibri"/>
          <w:b w:val="1"/>
          <w:bCs w:val="1"/>
        </w:rPr>
        <w:t>Provider Ref</w:t>
      </w:r>
      <w:r w:rsidRPr="01C94E5F" w:rsidR="00A821BC">
        <w:rPr>
          <w:rFonts w:ascii="Calibri" w:hAnsi="Calibri" w:eastAsia="Times New Roman" w:cs="Calibri"/>
        </w:rPr>
        <w:t>:</w:t>
      </w:r>
    </w:p>
    <w:p w:rsidR="00353D5B" w:rsidP="00A821BC" w:rsidRDefault="006007F2" w14:paraId="761051CE" w14:textId="77777777">
      <w:pPr>
        <w:numPr>
          <w:ilvl w:val="2"/>
          <w:numId w:val="118"/>
        </w:numPr>
        <w:spacing w:after="160"/>
        <w:textAlignment w:val="center"/>
        <w:rPr>
          <w:rFonts w:ascii="Calibri" w:hAnsi="Calibri" w:eastAsia="Times New Roman" w:cs="Calibri"/>
        </w:rPr>
      </w:pPr>
      <w:hyperlink w:history="1" r:id="rId85">
        <w:r w:rsidR="00A821BC">
          <w:rPr>
            <w:rStyle w:val="Hyperlink"/>
            <w:rFonts w:ascii="Calibri" w:hAnsi="Calibri" w:eastAsia="Times New Roman" w:cs="Calibri"/>
          </w:rPr>
          <w:t>google_project_service | Resources | hashicorp/google | Terraform Registry</w:t>
        </w:r>
      </w:hyperlink>
    </w:p>
    <w:p w:rsidR="00353D5B" w:rsidP="00A821BC" w:rsidRDefault="006007F2" w14:paraId="6B1F42BF" w14:textId="77777777">
      <w:pPr>
        <w:numPr>
          <w:ilvl w:val="2"/>
          <w:numId w:val="118"/>
        </w:numPr>
        <w:spacing w:after="160"/>
        <w:textAlignment w:val="center"/>
        <w:rPr>
          <w:rFonts w:ascii="Calibri" w:hAnsi="Calibri" w:eastAsia="Times New Roman" w:cs="Calibri"/>
        </w:rPr>
      </w:pPr>
      <w:hyperlink w:history="1" r:id="rId86">
        <w:r w:rsidR="00A821BC">
          <w:rPr>
            <w:rStyle w:val="Hyperlink"/>
            <w:rFonts w:ascii="Calibri" w:hAnsi="Calibri" w:eastAsia="Times New Roman" w:cs="Calibri"/>
          </w:rPr>
          <w:t>google_dns_policy | Resources | hashicorp/google | Terraform Registry</w:t>
        </w:r>
      </w:hyperlink>
    </w:p>
    <w:p w:rsidR="00353D5B" w:rsidP="00A821BC" w:rsidRDefault="00A821BC" w14:paraId="29507D6B" w14:textId="77777777">
      <w:pPr>
        <w:numPr>
          <w:ilvl w:val="1"/>
          <w:numId w:val="118"/>
        </w:numPr>
        <w:spacing w:after="160"/>
        <w:textAlignment w:val="center"/>
        <w:rPr>
          <w:rFonts w:ascii="Calibri" w:hAnsi="Calibri" w:eastAsia="Times New Roman" w:cs="Calibri"/>
          <w:sz w:val="22"/>
          <w:szCs w:val="22"/>
        </w:rPr>
      </w:pPr>
      <w:r w:rsidRPr="01C94E5F" w:rsidR="00A821BC">
        <w:rPr>
          <w:rFonts w:ascii="Calibri" w:hAnsi="Calibri" w:eastAsia="Times New Roman" w:cs="Calibri"/>
          <w:b w:val="1"/>
          <w:bCs w:val="1"/>
        </w:rPr>
        <w:t>Filter</w:t>
      </w:r>
      <w:r w:rsidRPr="01C94E5F" w:rsidR="00A821BC">
        <w:rPr>
          <w:rFonts w:ascii="Calibri" w:hAnsi="Calibri" w:eastAsia="Times New Roman" w:cs="Calibri"/>
        </w:rPr>
        <w:t xml:space="preserve">: </w:t>
      </w:r>
    </w:p>
    <w:p w:rsidR="00353D5B" w:rsidP="00A821BC" w:rsidRDefault="00A821BC" w14:paraId="0FE8383B" w14:textId="77777777">
      <w:pPr>
        <w:numPr>
          <w:ilvl w:val="2"/>
          <w:numId w:val="119"/>
        </w:numPr>
        <w:spacing w:after="160"/>
        <w:textAlignment w:val="center"/>
        <w:rPr>
          <w:rFonts w:ascii="Calibri" w:hAnsi="Calibri" w:eastAsia="Times New Roman" w:cs="Calibri"/>
        </w:rPr>
      </w:pPr>
      <w:r>
        <w:rPr>
          <w:rFonts w:ascii="Calibri" w:hAnsi="Calibri" w:eastAsia="Times New Roman" w:cs="Calibri"/>
        </w:rPr>
        <w:t xml:space="preserve">google_project_service: </w:t>
      </w:r>
      <w:r>
        <w:rPr>
          <w:rFonts w:ascii="Calibri" w:hAnsi="Calibri" w:eastAsia="Times New Roman" w:cs="Calibri"/>
          <w:i/>
          <w:iCs/>
        </w:rPr>
        <w:t>service</w:t>
      </w:r>
    </w:p>
    <w:p w:rsidR="00353D5B" w:rsidP="00A821BC" w:rsidRDefault="00A821BC" w14:paraId="5AC1F86A" w14:textId="77777777">
      <w:pPr>
        <w:numPr>
          <w:ilvl w:val="2"/>
          <w:numId w:val="119"/>
        </w:numPr>
        <w:spacing w:after="160"/>
        <w:textAlignment w:val="center"/>
        <w:rPr>
          <w:rFonts w:ascii="Calibri" w:hAnsi="Calibri" w:eastAsia="Times New Roman" w:cs="Calibri"/>
        </w:rPr>
      </w:pPr>
      <w:r>
        <w:rPr>
          <w:rFonts w:ascii="Calibri" w:hAnsi="Calibri" w:eastAsia="Times New Roman" w:cs="Calibri"/>
        </w:rPr>
        <w:t xml:space="preserve">google_dns_policy: </w:t>
      </w:r>
      <w:r>
        <w:rPr>
          <w:rFonts w:ascii="Calibri" w:hAnsi="Calibri" w:eastAsia="Times New Roman" w:cs="Calibri"/>
          <w:i/>
          <w:iCs/>
        </w:rPr>
        <w:t>enable_logging</w:t>
      </w:r>
    </w:p>
    <w:p w:rsidR="00353D5B" w:rsidRDefault="00A821BC" w14:paraId="5E63D133"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1C94E5F" w:rsidRDefault="00A821BC" w14:paraId="365D7170"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39D59C58"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P="00A821BC" w:rsidRDefault="00A821BC" w14:paraId="52DBC0D2" w14:textId="77777777">
      <w:pPr>
        <w:numPr>
          <w:ilvl w:val="1"/>
          <w:numId w:val="121"/>
        </w:numPr>
        <w:spacing w:after="160"/>
        <w:textAlignment w:val="center"/>
        <w:rPr>
          <w:rFonts w:ascii="Calibri" w:hAnsi="Calibri" w:eastAsia="Times New Roman" w:cs="Calibri"/>
        </w:rPr>
      </w:pPr>
      <w:r>
        <w:rPr>
          <w:rFonts w:ascii="Calibri" w:hAnsi="Calibri" w:eastAsia="Times New Roman" w:cs="Calibri"/>
        </w:rPr>
        <w:t xml:space="preserve"> google_project_service with DNS service enabled.</w:t>
      </w:r>
    </w:p>
    <w:p w:rsidR="00353D5B" w:rsidRDefault="00A821BC" w14:paraId="538124DC"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0C80DD3D" wp14:editId="46B421FC">
            <wp:extent cx="4572000" cy="1514475"/>
            <wp:effectExtent l="0" t="0" r="0" b="9525"/>
            <wp:docPr id="69" name="Picture 69" descr="&quot; after &#10;&quot;disable &#10;dependent services&quot; : &#10;&quot;disable &#10;on destroy&quot;: &#10;&quot;project&quot; : &#10;&quot;servlce&quot; : &#10;&quot;timeouts&quot; : &#10;null, &#10;true , &#10;&quot;terraform-gcp-36252Ø&quot; , &#10;&quot; dns . googleapis . com&quot; ,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uot; after &#10;&quot;disable &#10;dependent services&quot; : &#10;&quot;disable &#10;on destroy&quot;: &#10;&quot;project&quot; : &#10;&quot;servlce&quot; : &#10;&quot;timeouts&quot; : &#10;null, &#10;true , &#10;&quot;terraform-gcp-36252Ø&quot; , &#10;&quot; dns . googleapis . com&quot; , &#10;null,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noFill/>
                    </a:ln>
                  </pic:spPr>
                </pic:pic>
              </a:graphicData>
            </a:graphic>
          </wp:inline>
        </w:drawing>
      </w:r>
    </w:p>
    <w:p w:rsidR="00353D5B" w:rsidRDefault="00A821BC" w14:paraId="1C6FED55"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0CF08E74" w14:textId="77777777">
      <w:pPr>
        <w:numPr>
          <w:ilvl w:val="1"/>
          <w:numId w:val="122"/>
        </w:numPr>
        <w:spacing w:after="160"/>
        <w:textAlignment w:val="center"/>
        <w:rPr>
          <w:rFonts w:ascii="Calibri" w:hAnsi="Calibri" w:eastAsia="Times New Roman" w:cs="Calibri"/>
        </w:rPr>
      </w:pPr>
      <w:r>
        <w:rPr>
          <w:rFonts w:ascii="Calibri" w:hAnsi="Calibri" w:eastAsia="Times New Roman" w:cs="Calibri"/>
        </w:rPr>
        <w:t>google_dns_policy ensuring logging is enabled.</w:t>
      </w:r>
    </w:p>
    <w:p w:rsidR="00353D5B" w:rsidRDefault="00A821BC" w14:paraId="0395B0F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07889C90" wp14:editId="1EEAF5E3">
            <wp:extent cx="4572000" cy="1257300"/>
            <wp:effectExtent l="0" t="0" r="0" b="0"/>
            <wp:docPr id="70" name="Picture 70" descr="&quot;description&quot; . &#10;&quot;enable inbound forwarding&quot;: true, &#10;&quot;enable logging&quot;: &#10;&quot;Managed by Terraform&quot; , &#10;true , &#10;&quot;example- policy&quot;, &#10;&quot;name&quot; : &#10;&quot;networks&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quot;description&quot; . &#10;&quot;enable inbound forwarding&quot;: true, &#10;&quot;enable logging&quot;: &#10;&quot;Managed by Terraform&quot; , &#10;true , &#10;&quot;example- policy&quot;, &#10;&quot;name&quot; : &#10;&quot;networks&quot; :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1257300"/>
                    </a:xfrm>
                    <a:prstGeom prst="rect">
                      <a:avLst/>
                    </a:prstGeom>
                    <a:noFill/>
                    <a:ln>
                      <a:noFill/>
                    </a:ln>
                  </pic:spPr>
                </pic:pic>
              </a:graphicData>
            </a:graphic>
          </wp:inline>
        </w:drawing>
      </w:r>
    </w:p>
    <w:p w:rsidR="00353D5B" w:rsidRDefault="00A821BC" w14:paraId="20B1B4E4"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5C75502A"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B914416"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P="00A821BC" w:rsidRDefault="00A821BC" w14:paraId="2EEDB7E4" w14:textId="77777777">
      <w:pPr>
        <w:numPr>
          <w:ilvl w:val="1"/>
          <w:numId w:val="123"/>
        </w:numPr>
        <w:spacing w:after="160"/>
        <w:textAlignment w:val="center"/>
        <w:rPr>
          <w:rFonts w:ascii="Calibri" w:hAnsi="Calibri" w:eastAsia="Times New Roman" w:cs="Calibri"/>
        </w:rPr>
      </w:pPr>
      <w:r>
        <w:rPr>
          <w:rFonts w:ascii="Calibri" w:hAnsi="Calibri" w:eastAsia="Times New Roman" w:cs="Calibri"/>
        </w:rPr>
        <w:t xml:space="preserve"> google_project_service resource not containing a DNS logging service.</w:t>
      </w:r>
    </w:p>
    <w:p w:rsidR="00353D5B" w:rsidRDefault="00A821BC" w14:paraId="70B46CA2"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6E7DA6F" wp14:editId="77B3AD69">
            <wp:extent cx="4572000" cy="1428750"/>
            <wp:effectExtent l="0" t="0" r="0" b="0"/>
            <wp:docPr id="71" name="Picture 71" descr="&quot; after &#10;&quot;disable &#10;dependent services&quot; : &#10;&quot;disable &#10;on destroy&quot;: &#10;&quot;project&quot; : &#10;&quot;servlce&quot; : &#10;&quot;timeouts&quot; : &#10;null, &#10;true , &#10;&quot;terraform-gcp-36252Ø&quot; , &#10;&quot; lam. secure . com&quot;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ot; after &#10;&quot;disable &#10;dependent services&quot; : &#10;&quot;disable &#10;on destroy&quot;: &#10;&quot;project&quot; : &#10;&quot;servlce&quot; : &#10;&quot;timeouts&quot; : &#10;null, &#10;true , &#10;&quot;terraform-gcp-36252Ø&quot; , &#10;&quot; lam. secure . com&quot; &#10;null,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1428750"/>
                    </a:xfrm>
                    <a:prstGeom prst="rect">
                      <a:avLst/>
                    </a:prstGeom>
                    <a:noFill/>
                    <a:ln>
                      <a:noFill/>
                    </a:ln>
                  </pic:spPr>
                </pic:pic>
              </a:graphicData>
            </a:graphic>
          </wp:inline>
        </w:drawing>
      </w:r>
    </w:p>
    <w:p w:rsidR="00353D5B" w:rsidRDefault="00A821BC" w14:paraId="54B875A4"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4385F8E8"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P="00A821BC" w:rsidRDefault="00A821BC" w14:paraId="05AABE71" w14:textId="77777777">
      <w:pPr>
        <w:numPr>
          <w:ilvl w:val="1"/>
          <w:numId w:val="124"/>
        </w:numPr>
        <w:spacing w:after="160"/>
        <w:textAlignment w:val="center"/>
        <w:rPr>
          <w:rFonts w:ascii="Calibri" w:hAnsi="Calibri" w:eastAsia="Times New Roman" w:cs="Calibri"/>
        </w:rPr>
      </w:pPr>
      <w:r>
        <w:rPr>
          <w:rFonts w:ascii="Calibri" w:hAnsi="Calibri" w:eastAsia="Times New Roman" w:cs="Calibri"/>
        </w:rPr>
        <w:t>google_dns_policy with enable logging as disabled.</w:t>
      </w:r>
    </w:p>
    <w:p w:rsidR="00353D5B" w:rsidRDefault="00A821BC" w14:paraId="0258A695"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43109439" wp14:editId="6E132AF1">
            <wp:extent cx="4572000" cy="1171575"/>
            <wp:effectExtent l="0" t="0" r="0" b="9525"/>
            <wp:docPr id="72" name="Picture 72" descr="&quot;description&quot; . &#10;&quot;Managed by Terraform&quot; , &#10;&quot;enable inbound forwarding&quot;: true, &#10;&quot;enable logging&quot;: &#10;false, &#10;&quot;name&quot; : &#10;&quot;example- policy&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uot;description&quot; . &#10;&quot;Managed by Terraform&quot; , &#10;&quot;enable inbound forwarding&quot;: true, &#10;&quot;enable logging&quot;: &#10;false, &#10;&quot;name&quot; : &#10;&quot;example- policy&quot;,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0" cy="1171575"/>
                    </a:xfrm>
                    <a:prstGeom prst="rect">
                      <a:avLst/>
                    </a:prstGeom>
                    <a:noFill/>
                    <a:ln>
                      <a:noFill/>
                    </a:ln>
                  </pic:spPr>
                </pic:pic>
              </a:graphicData>
            </a:graphic>
          </wp:inline>
        </w:drawing>
      </w:r>
    </w:p>
    <w:p w:rsidR="00353D5B" w:rsidRDefault="00A821BC" w14:paraId="1DFB5814"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4E6EC8B7"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0B16EFF9"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0A00CE9F"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lastRenderedPageBreak/>
        <w:drawing>
          <wp:inline distT="0" distB="0" distL="0" distR="0" wp14:anchorId="70635064" wp14:editId="2D0FFB73">
            <wp:extent cx="4572000" cy="2962275"/>
            <wp:effectExtent l="0" t="0" r="0" b="9525"/>
            <wp:docPr id="73" name="Picture 73" descr="Installing test modules for . hcl &#10;— Module tfplan—functions marked for installation &#10;Installation complete for &#10;Installing test modules for . hcl &#10;— Module tfptan—functions marked for installation &#10;Installation complete for test\enable—shielded—vm\pass.hcl &#10;PASS &#10;test \ . hcl &#10;PASS - &#10;logs: &#10;. &quot;dns . googleapis . com&quot; should be enabled to enforce VPC DNS logging . &#10;Note • &#10;Note . &#10;• &quot;enable _ logging&quot; should be enabled to enforce VPC DNS logging . &#10;trace : &#10;sentinel: 57: 1 — &#10;Value: &#10;false &#10;sentinel: 39: 1 — &#10;Value: &#10;false &#10;. sentinel : 17 : 1 &#10;Value: &#10;false &#10;Rule &#10;Rule &#10;&quot; main &quot; &#10;&quot;enabte_dnstogging &quot; &#10;— Rule &quot;enable_googleapis&quot; &#10;. hcl &#10;PASS - &#10;trace : &#10;sentinel: 57: 1 — &#10;Rule &quot;main&quot; &#10;Value: &#10;true &#10;. sentinel : 17 : 1 &#10;— Rule &quot;enable_googleapis&quot; &#10;Value: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talling test modules for . hcl &#10;— Module tfplan—functions marked for installation &#10;Installation complete for &#10;Installing test modules for . hcl &#10;— Module tfptan—functions marked for installation &#10;Installation complete for test\enable—shielded—vm\pass.hcl &#10;PASS &#10;test \ . hcl &#10;PASS - &#10;logs: &#10;. &quot;dns . googleapis . com&quot; should be enabled to enforce VPC DNS logging . &#10;Note • &#10;Note . &#10;• &quot;enable _ logging&quot; should be enabled to enforce VPC DNS logging . &#10;trace : &#10;sentinel: 57: 1 — &#10;Value: &#10;false &#10;sentinel: 39: 1 — &#10;Value: &#10;false &#10;. sentinel : 17 : 1 &#10;Value: &#10;false &#10;Rule &#10;Rule &#10;&quot; main &quot; &#10;&quot;enabte_dnstogging &quot; &#10;— Rule &quot;enable_googleapis&quot; &#10;. hcl &#10;PASS - &#10;trace : &#10;sentinel: 57: 1 — &#10;Rule &quot;main&quot; &#10;Value: &#10;true &#10;. sentinel : 17 : 1 &#10;— Rule &quot;enable_googleapis&quot; &#10;Value: &#10;true "/>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72000" cy="2962275"/>
                    </a:xfrm>
                    <a:prstGeom prst="rect">
                      <a:avLst/>
                    </a:prstGeom>
                    <a:noFill/>
                    <a:ln>
                      <a:noFill/>
                    </a:ln>
                  </pic:spPr>
                </pic:pic>
              </a:graphicData>
            </a:graphic>
          </wp:inline>
        </w:drawing>
      </w:r>
    </w:p>
    <w:p w:rsidR="00353D5B" w:rsidRDefault="00A821BC" w14:paraId="5C034EDA" w14:textId="77777777">
      <w:pPr>
        <w:pStyle w:val="NormalWeb"/>
        <w:spacing w:before="0" w:beforeAutospacing="0" w:after="0" w:afterAutospacing="0"/>
        <w:ind w:left="1800"/>
        <w:rPr>
          <w:rFonts w:ascii="Calibri" w:hAnsi="Calibri" w:cs="Calibri"/>
          <w:color w:val="5B9BD5"/>
          <w:sz w:val="32"/>
          <w:szCs w:val="32"/>
        </w:rPr>
      </w:pPr>
      <w:r>
        <w:rPr>
          <w:rFonts w:ascii="Calibri" w:hAnsi="Calibri" w:cs="Calibri"/>
          <w:color w:val="5B9BD5"/>
          <w:sz w:val="32"/>
          <w:szCs w:val="32"/>
        </w:rPr>
        <w:t> </w:t>
      </w:r>
    </w:p>
    <w:p w:rsidR="00353D5B" w:rsidRDefault="00A821BC" w14:paraId="05F4D7AB"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1D025FC3"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005441B8" w14:textId="22A74E19">
      <w:r>
        <w:br w:type="page"/>
      </w:r>
    </w:p>
    <w:p w:rsidR="00353D5B" w:rsidP="011A0F99" w:rsidRDefault="00A821BC" w14:paraId="210C756B" w14:textId="2EB910C3">
      <w:pPr>
        <w:pStyle w:val="NormalWeb"/>
        <w:spacing w:before="0" w:beforeAutospacing="off" w:after="0" w:afterAutospacing="off"/>
        <w:rPr>
          <w:rFonts w:ascii="Calibri" w:hAnsi="Calibri" w:cs="Calibri"/>
          <w:sz w:val="22"/>
          <w:szCs w:val="22"/>
        </w:rPr>
      </w:pPr>
      <w:r w:rsidRPr="011A0F99" w:rsidR="00A821BC">
        <w:rPr>
          <w:rFonts w:ascii="Calibri Light" w:hAnsi="Calibri Light" w:cs="Calibri Light"/>
          <w:sz w:val="40"/>
          <w:szCs w:val="40"/>
        </w:rPr>
        <w:t>2.13 Ensure Cloud Asset Inventory Is Enabled</w:t>
      </w:r>
      <w:r w:rsidRPr="011A0F99" w:rsidR="00A821BC">
        <w:rPr>
          <w:rFonts w:ascii="Calibri" w:hAnsi="Calibri" w:cs="Calibri"/>
          <w:sz w:val="22"/>
          <w:szCs w:val="22"/>
        </w:rPr>
        <w:t> </w:t>
      </w:r>
    </w:p>
    <w:p w:rsidR="00353D5B" w:rsidP="01C94E5F" w:rsidRDefault="00A821BC" w14:paraId="76015F10"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2DA8D6C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41458F8D" w14:textId="77777777">
      <w:pPr>
        <w:numPr>
          <w:ilvl w:val="1"/>
          <w:numId w:val="125"/>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2.13 Ensure Cloud Asset Inventory Is Enabled</w:t>
      </w:r>
    </w:p>
    <w:p w:rsidR="00353D5B" w:rsidP="01C94E5F" w:rsidRDefault="00A821BC" w14:paraId="24A0F196" w14:textId="4AF77381">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4D60C768"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14CEB84D" w14:textId="77777777">
      <w:pPr>
        <w:numPr>
          <w:ilvl w:val="1"/>
          <w:numId w:val="125"/>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59811B71"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4906A41A"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1ED2626C"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08168F12" w14:textId="77777777">
      <w:pPr>
        <w:numPr>
          <w:ilvl w:val="1"/>
          <w:numId w:val="125"/>
        </w:numPr>
        <w:textAlignment w:val="center"/>
        <w:rPr>
          <w:rFonts w:ascii="Calibri" w:hAnsi="Calibri" w:eastAsia="Times New Roman" w:cs="Calibri"/>
          <w:sz w:val="22"/>
          <w:szCs w:val="22"/>
        </w:rPr>
      </w:pPr>
      <w:r w:rsidRPr="01C94E5F" w:rsidR="00A821BC">
        <w:rPr>
          <w:rFonts w:ascii="Calibri" w:hAnsi="Calibri" w:eastAsia="Times New Roman" w:cs="Calibri"/>
        </w:rPr>
        <w:t>It is recommended that Cloud Asset Inventory is enabled to provide a time-series historical view of GCP resources and IAM policies.</w:t>
      </w:r>
    </w:p>
    <w:p w:rsidR="00353D5B" w:rsidRDefault="00A821BC" w14:paraId="647B641A"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6CBC2CFB"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0A169CD6"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208B76C4" w14:textId="77777777">
      <w:pPr>
        <w:numPr>
          <w:ilvl w:val="1"/>
          <w:numId w:val="126"/>
        </w:numPr>
        <w:textAlignment w:val="center"/>
        <w:rPr>
          <w:rFonts w:ascii="Calibri" w:hAnsi="Calibri" w:eastAsia="Times New Roman" w:cs="Calibri"/>
        </w:rPr>
      </w:pPr>
      <w:r w:rsidRPr="01C94E5F" w:rsidR="00A821BC">
        <w:rPr>
          <w:rFonts w:ascii="Calibri" w:hAnsi="Calibri" w:eastAsia="Times New Roman" w:cs="Calibri"/>
        </w:rPr>
        <w:t>This policy will ensure the "service" value for the google_project_service resource is set to:</w:t>
      </w:r>
      <w:r w:rsidRPr="01C94E5F" w:rsidR="00A821BC">
        <w:rPr>
          <w:rFonts w:ascii="Calibri" w:hAnsi="Calibri" w:eastAsia="Times New Roman" w:cs="Calibri"/>
          <w:b w:val="1"/>
          <w:bCs w:val="1"/>
          <w:i w:val="1"/>
          <w:iCs w:val="1"/>
        </w:rPr>
        <w:t xml:space="preserve"> cloudasset.googleapis.com</w:t>
      </w:r>
    </w:p>
    <w:p w:rsidR="00353D5B" w:rsidP="01C94E5F" w:rsidRDefault="00A821BC" w14:paraId="2157F973"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470965C0"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4E9160B3" w14:textId="77777777">
      <w:pPr>
        <w:numPr>
          <w:ilvl w:val="1"/>
          <w:numId w:val="126"/>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3A3786B9" w14:textId="77777777">
      <w:pPr>
        <w:numPr>
          <w:ilvl w:val="2"/>
          <w:numId w:val="127"/>
        </w:numPr>
        <w:spacing w:after="160"/>
        <w:textAlignment w:val="center"/>
        <w:rPr>
          <w:rFonts w:ascii="Calibri" w:hAnsi="Calibri" w:eastAsia="Times New Roman" w:cs="Calibri"/>
        </w:rPr>
      </w:pPr>
      <w:hyperlink w:history="1" r:id="rId92">
        <w:r w:rsidR="00A821BC">
          <w:rPr>
            <w:rStyle w:val="Hyperlink"/>
            <w:rFonts w:ascii="Calibri" w:hAnsi="Calibri" w:eastAsia="Times New Roman" w:cs="Calibri"/>
            <w:sz w:val="22"/>
            <w:szCs w:val="22"/>
          </w:rPr>
          <w:t>https://registry.terraform.io/providers/hashicorp/google/latest/docs/resources/google_project_service</w:t>
        </w:r>
      </w:hyperlink>
    </w:p>
    <w:p w:rsidR="00353D5B" w:rsidP="00A821BC" w:rsidRDefault="00A821BC" w14:paraId="7F383CEC" w14:textId="77777777">
      <w:pPr>
        <w:numPr>
          <w:ilvl w:val="1"/>
          <w:numId w:val="127"/>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2B862225" w14:textId="77777777">
      <w:pPr>
        <w:numPr>
          <w:ilvl w:val="2"/>
          <w:numId w:val="128"/>
        </w:numPr>
        <w:spacing w:after="160"/>
        <w:textAlignment w:val="center"/>
        <w:rPr>
          <w:rFonts w:ascii="Calibri" w:hAnsi="Calibri" w:eastAsia="Times New Roman" w:cs="Calibri"/>
        </w:rPr>
      </w:pPr>
      <w:r>
        <w:rPr>
          <w:rFonts w:ascii="Calibri" w:hAnsi="Calibri" w:eastAsia="Times New Roman" w:cs="Calibri"/>
        </w:rPr>
        <w:t xml:space="preserve"> google_project_service: </w:t>
      </w:r>
      <w:r>
        <w:rPr>
          <w:rFonts w:ascii="Calibri" w:hAnsi="Calibri" w:eastAsia="Times New Roman" w:cs="Calibri"/>
          <w:i/>
          <w:iCs/>
        </w:rPr>
        <w:t>service</w:t>
      </w:r>
    </w:p>
    <w:p w:rsidR="00353D5B" w:rsidP="01C94E5F" w:rsidRDefault="00A821BC" w14:paraId="53D8BB62"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3C99858E"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P="00A821BC" w:rsidRDefault="00A821BC" w14:paraId="68A56217" w14:textId="77777777">
      <w:pPr>
        <w:numPr>
          <w:ilvl w:val="1"/>
          <w:numId w:val="130"/>
        </w:numPr>
        <w:spacing w:after="160"/>
        <w:textAlignment w:val="center"/>
        <w:rPr>
          <w:rFonts w:ascii="Calibri" w:hAnsi="Calibri" w:eastAsia="Times New Roman" w:cs="Calibri"/>
        </w:rPr>
      </w:pPr>
      <w:r>
        <w:rPr>
          <w:rFonts w:ascii="Calibri" w:hAnsi="Calibri" w:eastAsia="Times New Roman" w:cs="Calibri"/>
        </w:rPr>
        <w:t xml:space="preserve"> google_project_service filter set to CIS recommendation.</w:t>
      </w:r>
    </w:p>
    <w:p w:rsidR="00353D5B" w:rsidRDefault="00A821BC" w14:paraId="2BB0ED77"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92E2CA3" wp14:editId="5B735C74">
            <wp:extent cx="3981450" cy="1104900"/>
            <wp:effectExtent l="0" t="0" r="0" b="0"/>
            <wp:docPr id="74" name="Picture 74" descr="&quot;disable_dependent_services&quot;: null, &#10;&quot;di sable_on_destroy&quot; : &#10;true, &#10;&quot;project&quot;: &#10;&quot;terraform-gcp-36252ø&quot; , &#10;&quot;service- : &#10;&quot;cloudasset. googleapis. c«, &#10;&quot;timeouts&quot; :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quot;disable_dependent_services&quot;: null, &#10;&quot;di sable_on_destroy&quot; : &#10;true, &#10;&quot;project&quot;: &#10;&quot;terraform-gcp-36252ø&quot; , &#10;&quot;service- : &#10;&quot;cloudasset. googleapis. c«, &#10;&quot;timeouts&quot; : &#10;null,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81450" cy="1104900"/>
                    </a:xfrm>
                    <a:prstGeom prst="rect">
                      <a:avLst/>
                    </a:prstGeom>
                    <a:noFill/>
                    <a:ln>
                      <a:noFill/>
                    </a:ln>
                  </pic:spPr>
                </pic:pic>
              </a:graphicData>
            </a:graphic>
          </wp:inline>
        </w:drawing>
      </w:r>
    </w:p>
    <w:p w:rsidR="00353D5B" w:rsidRDefault="00A821BC" w14:paraId="3D92B14B"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3FA85387"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P="00A821BC" w:rsidRDefault="00A821BC" w14:paraId="37992E3F" w14:textId="77777777">
      <w:pPr>
        <w:numPr>
          <w:ilvl w:val="1"/>
          <w:numId w:val="131"/>
        </w:numPr>
        <w:spacing w:after="160"/>
        <w:textAlignment w:val="center"/>
        <w:rPr>
          <w:rFonts w:ascii="Calibri" w:hAnsi="Calibri" w:eastAsia="Times New Roman" w:cs="Calibri"/>
        </w:rPr>
      </w:pPr>
      <w:r>
        <w:rPr>
          <w:rFonts w:ascii="Calibri" w:hAnsi="Calibri" w:eastAsia="Times New Roman" w:cs="Calibri"/>
        </w:rPr>
        <w:t xml:space="preserve"> google_project_service filter set to value not containing recommendation.</w:t>
      </w:r>
    </w:p>
    <w:p w:rsidR="00353D5B" w:rsidRDefault="00A821BC" w14:paraId="0A8FF650"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3AEB5EA" wp14:editId="1085C1CE">
            <wp:extent cx="3514725" cy="1000125"/>
            <wp:effectExtent l="0" t="0" r="9525" b="9525"/>
            <wp:docPr id="75" name="Picture 75" descr="&quot;project&quot; : &#10;&quot;timeouts&quot;: &#10;null, &#10;true, &#10;&quot;terraform-gcp-36252ø&quot; &#10;&quot; lam. secure. &#10;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quot;project&quot; : &#10;&quot;timeouts&quot;: &#10;null, &#10;true, &#10;&quot;terraform-gcp-36252ø&quot; &#10;&quot; lam. secure. &#10;null,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14725" cy="1000125"/>
                    </a:xfrm>
                    <a:prstGeom prst="rect">
                      <a:avLst/>
                    </a:prstGeom>
                    <a:noFill/>
                    <a:ln>
                      <a:noFill/>
                    </a:ln>
                  </pic:spPr>
                </pic:pic>
              </a:graphicData>
            </a:graphic>
          </wp:inline>
        </w:drawing>
      </w:r>
    </w:p>
    <w:p w:rsidR="00353D5B" w:rsidRDefault="00A821BC" w14:paraId="4FE92338" w14:textId="77777777">
      <w:pPr>
        <w:pStyle w:val="NormalWeb"/>
        <w:spacing w:before="0" w:beforeAutospacing="0" w:after="160" w:afterAutospacing="0"/>
        <w:ind w:left="1260"/>
        <w:rPr>
          <w:rFonts w:ascii="Calibri" w:hAnsi="Calibri" w:cs="Calibri"/>
        </w:rPr>
      </w:pPr>
      <w:r>
        <w:rPr>
          <w:rFonts w:ascii="Calibri" w:hAnsi="Calibri" w:cs="Calibri"/>
        </w:rPr>
        <w:t> </w:t>
      </w:r>
    </w:p>
    <w:p w:rsidR="00353D5B" w:rsidRDefault="00A821BC" w14:paraId="3DF8F21C"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126D030D"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7B1ACC41"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7668AF9C" wp14:editId="2925E138">
            <wp:extent cx="5553075" cy="4133850"/>
            <wp:effectExtent l="0" t="0" r="9525" b="0"/>
            <wp:docPr id="76" name="Picture 76" descr="Installing test modules for . hct &#10;— Module tfptan—functions marked for installation &#10;Installation complete for &#10;Installing test modules for . hcI &#10;— Module tfptan-functions marked for installation &#10;Installation complete for . hcl &#10;PASS - &#10;. sentinel &#10;PASS - &#10;. hcl &#10;trace : &#10;. sentinel : 23:1 — &#10;false &#10;. sentinel : 15:1 — &#10;Value: &#10;false &#10;PASS &#10;trace: &#10;enable-shielded-vm . sentinel : 23:1 — &#10;Value: &#10;true &#10;enable-shielded-vm . sentinel - &#10;Value: &#10;true &#10;Rule &#10;Rule &#10;Rule &#10;Rule &#10;&quot;main&quot; &#10;&quot;violations&quot; &#10;&quot;main&quot; &#10;&quot;violation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talling test modules for . hct &#10;— Module tfptan—functions marked for installation &#10;Installation complete for &#10;Installing test modules for . hcI &#10;— Module tfptan-functions marked for installation &#10;Installation complete for . hcl &#10;PASS - &#10;. sentinel &#10;PASS - &#10;. hcl &#10;trace : &#10;. sentinel : 23:1 — &#10;false &#10;. sentinel : 15:1 — &#10;Value: &#10;false &#10;PASS &#10;trace: &#10;enable-shielded-vm . sentinel : 23:1 — &#10;Value: &#10;true &#10;enable-shielded-vm . sentinel - &#10;Value: &#10;true &#10;Rule &#10;Rule &#10;Rule &#10;Rule &#10;&quot;main&quot; &#10;&quot;violations&quot; &#10;&quot;main&quot; &#10;&quot;violations&quot; "/>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53075" cy="4133850"/>
                    </a:xfrm>
                    <a:prstGeom prst="rect">
                      <a:avLst/>
                    </a:prstGeom>
                    <a:noFill/>
                    <a:ln>
                      <a:noFill/>
                    </a:ln>
                  </pic:spPr>
                </pic:pic>
              </a:graphicData>
            </a:graphic>
          </wp:inline>
        </w:drawing>
      </w:r>
    </w:p>
    <w:p w:rsidR="00353D5B" w:rsidRDefault="00A821BC" w14:paraId="4E1AE534"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353D5B" w:rsidRDefault="00A821BC" w14:paraId="78D7E503"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D799E3A"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0DB7CD8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5F55295B"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61207C6C"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RDefault="00A821BC" w14:paraId="36521872" w14:textId="77777777">
      <w:pPr>
        <w:pStyle w:val="NormalWeb"/>
        <w:spacing w:before="0" w:beforeAutospacing="0" w:after="0" w:afterAutospacing="0"/>
        <w:rPr>
          <w:rFonts w:ascii="Calibri" w:hAnsi="Calibri" w:cs="Calibri"/>
          <w:sz w:val="22"/>
          <w:szCs w:val="22"/>
        </w:rPr>
      </w:pPr>
      <w:r w:rsidRPr="01C94E5F" w:rsidR="00A821BC">
        <w:rPr>
          <w:rFonts w:ascii="Calibri" w:hAnsi="Calibri" w:cs="Calibri"/>
          <w:sz w:val="22"/>
          <w:szCs w:val="22"/>
        </w:rPr>
        <w:t> </w:t>
      </w:r>
    </w:p>
    <w:p w:rsidR="01C94E5F" w:rsidRDefault="01C94E5F" w14:paraId="6A7529D5" w14:textId="03691381">
      <w:r>
        <w:br w:type="page"/>
      </w:r>
    </w:p>
    <w:p w:rsidR="00353D5B" w:rsidRDefault="00A821BC" w14:paraId="0680A5C2" w14:textId="77777777">
      <w:pPr>
        <w:pStyle w:val="NormalWeb"/>
        <w:spacing w:before="0" w:beforeAutospacing="0" w:after="0" w:afterAutospacing="0"/>
        <w:rPr>
          <w:rFonts w:ascii="Calibri Light" w:hAnsi="Calibri Light" w:cs="Calibri Light"/>
          <w:sz w:val="40"/>
          <w:szCs w:val="40"/>
        </w:rPr>
      </w:pPr>
      <w:r w:rsidRPr="011A0F99" w:rsidR="00A821BC">
        <w:rPr>
          <w:rFonts w:ascii="Calibri Light" w:hAnsi="Calibri Light" w:cs="Calibri Light"/>
          <w:sz w:val="40"/>
          <w:szCs w:val="40"/>
        </w:rPr>
        <w:t>2.15 Ensure 'Access Approval' is 'Enabled'</w:t>
      </w:r>
    </w:p>
    <w:p w:rsidR="00353D5B" w:rsidRDefault="00A821BC" w14:paraId="1DF803D1"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53D5B" w:rsidP="01C94E5F" w:rsidRDefault="00A821BC" w14:paraId="4EB72E62"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Sentinel Policy Name:</w:t>
      </w:r>
    </w:p>
    <w:p w:rsidR="00353D5B" w:rsidRDefault="00A821BC" w14:paraId="647B4E0D"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0A821BC" w:rsidRDefault="00A821BC" w14:paraId="696E2A80" w14:textId="77777777">
      <w:pPr>
        <w:numPr>
          <w:ilvl w:val="1"/>
          <w:numId w:val="132"/>
        </w:numPr>
        <w:spacing w:after="160"/>
        <w:textAlignment w:val="center"/>
        <w:rPr>
          <w:rFonts w:ascii="Calibri" w:hAnsi="Calibri" w:eastAsia="Times New Roman" w:cs="Calibri"/>
          <w:sz w:val="22"/>
          <w:szCs w:val="22"/>
        </w:rPr>
      </w:pPr>
      <w:r w:rsidRPr="01C94E5F" w:rsidR="00A821BC">
        <w:rPr>
          <w:rFonts w:ascii="Calibri" w:hAnsi="Calibri" w:eastAsia="Times New Roman" w:cs="Calibri"/>
          <w:sz w:val="22"/>
          <w:szCs w:val="22"/>
        </w:rPr>
        <w:t>2.15 Ensure 'Access Approval' is 'Enabled'</w:t>
      </w:r>
    </w:p>
    <w:p w:rsidR="00353D5B" w:rsidP="01C94E5F" w:rsidRDefault="00A821BC" w14:paraId="42617247" w14:textId="60B04AE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Category:</w:t>
      </w:r>
    </w:p>
    <w:p w:rsidR="00353D5B" w:rsidRDefault="00A821BC" w14:paraId="2F69D859" w14:textId="77777777">
      <w:pPr>
        <w:pStyle w:val="NormalWeb"/>
        <w:spacing w:before="0" w:beforeAutospacing="0" w:after="0" w:afterAutospacing="0" w:line="20" w:lineRule="atLeast"/>
        <w:ind w:left="1260"/>
        <w:rPr>
          <w:rFonts w:ascii="Calibri" w:hAnsi="Calibri" w:cs="Calibri"/>
          <w:color w:val="5B9BD5"/>
          <w:sz w:val="32"/>
          <w:szCs w:val="32"/>
        </w:rPr>
      </w:pPr>
      <w:r>
        <w:rPr>
          <w:rFonts w:ascii="Calibri" w:hAnsi="Calibri" w:cs="Calibri"/>
          <w:color w:val="5B9BD5"/>
          <w:sz w:val="32"/>
          <w:szCs w:val="32"/>
        </w:rPr>
        <w:t> </w:t>
      </w:r>
    </w:p>
    <w:p w:rsidR="00353D5B" w:rsidP="00A821BC" w:rsidRDefault="00A821BC" w14:paraId="0A9D9DE9" w14:textId="77777777">
      <w:pPr>
        <w:numPr>
          <w:ilvl w:val="1"/>
          <w:numId w:val="132"/>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Google Cloud Platform</w:t>
      </w:r>
    </w:p>
    <w:p w:rsidR="00353D5B" w:rsidRDefault="00A821BC" w14:paraId="5BBFA35F" w14:textId="77777777">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353D5B" w:rsidP="01C94E5F" w:rsidRDefault="00A821BC" w14:paraId="61EB6866"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Description of Policy: </w:t>
      </w:r>
    </w:p>
    <w:p w:rsidR="00353D5B" w:rsidRDefault="00A821BC" w14:paraId="1F10F8A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lastRenderedPageBreak/>
        <w:t> </w:t>
      </w:r>
    </w:p>
    <w:p w:rsidR="00353D5B" w:rsidP="00A821BC" w:rsidRDefault="00A821BC" w14:paraId="69210D11" w14:textId="77777777">
      <w:pPr>
        <w:numPr>
          <w:ilvl w:val="1"/>
          <w:numId w:val="132"/>
        </w:numPr>
        <w:textAlignment w:val="center"/>
        <w:rPr>
          <w:rFonts w:ascii="Calibri" w:hAnsi="Calibri" w:eastAsia="Times New Roman" w:cs="Calibri"/>
          <w:sz w:val="22"/>
          <w:szCs w:val="22"/>
        </w:rPr>
      </w:pPr>
      <w:r w:rsidRPr="01C94E5F" w:rsidR="00A821BC">
        <w:rPr>
          <w:rFonts w:ascii="Calibri" w:hAnsi="Calibri" w:eastAsia="Times New Roman" w:cs="Calibri"/>
        </w:rPr>
        <w:t>Access Approval allows an organization to select users to approve or disapprove Google support personnel access requests to projects. CIS recommends enabling Access Approval to provide explicit approval for such requests allowing better security for information access.</w:t>
      </w:r>
    </w:p>
    <w:p w:rsidR="00353D5B" w:rsidRDefault="00A821BC" w14:paraId="33FF278F"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P="01C94E5F" w:rsidRDefault="00A821BC" w14:paraId="5E9D5F61"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 xml:space="preserve">Sentinel Policy Restriction: </w:t>
      </w:r>
    </w:p>
    <w:p w:rsidR="00353D5B" w:rsidRDefault="00A821BC" w14:paraId="5661028D"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P="00A821BC" w:rsidRDefault="00A821BC" w14:paraId="62ABADCB" w14:textId="77777777">
      <w:pPr>
        <w:numPr>
          <w:ilvl w:val="1"/>
          <w:numId w:val="133"/>
        </w:numPr>
        <w:textAlignment w:val="center"/>
        <w:rPr>
          <w:rFonts w:ascii="Calibri" w:hAnsi="Calibri" w:eastAsia="Times New Roman" w:cs="Calibri"/>
        </w:rPr>
      </w:pPr>
      <w:r w:rsidRPr="01C94E5F" w:rsidR="00A821BC">
        <w:rPr>
          <w:rFonts w:ascii="Calibri" w:hAnsi="Calibri" w:eastAsia="Times New Roman" w:cs="Calibri"/>
        </w:rPr>
        <w:t>This policy will ensure the "cloud_product" value under enrolled_services for the google_folder_access_approval_settings resource is set to:</w:t>
      </w:r>
      <w:r w:rsidRPr="01C94E5F" w:rsidR="00A821BC">
        <w:rPr>
          <w:rFonts w:ascii="Calibri" w:hAnsi="Calibri" w:eastAsia="Times New Roman" w:cs="Calibri"/>
          <w:b w:val="1"/>
          <w:bCs w:val="1"/>
          <w:i w:val="1"/>
          <w:iCs w:val="1"/>
        </w:rPr>
        <w:t xml:space="preserve"> all</w:t>
      </w:r>
    </w:p>
    <w:p w:rsidR="00353D5B" w:rsidP="01C94E5F" w:rsidRDefault="00A821BC" w14:paraId="6F372507" w14:textId="77777777">
      <w:pPr>
        <w:ind w:left="720"/>
        <w:textAlignment w:val="center"/>
        <w:rPr>
          <w:rFonts w:ascii="Calibri" w:hAnsi="Calibri" w:eastAsia="Times New Roman" w:cs="Calibri"/>
          <w:color w:val="5B9BD5"/>
          <w:sz w:val="22"/>
          <w:szCs w:val="22"/>
        </w:rPr>
      </w:pPr>
      <w:r w:rsidRPr="01C94E5F" w:rsidR="00A821BC">
        <w:rPr>
          <w:rFonts w:ascii="Calibri" w:hAnsi="Calibri" w:eastAsia="Times New Roman" w:cs="Calibri"/>
          <w:b w:val="1"/>
          <w:bCs w:val="1"/>
          <w:i w:val="1"/>
          <w:iCs w:val="1"/>
          <w:color w:val="5B9BD5" w:themeColor="accent5" w:themeTint="FF" w:themeShade="FF"/>
          <w:sz w:val="32"/>
          <w:szCs w:val="32"/>
          <w:u w:val="single"/>
        </w:rPr>
        <w:t>Terraform attributes:</w:t>
      </w:r>
    </w:p>
    <w:p w:rsidR="00353D5B" w:rsidRDefault="00A821BC" w14:paraId="3194670B" w14:textId="77777777">
      <w:pPr>
        <w:pStyle w:val="NormalWeb"/>
        <w:spacing w:before="0" w:beforeAutospacing="0" w:after="0" w:afterAutospacing="0"/>
        <w:ind w:left="720"/>
        <w:rPr>
          <w:rFonts w:ascii="Calibri" w:hAnsi="Calibri" w:cs="Calibri"/>
          <w:sz w:val="26"/>
          <w:szCs w:val="26"/>
        </w:rPr>
      </w:pPr>
      <w:r>
        <w:rPr>
          <w:rFonts w:ascii="Calibri" w:hAnsi="Calibri" w:cs="Calibri"/>
          <w:sz w:val="26"/>
          <w:szCs w:val="26"/>
        </w:rPr>
        <w:t> </w:t>
      </w:r>
    </w:p>
    <w:p w:rsidR="00353D5B" w:rsidP="00A821BC" w:rsidRDefault="00A821BC" w14:paraId="2541E13F" w14:textId="77777777">
      <w:pPr>
        <w:numPr>
          <w:ilvl w:val="1"/>
          <w:numId w:val="133"/>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Provider Ref: </w:t>
      </w:r>
    </w:p>
    <w:p w:rsidR="00353D5B" w:rsidP="00A821BC" w:rsidRDefault="006007F2" w14:paraId="6B6AF5F7" w14:textId="77777777">
      <w:pPr>
        <w:numPr>
          <w:ilvl w:val="2"/>
          <w:numId w:val="134"/>
        </w:numPr>
        <w:spacing w:after="160"/>
        <w:textAlignment w:val="center"/>
        <w:rPr>
          <w:rFonts w:ascii="Calibri" w:hAnsi="Calibri" w:eastAsia="Times New Roman" w:cs="Calibri"/>
        </w:rPr>
      </w:pPr>
      <w:hyperlink w:history="1" r:id="rId96">
        <w:r w:rsidR="00A821BC">
          <w:rPr>
            <w:rStyle w:val="Hyperlink"/>
            <w:rFonts w:ascii="Calibri" w:hAnsi="Calibri" w:eastAsia="Times New Roman" w:cs="Calibri"/>
            <w:sz w:val="22"/>
            <w:szCs w:val="22"/>
          </w:rPr>
          <w:t>https://registry.terraform.io/providers/hashicorp/google/latest/docs/resources/folder_access_approval_settings</w:t>
        </w:r>
      </w:hyperlink>
    </w:p>
    <w:p w:rsidR="00353D5B" w:rsidP="00A821BC" w:rsidRDefault="00A821BC" w14:paraId="016AFAE6" w14:textId="77777777">
      <w:pPr>
        <w:numPr>
          <w:ilvl w:val="1"/>
          <w:numId w:val="134"/>
        </w:numPr>
        <w:spacing w:after="160"/>
        <w:textAlignment w:val="center"/>
        <w:rPr>
          <w:rFonts w:ascii="Calibri" w:hAnsi="Calibri" w:eastAsia="Times New Roman" w:cs="Calibri"/>
          <w:sz w:val="22"/>
          <w:szCs w:val="22"/>
        </w:rPr>
      </w:pPr>
      <w:r w:rsidRPr="01C94E5F" w:rsidR="00A821BC">
        <w:rPr>
          <w:rFonts w:ascii="Calibri" w:hAnsi="Calibri" w:eastAsia="Times New Roman" w:cs="Calibri"/>
        </w:rPr>
        <w:t xml:space="preserve">Filter: </w:t>
      </w:r>
    </w:p>
    <w:p w:rsidR="00353D5B" w:rsidP="00A821BC" w:rsidRDefault="00A821BC" w14:paraId="0027E7E8" w14:textId="77777777">
      <w:pPr>
        <w:numPr>
          <w:ilvl w:val="2"/>
          <w:numId w:val="135"/>
        </w:numPr>
        <w:spacing w:after="160"/>
        <w:textAlignment w:val="center"/>
        <w:rPr>
          <w:rFonts w:ascii="Calibri" w:hAnsi="Calibri" w:eastAsia="Times New Roman" w:cs="Calibri"/>
        </w:rPr>
      </w:pPr>
      <w:r>
        <w:rPr>
          <w:rFonts w:ascii="Calibri" w:hAnsi="Calibri" w:eastAsia="Times New Roman" w:cs="Calibri"/>
        </w:rPr>
        <w:t xml:space="preserve"> google_folder_access_approval_settings:</w:t>
      </w:r>
      <w:r>
        <w:rPr>
          <w:rFonts w:ascii="Calibri" w:hAnsi="Calibri" w:eastAsia="Times New Roman" w:cs="Calibri"/>
          <w:i/>
          <w:iCs/>
        </w:rPr>
        <w:t xml:space="preserve"> enrolled_services &gt; cloud_product</w:t>
      </w:r>
    </w:p>
    <w:p w:rsidR="00353D5B" w:rsidP="01C94E5F" w:rsidRDefault="00A821BC" w14:paraId="15F8520D" w14:textId="77777777">
      <w:pPr>
        <w:ind w:left="720"/>
        <w:textAlignment w:val="center"/>
        <w:rPr>
          <w:rFonts w:ascii="Calibri" w:hAnsi="Calibri" w:eastAsia="Times New Roman" w:cs="Calibri"/>
          <w:color w:val="5B9BD5"/>
          <w:sz w:val="32"/>
          <w:szCs w:val="32"/>
        </w:rPr>
      </w:pPr>
      <w:r w:rsidRPr="01C94E5F" w:rsidR="00A821BC">
        <w:rPr>
          <w:rFonts w:ascii="Calibri" w:hAnsi="Calibri" w:eastAsia="Times New Roman" w:cs="Calibri"/>
          <w:b w:val="1"/>
          <w:bCs w:val="1"/>
          <w:i w:val="1"/>
          <w:iCs w:val="1"/>
          <w:color w:val="5B9BD5" w:themeColor="accent5" w:themeTint="FF" w:themeShade="FF"/>
          <w:sz w:val="32"/>
          <w:szCs w:val="32"/>
          <w:u w:val="single"/>
        </w:rPr>
        <w:t>Test cases:</w:t>
      </w:r>
    </w:p>
    <w:p w:rsidR="00353D5B" w:rsidRDefault="00A821BC" w14:paraId="7270867C"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Pass cases</w:t>
      </w:r>
    </w:p>
    <w:p w:rsidR="00353D5B" w:rsidP="00A821BC" w:rsidRDefault="00A821BC" w14:paraId="61E43B9B" w14:textId="77777777">
      <w:pPr>
        <w:numPr>
          <w:ilvl w:val="1"/>
          <w:numId w:val="137"/>
        </w:numPr>
        <w:spacing w:after="160"/>
        <w:textAlignment w:val="center"/>
        <w:rPr>
          <w:rFonts w:ascii="Calibri" w:hAnsi="Calibri" w:eastAsia="Times New Roman" w:cs="Calibri"/>
        </w:rPr>
      </w:pPr>
      <w:r>
        <w:rPr>
          <w:rFonts w:ascii="Calibri" w:hAnsi="Calibri" w:eastAsia="Times New Roman" w:cs="Calibri"/>
        </w:rPr>
        <w:t xml:space="preserve"> google_folder_access_approval_settings filter set to CIS recommendation.</w:t>
      </w:r>
    </w:p>
    <w:p w:rsidR="00353D5B" w:rsidRDefault="00A821BC" w14:paraId="0BCF8D31"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D3DEA66" wp14:editId="3B5628B7">
            <wp:extent cx="3619500" cy="904875"/>
            <wp:effectExtent l="0" t="0" r="0" b="9525"/>
            <wp:docPr id="77" name="Picture 77" descr="&quot;enrolled set&quot;.'ices&quot;: &#10;&quot;cloud_product&quot; ; &#10;&quot;enrollment level&quot;: &#10;&quot;gL(XK AL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uot;enrolled set&quot;.'ices&quot;: &#10;&quot;cloud_product&quot; ; &#10;&quot;enrollment level&quot;: &#10;&quot;gL(XK ALL&quot;,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19500" cy="904875"/>
                    </a:xfrm>
                    <a:prstGeom prst="rect">
                      <a:avLst/>
                    </a:prstGeom>
                    <a:noFill/>
                    <a:ln>
                      <a:noFill/>
                    </a:ln>
                  </pic:spPr>
                </pic:pic>
              </a:graphicData>
            </a:graphic>
          </wp:inline>
        </w:drawing>
      </w:r>
    </w:p>
    <w:p w:rsidR="00353D5B" w:rsidRDefault="00A821BC" w14:paraId="34684926"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Fail case:</w:t>
      </w:r>
    </w:p>
    <w:p w:rsidR="00353D5B" w:rsidP="00A821BC" w:rsidRDefault="00A821BC" w14:paraId="1FCB0110" w14:textId="77777777">
      <w:pPr>
        <w:numPr>
          <w:ilvl w:val="1"/>
          <w:numId w:val="138"/>
        </w:numPr>
        <w:spacing w:after="160"/>
        <w:textAlignment w:val="center"/>
        <w:rPr>
          <w:rFonts w:ascii="Calibri" w:hAnsi="Calibri" w:eastAsia="Times New Roman" w:cs="Calibri"/>
        </w:rPr>
      </w:pPr>
      <w:r>
        <w:rPr>
          <w:rFonts w:ascii="Calibri" w:hAnsi="Calibri" w:eastAsia="Times New Roman" w:cs="Calibri"/>
        </w:rPr>
        <w:t xml:space="preserve"> google_folder_access_approval_settings filter set to value not containing recommendation.</w:t>
      </w:r>
    </w:p>
    <w:p w:rsidR="00353D5B" w:rsidRDefault="00A821BC" w14:paraId="49F47683" w14:textId="77777777">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7364D044" wp14:editId="7D96AE18">
            <wp:extent cx="4171950" cy="914400"/>
            <wp:effectExtent l="0" t="0" r="0" b="0"/>
            <wp:docPr id="78" name="Picture 78" descr="&quot;enrolled services&quot;: [ &#10;&quot; cloud_product&quot; : &#10;&quot;bigquery. googleapis. ccm &#10;&quot;enrollment level&quot;: &quot;BLOCK AL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quot;enrolled services&quot;: [ &#10;&quot; cloud_product&quot; : &#10;&quot;bigquery. googleapis. ccm &#10;&quot;enrollment level&quot;: &quot;BLOCK ALL&quot;,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71950" cy="914400"/>
                    </a:xfrm>
                    <a:prstGeom prst="rect">
                      <a:avLst/>
                    </a:prstGeom>
                    <a:noFill/>
                    <a:ln>
                      <a:noFill/>
                    </a:ln>
                  </pic:spPr>
                </pic:pic>
              </a:graphicData>
            </a:graphic>
          </wp:inline>
        </w:drawing>
      </w:r>
    </w:p>
    <w:p w:rsidR="00353D5B" w:rsidRDefault="00A821BC" w14:paraId="4273662B" w14:textId="77777777">
      <w:pPr>
        <w:pStyle w:val="NormalWeb"/>
        <w:spacing w:before="0" w:beforeAutospacing="0" w:after="160" w:afterAutospacing="0"/>
        <w:ind w:left="1800"/>
        <w:rPr>
          <w:rFonts w:ascii="Calibri" w:hAnsi="Calibri" w:cs="Calibri"/>
        </w:rPr>
      </w:pPr>
      <w:r>
        <w:rPr>
          <w:rFonts w:ascii="Calibri" w:hAnsi="Calibri" w:cs="Calibri"/>
        </w:rPr>
        <w:t> </w:t>
      </w:r>
    </w:p>
    <w:p w:rsidR="00353D5B" w:rsidRDefault="00A821BC" w14:paraId="60234CA5" w14:textId="77777777">
      <w:pPr>
        <w:pStyle w:val="NormalWeb"/>
        <w:spacing w:before="0" w:beforeAutospacing="0" w:after="160" w:afterAutospacing="0"/>
        <w:ind w:left="1800"/>
        <w:rPr>
          <w:rFonts w:ascii="Calibri" w:hAnsi="Calibri" w:cs="Calibri"/>
          <w:sz w:val="26"/>
          <w:szCs w:val="26"/>
        </w:rPr>
      </w:pPr>
      <w:r>
        <w:rPr>
          <w:rFonts w:ascii="Calibri" w:hAnsi="Calibri" w:cs="Calibri"/>
          <w:b/>
          <w:bCs/>
          <w:sz w:val="26"/>
          <w:szCs w:val="26"/>
        </w:rPr>
        <w:t>Testcases Output:</w:t>
      </w:r>
    </w:p>
    <w:p w:rsidR="00353D5B" w:rsidRDefault="00A821BC" w14:paraId="45404BA7" w14:textId="77777777">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18A1D66B" wp14:editId="13AB788D">
            <wp:extent cx="4752975" cy="3086100"/>
            <wp:effectExtent l="0" t="0" r="9525" b="0"/>
            <wp:docPr id="79" name="Picture 79" descr="Installing test modules for . hct &#10;— Module tfplan—functions marked for installation &#10;Installation complete for .hcl &#10;Installing test modules for . hct &#10;— Module tfplan—functions marked for installation &#10;Installation complete for .hct &#10;. sentinel &#10;PASS - &#10;PASS — . hc1 &#10;trace: &#10;. sentinel : 23 : 1 &#10;— Rule &#10;Value: &#10;false &#10;: 15:1 — &#10;Value : &#10;false &#10;main &quot; &#10;PASS — . hc1 &#10;trace : &#10;Value : &#10;true &#10;: 15:1 - &#10;Value : &#10;true &#10;Rule 'Iviolations&quot; &#10;Rule &quot;main &#10;Rule &quot;violations&quot; &#10;PS C:\Users\hanza\Desktop\Enab1ing Access Approval using Terraform&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stalling test modules for . hct &#10;— Module tfplan—functions marked for installation &#10;Installation complete for .hcl &#10;Installing test modules for . hct &#10;— Module tfplan—functions marked for installation &#10;Installation complete for .hct &#10;. sentinel &#10;PASS - &#10;PASS — . hc1 &#10;trace: &#10;. sentinel : 23 : 1 &#10;— Rule &#10;Value: &#10;false &#10;: 15:1 — &#10;Value : &#10;false &#10;main &quot; &#10;PASS — . hc1 &#10;trace : &#10;Value : &#10;true &#10;: 15:1 - &#10;Value : &#10;true &#10;Rule 'Iviolations&quot; &#10;Rule &quot;main &#10;Rule &quot;violations&quot; &#10;PS C:\Users\hanza\Desktop\Enab1ing Access Approval using Terraform&gt; "/>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752975" cy="3086100"/>
                    </a:xfrm>
                    <a:prstGeom prst="rect">
                      <a:avLst/>
                    </a:prstGeom>
                    <a:noFill/>
                    <a:ln>
                      <a:noFill/>
                    </a:ln>
                  </pic:spPr>
                </pic:pic>
              </a:graphicData>
            </a:graphic>
          </wp:inline>
        </w:drawing>
      </w:r>
    </w:p>
    <w:p w:rsidR="00353D5B" w:rsidRDefault="00A821BC" w14:paraId="4EA32D38" w14:textId="77777777">
      <w:pPr>
        <w:pStyle w:val="NormalWeb"/>
        <w:spacing w:before="0" w:beforeAutospacing="0" w:after="160" w:afterAutospacing="0"/>
        <w:ind w:left="1260"/>
        <w:rPr>
          <w:rFonts w:ascii="Calibri" w:hAnsi="Calibri" w:cs="Calibri"/>
          <w:sz w:val="26"/>
          <w:szCs w:val="26"/>
        </w:rPr>
      </w:pPr>
      <w:r>
        <w:rPr>
          <w:rFonts w:ascii="Calibri" w:hAnsi="Calibri" w:cs="Calibri"/>
          <w:sz w:val="26"/>
          <w:szCs w:val="26"/>
        </w:rPr>
        <w:t> </w:t>
      </w:r>
    </w:p>
    <w:p w:rsidR="00353D5B" w:rsidRDefault="00A821BC" w14:paraId="650A983B" w14:textId="7777777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353D5B" w:rsidRDefault="00A821BC" w14:paraId="627EF5E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3BADBE3F"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353D5B" w:rsidRDefault="00A821BC" w14:paraId="13684A5C" w14:textId="77777777">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sectPr w:rsidR="00353D5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A6BF2"/>
    <w:multiLevelType w:val="multilevel"/>
    <w:tmpl w:val="E4EA645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D609DC"/>
    <w:multiLevelType w:val="hybridMultilevel"/>
    <w:tmpl w:val="E4B48F06"/>
    <w:lvl w:ilvl="0" w:tplc="452E8210">
      <w:start w:val="1"/>
      <w:numFmt w:val="bullet"/>
      <w:lvlText w:val=""/>
      <w:lvlJc w:val="left"/>
      <w:pPr>
        <w:tabs>
          <w:tab w:val="num" w:pos="720"/>
        </w:tabs>
        <w:ind w:left="720" w:hanging="360"/>
      </w:pPr>
      <w:rPr>
        <w:rFonts w:hint="default" w:ascii="Symbol" w:hAnsi="Symbol"/>
        <w:sz w:val="20"/>
      </w:rPr>
    </w:lvl>
    <w:lvl w:ilvl="1" w:tplc="FEA24F9C">
      <w:start w:val="1"/>
      <w:numFmt w:val="decimal"/>
      <w:lvlText w:val="%2."/>
      <w:lvlJc w:val="left"/>
      <w:pPr>
        <w:tabs>
          <w:tab w:val="num" w:pos="1440"/>
        </w:tabs>
        <w:ind w:left="1440" w:hanging="360"/>
      </w:pPr>
    </w:lvl>
    <w:lvl w:ilvl="2" w:tplc="87FEB2AE" w:tentative="1">
      <w:start w:val="1"/>
      <w:numFmt w:val="bullet"/>
      <w:lvlText w:val=""/>
      <w:lvlJc w:val="left"/>
      <w:pPr>
        <w:tabs>
          <w:tab w:val="num" w:pos="2160"/>
        </w:tabs>
        <w:ind w:left="2160" w:hanging="360"/>
      </w:pPr>
      <w:rPr>
        <w:rFonts w:hint="default" w:ascii="Wingdings" w:hAnsi="Wingdings"/>
        <w:sz w:val="20"/>
      </w:rPr>
    </w:lvl>
    <w:lvl w:ilvl="3" w:tplc="6DD63DAA" w:tentative="1">
      <w:start w:val="1"/>
      <w:numFmt w:val="bullet"/>
      <w:lvlText w:val=""/>
      <w:lvlJc w:val="left"/>
      <w:pPr>
        <w:tabs>
          <w:tab w:val="num" w:pos="2880"/>
        </w:tabs>
        <w:ind w:left="2880" w:hanging="360"/>
      </w:pPr>
      <w:rPr>
        <w:rFonts w:hint="default" w:ascii="Wingdings" w:hAnsi="Wingdings"/>
        <w:sz w:val="20"/>
      </w:rPr>
    </w:lvl>
    <w:lvl w:ilvl="4" w:tplc="FE76A510" w:tentative="1">
      <w:start w:val="1"/>
      <w:numFmt w:val="bullet"/>
      <w:lvlText w:val=""/>
      <w:lvlJc w:val="left"/>
      <w:pPr>
        <w:tabs>
          <w:tab w:val="num" w:pos="3600"/>
        </w:tabs>
        <w:ind w:left="3600" w:hanging="360"/>
      </w:pPr>
      <w:rPr>
        <w:rFonts w:hint="default" w:ascii="Wingdings" w:hAnsi="Wingdings"/>
        <w:sz w:val="20"/>
      </w:rPr>
    </w:lvl>
    <w:lvl w:ilvl="5" w:tplc="E5322A22" w:tentative="1">
      <w:start w:val="1"/>
      <w:numFmt w:val="bullet"/>
      <w:lvlText w:val=""/>
      <w:lvlJc w:val="left"/>
      <w:pPr>
        <w:tabs>
          <w:tab w:val="num" w:pos="4320"/>
        </w:tabs>
        <w:ind w:left="4320" w:hanging="360"/>
      </w:pPr>
      <w:rPr>
        <w:rFonts w:hint="default" w:ascii="Wingdings" w:hAnsi="Wingdings"/>
        <w:sz w:val="20"/>
      </w:rPr>
    </w:lvl>
    <w:lvl w:ilvl="6" w:tplc="A8BCBA72" w:tentative="1">
      <w:start w:val="1"/>
      <w:numFmt w:val="bullet"/>
      <w:lvlText w:val=""/>
      <w:lvlJc w:val="left"/>
      <w:pPr>
        <w:tabs>
          <w:tab w:val="num" w:pos="5040"/>
        </w:tabs>
        <w:ind w:left="5040" w:hanging="360"/>
      </w:pPr>
      <w:rPr>
        <w:rFonts w:hint="default" w:ascii="Wingdings" w:hAnsi="Wingdings"/>
        <w:sz w:val="20"/>
      </w:rPr>
    </w:lvl>
    <w:lvl w:ilvl="7" w:tplc="23FE2BBE" w:tentative="1">
      <w:start w:val="1"/>
      <w:numFmt w:val="bullet"/>
      <w:lvlText w:val=""/>
      <w:lvlJc w:val="left"/>
      <w:pPr>
        <w:tabs>
          <w:tab w:val="num" w:pos="5760"/>
        </w:tabs>
        <w:ind w:left="5760" w:hanging="360"/>
      </w:pPr>
      <w:rPr>
        <w:rFonts w:hint="default" w:ascii="Wingdings" w:hAnsi="Wingdings"/>
        <w:sz w:val="20"/>
      </w:rPr>
    </w:lvl>
    <w:lvl w:ilvl="8" w:tplc="7D627FFE"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A8072D4"/>
    <w:multiLevelType w:val="multilevel"/>
    <w:tmpl w:val="1DDCF90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C00EA4"/>
    <w:multiLevelType w:val="multilevel"/>
    <w:tmpl w:val="B630C78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B01253"/>
    <w:multiLevelType w:val="hybridMultilevel"/>
    <w:tmpl w:val="41802A44"/>
    <w:lvl w:ilvl="0" w:tplc="E4B486A6">
      <w:start w:val="1"/>
      <w:numFmt w:val="bullet"/>
      <w:lvlText w:val=""/>
      <w:lvlJc w:val="left"/>
      <w:pPr>
        <w:tabs>
          <w:tab w:val="num" w:pos="720"/>
        </w:tabs>
        <w:ind w:left="720" w:hanging="360"/>
      </w:pPr>
      <w:rPr>
        <w:rFonts w:hint="default" w:ascii="Symbol" w:hAnsi="Symbol"/>
        <w:sz w:val="20"/>
      </w:rPr>
    </w:lvl>
    <w:lvl w:ilvl="1" w:tplc="2A8A3DBA">
      <w:start w:val="1"/>
      <w:numFmt w:val="decimal"/>
      <w:lvlText w:val="%2."/>
      <w:lvlJc w:val="left"/>
      <w:pPr>
        <w:tabs>
          <w:tab w:val="num" w:pos="1440"/>
        </w:tabs>
        <w:ind w:left="1440" w:hanging="360"/>
      </w:pPr>
    </w:lvl>
    <w:lvl w:ilvl="2" w:tplc="705A8D2A" w:tentative="1">
      <w:start w:val="1"/>
      <w:numFmt w:val="decimal"/>
      <w:lvlText w:val="%3."/>
      <w:lvlJc w:val="left"/>
      <w:pPr>
        <w:tabs>
          <w:tab w:val="num" w:pos="2160"/>
        </w:tabs>
        <w:ind w:left="2160" w:hanging="360"/>
      </w:pPr>
    </w:lvl>
    <w:lvl w:ilvl="3" w:tplc="1E84F07E" w:tentative="1">
      <w:start w:val="1"/>
      <w:numFmt w:val="bullet"/>
      <w:lvlText w:val=""/>
      <w:lvlJc w:val="left"/>
      <w:pPr>
        <w:tabs>
          <w:tab w:val="num" w:pos="2880"/>
        </w:tabs>
        <w:ind w:left="2880" w:hanging="360"/>
      </w:pPr>
      <w:rPr>
        <w:rFonts w:hint="default" w:ascii="Wingdings" w:hAnsi="Wingdings"/>
        <w:sz w:val="20"/>
      </w:rPr>
    </w:lvl>
    <w:lvl w:ilvl="4" w:tplc="9A30D466" w:tentative="1">
      <w:start w:val="1"/>
      <w:numFmt w:val="bullet"/>
      <w:lvlText w:val=""/>
      <w:lvlJc w:val="left"/>
      <w:pPr>
        <w:tabs>
          <w:tab w:val="num" w:pos="3600"/>
        </w:tabs>
        <w:ind w:left="3600" w:hanging="360"/>
      </w:pPr>
      <w:rPr>
        <w:rFonts w:hint="default" w:ascii="Wingdings" w:hAnsi="Wingdings"/>
        <w:sz w:val="20"/>
      </w:rPr>
    </w:lvl>
    <w:lvl w:ilvl="5" w:tplc="F732CF2A" w:tentative="1">
      <w:start w:val="1"/>
      <w:numFmt w:val="bullet"/>
      <w:lvlText w:val=""/>
      <w:lvlJc w:val="left"/>
      <w:pPr>
        <w:tabs>
          <w:tab w:val="num" w:pos="4320"/>
        </w:tabs>
        <w:ind w:left="4320" w:hanging="360"/>
      </w:pPr>
      <w:rPr>
        <w:rFonts w:hint="default" w:ascii="Wingdings" w:hAnsi="Wingdings"/>
        <w:sz w:val="20"/>
      </w:rPr>
    </w:lvl>
    <w:lvl w:ilvl="6" w:tplc="0A72F3F6" w:tentative="1">
      <w:start w:val="1"/>
      <w:numFmt w:val="bullet"/>
      <w:lvlText w:val=""/>
      <w:lvlJc w:val="left"/>
      <w:pPr>
        <w:tabs>
          <w:tab w:val="num" w:pos="5040"/>
        </w:tabs>
        <w:ind w:left="5040" w:hanging="360"/>
      </w:pPr>
      <w:rPr>
        <w:rFonts w:hint="default" w:ascii="Wingdings" w:hAnsi="Wingdings"/>
        <w:sz w:val="20"/>
      </w:rPr>
    </w:lvl>
    <w:lvl w:ilvl="7" w:tplc="B8788A5A" w:tentative="1">
      <w:start w:val="1"/>
      <w:numFmt w:val="bullet"/>
      <w:lvlText w:val=""/>
      <w:lvlJc w:val="left"/>
      <w:pPr>
        <w:tabs>
          <w:tab w:val="num" w:pos="5760"/>
        </w:tabs>
        <w:ind w:left="5760" w:hanging="360"/>
      </w:pPr>
      <w:rPr>
        <w:rFonts w:hint="default" w:ascii="Wingdings" w:hAnsi="Wingdings"/>
        <w:sz w:val="20"/>
      </w:rPr>
    </w:lvl>
    <w:lvl w:ilvl="8" w:tplc="11A8A75E"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0185D69"/>
    <w:multiLevelType w:val="hybridMultilevel"/>
    <w:tmpl w:val="7B2CE92C"/>
    <w:lvl w:ilvl="0" w:tplc="FC9A22B2">
      <w:start w:val="1"/>
      <w:numFmt w:val="bullet"/>
      <w:lvlText w:val=""/>
      <w:lvlJc w:val="left"/>
      <w:pPr>
        <w:tabs>
          <w:tab w:val="num" w:pos="720"/>
        </w:tabs>
        <w:ind w:left="720" w:hanging="360"/>
      </w:pPr>
      <w:rPr>
        <w:rFonts w:hint="default" w:ascii="Symbol" w:hAnsi="Symbol"/>
        <w:sz w:val="20"/>
      </w:rPr>
    </w:lvl>
    <w:lvl w:ilvl="1" w:tplc="701C628A">
      <w:start w:val="1"/>
      <w:numFmt w:val="decimal"/>
      <w:lvlText w:val="%2."/>
      <w:lvlJc w:val="left"/>
      <w:pPr>
        <w:tabs>
          <w:tab w:val="num" w:pos="1440"/>
        </w:tabs>
        <w:ind w:left="1440" w:hanging="360"/>
      </w:pPr>
    </w:lvl>
    <w:lvl w:ilvl="2" w:tplc="A0D46004" w:tentative="1">
      <w:start w:val="1"/>
      <w:numFmt w:val="decimal"/>
      <w:lvlText w:val="%3."/>
      <w:lvlJc w:val="left"/>
      <w:pPr>
        <w:tabs>
          <w:tab w:val="num" w:pos="2160"/>
        </w:tabs>
        <w:ind w:left="2160" w:hanging="360"/>
      </w:pPr>
    </w:lvl>
    <w:lvl w:ilvl="3" w:tplc="F130779E" w:tentative="1">
      <w:start w:val="1"/>
      <w:numFmt w:val="bullet"/>
      <w:lvlText w:val=""/>
      <w:lvlJc w:val="left"/>
      <w:pPr>
        <w:tabs>
          <w:tab w:val="num" w:pos="2880"/>
        </w:tabs>
        <w:ind w:left="2880" w:hanging="360"/>
      </w:pPr>
      <w:rPr>
        <w:rFonts w:hint="default" w:ascii="Wingdings" w:hAnsi="Wingdings"/>
        <w:sz w:val="20"/>
      </w:rPr>
    </w:lvl>
    <w:lvl w:ilvl="4" w:tplc="5DFADA72" w:tentative="1">
      <w:start w:val="1"/>
      <w:numFmt w:val="bullet"/>
      <w:lvlText w:val=""/>
      <w:lvlJc w:val="left"/>
      <w:pPr>
        <w:tabs>
          <w:tab w:val="num" w:pos="3600"/>
        </w:tabs>
        <w:ind w:left="3600" w:hanging="360"/>
      </w:pPr>
      <w:rPr>
        <w:rFonts w:hint="default" w:ascii="Wingdings" w:hAnsi="Wingdings"/>
        <w:sz w:val="20"/>
      </w:rPr>
    </w:lvl>
    <w:lvl w:ilvl="5" w:tplc="FB4ACAC0" w:tentative="1">
      <w:start w:val="1"/>
      <w:numFmt w:val="bullet"/>
      <w:lvlText w:val=""/>
      <w:lvlJc w:val="left"/>
      <w:pPr>
        <w:tabs>
          <w:tab w:val="num" w:pos="4320"/>
        </w:tabs>
        <w:ind w:left="4320" w:hanging="360"/>
      </w:pPr>
      <w:rPr>
        <w:rFonts w:hint="default" w:ascii="Wingdings" w:hAnsi="Wingdings"/>
        <w:sz w:val="20"/>
      </w:rPr>
    </w:lvl>
    <w:lvl w:ilvl="6" w:tplc="9AA8A2A6" w:tentative="1">
      <w:start w:val="1"/>
      <w:numFmt w:val="bullet"/>
      <w:lvlText w:val=""/>
      <w:lvlJc w:val="left"/>
      <w:pPr>
        <w:tabs>
          <w:tab w:val="num" w:pos="5040"/>
        </w:tabs>
        <w:ind w:left="5040" w:hanging="360"/>
      </w:pPr>
      <w:rPr>
        <w:rFonts w:hint="default" w:ascii="Wingdings" w:hAnsi="Wingdings"/>
        <w:sz w:val="20"/>
      </w:rPr>
    </w:lvl>
    <w:lvl w:ilvl="7" w:tplc="4C467D3A" w:tentative="1">
      <w:start w:val="1"/>
      <w:numFmt w:val="bullet"/>
      <w:lvlText w:val=""/>
      <w:lvlJc w:val="left"/>
      <w:pPr>
        <w:tabs>
          <w:tab w:val="num" w:pos="5760"/>
        </w:tabs>
        <w:ind w:left="5760" w:hanging="360"/>
      </w:pPr>
      <w:rPr>
        <w:rFonts w:hint="default" w:ascii="Wingdings" w:hAnsi="Wingdings"/>
        <w:sz w:val="20"/>
      </w:rPr>
    </w:lvl>
    <w:lvl w:ilvl="8" w:tplc="A502E592"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08369CD"/>
    <w:multiLevelType w:val="multilevel"/>
    <w:tmpl w:val="69A2038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3482AC4"/>
    <w:multiLevelType w:val="hybridMultilevel"/>
    <w:tmpl w:val="D93A016A"/>
    <w:lvl w:ilvl="0" w:tplc="7DE8AAB8">
      <w:start w:val="1"/>
      <w:numFmt w:val="bullet"/>
      <w:lvlText w:val=""/>
      <w:lvlJc w:val="left"/>
      <w:pPr>
        <w:tabs>
          <w:tab w:val="num" w:pos="720"/>
        </w:tabs>
        <w:ind w:left="720" w:hanging="360"/>
      </w:pPr>
      <w:rPr>
        <w:rFonts w:hint="default" w:ascii="Symbol" w:hAnsi="Symbol"/>
        <w:sz w:val="20"/>
      </w:rPr>
    </w:lvl>
    <w:lvl w:ilvl="1" w:tplc="FE186B6E">
      <w:start w:val="1"/>
      <w:numFmt w:val="decimal"/>
      <w:lvlText w:val="%2."/>
      <w:lvlJc w:val="left"/>
      <w:pPr>
        <w:tabs>
          <w:tab w:val="num" w:pos="1440"/>
        </w:tabs>
        <w:ind w:left="1440" w:hanging="360"/>
      </w:pPr>
    </w:lvl>
    <w:lvl w:ilvl="2" w:tplc="F83471E4" w:tentative="1">
      <w:start w:val="1"/>
      <w:numFmt w:val="bullet"/>
      <w:lvlText w:val=""/>
      <w:lvlJc w:val="left"/>
      <w:pPr>
        <w:tabs>
          <w:tab w:val="num" w:pos="2160"/>
        </w:tabs>
        <w:ind w:left="2160" w:hanging="360"/>
      </w:pPr>
      <w:rPr>
        <w:rFonts w:hint="default" w:ascii="Wingdings" w:hAnsi="Wingdings"/>
        <w:sz w:val="20"/>
      </w:rPr>
    </w:lvl>
    <w:lvl w:ilvl="3" w:tplc="A93629E6" w:tentative="1">
      <w:start w:val="1"/>
      <w:numFmt w:val="bullet"/>
      <w:lvlText w:val=""/>
      <w:lvlJc w:val="left"/>
      <w:pPr>
        <w:tabs>
          <w:tab w:val="num" w:pos="2880"/>
        </w:tabs>
        <w:ind w:left="2880" w:hanging="360"/>
      </w:pPr>
      <w:rPr>
        <w:rFonts w:hint="default" w:ascii="Wingdings" w:hAnsi="Wingdings"/>
        <w:sz w:val="20"/>
      </w:rPr>
    </w:lvl>
    <w:lvl w:ilvl="4" w:tplc="BF18B2AA" w:tentative="1">
      <w:start w:val="1"/>
      <w:numFmt w:val="bullet"/>
      <w:lvlText w:val=""/>
      <w:lvlJc w:val="left"/>
      <w:pPr>
        <w:tabs>
          <w:tab w:val="num" w:pos="3600"/>
        </w:tabs>
        <w:ind w:left="3600" w:hanging="360"/>
      </w:pPr>
      <w:rPr>
        <w:rFonts w:hint="default" w:ascii="Wingdings" w:hAnsi="Wingdings"/>
        <w:sz w:val="20"/>
      </w:rPr>
    </w:lvl>
    <w:lvl w:ilvl="5" w:tplc="CD283624" w:tentative="1">
      <w:start w:val="1"/>
      <w:numFmt w:val="bullet"/>
      <w:lvlText w:val=""/>
      <w:lvlJc w:val="left"/>
      <w:pPr>
        <w:tabs>
          <w:tab w:val="num" w:pos="4320"/>
        </w:tabs>
        <w:ind w:left="4320" w:hanging="360"/>
      </w:pPr>
      <w:rPr>
        <w:rFonts w:hint="default" w:ascii="Wingdings" w:hAnsi="Wingdings"/>
        <w:sz w:val="20"/>
      </w:rPr>
    </w:lvl>
    <w:lvl w:ilvl="6" w:tplc="50702D5C" w:tentative="1">
      <w:start w:val="1"/>
      <w:numFmt w:val="bullet"/>
      <w:lvlText w:val=""/>
      <w:lvlJc w:val="left"/>
      <w:pPr>
        <w:tabs>
          <w:tab w:val="num" w:pos="5040"/>
        </w:tabs>
        <w:ind w:left="5040" w:hanging="360"/>
      </w:pPr>
      <w:rPr>
        <w:rFonts w:hint="default" w:ascii="Wingdings" w:hAnsi="Wingdings"/>
        <w:sz w:val="20"/>
      </w:rPr>
    </w:lvl>
    <w:lvl w:ilvl="7" w:tplc="76389ED0" w:tentative="1">
      <w:start w:val="1"/>
      <w:numFmt w:val="bullet"/>
      <w:lvlText w:val=""/>
      <w:lvlJc w:val="left"/>
      <w:pPr>
        <w:tabs>
          <w:tab w:val="num" w:pos="5760"/>
        </w:tabs>
        <w:ind w:left="5760" w:hanging="360"/>
      </w:pPr>
      <w:rPr>
        <w:rFonts w:hint="default" w:ascii="Wingdings" w:hAnsi="Wingdings"/>
        <w:sz w:val="20"/>
      </w:rPr>
    </w:lvl>
    <w:lvl w:ilvl="8" w:tplc="008E84FA"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5216E17"/>
    <w:multiLevelType w:val="hybridMultilevel"/>
    <w:tmpl w:val="6616D748"/>
    <w:lvl w:ilvl="0" w:tplc="84A06EE2">
      <w:start w:val="1"/>
      <w:numFmt w:val="bullet"/>
      <w:lvlText w:val=""/>
      <w:lvlJc w:val="left"/>
      <w:pPr>
        <w:tabs>
          <w:tab w:val="num" w:pos="720"/>
        </w:tabs>
        <w:ind w:left="720" w:hanging="360"/>
      </w:pPr>
      <w:rPr>
        <w:rFonts w:hint="default" w:ascii="Symbol" w:hAnsi="Symbol"/>
        <w:sz w:val="20"/>
      </w:rPr>
    </w:lvl>
    <w:lvl w:ilvl="1" w:tplc="5B88DA10">
      <w:start w:val="1"/>
      <w:numFmt w:val="decimal"/>
      <w:lvlText w:val="%2."/>
      <w:lvlJc w:val="left"/>
      <w:pPr>
        <w:tabs>
          <w:tab w:val="num" w:pos="1440"/>
        </w:tabs>
        <w:ind w:left="1440" w:hanging="360"/>
      </w:pPr>
    </w:lvl>
    <w:lvl w:ilvl="2" w:tplc="18165508" w:tentative="1">
      <w:start w:val="1"/>
      <w:numFmt w:val="decimal"/>
      <w:lvlText w:val="%3."/>
      <w:lvlJc w:val="left"/>
      <w:pPr>
        <w:tabs>
          <w:tab w:val="num" w:pos="2160"/>
        </w:tabs>
        <w:ind w:left="2160" w:hanging="360"/>
      </w:pPr>
    </w:lvl>
    <w:lvl w:ilvl="3" w:tplc="AC606E96" w:tentative="1">
      <w:start w:val="1"/>
      <w:numFmt w:val="bullet"/>
      <w:lvlText w:val=""/>
      <w:lvlJc w:val="left"/>
      <w:pPr>
        <w:tabs>
          <w:tab w:val="num" w:pos="2880"/>
        </w:tabs>
        <w:ind w:left="2880" w:hanging="360"/>
      </w:pPr>
      <w:rPr>
        <w:rFonts w:hint="default" w:ascii="Wingdings" w:hAnsi="Wingdings"/>
        <w:sz w:val="20"/>
      </w:rPr>
    </w:lvl>
    <w:lvl w:ilvl="4" w:tplc="03CE3396" w:tentative="1">
      <w:start w:val="1"/>
      <w:numFmt w:val="bullet"/>
      <w:lvlText w:val=""/>
      <w:lvlJc w:val="left"/>
      <w:pPr>
        <w:tabs>
          <w:tab w:val="num" w:pos="3600"/>
        </w:tabs>
        <w:ind w:left="3600" w:hanging="360"/>
      </w:pPr>
      <w:rPr>
        <w:rFonts w:hint="default" w:ascii="Wingdings" w:hAnsi="Wingdings"/>
        <w:sz w:val="20"/>
      </w:rPr>
    </w:lvl>
    <w:lvl w:ilvl="5" w:tplc="81AC0F0E" w:tentative="1">
      <w:start w:val="1"/>
      <w:numFmt w:val="bullet"/>
      <w:lvlText w:val=""/>
      <w:lvlJc w:val="left"/>
      <w:pPr>
        <w:tabs>
          <w:tab w:val="num" w:pos="4320"/>
        </w:tabs>
        <w:ind w:left="4320" w:hanging="360"/>
      </w:pPr>
      <w:rPr>
        <w:rFonts w:hint="default" w:ascii="Wingdings" w:hAnsi="Wingdings"/>
        <w:sz w:val="20"/>
      </w:rPr>
    </w:lvl>
    <w:lvl w:ilvl="6" w:tplc="FABEF478" w:tentative="1">
      <w:start w:val="1"/>
      <w:numFmt w:val="bullet"/>
      <w:lvlText w:val=""/>
      <w:lvlJc w:val="left"/>
      <w:pPr>
        <w:tabs>
          <w:tab w:val="num" w:pos="5040"/>
        </w:tabs>
        <w:ind w:left="5040" w:hanging="360"/>
      </w:pPr>
      <w:rPr>
        <w:rFonts w:hint="default" w:ascii="Wingdings" w:hAnsi="Wingdings"/>
        <w:sz w:val="20"/>
      </w:rPr>
    </w:lvl>
    <w:lvl w:ilvl="7" w:tplc="4BAED436" w:tentative="1">
      <w:start w:val="1"/>
      <w:numFmt w:val="bullet"/>
      <w:lvlText w:val=""/>
      <w:lvlJc w:val="left"/>
      <w:pPr>
        <w:tabs>
          <w:tab w:val="num" w:pos="5760"/>
        </w:tabs>
        <w:ind w:left="5760" w:hanging="360"/>
      </w:pPr>
      <w:rPr>
        <w:rFonts w:hint="default" w:ascii="Wingdings" w:hAnsi="Wingdings"/>
        <w:sz w:val="20"/>
      </w:rPr>
    </w:lvl>
    <w:lvl w:ilvl="8" w:tplc="BEFEA18A"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72953EC"/>
    <w:multiLevelType w:val="hybridMultilevel"/>
    <w:tmpl w:val="99B429D8"/>
    <w:lvl w:ilvl="0" w:tplc="BE9AADD8">
      <w:start w:val="1"/>
      <w:numFmt w:val="bullet"/>
      <w:lvlText w:val=""/>
      <w:lvlJc w:val="left"/>
      <w:pPr>
        <w:tabs>
          <w:tab w:val="num" w:pos="720"/>
        </w:tabs>
        <w:ind w:left="720" w:hanging="360"/>
      </w:pPr>
      <w:rPr>
        <w:rFonts w:hint="default" w:ascii="Symbol" w:hAnsi="Symbol"/>
        <w:sz w:val="20"/>
      </w:rPr>
    </w:lvl>
    <w:lvl w:ilvl="1" w:tplc="A5D0B63A">
      <w:start w:val="1"/>
      <w:numFmt w:val="decimal"/>
      <w:lvlText w:val="%2."/>
      <w:lvlJc w:val="left"/>
      <w:pPr>
        <w:tabs>
          <w:tab w:val="num" w:pos="1440"/>
        </w:tabs>
        <w:ind w:left="1440" w:hanging="360"/>
      </w:pPr>
    </w:lvl>
    <w:lvl w:ilvl="2" w:tplc="43244936" w:tentative="1">
      <w:start w:val="1"/>
      <w:numFmt w:val="decimal"/>
      <w:lvlText w:val="%3."/>
      <w:lvlJc w:val="left"/>
      <w:pPr>
        <w:tabs>
          <w:tab w:val="num" w:pos="2160"/>
        </w:tabs>
        <w:ind w:left="2160" w:hanging="360"/>
      </w:pPr>
    </w:lvl>
    <w:lvl w:ilvl="3" w:tplc="0748B8B6" w:tentative="1">
      <w:start w:val="1"/>
      <w:numFmt w:val="bullet"/>
      <w:lvlText w:val=""/>
      <w:lvlJc w:val="left"/>
      <w:pPr>
        <w:tabs>
          <w:tab w:val="num" w:pos="2880"/>
        </w:tabs>
        <w:ind w:left="2880" w:hanging="360"/>
      </w:pPr>
      <w:rPr>
        <w:rFonts w:hint="default" w:ascii="Wingdings" w:hAnsi="Wingdings"/>
        <w:sz w:val="20"/>
      </w:rPr>
    </w:lvl>
    <w:lvl w:ilvl="4" w:tplc="C4E41A38" w:tentative="1">
      <w:start w:val="1"/>
      <w:numFmt w:val="bullet"/>
      <w:lvlText w:val=""/>
      <w:lvlJc w:val="left"/>
      <w:pPr>
        <w:tabs>
          <w:tab w:val="num" w:pos="3600"/>
        </w:tabs>
        <w:ind w:left="3600" w:hanging="360"/>
      </w:pPr>
      <w:rPr>
        <w:rFonts w:hint="default" w:ascii="Wingdings" w:hAnsi="Wingdings"/>
        <w:sz w:val="20"/>
      </w:rPr>
    </w:lvl>
    <w:lvl w:ilvl="5" w:tplc="2DD0002E" w:tentative="1">
      <w:start w:val="1"/>
      <w:numFmt w:val="bullet"/>
      <w:lvlText w:val=""/>
      <w:lvlJc w:val="left"/>
      <w:pPr>
        <w:tabs>
          <w:tab w:val="num" w:pos="4320"/>
        </w:tabs>
        <w:ind w:left="4320" w:hanging="360"/>
      </w:pPr>
      <w:rPr>
        <w:rFonts w:hint="default" w:ascii="Wingdings" w:hAnsi="Wingdings"/>
        <w:sz w:val="20"/>
      </w:rPr>
    </w:lvl>
    <w:lvl w:ilvl="6" w:tplc="2A02E0CC" w:tentative="1">
      <w:start w:val="1"/>
      <w:numFmt w:val="bullet"/>
      <w:lvlText w:val=""/>
      <w:lvlJc w:val="left"/>
      <w:pPr>
        <w:tabs>
          <w:tab w:val="num" w:pos="5040"/>
        </w:tabs>
        <w:ind w:left="5040" w:hanging="360"/>
      </w:pPr>
      <w:rPr>
        <w:rFonts w:hint="default" w:ascii="Wingdings" w:hAnsi="Wingdings"/>
        <w:sz w:val="20"/>
      </w:rPr>
    </w:lvl>
    <w:lvl w:ilvl="7" w:tplc="9EF21456" w:tentative="1">
      <w:start w:val="1"/>
      <w:numFmt w:val="bullet"/>
      <w:lvlText w:val=""/>
      <w:lvlJc w:val="left"/>
      <w:pPr>
        <w:tabs>
          <w:tab w:val="num" w:pos="5760"/>
        </w:tabs>
        <w:ind w:left="5760" w:hanging="360"/>
      </w:pPr>
      <w:rPr>
        <w:rFonts w:hint="default" w:ascii="Wingdings" w:hAnsi="Wingdings"/>
        <w:sz w:val="20"/>
      </w:rPr>
    </w:lvl>
    <w:lvl w:ilvl="8" w:tplc="653E8D42"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7753A0A"/>
    <w:multiLevelType w:val="multilevel"/>
    <w:tmpl w:val="B402447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B1972A5"/>
    <w:multiLevelType w:val="hybridMultilevel"/>
    <w:tmpl w:val="0CBCE4B4"/>
    <w:lvl w:ilvl="0" w:tplc="6298DDC6">
      <w:start w:val="1"/>
      <w:numFmt w:val="bullet"/>
      <w:lvlText w:val=""/>
      <w:lvlJc w:val="left"/>
      <w:pPr>
        <w:tabs>
          <w:tab w:val="num" w:pos="720"/>
        </w:tabs>
        <w:ind w:left="720" w:hanging="360"/>
      </w:pPr>
      <w:rPr>
        <w:rFonts w:hint="default" w:ascii="Symbol" w:hAnsi="Symbol"/>
        <w:sz w:val="20"/>
      </w:rPr>
    </w:lvl>
    <w:lvl w:ilvl="1" w:tplc="80607284">
      <w:start w:val="1"/>
      <w:numFmt w:val="decimal"/>
      <w:lvlText w:val="%2."/>
      <w:lvlJc w:val="left"/>
      <w:pPr>
        <w:tabs>
          <w:tab w:val="num" w:pos="1440"/>
        </w:tabs>
        <w:ind w:left="1440" w:hanging="360"/>
      </w:pPr>
    </w:lvl>
    <w:lvl w:ilvl="2" w:tplc="B1081CB8" w:tentative="1">
      <w:start w:val="1"/>
      <w:numFmt w:val="bullet"/>
      <w:lvlText w:val=""/>
      <w:lvlJc w:val="left"/>
      <w:pPr>
        <w:tabs>
          <w:tab w:val="num" w:pos="2160"/>
        </w:tabs>
        <w:ind w:left="2160" w:hanging="360"/>
      </w:pPr>
      <w:rPr>
        <w:rFonts w:hint="default" w:ascii="Wingdings" w:hAnsi="Wingdings"/>
        <w:sz w:val="20"/>
      </w:rPr>
    </w:lvl>
    <w:lvl w:ilvl="3" w:tplc="14046088" w:tentative="1">
      <w:start w:val="1"/>
      <w:numFmt w:val="bullet"/>
      <w:lvlText w:val=""/>
      <w:lvlJc w:val="left"/>
      <w:pPr>
        <w:tabs>
          <w:tab w:val="num" w:pos="2880"/>
        </w:tabs>
        <w:ind w:left="2880" w:hanging="360"/>
      </w:pPr>
      <w:rPr>
        <w:rFonts w:hint="default" w:ascii="Wingdings" w:hAnsi="Wingdings"/>
        <w:sz w:val="20"/>
      </w:rPr>
    </w:lvl>
    <w:lvl w:ilvl="4" w:tplc="C22224AE" w:tentative="1">
      <w:start w:val="1"/>
      <w:numFmt w:val="bullet"/>
      <w:lvlText w:val=""/>
      <w:lvlJc w:val="left"/>
      <w:pPr>
        <w:tabs>
          <w:tab w:val="num" w:pos="3600"/>
        </w:tabs>
        <w:ind w:left="3600" w:hanging="360"/>
      </w:pPr>
      <w:rPr>
        <w:rFonts w:hint="default" w:ascii="Wingdings" w:hAnsi="Wingdings"/>
        <w:sz w:val="20"/>
      </w:rPr>
    </w:lvl>
    <w:lvl w:ilvl="5" w:tplc="A6A45802" w:tentative="1">
      <w:start w:val="1"/>
      <w:numFmt w:val="bullet"/>
      <w:lvlText w:val=""/>
      <w:lvlJc w:val="left"/>
      <w:pPr>
        <w:tabs>
          <w:tab w:val="num" w:pos="4320"/>
        </w:tabs>
        <w:ind w:left="4320" w:hanging="360"/>
      </w:pPr>
      <w:rPr>
        <w:rFonts w:hint="default" w:ascii="Wingdings" w:hAnsi="Wingdings"/>
        <w:sz w:val="20"/>
      </w:rPr>
    </w:lvl>
    <w:lvl w:ilvl="6" w:tplc="BBEE3384" w:tentative="1">
      <w:start w:val="1"/>
      <w:numFmt w:val="bullet"/>
      <w:lvlText w:val=""/>
      <w:lvlJc w:val="left"/>
      <w:pPr>
        <w:tabs>
          <w:tab w:val="num" w:pos="5040"/>
        </w:tabs>
        <w:ind w:left="5040" w:hanging="360"/>
      </w:pPr>
      <w:rPr>
        <w:rFonts w:hint="default" w:ascii="Wingdings" w:hAnsi="Wingdings"/>
        <w:sz w:val="20"/>
      </w:rPr>
    </w:lvl>
    <w:lvl w:ilvl="7" w:tplc="99CA8480" w:tentative="1">
      <w:start w:val="1"/>
      <w:numFmt w:val="bullet"/>
      <w:lvlText w:val=""/>
      <w:lvlJc w:val="left"/>
      <w:pPr>
        <w:tabs>
          <w:tab w:val="num" w:pos="5760"/>
        </w:tabs>
        <w:ind w:left="5760" w:hanging="360"/>
      </w:pPr>
      <w:rPr>
        <w:rFonts w:hint="default" w:ascii="Wingdings" w:hAnsi="Wingdings"/>
        <w:sz w:val="20"/>
      </w:rPr>
    </w:lvl>
    <w:lvl w:ilvl="8" w:tplc="859653B6"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C427E56"/>
    <w:multiLevelType w:val="multilevel"/>
    <w:tmpl w:val="1CDEDA0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9882968"/>
    <w:multiLevelType w:val="multilevel"/>
    <w:tmpl w:val="8B8612D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DCB30FF"/>
    <w:multiLevelType w:val="multilevel"/>
    <w:tmpl w:val="AE78B30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0481652"/>
    <w:multiLevelType w:val="multilevel"/>
    <w:tmpl w:val="F22AF94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936448B"/>
    <w:multiLevelType w:val="hybridMultilevel"/>
    <w:tmpl w:val="B25CF936"/>
    <w:lvl w:ilvl="0" w:tplc="24E01534">
      <w:start w:val="1"/>
      <w:numFmt w:val="bullet"/>
      <w:lvlText w:val=""/>
      <w:lvlJc w:val="left"/>
      <w:pPr>
        <w:tabs>
          <w:tab w:val="num" w:pos="720"/>
        </w:tabs>
        <w:ind w:left="720" w:hanging="360"/>
      </w:pPr>
      <w:rPr>
        <w:rFonts w:hint="default" w:ascii="Symbol" w:hAnsi="Symbol"/>
        <w:sz w:val="20"/>
      </w:rPr>
    </w:lvl>
    <w:lvl w:ilvl="1" w:tplc="F15CFB9A">
      <w:start w:val="1"/>
      <w:numFmt w:val="decimal"/>
      <w:lvlText w:val="%2."/>
      <w:lvlJc w:val="left"/>
      <w:pPr>
        <w:tabs>
          <w:tab w:val="num" w:pos="1440"/>
        </w:tabs>
        <w:ind w:left="1440" w:hanging="360"/>
      </w:pPr>
    </w:lvl>
    <w:lvl w:ilvl="2" w:tplc="E0CE0124" w:tentative="1">
      <w:start w:val="1"/>
      <w:numFmt w:val="decimal"/>
      <w:lvlText w:val="%3."/>
      <w:lvlJc w:val="left"/>
      <w:pPr>
        <w:tabs>
          <w:tab w:val="num" w:pos="2160"/>
        </w:tabs>
        <w:ind w:left="2160" w:hanging="360"/>
      </w:pPr>
    </w:lvl>
    <w:lvl w:ilvl="3" w:tplc="32E6F0FC" w:tentative="1">
      <w:start w:val="1"/>
      <w:numFmt w:val="bullet"/>
      <w:lvlText w:val=""/>
      <w:lvlJc w:val="left"/>
      <w:pPr>
        <w:tabs>
          <w:tab w:val="num" w:pos="2880"/>
        </w:tabs>
        <w:ind w:left="2880" w:hanging="360"/>
      </w:pPr>
      <w:rPr>
        <w:rFonts w:hint="default" w:ascii="Wingdings" w:hAnsi="Wingdings"/>
        <w:sz w:val="20"/>
      </w:rPr>
    </w:lvl>
    <w:lvl w:ilvl="4" w:tplc="AD00543A" w:tentative="1">
      <w:start w:val="1"/>
      <w:numFmt w:val="bullet"/>
      <w:lvlText w:val=""/>
      <w:lvlJc w:val="left"/>
      <w:pPr>
        <w:tabs>
          <w:tab w:val="num" w:pos="3600"/>
        </w:tabs>
        <w:ind w:left="3600" w:hanging="360"/>
      </w:pPr>
      <w:rPr>
        <w:rFonts w:hint="default" w:ascii="Wingdings" w:hAnsi="Wingdings"/>
        <w:sz w:val="20"/>
      </w:rPr>
    </w:lvl>
    <w:lvl w:ilvl="5" w:tplc="C81C5682" w:tentative="1">
      <w:start w:val="1"/>
      <w:numFmt w:val="bullet"/>
      <w:lvlText w:val=""/>
      <w:lvlJc w:val="left"/>
      <w:pPr>
        <w:tabs>
          <w:tab w:val="num" w:pos="4320"/>
        </w:tabs>
        <w:ind w:left="4320" w:hanging="360"/>
      </w:pPr>
      <w:rPr>
        <w:rFonts w:hint="default" w:ascii="Wingdings" w:hAnsi="Wingdings"/>
        <w:sz w:val="20"/>
      </w:rPr>
    </w:lvl>
    <w:lvl w:ilvl="6" w:tplc="4CBC29A4" w:tentative="1">
      <w:start w:val="1"/>
      <w:numFmt w:val="bullet"/>
      <w:lvlText w:val=""/>
      <w:lvlJc w:val="left"/>
      <w:pPr>
        <w:tabs>
          <w:tab w:val="num" w:pos="5040"/>
        </w:tabs>
        <w:ind w:left="5040" w:hanging="360"/>
      </w:pPr>
      <w:rPr>
        <w:rFonts w:hint="default" w:ascii="Wingdings" w:hAnsi="Wingdings"/>
        <w:sz w:val="20"/>
      </w:rPr>
    </w:lvl>
    <w:lvl w:ilvl="7" w:tplc="FC8A07EC" w:tentative="1">
      <w:start w:val="1"/>
      <w:numFmt w:val="bullet"/>
      <w:lvlText w:val=""/>
      <w:lvlJc w:val="left"/>
      <w:pPr>
        <w:tabs>
          <w:tab w:val="num" w:pos="5760"/>
        </w:tabs>
        <w:ind w:left="5760" w:hanging="360"/>
      </w:pPr>
      <w:rPr>
        <w:rFonts w:hint="default" w:ascii="Wingdings" w:hAnsi="Wingdings"/>
        <w:sz w:val="20"/>
      </w:rPr>
    </w:lvl>
    <w:lvl w:ilvl="8" w:tplc="2326DF6C"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972368C"/>
    <w:multiLevelType w:val="hybridMultilevel"/>
    <w:tmpl w:val="91248F4E"/>
    <w:lvl w:ilvl="0" w:tplc="10F298DC">
      <w:start w:val="1"/>
      <w:numFmt w:val="bullet"/>
      <w:lvlText w:val=""/>
      <w:lvlJc w:val="left"/>
      <w:pPr>
        <w:tabs>
          <w:tab w:val="num" w:pos="720"/>
        </w:tabs>
        <w:ind w:left="720" w:hanging="360"/>
      </w:pPr>
      <w:rPr>
        <w:rFonts w:hint="default" w:ascii="Symbol" w:hAnsi="Symbol"/>
        <w:sz w:val="20"/>
      </w:rPr>
    </w:lvl>
    <w:lvl w:ilvl="1" w:tplc="AA7CE96E">
      <w:start w:val="1"/>
      <w:numFmt w:val="bullet"/>
      <w:lvlText w:val=""/>
      <w:lvlJc w:val="left"/>
      <w:pPr>
        <w:tabs>
          <w:tab w:val="num" w:pos="1440"/>
        </w:tabs>
        <w:ind w:left="1440" w:hanging="360"/>
      </w:pPr>
      <w:rPr>
        <w:rFonts w:hint="default" w:ascii="Symbol" w:hAnsi="Symbol"/>
        <w:sz w:val="20"/>
      </w:rPr>
    </w:lvl>
    <w:lvl w:ilvl="2" w:tplc="D4DEC7B6">
      <w:start w:val="1"/>
      <w:numFmt w:val="decimal"/>
      <w:lvlText w:val="%3."/>
      <w:lvlJc w:val="left"/>
      <w:pPr>
        <w:tabs>
          <w:tab w:val="num" w:pos="2160"/>
        </w:tabs>
        <w:ind w:left="2160" w:hanging="360"/>
      </w:pPr>
    </w:lvl>
    <w:lvl w:ilvl="3" w:tplc="1568BC2E" w:tentative="1">
      <w:start w:val="1"/>
      <w:numFmt w:val="bullet"/>
      <w:lvlText w:val=""/>
      <w:lvlJc w:val="left"/>
      <w:pPr>
        <w:tabs>
          <w:tab w:val="num" w:pos="2880"/>
        </w:tabs>
        <w:ind w:left="2880" w:hanging="360"/>
      </w:pPr>
      <w:rPr>
        <w:rFonts w:hint="default" w:ascii="Wingdings" w:hAnsi="Wingdings"/>
        <w:sz w:val="20"/>
      </w:rPr>
    </w:lvl>
    <w:lvl w:ilvl="4" w:tplc="AF24851E" w:tentative="1">
      <w:start w:val="1"/>
      <w:numFmt w:val="bullet"/>
      <w:lvlText w:val=""/>
      <w:lvlJc w:val="left"/>
      <w:pPr>
        <w:tabs>
          <w:tab w:val="num" w:pos="3600"/>
        </w:tabs>
        <w:ind w:left="3600" w:hanging="360"/>
      </w:pPr>
      <w:rPr>
        <w:rFonts w:hint="default" w:ascii="Wingdings" w:hAnsi="Wingdings"/>
        <w:sz w:val="20"/>
      </w:rPr>
    </w:lvl>
    <w:lvl w:ilvl="5" w:tplc="540E0B46" w:tentative="1">
      <w:start w:val="1"/>
      <w:numFmt w:val="bullet"/>
      <w:lvlText w:val=""/>
      <w:lvlJc w:val="left"/>
      <w:pPr>
        <w:tabs>
          <w:tab w:val="num" w:pos="4320"/>
        </w:tabs>
        <w:ind w:left="4320" w:hanging="360"/>
      </w:pPr>
      <w:rPr>
        <w:rFonts w:hint="default" w:ascii="Wingdings" w:hAnsi="Wingdings"/>
        <w:sz w:val="20"/>
      </w:rPr>
    </w:lvl>
    <w:lvl w:ilvl="6" w:tplc="CA12CA34" w:tentative="1">
      <w:start w:val="1"/>
      <w:numFmt w:val="bullet"/>
      <w:lvlText w:val=""/>
      <w:lvlJc w:val="left"/>
      <w:pPr>
        <w:tabs>
          <w:tab w:val="num" w:pos="5040"/>
        </w:tabs>
        <w:ind w:left="5040" w:hanging="360"/>
      </w:pPr>
      <w:rPr>
        <w:rFonts w:hint="default" w:ascii="Wingdings" w:hAnsi="Wingdings"/>
        <w:sz w:val="20"/>
      </w:rPr>
    </w:lvl>
    <w:lvl w:ilvl="7" w:tplc="D1CACDA8" w:tentative="1">
      <w:start w:val="1"/>
      <w:numFmt w:val="bullet"/>
      <w:lvlText w:val=""/>
      <w:lvlJc w:val="left"/>
      <w:pPr>
        <w:tabs>
          <w:tab w:val="num" w:pos="5760"/>
        </w:tabs>
        <w:ind w:left="5760" w:hanging="360"/>
      </w:pPr>
      <w:rPr>
        <w:rFonts w:hint="default" w:ascii="Wingdings" w:hAnsi="Wingdings"/>
        <w:sz w:val="20"/>
      </w:rPr>
    </w:lvl>
    <w:lvl w:ilvl="8" w:tplc="341218FE"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E010B98"/>
    <w:multiLevelType w:val="hybridMultilevel"/>
    <w:tmpl w:val="F3CEC26C"/>
    <w:lvl w:ilvl="0" w:tplc="1D2A266A">
      <w:start w:val="1"/>
      <w:numFmt w:val="bullet"/>
      <w:lvlText w:val=""/>
      <w:lvlJc w:val="left"/>
      <w:pPr>
        <w:tabs>
          <w:tab w:val="num" w:pos="720"/>
        </w:tabs>
        <w:ind w:left="720" w:hanging="360"/>
      </w:pPr>
      <w:rPr>
        <w:rFonts w:hint="default" w:ascii="Symbol" w:hAnsi="Symbol"/>
        <w:sz w:val="20"/>
      </w:rPr>
    </w:lvl>
    <w:lvl w:ilvl="1" w:tplc="1CAE865E">
      <w:start w:val="1"/>
      <w:numFmt w:val="decimal"/>
      <w:lvlText w:val="%2."/>
      <w:lvlJc w:val="left"/>
      <w:pPr>
        <w:tabs>
          <w:tab w:val="num" w:pos="1440"/>
        </w:tabs>
        <w:ind w:left="1440" w:hanging="360"/>
      </w:pPr>
    </w:lvl>
    <w:lvl w:ilvl="2" w:tplc="297A7C8E" w:tentative="1">
      <w:start w:val="1"/>
      <w:numFmt w:val="decimal"/>
      <w:lvlText w:val="%3."/>
      <w:lvlJc w:val="left"/>
      <w:pPr>
        <w:tabs>
          <w:tab w:val="num" w:pos="2160"/>
        </w:tabs>
        <w:ind w:left="2160" w:hanging="360"/>
      </w:pPr>
    </w:lvl>
    <w:lvl w:ilvl="3" w:tplc="E258F092" w:tentative="1">
      <w:start w:val="1"/>
      <w:numFmt w:val="bullet"/>
      <w:lvlText w:val=""/>
      <w:lvlJc w:val="left"/>
      <w:pPr>
        <w:tabs>
          <w:tab w:val="num" w:pos="2880"/>
        </w:tabs>
        <w:ind w:left="2880" w:hanging="360"/>
      </w:pPr>
      <w:rPr>
        <w:rFonts w:hint="default" w:ascii="Wingdings" w:hAnsi="Wingdings"/>
        <w:sz w:val="20"/>
      </w:rPr>
    </w:lvl>
    <w:lvl w:ilvl="4" w:tplc="92E00758" w:tentative="1">
      <w:start w:val="1"/>
      <w:numFmt w:val="bullet"/>
      <w:lvlText w:val=""/>
      <w:lvlJc w:val="left"/>
      <w:pPr>
        <w:tabs>
          <w:tab w:val="num" w:pos="3600"/>
        </w:tabs>
        <w:ind w:left="3600" w:hanging="360"/>
      </w:pPr>
      <w:rPr>
        <w:rFonts w:hint="default" w:ascii="Wingdings" w:hAnsi="Wingdings"/>
        <w:sz w:val="20"/>
      </w:rPr>
    </w:lvl>
    <w:lvl w:ilvl="5" w:tplc="1F508FDA" w:tentative="1">
      <w:start w:val="1"/>
      <w:numFmt w:val="bullet"/>
      <w:lvlText w:val=""/>
      <w:lvlJc w:val="left"/>
      <w:pPr>
        <w:tabs>
          <w:tab w:val="num" w:pos="4320"/>
        </w:tabs>
        <w:ind w:left="4320" w:hanging="360"/>
      </w:pPr>
      <w:rPr>
        <w:rFonts w:hint="default" w:ascii="Wingdings" w:hAnsi="Wingdings"/>
        <w:sz w:val="20"/>
      </w:rPr>
    </w:lvl>
    <w:lvl w:ilvl="6" w:tplc="20863D48" w:tentative="1">
      <w:start w:val="1"/>
      <w:numFmt w:val="bullet"/>
      <w:lvlText w:val=""/>
      <w:lvlJc w:val="left"/>
      <w:pPr>
        <w:tabs>
          <w:tab w:val="num" w:pos="5040"/>
        </w:tabs>
        <w:ind w:left="5040" w:hanging="360"/>
      </w:pPr>
      <w:rPr>
        <w:rFonts w:hint="default" w:ascii="Wingdings" w:hAnsi="Wingdings"/>
        <w:sz w:val="20"/>
      </w:rPr>
    </w:lvl>
    <w:lvl w:ilvl="7" w:tplc="7D4EAC62" w:tentative="1">
      <w:start w:val="1"/>
      <w:numFmt w:val="bullet"/>
      <w:lvlText w:val=""/>
      <w:lvlJc w:val="left"/>
      <w:pPr>
        <w:tabs>
          <w:tab w:val="num" w:pos="5760"/>
        </w:tabs>
        <w:ind w:left="5760" w:hanging="360"/>
      </w:pPr>
      <w:rPr>
        <w:rFonts w:hint="default" w:ascii="Wingdings" w:hAnsi="Wingdings"/>
        <w:sz w:val="20"/>
      </w:rPr>
    </w:lvl>
    <w:lvl w:ilvl="8" w:tplc="A5EE0454"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0BD0F6D"/>
    <w:multiLevelType w:val="multilevel"/>
    <w:tmpl w:val="F17CB79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20D6806"/>
    <w:multiLevelType w:val="hybridMultilevel"/>
    <w:tmpl w:val="F31C1086"/>
    <w:lvl w:ilvl="0" w:tplc="553EA378">
      <w:start w:val="1"/>
      <w:numFmt w:val="bullet"/>
      <w:lvlText w:val=""/>
      <w:lvlJc w:val="left"/>
      <w:pPr>
        <w:tabs>
          <w:tab w:val="num" w:pos="720"/>
        </w:tabs>
        <w:ind w:left="720" w:hanging="360"/>
      </w:pPr>
      <w:rPr>
        <w:rFonts w:hint="default" w:ascii="Symbol" w:hAnsi="Symbol"/>
        <w:sz w:val="20"/>
      </w:rPr>
    </w:lvl>
    <w:lvl w:ilvl="1" w:tplc="A2E4AD3E">
      <w:start w:val="1"/>
      <w:numFmt w:val="decimal"/>
      <w:lvlText w:val="%2."/>
      <w:lvlJc w:val="left"/>
      <w:pPr>
        <w:tabs>
          <w:tab w:val="num" w:pos="1440"/>
        </w:tabs>
        <w:ind w:left="1440" w:hanging="360"/>
      </w:pPr>
    </w:lvl>
    <w:lvl w:ilvl="2" w:tplc="AE2C7CB6" w:tentative="1">
      <w:start w:val="1"/>
      <w:numFmt w:val="bullet"/>
      <w:lvlText w:val=""/>
      <w:lvlJc w:val="left"/>
      <w:pPr>
        <w:tabs>
          <w:tab w:val="num" w:pos="2160"/>
        </w:tabs>
        <w:ind w:left="2160" w:hanging="360"/>
      </w:pPr>
      <w:rPr>
        <w:rFonts w:hint="default" w:ascii="Symbol" w:hAnsi="Symbol"/>
        <w:sz w:val="20"/>
      </w:rPr>
    </w:lvl>
    <w:lvl w:ilvl="3" w:tplc="CF684D08" w:tentative="1">
      <w:start w:val="1"/>
      <w:numFmt w:val="bullet"/>
      <w:lvlText w:val=""/>
      <w:lvlJc w:val="left"/>
      <w:pPr>
        <w:tabs>
          <w:tab w:val="num" w:pos="2880"/>
        </w:tabs>
        <w:ind w:left="2880" w:hanging="360"/>
      </w:pPr>
      <w:rPr>
        <w:rFonts w:hint="default" w:ascii="Wingdings" w:hAnsi="Wingdings"/>
        <w:sz w:val="20"/>
      </w:rPr>
    </w:lvl>
    <w:lvl w:ilvl="4" w:tplc="B548F984" w:tentative="1">
      <w:start w:val="1"/>
      <w:numFmt w:val="bullet"/>
      <w:lvlText w:val=""/>
      <w:lvlJc w:val="left"/>
      <w:pPr>
        <w:tabs>
          <w:tab w:val="num" w:pos="3600"/>
        </w:tabs>
        <w:ind w:left="3600" w:hanging="360"/>
      </w:pPr>
      <w:rPr>
        <w:rFonts w:hint="default" w:ascii="Wingdings" w:hAnsi="Wingdings"/>
        <w:sz w:val="20"/>
      </w:rPr>
    </w:lvl>
    <w:lvl w:ilvl="5" w:tplc="D01EB83A" w:tentative="1">
      <w:start w:val="1"/>
      <w:numFmt w:val="bullet"/>
      <w:lvlText w:val=""/>
      <w:lvlJc w:val="left"/>
      <w:pPr>
        <w:tabs>
          <w:tab w:val="num" w:pos="4320"/>
        </w:tabs>
        <w:ind w:left="4320" w:hanging="360"/>
      </w:pPr>
      <w:rPr>
        <w:rFonts w:hint="default" w:ascii="Wingdings" w:hAnsi="Wingdings"/>
        <w:sz w:val="20"/>
      </w:rPr>
    </w:lvl>
    <w:lvl w:ilvl="6" w:tplc="0930E586" w:tentative="1">
      <w:start w:val="1"/>
      <w:numFmt w:val="bullet"/>
      <w:lvlText w:val=""/>
      <w:lvlJc w:val="left"/>
      <w:pPr>
        <w:tabs>
          <w:tab w:val="num" w:pos="5040"/>
        </w:tabs>
        <w:ind w:left="5040" w:hanging="360"/>
      </w:pPr>
      <w:rPr>
        <w:rFonts w:hint="default" w:ascii="Wingdings" w:hAnsi="Wingdings"/>
        <w:sz w:val="20"/>
      </w:rPr>
    </w:lvl>
    <w:lvl w:ilvl="7" w:tplc="E55C8338" w:tentative="1">
      <w:start w:val="1"/>
      <w:numFmt w:val="bullet"/>
      <w:lvlText w:val=""/>
      <w:lvlJc w:val="left"/>
      <w:pPr>
        <w:tabs>
          <w:tab w:val="num" w:pos="5760"/>
        </w:tabs>
        <w:ind w:left="5760" w:hanging="360"/>
      </w:pPr>
      <w:rPr>
        <w:rFonts w:hint="default" w:ascii="Wingdings" w:hAnsi="Wingdings"/>
        <w:sz w:val="20"/>
      </w:rPr>
    </w:lvl>
    <w:lvl w:ilvl="8" w:tplc="59DCD312"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6146B86"/>
    <w:multiLevelType w:val="multilevel"/>
    <w:tmpl w:val="A172337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7BA2AF9"/>
    <w:multiLevelType w:val="multilevel"/>
    <w:tmpl w:val="C038D84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8FD6E7E"/>
    <w:multiLevelType w:val="multilevel"/>
    <w:tmpl w:val="2A7A166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C8B50E3"/>
    <w:multiLevelType w:val="hybridMultilevel"/>
    <w:tmpl w:val="A2CCF996"/>
    <w:lvl w:ilvl="0" w:tplc="8E389834">
      <w:start w:val="1"/>
      <w:numFmt w:val="bullet"/>
      <w:lvlText w:val=""/>
      <w:lvlJc w:val="left"/>
      <w:pPr>
        <w:tabs>
          <w:tab w:val="num" w:pos="720"/>
        </w:tabs>
        <w:ind w:left="720" w:hanging="360"/>
      </w:pPr>
      <w:rPr>
        <w:rFonts w:hint="default" w:ascii="Symbol" w:hAnsi="Symbol"/>
        <w:sz w:val="20"/>
      </w:rPr>
    </w:lvl>
    <w:lvl w:ilvl="1" w:tplc="AC0A97D6">
      <w:start w:val="1"/>
      <w:numFmt w:val="decimal"/>
      <w:lvlText w:val="%2."/>
      <w:lvlJc w:val="left"/>
      <w:pPr>
        <w:tabs>
          <w:tab w:val="num" w:pos="1440"/>
        </w:tabs>
        <w:ind w:left="1440" w:hanging="360"/>
      </w:pPr>
    </w:lvl>
    <w:lvl w:ilvl="2" w:tplc="7DAC8EC4" w:tentative="1">
      <w:start w:val="1"/>
      <w:numFmt w:val="decimal"/>
      <w:lvlText w:val="%3."/>
      <w:lvlJc w:val="left"/>
      <w:pPr>
        <w:tabs>
          <w:tab w:val="num" w:pos="2160"/>
        </w:tabs>
        <w:ind w:left="2160" w:hanging="360"/>
      </w:pPr>
    </w:lvl>
    <w:lvl w:ilvl="3" w:tplc="6F92BEF8" w:tentative="1">
      <w:start w:val="1"/>
      <w:numFmt w:val="bullet"/>
      <w:lvlText w:val=""/>
      <w:lvlJc w:val="left"/>
      <w:pPr>
        <w:tabs>
          <w:tab w:val="num" w:pos="2880"/>
        </w:tabs>
        <w:ind w:left="2880" w:hanging="360"/>
      </w:pPr>
      <w:rPr>
        <w:rFonts w:hint="default" w:ascii="Wingdings" w:hAnsi="Wingdings"/>
        <w:sz w:val="20"/>
      </w:rPr>
    </w:lvl>
    <w:lvl w:ilvl="4" w:tplc="CC6A7DF6" w:tentative="1">
      <w:start w:val="1"/>
      <w:numFmt w:val="bullet"/>
      <w:lvlText w:val=""/>
      <w:lvlJc w:val="left"/>
      <w:pPr>
        <w:tabs>
          <w:tab w:val="num" w:pos="3600"/>
        </w:tabs>
        <w:ind w:left="3600" w:hanging="360"/>
      </w:pPr>
      <w:rPr>
        <w:rFonts w:hint="default" w:ascii="Wingdings" w:hAnsi="Wingdings"/>
        <w:sz w:val="20"/>
      </w:rPr>
    </w:lvl>
    <w:lvl w:ilvl="5" w:tplc="D5D61A92" w:tentative="1">
      <w:start w:val="1"/>
      <w:numFmt w:val="bullet"/>
      <w:lvlText w:val=""/>
      <w:lvlJc w:val="left"/>
      <w:pPr>
        <w:tabs>
          <w:tab w:val="num" w:pos="4320"/>
        </w:tabs>
        <w:ind w:left="4320" w:hanging="360"/>
      </w:pPr>
      <w:rPr>
        <w:rFonts w:hint="default" w:ascii="Wingdings" w:hAnsi="Wingdings"/>
        <w:sz w:val="20"/>
      </w:rPr>
    </w:lvl>
    <w:lvl w:ilvl="6" w:tplc="9DC877D0" w:tentative="1">
      <w:start w:val="1"/>
      <w:numFmt w:val="bullet"/>
      <w:lvlText w:val=""/>
      <w:lvlJc w:val="left"/>
      <w:pPr>
        <w:tabs>
          <w:tab w:val="num" w:pos="5040"/>
        </w:tabs>
        <w:ind w:left="5040" w:hanging="360"/>
      </w:pPr>
      <w:rPr>
        <w:rFonts w:hint="default" w:ascii="Wingdings" w:hAnsi="Wingdings"/>
        <w:sz w:val="20"/>
      </w:rPr>
    </w:lvl>
    <w:lvl w:ilvl="7" w:tplc="CA189308" w:tentative="1">
      <w:start w:val="1"/>
      <w:numFmt w:val="bullet"/>
      <w:lvlText w:val=""/>
      <w:lvlJc w:val="left"/>
      <w:pPr>
        <w:tabs>
          <w:tab w:val="num" w:pos="5760"/>
        </w:tabs>
        <w:ind w:left="5760" w:hanging="360"/>
      </w:pPr>
      <w:rPr>
        <w:rFonts w:hint="default" w:ascii="Wingdings" w:hAnsi="Wingdings"/>
        <w:sz w:val="20"/>
      </w:rPr>
    </w:lvl>
    <w:lvl w:ilvl="8" w:tplc="1C0411DE"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10C3727"/>
    <w:multiLevelType w:val="hybridMultilevel"/>
    <w:tmpl w:val="381AC59C"/>
    <w:lvl w:ilvl="0" w:tplc="A7669E26">
      <w:start w:val="1"/>
      <w:numFmt w:val="bullet"/>
      <w:lvlText w:val=""/>
      <w:lvlJc w:val="left"/>
      <w:pPr>
        <w:tabs>
          <w:tab w:val="num" w:pos="720"/>
        </w:tabs>
        <w:ind w:left="720" w:hanging="360"/>
      </w:pPr>
      <w:rPr>
        <w:rFonts w:hint="default" w:ascii="Symbol" w:hAnsi="Symbol"/>
        <w:sz w:val="20"/>
      </w:rPr>
    </w:lvl>
    <w:lvl w:ilvl="1" w:tplc="927E4F54">
      <w:start w:val="1"/>
      <w:numFmt w:val="decimal"/>
      <w:lvlText w:val="%2."/>
      <w:lvlJc w:val="left"/>
      <w:pPr>
        <w:tabs>
          <w:tab w:val="num" w:pos="1440"/>
        </w:tabs>
        <w:ind w:left="1440" w:hanging="360"/>
      </w:pPr>
    </w:lvl>
    <w:lvl w:ilvl="2" w:tplc="ABEAAB32" w:tentative="1">
      <w:start w:val="1"/>
      <w:numFmt w:val="decimal"/>
      <w:lvlText w:val="%3."/>
      <w:lvlJc w:val="left"/>
      <w:pPr>
        <w:tabs>
          <w:tab w:val="num" w:pos="2160"/>
        </w:tabs>
        <w:ind w:left="2160" w:hanging="360"/>
      </w:pPr>
    </w:lvl>
    <w:lvl w:ilvl="3" w:tplc="197ADAE6" w:tentative="1">
      <w:start w:val="1"/>
      <w:numFmt w:val="bullet"/>
      <w:lvlText w:val=""/>
      <w:lvlJc w:val="left"/>
      <w:pPr>
        <w:tabs>
          <w:tab w:val="num" w:pos="2880"/>
        </w:tabs>
        <w:ind w:left="2880" w:hanging="360"/>
      </w:pPr>
      <w:rPr>
        <w:rFonts w:hint="default" w:ascii="Wingdings" w:hAnsi="Wingdings"/>
        <w:sz w:val="20"/>
      </w:rPr>
    </w:lvl>
    <w:lvl w:ilvl="4" w:tplc="5194FA96" w:tentative="1">
      <w:start w:val="1"/>
      <w:numFmt w:val="bullet"/>
      <w:lvlText w:val=""/>
      <w:lvlJc w:val="left"/>
      <w:pPr>
        <w:tabs>
          <w:tab w:val="num" w:pos="3600"/>
        </w:tabs>
        <w:ind w:left="3600" w:hanging="360"/>
      </w:pPr>
      <w:rPr>
        <w:rFonts w:hint="default" w:ascii="Wingdings" w:hAnsi="Wingdings"/>
        <w:sz w:val="20"/>
      </w:rPr>
    </w:lvl>
    <w:lvl w:ilvl="5" w:tplc="19066434" w:tentative="1">
      <w:start w:val="1"/>
      <w:numFmt w:val="bullet"/>
      <w:lvlText w:val=""/>
      <w:lvlJc w:val="left"/>
      <w:pPr>
        <w:tabs>
          <w:tab w:val="num" w:pos="4320"/>
        </w:tabs>
        <w:ind w:left="4320" w:hanging="360"/>
      </w:pPr>
      <w:rPr>
        <w:rFonts w:hint="default" w:ascii="Wingdings" w:hAnsi="Wingdings"/>
        <w:sz w:val="20"/>
      </w:rPr>
    </w:lvl>
    <w:lvl w:ilvl="6" w:tplc="B8E8383C" w:tentative="1">
      <w:start w:val="1"/>
      <w:numFmt w:val="bullet"/>
      <w:lvlText w:val=""/>
      <w:lvlJc w:val="left"/>
      <w:pPr>
        <w:tabs>
          <w:tab w:val="num" w:pos="5040"/>
        </w:tabs>
        <w:ind w:left="5040" w:hanging="360"/>
      </w:pPr>
      <w:rPr>
        <w:rFonts w:hint="default" w:ascii="Wingdings" w:hAnsi="Wingdings"/>
        <w:sz w:val="20"/>
      </w:rPr>
    </w:lvl>
    <w:lvl w:ilvl="7" w:tplc="E760F75A" w:tentative="1">
      <w:start w:val="1"/>
      <w:numFmt w:val="bullet"/>
      <w:lvlText w:val=""/>
      <w:lvlJc w:val="left"/>
      <w:pPr>
        <w:tabs>
          <w:tab w:val="num" w:pos="5760"/>
        </w:tabs>
        <w:ind w:left="5760" w:hanging="360"/>
      </w:pPr>
      <w:rPr>
        <w:rFonts w:hint="default" w:ascii="Wingdings" w:hAnsi="Wingdings"/>
        <w:sz w:val="20"/>
      </w:rPr>
    </w:lvl>
    <w:lvl w:ilvl="8" w:tplc="F138A6A0"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67D63F1"/>
    <w:multiLevelType w:val="multilevel"/>
    <w:tmpl w:val="B9E2BA5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6DA5A36"/>
    <w:multiLevelType w:val="hybridMultilevel"/>
    <w:tmpl w:val="2242A316"/>
    <w:lvl w:ilvl="0" w:tplc="F4ACF3B8">
      <w:start w:val="1"/>
      <w:numFmt w:val="bullet"/>
      <w:lvlText w:val=""/>
      <w:lvlJc w:val="left"/>
      <w:pPr>
        <w:tabs>
          <w:tab w:val="num" w:pos="720"/>
        </w:tabs>
        <w:ind w:left="720" w:hanging="360"/>
      </w:pPr>
      <w:rPr>
        <w:rFonts w:hint="default" w:ascii="Symbol" w:hAnsi="Symbol"/>
        <w:sz w:val="20"/>
      </w:rPr>
    </w:lvl>
    <w:lvl w:ilvl="1" w:tplc="8708E684">
      <w:start w:val="1"/>
      <w:numFmt w:val="bullet"/>
      <w:lvlText w:val=""/>
      <w:lvlJc w:val="left"/>
      <w:pPr>
        <w:tabs>
          <w:tab w:val="num" w:pos="1440"/>
        </w:tabs>
        <w:ind w:left="1440" w:hanging="360"/>
      </w:pPr>
      <w:rPr>
        <w:rFonts w:hint="default" w:ascii="Symbol" w:hAnsi="Symbol"/>
        <w:sz w:val="20"/>
      </w:rPr>
    </w:lvl>
    <w:lvl w:ilvl="2" w:tplc="0DC0CA7A">
      <w:start w:val="1"/>
      <w:numFmt w:val="decimal"/>
      <w:lvlText w:val="%3."/>
      <w:lvlJc w:val="left"/>
      <w:pPr>
        <w:tabs>
          <w:tab w:val="num" w:pos="2160"/>
        </w:tabs>
        <w:ind w:left="2160" w:hanging="360"/>
      </w:pPr>
    </w:lvl>
    <w:lvl w:ilvl="3" w:tplc="2D6CD750" w:tentative="1">
      <w:start w:val="1"/>
      <w:numFmt w:val="bullet"/>
      <w:lvlText w:val=""/>
      <w:lvlJc w:val="left"/>
      <w:pPr>
        <w:tabs>
          <w:tab w:val="num" w:pos="2880"/>
        </w:tabs>
        <w:ind w:left="2880" w:hanging="360"/>
      </w:pPr>
      <w:rPr>
        <w:rFonts w:hint="default" w:ascii="Wingdings" w:hAnsi="Wingdings"/>
        <w:sz w:val="20"/>
      </w:rPr>
    </w:lvl>
    <w:lvl w:ilvl="4" w:tplc="AF4A39D0" w:tentative="1">
      <w:start w:val="1"/>
      <w:numFmt w:val="bullet"/>
      <w:lvlText w:val=""/>
      <w:lvlJc w:val="left"/>
      <w:pPr>
        <w:tabs>
          <w:tab w:val="num" w:pos="3600"/>
        </w:tabs>
        <w:ind w:left="3600" w:hanging="360"/>
      </w:pPr>
      <w:rPr>
        <w:rFonts w:hint="default" w:ascii="Wingdings" w:hAnsi="Wingdings"/>
        <w:sz w:val="20"/>
      </w:rPr>
    </w:lvl>
    <w:lvl w:ilvl="5" w:tplc="34D673F2" w:tentative="1">
      <w:start w:val="1"/>
      <w:numFmt w:val="bullet"/>
      <w:lvlText w:val=""/>
      <w:lvlJc w:val="left"/>
      <w:pPr>
        <w:tabs>
          <w:tab w:val="num" w:pos="4320"/>
        </w:tabs>
        <w:ind w:left="4320" w:hanging="360"/>
      </w:pPr>
      <w:rPr>
        <w:rFonts w:hint="default" w:ascii="Wingdings" w:hAnsi="Wingdings"/>
        <w:sz w:val="20"/>
      </w:rPr>
    </w:lvl>
    <w:lvl w:ilvl="6" w:tplc="A66C1C80" w:tentative="1">
      <w:start w:val="1"/>
      <w:numFmt w:val="bullet"/>
      <w:lvlText w:val=""/>
      <w:lvlJc w:val="left"/>
      <w:pPr>
        <w:tabs>
          <w:tab w:val="num" w:pos="5040"/>
        </w:tabs>
        <w:ind w:left="5040" w:hanging="360"/>
      </w:pPr>
      <w:rPr>
        <w:rFonts w:hint="default" w:ascii="Wingdings" w:hAnsi="Wingdings"/>
        <w:sz w:val="20"/>
      </w:rPr>
    </w:lvl>
    <w:lvl w:ilvl="7" w:tplc="C6867460" w:tentative="1">
      <w:start w:val="1"/>
      <w:numFmt w:val="bullet"/>
      <w:lvlText w:val=""/>
      <w:lvlJc w:val="left"/>
      <w:pPr>
        <w:tabs>
          <w:tab w:val="num" w:pos="5760"/>
        </w:tabs>
        <w:ind w:left="5760" w:hanging="360"/>
      </w:pPr>
      <w:rPr>
        <w:rFonts w:hint="default" w:ascii="Wingdings" w:hAnsi="Wingdings"/>
        <w:sz w:val="20"/>
      </w:rPr>
    </w:lvl>
    <w:lvl w:ilvl="8" w:tplc="0FA46B8C" w:tentative="1">
      <w:start w:val="1"/>
      <w:numFmt w:val="bullet"/>
      <w:lvlText w:val=""/>
      <w:lvlJc w:val="left"/>
      <w:pPr>
        <w:tabs>
          <w:tab w:val="num" w:pos="6480"/>
        </w:tabs>
        <w:ind w:left="6480" w:hanging="360"/>
      </w:pPr>
      <w:rPr>
        <w:rFonts w:hint="default" w:ascii="Wingdings" w:hAnsi="Wingdings"/>
        <w:sz w:val="20"/>
      </w:rPr>
    </w:lvl>
  </w:abstractNum>
  <w:num w:numId="1">
    <w:abstractNumId w:val="10"/>
  </w:num>
  <w:num w:numId="2">
    <w:abstractNumId w:val="10"/>
    <w:lvlOverride w:ilvl="0"/>
  </w:num>
  <w:num w:numId="3">
    <w:abstractNumId w:val="10"/>
    <w:lvlOverride w:ilvl="0"/>
  </w:num>
  <w:num w:numId="4">
    <w:abstractNumId w:val="10"/>
    <w:lvlOverride w:ilvl="0"/>
  </w:num>
  <w:num w:numId="5">
    <w:abstractNumId w:val="10"/>
    <w:lvlOverride w:ilvl="0"/>
  </w:num>
  <w:num w:numId="6">
    <w:abstractNumId w:val="10"/>
    <w:lvlOverride w:ilvl="0"/>
  </w:num>
  <w:num w:numId="7">
    <w:abstractNumId w:val="10"/>
    <w:lvlOverride w:ilvl="0"/>
  </w:num>
  <w:num w:numId="8">
    <w:abstractNumId w:val="11"/>
    <w:lvlOverride w:ilvl="0"/>
  </w:num>
  <w:num w:numId="9">
    <w:abstractNumId w:val="23"/>
  </w:num>
  <w:num w:numId="10">
    <w:abstractNumId w:val="23"/>
    <w:lvlOverride w:ilvl="0"/>
  </w:num>
  <w:num w:numId="11">
    <w:abstractNumId w:val="23"/>
    <w:lvlOverride w:ilvl="0"/>
  </w:num>
  <w:num w:numId="12">
    <w:abstractNumId w:val="13"/>
  </w:num>
  <w:num w:numId="13">
    <w:abstractNumId w:val="13"/>
    <w:lvlOverride w:ilvl="0"/>
  </w:num>
  <w:num w:numId="14">
    <w:abstractNumId w:val="13"/>
    <w:lvlOverride w:ilvl="0"/>
  </w:num>
  <w:num w:numId="15">
    <w:abstractNumId w:val="13"/>
    <w:lvlOverride w:ilvl="0"/>
  </w:num>
  <w:num w:numId="16">
    <w:abstractNumId w:val="13"/>
    <w:lvlOverride w:ilvl="1">
      <w:lvl w:ilvl="1">
        <w:numFmt w:val="bullet"/>
        <w:lvlText w:val=""/>
        <w:lvlJc w:val="left"/>
        <w:pPr>
          <w:tabs>
            <w:tab w:val="num" w:pos="1440"/>
          </w:tabs>
          <w:ind w:left="1440" w:hanging="360"/>
        </w:pPr>
        <w:rPr>
          <w:rFonts w:hint="default" w:ascii="Symbol" w:hAnsi="Symbol"/>
          <w:sz w:val="20"/>
        </w:rPr>
      </w:lvl>
    </w:lvlOverride>
    <w:lvlOverride w:ilvl="0"/>
  </w:num>
  <w:num w:numId="17">
    <w:abstractNumId w:val="13"/>
    <w:lvlOverride w:ilvl="1">
      <w:lvl w:ilvl="1">
        <w:numFmt w:val="bullet"/>
        <w:lvlText w:val=""/>
        <w:lvlJc w:val="left"/>
        <w:pPr>
          <w:tabs>
            <w:tab w:val="num" w:pos="1440"/>
          </w:tabs>
          <w:ind w:left="1440" w:hanging="360"/>
        </w:pPr>
        <w:rPr>
          <w:rFonts w:hint="default" w:ascii="Symbol" w:hAnsi="Symbol"/>
          <w:sz w:val="20"/>
        </w:rPr>
      </w:lvl>
    </w:lvlOverride>
    <w:lvlOverride w:ilvl="0"/>
  </w:num>
  <w:num w:numId="18">
    <w:abstractNumId w:val="13"/>
    <w:lvlOverride w:ilvl="1">
      <w:startOverride w:val="1"/>
    </w:lvlOverride>
    <w:lvlOverride w:ilvl="0"/>
  </w:num>
  <w:num w:numId="19">
    <w:abstractNumId w:val="13"/>
    <w:lvlOverride w:ilvl="1">
      <w:startOverride w:val="1"/>
    </w:lvlOverride>
    <w:lvlOverride w:ilvl="0"/>
  </w:num>
  <w:num w:numId="20">
    <w:abstractNumId w:val="13"/>
    <w:lvlOverride w:ilvl="1">
      <w:startOverride w:val="1"/>
    </w:lvlOverride>
    <w:lvlOverride w:ilvl="0"/>
  </w:num>
  <w:num w:numId="21">
    <w:abstractNumId w:val="3"/>
  </w:num>
  <w:num w:numId="22">
    <w:abstractNumId w:val="3"/>
    <w:lvlOverride w:ilvl="0"/>
  </w:num>
  <w:num w:numId="23">
    <w:abstractNumId w:val="3"/>
    <w:lvlOverride w:ilvl="0"/>
  </w:num>
  <w:num w:numId="24">
    <w:abstractNumId w:val="7"/>
    <w:lvlOverride w:ilvl="0"/>
  </w:num>
  <w:num w:numId="25">
    <w:abstractNumId w:val="27"/>
  </w:num>
  <w:num w:numId="26">
    <w:abstractNumId w:val="27"/>
    <w:lvlOverride w:ilvl="0"/>
  </w:num>
  <w:num w:numId="27">
    <w:abstractNumId w:val="27"/>
    <w:lvlOverride w:ilvl="0"/>
  </w:num>
  <w:num w:numId="28">
    <w:abstractNumId w:val="27"/>
    <w:lvlOverride w:ilvl="1">
      <w:startOverride w:val="1"/>
    </w:lvlOverride>
    <w:lvlOverride w:ilvl="0"/>
  </w:num>
  <w:num w:numId="29">
    <w:abstractNumId w:val="27"/>
    <w:lvlOverride w:ilvl="1">
      <w:startOverride w:val="1"/>
    </w:lvlOverride>
    <w:lvlOverride w:ilvl="0"/>
  </w:num>
  <w:num w:numId="30">
    <w:abstractNumId w:val="27"/>
    <w:lvlOverride w:ilvl="1">
      <w:startOverride w:val="2"/>
    </w:lvlOverride>
    <w:lvlOverride w:ilvl="0"/>
  </w:num>
  <w:num w:numId="31">
    <w:abstractNumId w:val="8"/>
    <w:lvlOverride w:ilvl="0"/>
  </w:num>
  <w:num w:numId="32">
    <w:abstractNumId w:val="8"/>
    <w:lvlOverride w:ilvl="0"/>
  </w:num>
  <w:num w:numId="33">
    <w:abstractNumId w:val="8"/>
    <w:lvlOverride w:ilvl="0"/>
  </w:num>
  <w:num w:numId="34">
    <w:abstractNumId w:val="8"/>
    <w:lvlOverride w:ilvl="0"/>
  </w:num>
  <w:num w:numId="35">
    <w:abstractNumId w:val="8"/>
    <w:lvlOverride w:ilvl="0"/>
  </w:num>
  <w:num w:numId="36">
    <w:abstractNumId w:val="15"/>
  </w:num>
  <w:num w:numId="37">
    <w:abstractNumId w:val="15"/>
    <w:lvlOverride w:ilvl="0"/>
  </w:num>
  <w:num w:numId="38">
    <w:abstractNumId w:val="15"/>
    <w:lvlOverride w:ilvl="0"/>
  </w:num>
  <w:num w:numId="39">
    <w:abstractNumId w:val="1"/>
    <w:lvlOverride w:ilvl="0"/>
  </w:num>
  <w:num w:numId="40">
    <w:abstractNumId w:val="17"/>
  </w:num>
  <w:num w:numId="41">
    <w:abstractNumId w:val="17"/>
    <w:lvlOverride w:ilvl="0"/>
  </w:num>
  <w:num w:numId="42">
    <w:abstractNumId w:val="17"/>
    <w:lvlOverride w:ilvl="0"/>
  </w:num>
  <w:num w:numId="43">
    <w:abstractNumId w:val="17"/>
    <w:lvlOverride w:ilvl="1">
      <w:startOverride w:val="1"/>
    </w:lvlOverride>
    <w:lvlOverride w:ilvl="0"/>
  </w:num>
  <w:num w:numId="44">
    <w:abstractNumId w:val="17"/>
    <w:lvlOverride w:ilvl="1">
      <w:startOverride w:val="1"/>
    </w:lvlOverride>
    <w:lvlOverride w:ilvl="0"/>
  </w:num>
  <w:num w:numId="45">
    <w:abstractNumId w:val="17"/>
    <w:lvlOverride w:ilvl="1">
      <w:startOverride w:val="2"/>
    </w:lvlOverride>
    <w:lvlOverride w:ilvl="0"/>
  </w:num>
  <w:num w:numId="46">
    <w:abstractNumId w:val="4"/>
    <w:lvlOverride w:ilvl="0"/>
  </w:num>
  <w:num w:numId="47">
    <w:abstractNumId w:val="4"/>
    <w:lvlOverride w:ilvl="0"/>
  </w:num>
  <w:num w:numId="48">
    <w:abstractNumId w:val="4"/>
    <w:lvlOverride w:ilvl="0"/>
  </w:num>
  <w:num w:numId="49">
    <w:abstractNumId w:val="4"/>
    <w:lvlOverride w:ilvl="0"/>
  </w:num>
  <w:num w:numId="50">
    <w:abstractNumId w:val="6"/>
  </w:num>
  <w:num w:numId="51">
    <w:abstractNumId w:val="6"/>
    <w:lvlOverride w:ilvl="0"/>
  </w:num>
  <w:num w:numId="52">
    <w:abstractNumId w:val="6"/>
    <w:lvlOverride w:ilvl="1"/>
    <w:lvlOverride w:ilvl="0"/>
  </w:num>
  <w:num w:numId="53">
    <w:abstractNumId w:val="6"/>
    <w:lvlOverride w:ilvl="1"/>
    <w:lvlOverride w:ilvl="0"/>
  </w:num>
  <w:num w:numId="54">
    <w:abstractNumId w:val="6"/>
    <w:lvlOverride w:ilvl="1">
      <w:startOverride w:val="1"/>
    </w:lvlOverride>
    <w:lvlOverride w:ilvl="0"/>
  </w:num>
  <w:num w:numId="55">
    <w:abstractNumId w:val="6"/>
    <w:lvlOverride w:ilvl="1">
      <w:startOverride w:val="1"/>
    </w:lvlOverride>
    <w:lvlOverride w:ilvl="0"/>
  </w:num>
  <w:num w:numId="56">
    <w:abstractNumId w:val="6"/>
    <w:lvlOverride w:ilvl="1">
      <w:startOverride w:val="2"/>
    </w:lvlOverride>
    <w:lvlOverride w:ilvl="0"/>
  </w:num>
  <w:num w:numId="57">
    <w:abstractNumId w:val="24"/>
    <w:lvlOverride w:ilvl="0"/>
  </w:num>
  <w:num w:numId="58">
    <w:abstractNumId w:val="24"/>
    <w:lvlOverride w:ilvl="0"/>
  </w:num>
  <w:num w:numId="59">
    <w:abstractNumId w:val="24"/>
    <w:lvlOverride w:ilvl="0"/>
  </w:num>
  <w:num w:numId="60">
    <w:abstractNumId w:val="24"/>
    <w:lvlOverride w:ilvl="0"/>
  </w:num>
  <w:num w:numId="61">
    <w:abstractNumId w:val="26"/>
  </w:num>
  <w:num w:numId="62">
    <w:abstractNumId w:val="26"/>
    <w:lvlOverride w:ilvl="0"/>
  </w:num>
  <w:num w:numId="63">
    <w:abstractNumId w:val="26"/>
    <w:lvlOverride w:ilvl="1"/>
    <w:lvlOverride w:ilvl="0"/>
  </w:num>
  <w:num w:numId="64">
    <w:abstractNumId w:val="26"/>
    <w:lvlOverride w:ilvl="1"/>
    <w:lvlOverride w:ilvl="0"/>
  </w:num>
  <w:num w:numId="65">
    <w:abstractNumId w:val="26"/>
    <w:lvlOverride w:ilvl="1">
      <w:startOverride w:val="1"/>
    </w:lvlOverride>
    <w:lvlOverride w:ilvl="0"/>
  </w:num>
  <w:num w:numId="66">
    <w:abstractNumId w:val="26"/>
    <w:lvlOverride w:ilvl="1">
      <w:startOverride w:val="1"/>
    </w:lvlOverride>
    <w:lvlOverride w:ilvl="0"/>
  </w:num>
  <w:num w:numId="67">
    <w:abstractNumId w:val="26"/>
    <w:lvlOverride w:ilvl="1">
      <w:startOverride w:val="2"/>
    </w:lvlOverride>
    <w:lvlOverride w:ilvl="0"/>
  </w:num>
  <w:num w:numId="68">
    <w:abstractNumId w:val="5"/>
    <w:lvlOverride w:ilvl="0"/>
  </w:num>
  <w:num w:numId="69">
    <w:abstractNumId w:val="5"/>
    <w:lvlOverride w:ilvl="0"/>
  </w:num>
  <w:num w:numId="70">
    <w:abstractNumId w:val="5"/>
    <w:lvlOverride w:ilvl="0"/>
  </w:num>
  <w:num w:numId="71">
    <w:abstractNumId w:val="5"/>
    <w:lvlOverride w:ilvl="0"/>
  </w:num>
  <w:num w:numId="72">
    <w:abstractNumId w:val="21"/>
  </w:num>
  <w:num w:numId="73">
    <w:abstractNumId w:val="21"/>
    <w:lvlOverride w:ilvl="0"/>
  </w:num>
  <w:num w:numId="74">
    <w:abstractNumId w:val="21"/>
    <w:lvlOverride w:ilvl="1"/>
    <w:lvlOverride w:ilvl="0"/>
  </w:num>
  <w:num w:numId="75">
    <w:abstractNumId w:val="21"/>
    <w:lvlOverride w:ilvl="1"/>
    <w:lvlOverride w:ilvl="0"/>
  </w:num>
  <w:num w:numId="76">
    <w:abstractNumId w:val="21"/>
    <w:lvlOverride w:ilvl="1">
      <w:startOverride w:val="1"/>
    </w:lvlOverride>
    <w:lvlOverride w:ilvl="0"/>
  </w:num>
  <w:num w:numId="77">
    <w:abstractNumId w:val="21"/>
    <w:lvlOverride w:ilvl="1">
      <w:startOverride w:val="1"/>
    </w:lvlOverride>
    <w:lvlOverride w:ilvl="0"/>
  </w:num>
  <w:num w:numId="78">
    <w:abstractNumId w:val="21"/>
    <w:lvlOverride w:ilvl="1">
      <w:startOverride w:val="2"/>
    </w:lvlOverride>
    <w:lvlOverride w:ilvl="0"/>
  </w:num>
  <w:num w:numId="79">
    <w:abstractNumId w:val="9"/>
    <w:lvlOverride w:ilvl="0"/>
  </w:num>
  <w:num w:numId="80">
    <w:abstractNumId w:val="9"/>
    <w:lvlOverride w:ilvl="0"/>
  </w:num>
  <w:num w:numId="81">
    <w:abstractNumId w:val="9"/>
    <w:lvlOverride w:ilvl="0"/>
  </w:num>
  <w:num w:numId="82">
    <w:abstractNumId w:val="9"/>
    <w:lvlOverride w:ilvl="0"/>
  </w:num>
  <w:num w:numId="83">
    <w:abstractNumId w:val="14"/>
  </w:num>
  <w:num w:numId="84">
    <w:abstractNumId w:val="14"/>
    <w:lvlOverride w:ilvl="0"/>
  </w:num>
  <w:num w:numId="85">
    <w:abstractNumId w:val="14"/>
    <w:lvlOverride w:ilvl="1"/>
    <w:lvlOverride w:ilvl="0"/>
  </w:num>
  <w:num w:numId="86">
    <w:abstractNumId w:val="14"/>
    <w:lvlOverride w:ilvl="1"/>
    <w:lvlOverride w:ilvl="0"/>
  </w:num>
  <w:num w:numId="87">
    <w:abstractNumId w:val="14"/>
    <w:lvlOverride w:ilvl="1">
      <w:startOverride w:val="1"/>
    </w:lvlOverride>
    <w:lvlOverride w:ilvl="0"/>
  </w:num>
  <w:num w:numId="88">
    <w:abstractNumId w:val="14"/>
    <w:lvlOverride w:ilvl="1">
      <w:startOverride w:val="1"/>
    </w:lvlOverride>
    <w:lvlOverride w:ilvl="0"/>
  </w:num>
  <w:num w:numId="89">
    <w:abstractNumId w:val="14"/>
    <w:lvlOverride w:ilvl="1">
      <w:startOverride w:val="2"/>
    </w:lvlOverride>
    <w:lvlOverride w:ilvl="0"/>
  </w:num>
  <w:num w:numId="90">
    <w:abstractNumId w:val="16"/>
    <w:lvlOverride w:ilvl="0"/>
  </w:num>
  <w:num w:numId="91">
    <w:abstractNumId w:val="16"/>
    <w:lvlOverride w:ilvl="0"/>
  </w:num>
  <w:num w:numId="92">
    <w:abstractNumId w:val="16"/>
    <w:lvlOverride w:ilvl="0"/>
  </w:num>
  <w:num w:numId="93">
    <w:abstractNumId w:val="16"/>
    <w:lvlOverride w:ilvl="0"/>
  </w:num>
  <w:num w:numId="94">
    <w:abstractNumId w:val="19"/>
  </w:num>
  <w:num w:numId="95">
    <w:abstractNumId w:val="19"/>
    <w:lvlOverride w:ilvl="0"/>
  </w:num>
  <w:num w:numId="96">
    <w:abstractNumId w:val="19"/>
    <w:lvlOverride w:ilvl="1"/>
    <w:lvlOverride w:ilvl="0"/>
  </w:num>
  <w:num w:numId="97">
    <w:abstractNumId w:val="19"/>
    <w:lvlOverride w:ilvl="1"/>
    <w:lvlOverride w:ilvl="0"/>
  </w:num>
  <w:num w:numId="98">
    <w:abstractNumId w:val="19"/>
    <w:lvlOverride w:ilvl="1">
      <w:startOverride w:val="1"/>
    </w:lvlOverride>
    <w:lvlOverride w:ilvl="0"/>
  </w:num>
  <w:num w:numId="99">
    <w:abstractNumId w:val="19"/>
    <w:lvlOverride w:ilvl="1">
      <w:startOverride w:val="1"/>
    </w:lvlOverride>
    <w:lvlOverride w:ilvl="0"/>
  </w:num>
  <w:num w:numId="100">
    <w:abstractNumId w:val="19"/>
    <w:lvlOverride w:ilvl="1">
      <w:startOverride w:val="2"/>
    </w:lvlOverride>
    <w:lvlOverride w:ilvl="0"/>
  </w:num>
  <w:num w:numId="101">
    <w:abstractNumId w:val="25"/>
    <w:lvlOverride w:ilvl="0"/>
  </w:num>
  <w:num w:numId="102">
    <w:abstractNumId w:val="25"/>
    <w:lvlOverride w:ilvl="0"/>
  </w:num>
  <w:num w:numId="103">
    <w:abstractNumId w:val="25"/>
    <w:lvlOverride w:ilvl="0"/>
  </w:num>
  <w:num w:numId="104">
    <w:abstractNumId w:val="25"/>
    <w:lvlOverride w:ilvl="0"/>
  </w:num>
  <w:num w:numId="105">
    <w:abstractNumId w:val="22"/>
  </w:num>
  <w:num w:numId="106">
    <w:abstractNumId w:val="22"/>
    <w:lvlOverride w:ilvl="0"/>
  </w:num>
  <w:num w:numId="107">
    <w:abstractNumId w:val="22"/>
    <w:lvlOverride w:ilvl="1"/>
    <w:lvlOverride w:ilvl="0"/>
  </w:num>
  <w:num w:numId="108">
    <w:abstractNumId w:val="22"/>
    <w:lvlOverride w:ilvl="1"/>
    <w:lvlOverride w:ilvl="0"/>
  </w:num>
  <w:num w:numId="109">
    <w:abstractNumId w:val="22"/>
    <w:lvlOverride w:ilvl="1">
      <w:startOverride w:val="1"/>
    </w:lvlOverride>
    <w:lvlOverride w:ilvl="0"/>
  </w:num>
  <w:num w:numId="110">
    <w:abstractNumId w:val="22"/>
    <w:lvlOverride w:ilvl="1">
      <w:startOverride w:val="1"/>
    </w:lvlOverride>
    <w:lvlOverride w:ilvl="0"/>
  </w:num>
  <w:num w:numId="111">
    <w:abstractNumId w:val="22"/>
    <w:lvlOverride w:ilvl="1">
      <w:startOverride w:val="2"/>
    </w:lvlOverride>
    <w:lvlOverride w:ilvl="0"/>
  </w:num>
  <w:num w:numId="112">
    <w:abstractNumId w:val="20"/>
    <w:lvlOverride w:ilvl="0"/>
  </w:num>
  <w:num w:numId="113">
    <w:abstractNumId w:val="20"/>
    <w:lvlOverride w:ilvl="0"/>
  </w:num>
  <w:num w:numId="114">
    <w:abstractNumId w:val="20"/>
    <w:lvlOverride w:ilvl="0"/>
  </w:num>
  <w:num w:numId="115">
    <w:abstractNumId w:val="20"/>
    <w:lvlOverride w:ilvl="0"/>
  </w:num>
  <w:num w:numId="116">
    <w:abstractNumId w:val="2"/>
  </w:num>
  <w:num w:numId="117">
    <w:abstractNumId w:val="2"/>
    <w:lvlOverride w:ilvl="0"/>
  </w:num>
  <w:num w:numId="118">
    <w:abstractNumId w:val="2"/>
    <w:lvlOverride w:ilvl="1"/>
    <w:lvlOverride w:ilvl="0"/>
  </w:num>
  <w:num w:numId="119">
    <w:abstractNumId w:val="2"/>
    <w:lvlOverride w:ilvl="1"/>
    <w:lvlOverride w:ilvl="0"/>
  </w:num>
  <w:num w:numId="120">
    <w:abstractNumId w:val="2"/>
    <w:lvlOverride w:ilvl="1">
      <w:startOverride w:val="1"/>
    </w:lvlOverride>
    <w:lvlOverride w:ilvl="0"/>
  </w:num>
  <w:num w:numId="121">
    <w:abstractNumId w:val="2"/>
    <w:lvlOverride w:ilvl="1">
      <w:startOverride w:val="1"/>
    </w:lvlOverride>
    <w:lvlOverride w:ilvl="0"/>
  </w:num>
  <w:num w:numId="122">
    <w:abstractNumId w:val="2"/>
    <w:lvlOverride w:ilvl="1">
      <w:startOverride w:val="2"/>
    </w:lvlOverride>
    <w:lvlOverride w:ilvl="0"/>
  </w:num>
  <w:num w:numId="123">
    <w:abstractNumId w:val="18"/>
    <w:lvlOverride w:ilvl="0"/>
  </w:num>
  <w:num w:numId="124">
    <w:abstractNumId w:val="18"/>
    <w:lvlOverride w:ilvl="0"/>
  </w:num>
  <w:num w:numId="125">
    <w:abstractNumId w:val="12"/>
  </w:num>
  <w:num w:numId="126">
    <w:abstractNumId w:val="12"/>
    <w:lvlOverride w:ilvl="0"/>
  </w:num>
  <w:num w:numId="127">
    <w:abstractNumId w:val="12"/>
    <w:lvlOverride w:ilvl="1"/>
    <w:lvlOverride w:ilvl="0"/>
  </w:num>
  <w:num w:numId="128">
    <w:abstractNumId w:val="12"/>
    <w:lvlOverride w:ilvl="1"/>
    <w:lvlOverride w:ilvl="0"/>
  </w:num>
  <w:num w:numId="129">
    <w:abstractNumId w:val="12"/>
    <w:lvlOverride w:ilvl="1">
      <w:startOverride w:val="1"/>
    </w:lvlOverride>
    <w:lvlOverride w:ilvl="0"/>
  </w:num>
  <w:num w:numId="130">
    <w:abstractNumId w:val="12"/>
    <w:lvlOverride w:ilvl="1">
      <w:startOverride w:val="1"/>
    </w:lvlOverride>
    <w:lvlOverride w:ilvl="0"/>
  </w:num>
  <w:num w:numId="131">
    <w:abstractNumId w:val="12"/>
    <w:lvlOverride w:ilvl="1">
      <w:startOverride w:val="2"/>
    </w:lvlOverride>
    <w:lvlOverride w:ilvl="0"/>
  </w:num>
  <w:num w:numId="132">
    <w:abstractNumId w:val="0"/>
  </w:num>
  <w:num w:numId="133">
    <w:abstractNumId w:val="0"/>
    <w:lvlOverride w:ilvl="0"/>
  </w:num>
  <w:num w:numId="134">
    <w:abstractNumId w:val="0"/>
    <w:lvlOverride w:ilvl="1"/>
    <w:lvlOverride w:ilvl="0"/>
  </w:num>
  <w:num w:numId="135">
    <w:abstractNumId w:val="0"/>
    <w:lvlOverride w:ilvl="1"/>
    <w:lvlOverride w:ilvl="0"/>
  </w:num>
  <w:num w:numId="136">
    <w:abstractNumId w:val="0"/>
    <w:lvlOverride w:ilvl="1">
      <w:startOverride w:val="1"/>
    </w:lvlOverride>
    <w:lvlOverride w:ilvl="0"/>
  </w:num>
  <w:num w:numId="137">
    <w:abstractNumId w:val="0"/>
    <w:lvlOverride w:ilvl="1">
      <w:startOverride w:val="1"/>
    </w:lvlOverride>
    <w:lvlOverride w:ilvl="0"/>
  </w:num>
  <w:num w:numId="138">
    <w:abstractNumId w:val="0"/>
    <w:lvlOverride w:ilvl="1">
      <w:startOverride w:val="2"/>
    </w:lvlOverride>
    <w:lvlOverride w:ilvl="0"/>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1BC"/>
    <w:rsid w:val="00353D5B"/>
    <w:rsid w:val="006007F2"/>
    <w:rsid w:val="00A821BC"/>
    <w:rsid w:val="011A0F99"/>
    <w:rsid w:val="01C94E5F"/>
    <w:rsid w:val="0C6CAA6C"/>
    <w:rsid w:val="0E087ACD"/>
    <w:rsid w:val="17213CDB"/>
    <w:rsid w:val="1A36DA66"/>
    <w:rsid w:val="239F081C"/>
    <w:rsid w:val="2C3738C4"/>
    <w:rsid w:val="31BAA4DB"/>
    <w:rsid w:val="32A67A48"/>
    <w:rsid w:val="34F2459D"/>
    <w:rsid w:val="362E996F"/>
    <w:rsid w:val="362E996F"/>
    <w:rsid w:val="3E109672"/>
    <w:rsid w:val="41B51415"/>
    <w:rsid w:val="44D38C7A"/>
    <w:rsid w:val="466F5CDB"/>
    <w:rsid w:val="49A6FD9D"/>
    <w:rsid w:val="4A4E41BD"/>
    <w:rsid w:val="4B42CDFE"/>
    <w:rsid w:val="540CE730"/>
    <w:rsid w:val="56583CF3"/>
    <w:rsid w:val="568D6E2B"/>
    <w:rsid w:val="5A287C5E"/>
    <w:rsid w:val="647B68B6"/>
    <w:rsid w:val="647B68B6"/>
    <w:rsid w:val="6826518F"/>
    <w:rsid w:val="6B8B50A1"/>
    <w:rsid w:val="79894CFE"/>
    <w:rsid w:val="7C4E991B"/>
    <w:rsid w:val="7F13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86461"/>
  <w15:chartTrackingRefBased/>
  <w15:docId w15:val="{0AAD4D8D-9DFC-4CD7-9FC1-C9ED23F24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pPr>
      <w:spacing w:before="100" w:beforeAutospacing="1" w:after="100" w:afterAutospacing="1"/>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&#65279;<?xml version="1.0" encoding="utf-8"?><Relationships xmlns="http://schemas.openxmlformats.org/package/2006/relationships"><Relationship Type="http://schemas.openxmlformats.org/officeDocument/2006/relationships/hyperlink" Target="https://registry.terraform.io/providers/hashicorp/google/latest/docs/resources/monitoring_alert_policy" TargetMode="External" Id="rId26" /><Relationship Type="http://schemas.openxmlformats.org/officeDocument/2006/relationships/hyperlink" Target="https://registry.terraform.io/providers/hashicorp/google/latest/docs/resources/storage_bucket" TargetMode="External" Id="rId21" /><Relationship Type="http://schemas.openxmlformats.org/officeDocument/2006/relationships/hyperlink" Target="https://registry.terraform.io/providers/hashicorp/google/latest/docs/resources/monitoring_alert_policy" TargetMode="External" Id="rId42" /><Relationship Type="http://schemas.openxmlformats.org/officeDocument/2006/relationships/image" Target="media/image29.png" Id="rId47" /><Relationship Type="http://schemas.openxmlformats.org/officeDocument/2006/relationships/hyperlink" Target="https://registry.terraform.io/providers/hashicorp/google/latest/docs/resources/monitoring_alert_policy" TargetMode="External" Id="rId63" /><Relationship Type="http://schemas.openxmlformats.org/officeDocument/2006/relationships/image" Target="media/image44.png" Id="rId68" /><Relationship Type="http://schemas.openxmlformats.org/officeDocument/2006/relationships/image" Target="media/image58.png" Id="rId89" /><Relationship Type="http://schemas.openxmlformats.org/officeDocument/2006/relationships/hyperlink" Target="https://registry.terraform.io/providers/hashicorp/google/latest/docs/resources/logging_folder_sink" TargetMode="External" Id="rId16" /><Relationship Type="http://schemas.openxmlformats.org/officeDocument/2006/relationships/image" Target="media/image3.png" Id="rId11" /><Relationship Type="http://schemas.openxmlformats.org/officeDocument/2006/relationships/image" Target="media/image18.png" Id="rId32" /><Relationship Type="http://schemas.openxmlformats.org/officeDocument/2006/relationships/image" Target="media/image21.png" Id="rId37" /><Relationship Type="http://schemas.openxmlformats.org/officeDocument/2006/relationships/image" Target="media/image33.png" Id="rId53" /><Relationship Type="http://schemas.openxmlformats.org/officeDocument/2006/relationships/image" Target="media/image36.png" Id="rId58" /><Relationship Type="http://schemas.openxmlformats.org/officeDocument/2006/relationships/image" Target="media/image48.png" Id="rId74" /><Relationship Type="http://schemas.openxmlformats.org/officeDocument/2006/relationships/hyperlink" Target="https://registry.terraform.io/providers/hashicorp/google/latest/docs/resources/monitoring_alert_policy" TargetMode="External" Id="rId79" /><Relationship Type="http://schemas.openxmlformats.org/officeDocument/2006/relationships/styles" Target="styles.xml" Id="rId5" /><Relationship Type="http://schemas.openxmlformats.org/officeDocument/2006/relationships/image" Target="media/image59.png" Id="rId90" /><Relationship Type="http://schemas.openxmlformats.org/officeDocument/2006/relationships/image" Target="media/image63.png" Id="rId95" /><Relationship Type="http://schemas.openxmlformats.org/officeDocument/2006/relationships/image" Target="media/image10.png" Id="rId22" /><Relationship Type="http://schemas.openxmlformats.org/officeDocument/2006/relationships/image" Target="media/image13.png" Id="rId27" /><Relationship Type="http://schemas.openxmlformats.org/officeDocument/2006/relationships/image" Target="media/image25.png" Id="rId43" /><Relationship Type="http://schemas.openxmlformats.org/officeDocument/2006/relationships/hyperlink" Target="https://registry.terraform.io/providers/hashicorp/google/latest/docs/resources/logging_metric" TargetMode="External" Id="rId48" /><Relationship Type="http://schemas.openxmlformats.org/officeDocument/2006/relationships/image" Target="media/image40.png" Id="rId64" /><Relationship Type="http://schemas.openxmlformats.org/officeDocument/2006/relationships/hyperlink" Target="https://registry.terraform.io/providers/hashicorp/google/latest/docs/resources/logging_metric" TargetMode="External" Id="rId69" /><Relationship Type="http://schemas.openxmlformats.org/officeDocument/2006/relationships/image" Target="media/image52.png" Id="rId80" /><Relationship Type="http://schemas.openxmlformats.org/officeDocument/2006/relationships/hyperlink" Target="https://registry.terraform.io/providers/hashicorp/google/latest/docs/resources/google_project_service" TargetMode="External" Id="rId85" /><Relationship Type="http://schemas.openxmlformats.org/officeDocument/2006/relationships/image" Target="media/image4.png" Id="rId12" /><Relationship Type="http://schemas.openxmlformats.org/officeDocument/2006/relationships/hyperlink" Target="https://registry.terraform.io/providers/hashicorp/google/latest/docs/resources/logging_organization_sink" TargetMode="External" Id="rId17" /><Relationship Type="http://schemas.openxmlformats.org/officeDocument/2006/relationships/hyperlink" Target="https://registry.terraform.io/providers/hashicorp/google/latest/docs/resources/logging_metric" TargetMode="External" Id="rId25" /><Relationship Type="http://schemas.openxmlformats.org/officeDocument/2006/relationships/image" Target="media/image19.png" Id="rId33" /><Relationship Type="http://schemas.openxmlformats.org/officeDocument/2006/relationships/image" Target="media/image22.png" Id="rId38" /><Relationship Type="http://schemas.openxmlformats.org/officeDocument/2006/relationships/image" Target="media/image28.png" Id="rId46" /><Relationship Type="http://schemas.openxmlformats.org/officeDocument/2006/relationships/image" Target="media/image37.png" Id="rId59" /><Relationship Type="http://schemas.openxmlformats.org/officeDocument/2006/relationships/image" Target="media/image43.png" Id="rId67" /><Relationship Type="http://schemas.openxmlformats.org/officeDocument/2006/relationships/hyperlink" Target="https://registry.terraform.io/providers/hashicorp/google/latest/docs/resources/logging_metric" TargetMode="External" Id="rId41" /><Relationship Type="http://schemas.openxmlformats.org/officeDocument/2006/relationships/image" Target="media/image34.png" Id="rId54" /><Relationship Type="http://schemas.openxmlformats.org/officeDocument/2006/relationships/hyperlink" Target="https://registry.terraform.io/providers/hashicorp/google/latest/docs/resources/logging_metric" TargetMode="External" Id="rId62" /><Relationship Type="http://schemas.openxmlformats.org/officeDocument/2006/relationships/hyperlink" Target="https://registry.terraform.io/providers/hashicorp/google/latest/docs/resources/monitoring_alert_policy" TargetMode="External" Id="rId70" /><Relationship Type="http://schemas.openxmlformats.org/officeDocument/2006/relationships/image" Target="media/image49.png" Id="rId75" /><Relationship Type="http://schemas.openxmlformats.org/officeDocument/2006/relationships/image" Target="media/image55.png" Id="rId83" /><Relationship Type="http://schemas.openxmlformats.org/officeDocument/2006/relationships/image" Target="media/image57.png" Id="rId88" /><Relationship Type="http://schemas.openxmlformats.org/officeDocument/2006/relationships/image" Target="media/image60.png" Id="rId91" /><Relationship Type="http://schemas.openxmlformats.org/officeDocument/2006/relationships/hyperlink" Target="https://registry.terraform.io/providers/hashicorp/google/latest/docs/resources/folder_access_approval_settings" TargetMode="External" Id="rId9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registry.terraform.io/providers/hashicorp/google/latest/docs/resources/logging_project_sink" TargetMode="External" Id="rId15" /><Relationship Type="http://schemas.openxmlformats.org/officeDocument/2006/relationships/image" Target="media/image11.png" Id="rId23" /><Relationship Type="http://schemas.openxmlformats.org/officeDocument/2006/relationships/image" Target="media/image14.png" Id="rId28" /><Relationship Type="http://schemas.openxmlformats.org/officeDocument/2006/relationships/image" Target="media/image20.png" Id="rId36" /><Relationship Type="http://schemas.openxmlformats.org/officeDocument/2006/relationships/hyperlink" Target="https://registry.terraform.io/providers/hashicorp/google/latest/docs/resources/monitoring_alert_policy" TargetMode="External" Id="rId49" /><Relationship Type="http://schemas.openxmlformats.org/officeDocument/2006/relationships/image" Target="media/image35.png" Id="rId57" /><Relationship Type="http://schemas.openxmlformats.org/officeDocument/2006/relationships/image" Target="media/image2.png" Id="rId10" /><Relationship Type="http://schemas.openxmlformats.org/officeDocument/2006/relationships/image" Target="media/image17.png" Id="rId31" /><Relationship Type="http://schemas.openxmlformats.org/officeDocument/2006/relationships/image" Target="media/image26.png" Id="rId44" /><Relationship Type="http://schemas.openxmlformats.org/officeDocument/2006/relationships/image" Target="media/image32.png" Id="rId52" /><Relationship Type="http://schemas.openxmlformats.org/officeDocument/2006/relationships/image" Target="media/image38.png" Id="rId60" /><Relationship Type="http://schemas.openxmlformats.org/officeDocument/2006/relationships/image" Target="media/image41.png" Id="rId65" /><Relationship Type="http://schemas.openxmlformats.org/officeDocument/2006/relationships/image" Target="media/image47.png" Id="rId73" /><Relationship Type="http://schemas.openxmlformats.org/officeDocument/2006/relationships/hyperlink" Target="https://registry.terraform.io/providers/hashicorp/google/latest/docs/resources/logging_metric" TargetMode="External" Id="rId78" /><Relationship Type="http://schemas.openxmlformats.org/officeDocument/2006/relationships/image" Target="media/image53.png" Id="rId81" /><Relationship Type="http://schemas.openxmlformats.org/officeDocument/2006/relationships/hyperlink" Target="https://registry.terraform.io/providers/hashicorp/google/latest/docs/resources/dns_policy" TargetMode="External" Id="rId86" /><Relationship Type="http://schemas.openxmlformats.org/officeDocument/2006/relationships/image" Target="media/image62.png" Id="rId94" /><Relationship Type="http://schemas.openxmlformats.org/officeDocument/2006/relationships/image" Target="media/image66.png" Id="rId99" /><Relationship Type="http://schemas.openxmlformats.org/officeDocument/2006/relationships/theme" Target="theme/theme1.xml" Id="rId101"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5.png" Id="rId13" /><Relationship Type="http://schemas.openxmlformats.org/officeDocument/2006/relationships/image" Target="media/image7.png" Id="rId18" /><Relationship Type="http://schemas.openxmlformats.org/officeDocument/2006/relationships/image" Target="media/image23.png" Id="rId39" /><Relationship Type="http://schemas.openxmlformats.org/officeDocument/2006/relationships/hyperlink" Target="https://registry.terraform.io/providers/hashicorp/google/latest/docs/resources/logging_metric" TargetMode="External" Id="rId34" /><Relationship Type="http://schemas.openxmlformats.org/officeDocument/2006/relationships/image" Target="media/image30.png" Id="rId50" /><Relationship Type="http://schemas.openxmlformats.org/officeDocument/2006/relationships/hyperlink" Target="https://registry.terraform.io/providers/hashicorp/google/latest/docs/resources/logging_metric" TargetMode="External" Id="rId55" /><Relationship Type="http://schemas.openxmlformats.org/officeDocument/2006/relationships/image" Target="media/image50.png" Id="rId76" /><Relationship Type="http://schemas.openxmlformats.org/officeDocument/2006/relationships/image" Target="media/image64.png" Id="rId97" /><Relationship Type="http://schemas.openxmlformats.org/officeDocument/2006/relationships/webSettings" Target="webSettings.xml" Id="rId7" /><Relationship Type="http://schemas.openxmlformats.org/officeDocument/2006/relationships/image" Target="media/image45.png" Id="rId71" /><Relationship Type="http://schemas.openxmlformats.org/officeDocument/2006/relationships/hyperlink" Target="https://registry.terraform.io/providers/hashicorp/google/latest/docs/resources/google_project_service" TargetMode="External" Id="rId92" /><Relationship Type="http://schemas.openxmlformats.org/officeDocument/2006/relationships/customXml" Target="../customXml/item2.xml" Id="rId2" /><Relationship Type="http://schemas.openxmlformats.org/officeDocument/2006/relationships/image" Target="media/image15.png" Id="rId29" /><Relationship Type="http://schemas.openxmlformats.org/officeDocument/2006/relationships/image" Target="media/image12.png" Id="rId24" /><Relationship Type="http://schemas.openxmlformats.org/officeDocument/2006/relationships/image" Target="media/image24.png" Id="rId40" /><Relationship Type="http://schemas.openxmlformats.org/officeDocument/2006/relationships/image" Target="media/image27.png" Id="rId45" /><Relationship Type="http://schemas.openxmlformats.org/officeDocument/2006/relationships/image" Target="media/image42.png" Id="rId66" /><Relationship Type="http://schemas.openxmlformats.org/officeDocument/2006/relationships/image" Target="media/image56.png" Id="rId87" /><Relationship Type="http://schemas.openxmlformats.org/officeDocument/2006/relationships/image" Target="media/image39.png" Id="rId61" /><Relationship Type="http://schemas.openxmlformats.org/officeDocument/2006/relationships/image" Target="media/image54.png" Id="rId82" /><Relationship Type="http://schemas.openxmlformats.org/officeDocument/2006/relationships/image" Target="media/image8.png" Id="rId19" /><Relationship Type="http://schemas.openxmlformats.org/officeDocument/2006/relationships/image" Target="media/image6.png" Id="rId14" /><Relationship Type="http://schemas.openxmlformats.org/officeDocument/2006/relationships/image" Target="media/image16.png" Id="rId30" /><Relationship Type="http://schemas.openxmlformats.org/officeDocument/2006/relationships/hyperlink" Target="https://registry.terraform.io/providers/hashicorp/google/latest/docs/resources/monitoring_alert_policy" TargetMode="External" Id="rId35" /><Relationship Type="http://schemas.openxmlformats.org/officeDocument/2006/relationships/hyperlink" Target="https://registry.terraform.io/providers/hashicorp/google/latest/docs/resources/monitoring_alert_policy" TargetMode="External" Id="rId56" /><Relationship Type="http://schemas.openxmlformats.org/officeDocument/2006/relationships/image" Target="media/image51.png" Id="rId77" /><Relationship Type="http://schemas.openxmlformats.org/officeDocument/2006/relationships/fontTable" Target="fontTable.xml" Id="rId100" /><Relationship Type="http://schemas.openxmlformats.org/officeDocument/2006/relationships/hyperlink" Target="https://registry.terraform.io/providers/hashicorp/google/latest/docs/resources/google_project_iam" TargetMode="External" Id="rId8" /><Relationship Type="http://schemas.openxmlformats.org/officeDocument/2006/relationships/image" Target="media/image31.png" Id="rId51" /><Relationship Type="http://schemas.openxmlformats.org/officeDocument/2006/relationships/image" Target="media/image46.png" Id="rId72" /><Relationship Type="http://schemas.openxmlformats.org/officeDocument/2006/relationships/image" Target="media/image61.png" Id="rId93" /><Relationship Type="http://schemas.openxmlformats.org/officeDocument/2006/relationships/image" Target="media/image65.png" Id="rId98" /><Relationship Type="http://schemas.openxmlformats.org/officeDocument/2006/relationships/customXml" Target="../customXml/item3.xml" Id="rId3" /><Relationship Type="http://schemas.openxmlformats.org/officeDocument/2006/relationships/image" Target="/media/image43.png" Id="R08b62aa29077447b" /><Relationship Type="http://schemas.openxmlformats.org/officeDocument/2006/relationships/hyperlink" Target="http://dns.googleapis.com/" TargetMode="External" Id="R2187dafa7afd4e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1767C60BDA884FA6BF575C2B554D31" ma:contentTypeVersion="12" ma:contentTypeDescription="Create a new document." ma:contentTypeScope="" ma:versionID="6695441be9be683b47c6551db22ad492">
  <xsd:schema xmlns:xsd="http://www.w3.org/2001/XMLSchema" xmlns:xs="http://www.w3.org/2001/XMLSchema" xmlns:p="http://schemas.microsoft.com/office/2006/metadata/properties" xmlns:ns3="ce61eb69-18fa-45ac-8673-385f8fd8cc9f" xmlns:ns4="d0eac7f8-b904-404f-8ca8-8f9820b60e41" targetNamespace="http://schemas.microsoft.com/office/2006/metadata/properties" ma:root="true" ma:fieldsID="cacc4848b40b543f1184db8e1d2a9e49" ns3:_="" ns4:_="">
    <xsd:import namespace="ce61eb69-18fa-45ac-8673-385f8fd8cc9f"/>
    <xsd:import namespace="d0eac7f8-b904-404f-8ca8-8f9820b60e4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1eb69-18fa-45ac-8673-385f8fd8c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eac7f8-b904-404f-8ca8-8f9820b60e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CDF1FF-BF27-4AA4-B654-660F5703F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1eb69-18fa-45ac-8673-385f8fd8cc9f"/>
    <ds:schemaRef ds:uri="d0eac7f8-b904-404f-8ca8-8f9820b60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C2FCA2-79BB-4CC0-9844-51534E6FCCFE}">
  <ds:schemaRefs>
    <ds:schemaRef ds:uri="http://schemas.microsoft.com/sharepoint/v3/contenttype/forms"/>
  </ds:schemaRefs>
</ds:datastoreItem>
</file>

<file path=customXml/itemProps3.xml><?xml version="1.0" encoding="utf-8"?>
<ds:datastoreItem xmlns:ds="http://schemas.openxmlformats.org/officeDocument/2006/customXml" ds:itemID="{42D5E6A4-9ECE-4C40-BD92-5481E0843E8E}">
  <ds:schemaRefs>
    <ds:schemaRef ds:uri="http://schemas.openxmlformats.org/package/2006/metadata/core-properties"/>
    <ds:schemaRef ds:uri="http://purl.org/dc/terms/"/>
    <ds:schemaRef ds:uri="http://www.w3.org/XML/1998/namespace"/>
    <ds:schemaRef ds:uri="http://purl.org/dc/dcmitype/"/>
    <ds:schemaRef ds:uri="http://purl.org/dc/elements/1.1/"/>
    <ds:schemaRef ds:uri="http://schemas.microsoft.com/office/2006/documentManagement/types"/>
    <ds:schemaRef ds:uri="http://schemas.microsoft.com/office/infopath/2007/PartnerControls"/>
    <ds:schemaRef ds:uri="d0eac7f8-b904-404f-8ca8-8f9820b60e41"/>
    <ds:schemaRef ds:uri="ce61eb69-18fa-45ac-8673-385f8fd8cc9f"/>
    <ds:schemaRef ds:uri="http://schemas.microsoft.com/office/2006/metadata/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Devang Patel</dc:creator>
  <keywords/>
  <dc:description/>
  <lastModifiedBy>Hanzalah Abdullah</lastModifiedBy>
  <revision>4</revision>
  <dcterms:created xsi:type="dcterms:W3CDTF">2022-11-29T19:36:00.0000000Z</dcterms:created>
  <dcterms:modified xsi:type="dcterms:W3CDTF">2022-11-29T20:28:08.3661717Z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0x0101007B1767C60BDA884FA6BF575C2B554D31</vt:lpwstr>
  </property>
</Properties>
</file>