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57C77" w14:textId="2EE37C6A" w:rsidR="00280684" w:rsidRPr="009C5891" w:rsidRDefault="00B960F0" w:rsidP="627EBF67">
      <w:pPr>
        <w:rPr>
          <w:rFonts w:ascii="Arial" w:eastAsia="Arial" w:hAnsi="Arial" w:cs="Arial"/>
          <w:b/>
          <w:bCs/>
          <w:color w:val="000000"/>
          <w:sz w:val="20"/>
          <w:szCs w:val="20"/>
        </w:rPr>
      </w:pPr>
      <w:r w:rsidRPr="627EBF67">
        <w:rPr>
          <w:rFonts w:ascii="Arial" w:eastAsia="Arial" w:hAnsi="Arial" w:cs="Arial"/>
          <w:b/>
          <w:bCs/>
          <w:color w:val="000000" w:themeColor="text1"/>
          <w:sz w:val="20"/>
          <w:szCs w:val="20"/>
        </w:rPr>
        <w:t xml:space="preserve">Data </w:t>
      </w:r>
      <w:r w:rsidR="00280684" w:rsidRPr="627EBF67">
        <w:rPr>
          <w:rFonts w:ascii="Arial" w:eastAsia="Arial" w:hAnsi="Arial" w:cs="Arial"/>
          <w:b/>
          <w:bCs/>
          <w:color w:val="000000" w:themeColor="text1"/>
          <w:sz w:val="20"/>
          <w:szCs w:val="20"/>
        </w:rPr>
        <w:t>Analyst</w:t>
      </w:r>
      <w:r w:rsidR="009436EE" w:rsidRPr="627EBF67">
        <w:rPr>
          <w:rFonts w:ascii="Arial" w:eastAsia="Arial" w:hAnsi="Arial" w:cs="Arial"/>
          <w:b/>
          <w:bCs/>
          <w:color w:val="000000" w:themeColor="text1"/>
          <w:sz w:val="20"/>
          <w:szCs w:val="20"/>
        </w:rPr>
        <w:t xml:space="preserve"> Intern</w:t>
      </w:r>
      <w:r w:rsidR="002B3FEE" w:rsidRPr="627EBF67">
        <w:rPr>
          <w:rFonts w:ascii="Arial" w:eastAsia="Arial" w:hAnsi="Arial" w:cs="Arial"/>
          <w:b/>
          <w:bCs/>
          <w:color w:val="000000" w:themeColor="text1"/>
          <w:sz w:val="20"/>
          <w:szCs w:val="20"/>
        </w:rPr>
        <w:t xml:space="preserve">, </w:t>
      </w:r>
      <w:r w:rsidR="006D7C1C" w:rsidRPr="627EBF67">
        <w:rPr>
          <w:rFonts w:ascii="Arial" w:eastAsia="Arial" w:hAnsi="Arial" w:cs="Arial"/>
          <w:b/>
          <w:bCs/>
          <w:color w:val="000000" w:themeColor="text1"/>
          <w:sz w:val="20"/>
          <w:szCs w:val="20"/>
        </w:rPr>
        <w:t>Wealth &amp; Retail Banking</w:t>
      </w:r>
    </w:p>
    <w:p w14:paraId="782EC079" w14:textId="1C833367" w:rsidR="627EBF67" w:rsidRDefault="00CF79AD" w:rsidP="00CF79AD">
      <w:pPr>
        <w:rPr>
          <w:rFonts w:ascii="Arial" w:eastAsia="Arial" w:hAnsi="Arial" w:cs="Arial"/>
          <w:color w:val="000000" w:themeColor="text1"/>
          <w:sz w:val="20"/>
          <w:szCs w:val="20"/>
        </w:rPr>
      </w:pPr>
      <w:r w:rsidRPr="00CF79AD">
        <w:rPr>
          <w:rFonts w:ascii="Arial" w:eastAsia="Arial" w:hAnsi="Arial" w:cs="Arial"/>
          <w:color w:val="000000" w:themeColor="text1"/>
          <w:sz w:val="20"/>
          <w:szCs w:val="20"/>
        </w:rPr>
        <w:t>We service more than 13 million individuals and small businesses, with a focus on the affluent segment which encompasses Private Bank, Priority Private, Priority Banking, and Premium. In the mass retail pace, we're focused on emerging affluent clients who will progress in their wealth journey with us and form the pipeline of future affluent clients. We are a leading wealth manager in Asia, Africa and the Middle East, as our deep local presence and international network enables us to capture the strong structural tailwinds which are driving cross-border wealth flows. When you work in our Wealth &amp; Retail Banking team, you can expect to be challenged, supported and rewarded.</w:t>
      </w:r>
    </w:p>
    <w:p w14:paraId="4DF22C95" w14:textId="41E5C688" w:rsidR="00280684" w:rsidRPr="009C5891" w:rsidRDefault="43B9784F" w:rsidP="627EBF67">
      <w:pPr>
        <w:rPr>
          <w:rFonts w:ascii="Arial" w:eastAsia="Arial" w:hAnsi="Arial" w:cs="Arial"/>
          <w:color w:val="000000"/>
          <w:sz w:val="20"/>
          <w:szCs w:val="20"/>
        </w:rPr>
      </w:pPr>
      <w:r w:rsidRPr="627EBF67">
        <w:rPr>
          <w:rFonts w:ascii="Arial" w:eastAsia="Arial" w:hAnsi="Arial" w:cs="Arial"/>
          <w:b/>
          <w:bCs/>
          <w:color w:val="000000" w:themeColor="text1"/>
          <w:sz w:val="20"/>
          <w:szCs w:val="20"/>
        </w:rPr>
        <w:t>About the team</w:t>
      </w:r>
      <w:r w:rsidR="00E71076">
        <w:rPr>
          <w:rFonts w:ascii="Arial" w:eastAsia="Arial" w:hAnsi="Arial" w:cs="Arial"/>
          <w:b/>
          <w:bCs/>
          <w:color w:val="000000" w:themeColor="text1"/>
          <w:sz w:val="20"/>
          <w:szCs w:val="20"/>
        </w:rPr>
        <w:br/>
      </w:r>
      <w:r w:rsidR="00280684" w:rsidRPr="627EBF67">
        <w:rPr>
          <w:rFonts w:ascii="Arial" w:eastAsia="Arial" w:hAnsi="Arial" w:cs="Arial"/>
          <w:color w:val="000000" w:themeColor="text1"/>
          <w:sz w:val="20"/>
          <w:szCs w:val="20"/>
        </w:rPr>
        <w:t xml:space="preserve">Comprising of a diverse set of business streams, </w:t>
      </w:r>
      <w:r w:rsidR="008013E3" w:rsidRPr="627EBF67">
        <w:rPr>
          <w:rFonts w:ascii="Arial" w:eastAsia="Arial" w:hAnsi="Arial" w:cs="Arial"/>
          <w:color w:val="000000" w:themeColor="text1"/>
          <w:sz w:val="20"/>
          <w:szCs w:val="20"/>
        </w:rPr>
        <w:t xml:space="preserve">our </w:t>
      </w:r>
      <w:r w:rsidR="005A3449" w:rsidRPr="627EBF67">
        <w:rPr>
          <w:rFonts w:ascii="Arial" w:eastAsia="Arial" w:hAnsi="Arial" w:cs="Arial"/>
          <w:color w:val="000000" w:themeColor="text1"/>
          <w:sz w:val="20"/>
          <w:szCs w:val="20"/>
        </w:rPr>
        <w:t>W</w:t>
      </w:r>
      <w:r w:rsidR="006D7C1C" w:rsidRPr="627EBF67">
        <w:rPr>
          <w:rFonts w:ascii="Arial" w:eastAsia="Arial" w:hAnsi="Arial" w:cs="Arial"/>
          <w:color w:val="000000" w:themeColor="text1"/>
          <w:sz w:val="20"/>
          <w:szCs w:val="20"/>
        </w:rPr>
        <w:t>ealth &amp; Retail Banking</w:t>
      </w:r>
      <w:r w:rsidR="00252102" w:rsidRPr="627EBF67">
        <w:rPr>
          <w:rFonts w:ascii="Arial" w:eastAsia="Arial" w:hAnsi="Arial" w:cs="Arial"/>
          <w:color w:val="000000" w:themeColor="text1"/>
          <w:sz w:val="20"/>
          <w:szCs w:val="20"/>
        </w:rPr>
        <w:t xml:space="preserve"> (WRB)</w:t>
      </w:r>
      <w:r w:rsidR="005A3449" w:rsidRPr="627EBF67">
        <w:rPr>
          <w:rFonts w:ascii="Arial" w:eastAsia="Arial" w:hAnsi="Arial" w:cs="Arial"/>
          <w:color w:val="000000" w:themeColor="text1"/>
          <w:sz w:val="20"/>
          <w:szCs w:val="20"/>
        </w:rPr>
        <w:t xml:space="preserve"> </w:t>
      </w:r>
      <w:r w:rsidR="00B960F0" w:rsidRPr="627EBF67">
        <w:rPr>
          <w:rFonts w:ascii="Arial" w:eastAsia="Arial" w:hAnsi="Arial" w:cs="Arial"/>
          <w:color w:val="000000" w:themeColor="text1"/>
          <w:sz w:val="20"/>
          <w:szCs w:val="20"/>
        </w:rPr>
        <w:t xml:space="preserve">Data </w:t>
      </w:r>
      <w:r w:rsidR="005A3449" w:rsidRPr="627EBF67">
        <w:rPr>
          <w:rFonts w:ascii="Arial" w:eastAsia="Arial" w:hAnsi="Arial" w:cs="Arial"/>
          <w:color w:val="000000" w:themeColor="text1"/>
          <w:sz w:val="20"/>
          <w:szCs w:val="20"/>
        </w:rPr>
        <w:t>Analytics</w:t>
      </w:r>
      <w:r w:rsidR="001873E8">
        <w:rPr>
          <w:rFonts w:ascii="Arial" w:eastAsia="Arial" w:hAnsi="Arial" w:cs="Arial"/>
          <w:color w:val="000000" w:themeColor="text1"/>
          <w:sz w:val="20"/>
          <w:szCs w:val="20"/>
        </w:rPr>
        <w:t xml:space="preserve"> (DA)</w:t>
      </w:r>
      <w:r w:rsidR="005A3449" w:rsidRPr="627EBF67">
        <w:rPr>
          <w:rFonts w:ascii="Arial" w:eastAsia="Arial" w:hAnsi="Arial" w:cs="Arial"/>
          <w:color w:val="000000" w:themeColor="text1"/>
          <w:sz w:val="20"/>
          <w:szCs w:val="20"/>
        </w:rPr>
        <w:t xml:space="preserve"> </w:t>
      </w:r>
      <w:r w:rsidR="008013E3" w:rsidRPr="627EBF67">
        <w:rPr>
          <w:rFonts w:ascii="Arial" w:eastAsia="Arial" w:hAnsi="Arial" w:cs="Arial"/>
          <w:color w:val="000000" w:themeColor="text1"/>
          <w:sz w:val="20"/>
          <w:szCs w:val="20"/>
        </w:rPr>
        <w:t>team</w:t>
      </w:r>
      <w:r w:rsidR="00280684" w:rsidRPr="627EBF67">
        <w:rPr>
          <w:rFonts w:ascii="Arial" w:eastAsia="Arial" w:hAnsi="Arial" w:cs="Arial"/>
          <w:color w:val="000000" w:themeColor="text1"/>
          <w:sz w:val="20"/>
          <w:szCs w:val="20"/>
        </w:rPr>
        <w:t xml:space="preserve"> provides robust and contemporary analytics solutions and data insights to Standard </w:t>
      </w:r>
      <w:r w:rsidR="002B3FEE" w:rsidRPr="627EBF67">
        <w:rPr>
          <w:rFonts w:ascii="Arial" w:eastAsia="Arial" w:hAnsi="Arial" w:cs="Arial"/>
          <w:color w:val="000000" w:themeColor="text1"/>
          <w:sz w:val="20"/>
          <w:szCs w:val="20"/>
        </w:rPr>
        <w:t>Chartered’ s</w:t>
      </w:r>
      <w:r w:rsidR="008013E3" w:rsidRPr="627EBF67">
        <w:rPr>
          <w:rFonts w:ascii="Arial" w:eastAsia="Arial" w:hAnsi="Arial" w:cs="Arial"/>
          <w:color w:val="000000" w:themeColor="text1"/>
          <w:sz w:val="20"/>
          <w:szCs w:val="20"/>
        </w:rPr>
        <w:t xml:space="preserve"> Wealth and Re</w:t>
      </w:r>
      <w:r w:rsidR="005A3449" w:rsidRPr="627EBF67">
        <w:rPr>
          <w:rFonts w:ascii="Arial" w:eastAsia="Arial" w:hAnsi="Arial" w:cs="Arial"/>
          <w:color w:val="000000" w:themeColor="text1"/>
          <w:sz w:val="20"/>
          <w:szCs w:val="20"/>
        </w:rPr>
        <w:t>tail Banking</w:t>
      </w:r>
      <w:r w:rsidR="00280684" w:rsidRPr="627EBF67">
        <w:rPr>
          <w:rFonts w:ascii="Arial" w:eastAsia="Arial" w:hAnsi="Arial" w:cs="Arial"/>
          <w:color w:val="000000" w:themeColor="text1"/>
          <w:sz w:val="20"/>
          <w:szCs w:val="20"/>
        </w:rPr>
        <w:t xml:space="preserve"> businesses across the globe and helps them grow in a balanced and sustainable manner. </w:t>
      </w:r>
      <w:r w:rsidR="00EA6F73">
        <w:rPr>
          <w:rFonts w:ascii="Arial" w:eastAsia="Arial" w:hAnsi="Arial" w:cs="Arial"/>
          <w:color w:val="000000" w:themeColor="text1"/>
          <w:sz w:val="20"/>
          <w:szCs w:val="20"/>
        </w:rPr>
        <w:t>The team focuses on</w:t>
      </w:r>
      <w:r w:rsidR="00280684" w:rsidRPr="627EBF67">
        <w:rPr>
          <w:rFonts w:ascii="Arial" w:eastAsia="Arial" w:hAnsi="Arial" w:cs="Arial"/>
          <w:color w:val="000000" w:themeColor="text1"/>
          <w:sz w:val="20"/>
          <w:szCs w:val="20"/>
        </w:rPr>
        <w:t xml:space="preserve"> developing new analytic capabilities, research, and follow</w:t>
      </w:r>
      <w:r w:rsidR="00EA6F73">
        <w:rPr>
          <w:rFonts w:ascii="Arial" w:eastAsia="Arial" w:hAnsi="Arial" w:cs="Arial"/>
          <w:color w:val="000000" w:themeColor="text1"/>
          <w:sz w:val="20"/>
          <w:szCs w:val="20"/>
        </w:rPr>
        <w:t>s</w:t>
      </w:r>
      <w:r w:rsidR="00280684" w:rsidRPr="627EBF67">
        <w:rPr>
          <w:rFonts w:ascii="Arial" w:eastAsia="Arial" w:hAnsi="Arial" w:cs="Arial"/>
          <w:color w:val="000000" w:themeColor="text1"/>
          <w:sz w:val="20"/>
          <w:szCs w:val="20"/>
        </w:rPr>
        <w:t xml:space="preserve"> emerging trends in analytics industry. </w:t>
      </w:r>
    </w:p>
    <w:p w14:paraId="55AF43A0" w14:textId="0B71804A" w:rsidR="007C55B6" w:rsidRPr="007C55B6" w:rsidRDefault="007C55B6" w:rsidP="00E71076">
      <w:pPr>
        <w:spacing w:line="240" w:lineRule="auto"/>
        <w:rPr>
          <w:rFonts w:ascii="Arial" w:eastAsia="Arial" w:hAnsi="Arial" w:cs="Arial"/>
          <w:color w:val="000000"/>
          <w:sz w:val="20"/>
          <w:szCs w:val="20"/>
          <w:lang w:eastAsia="en-GB"/>
        </w:rPr>
      </w:pPr>
      <w:r w:rsidRPr="627EBF67">
        <w:rPr>
          <w:rFonts w:ascii="Arial" w:eastAsia="Arial" w:hAnsi="Arial" w:cs="Arial"/>
          <w:b/>
          <w:bCs/>
          <w:color w:val="000000" w:themeColor="text1"/>
          <w:sz w:val="20"/>
          <w:szCs w:val="20"/>
          <w:lang w:eastAsia="en-GB"/>
        </w:rPr>
        <w:t>About the programme</w:t>
      </w:r>
      <w:r w:rsidR="00E71076">
        <w:rPr>
          <w:rFonts w:ascii="Arial" w:eastAsia="Arial" w:hAnsi="Arial" w:cs="Arial"/>
          <w:b/>
          <w:bCs/>
          <w:color w:val="000000" w:themeColor="text1"/>
          <w:sz w:val="20"/>
          <w:szCs w:val="20"/>
          <w:lang w:eastAsia="en-GB"/>
        </w:rPr>
        <w:br/>
      </w:r>
      <w:r w:rsidRPr="627EBF67">
        <w:rPr>
          <w:rFonts w:ascii="Arial" w:eastAsia="Arial" w:hAnsi="Arial" w:cs="Arial"/>
          <w:color w:val="000000" w:themeColor="text1"/>
          <w:sz w:val="20"/>
          <w:szCs w:val="20"/>
          <w:lang w:eastAsia="en-GB"/>
        </w:rPr>
        <w:t>Our 8-week Internship Programme gives you the opportunity to gain first-hand experience working on real-world problems, hone your skills, create lasting relationships, gain insights, and discover your strengths. Throughout the programme, you'll acquire the skills for immediate success, as well as understand what's required for the future as our industry and your career evolve. A strong performance on the programme could lead to a graduate job offer. </w:t>
      </w:r>
    </w:p>
    <w:p w14:paraId="3FC22CEA" w14:textId="77777777" w:rsidR="007C55B6" w:rsidRPr="007C55B6" w:rsidRDefault="007C55B6" w:rsidP="627EBF67">
      <w:pPr>
        <w:spacing w:after="0" w:line="240" w:lineRule="auto"/>
        <w:rPr>
          <w:rFonts w:ascii="Arial" w:eastAsia="Arial" w:hAnsi="Arial" w:cs="Arial"/>
          <w:color w:val="000000"/>
          <w:sz w:val="20"/>
          <w:szCs w:val="20"/>
          <w:lang w:eastAsia="en-GB"/>
        </w:rPr>
      </w:pPr>
    </w:p>
    <w:p w14:paraId="1741EB0C" w14:textId="21A6A43B" w:rsidR="007C55B6" w:rsidRPr="007C55B6" w:rsidRDefault="007C55B6" w:rsidP="627EBF67">
      <w:pPr>
        <w:spacing w:after="0" w:line="240" w:lineRule="auto"/>
        <w:rPr>
          <w:rFonts w:ascii="Arial" w:eastAsia="Arial" w:hAnsi="Arial" w:cs="Arial"/>
          <w:color w:val="000000"/>
          <w:sz w:val="20"/>
          <w:szCs w:val="20"/>
          <w:lang w:eastAsia="en-GB"/>
        </w:rPr>
      </w:pPr>
      <w:r w:rsidRPr="627EBF67">
        <w:rPr>
          <w:rFonts w:ascii="Arial" w:eastAsia="Arial" w:hAnsi="Arial" w:cs="Arial"/>
          <w:color w:val="000000" w:themeColor="text1"/>
          <w:sz w:val="20"/>
          <w:szCs w:val="20"/>
          <w:lang w:eastAsia="en-GB"/>
        </w:rPr>
        <w:t xml:space="preserve">Through this immersive programme, you'll learn about our WRB DA team and the processes, people and roles. You’ll gain a thorough understanding of what a career within the WRB DA team could look like.  </w:t>
      </w:r>
    </w:p>
    <w:p w14:paraId="14C1D1CD" w14:textId="77777777" w:rsidR="00C914FB" w:rsidRPr="009C5891" w:rsidRDefault="00C914FB" w:rsidP="627EBF67">
      <w:pPr>
        <w:rPr>
          <w:rFonts w:ascii="Arial" w:eastAsia="Arial" w:hAnsi="Arial" w:cs="Arial"/>
          <w:color w:val="000000"/>
          <w:sz w:val="20"/>
          <w:szCs w:val="20"/>
        </w:rPr>
      </w:pPr>
    </w:p>
    <w:p w14:paraId="41D569E9" w14:textId="3B7BF655" w:rsidR="00280684" w:rsidRPr="009C5891" w:rsidRDefault="00DC16CD" w:rsidP="627EBF67">
      <w:pPr>
        <w:rPr>
          <w:rFonts w:ascii="Arial" w:eastAsia="Arial" w:hAnsi="Arial" w:cs="Arial"/>
          <w:color w:val="000000"/>
          <w:sz w:val="20"/>
          <w:szCs w:val="20"/>
        </w:rPr>
      </w:pPr>
      <w:r w:rsidRPr="627EBF67">
        <w:rPr>
          <w:rFonts w:ascii="Arial" w:eastAsia="Arial" w:hAnsi="Arial" w:cs="Arial"/>
          <w:b/>
          <w:bCs/>
          <w:color w:val="000000" w:themeColor="text1"/>
          <w:sz w:val="20"/>
          <w:szCs w:val="20"/>
        </w:rPr>
        <w:t>About the Role</w:t>
      </w:r>
      <w:r w:rsidR="00280684" w:rsidRPr="627EBF67">
        <w:rPr>
          <w:rFonts w:ascii="Arial" w:eastAsia="Arial" w:hAnsi="Arial" w:cs="Arial"/>
          <w:b/>
          <w:bCs/>
          <w:color w:val="000000" w:themeColor="text1"/>
          <w:sz w:val="20"/>
          <w:szCs w:val="20"/>
        </w:rPr>
        <w:t xml:space="preserve"> </w:t>
      </w:r>
      <w:r w:rsidR="00E71076">
        <w:rPr>
          <w:rFonts w:ascii="Arial" w:eastAsia="Arial" w:hAnsi="Arial" w:cs="Arial"/>
          <w:b/>
          <w:bCs/>
          <w:color w:val="000000" w:themeColor="text1"/>
          <w:sz w:val="20"/>
          <w:szCs w:val="20"/>
        </w:rPr>
        <w:br/>
      </w:r>
      <w:r w:rsidR="00B960F0" w:rsidRPr="627EBF67">
        <w:rPr>
          <w:rFonts w:ascii="Arial" w:eastAsia="Arial" w:hAnsi="Arial" w:cs="Arial"/>
          <w:color w:val="000000" w:themeColor="text1"/>
          <w:sz w:val="20"/>
          <w:szCs w:val="20"/>
        </w:rPr>
        <w:t>WRB</w:t>
      </w:r>
      <w:r w:rsidR="00280684" w:rsidRPr="627EBF67">
        <w:rPr>
          <w:rFonts w:ascii="Arial" w:eastAsia="Arial" w:hAnsi="Arial" w:cs="Arial"/>
          <w:color w:val="000000" w:themeColor="text1"/>
          <w:sz w:val="20"/>
          <w:szCs w:val="20"/>
        </w:rPr>
        <w:t xml:space="preserve"> </w:t>
      </w:r>
      <w:r w:rsidR="00B960F0" w:rsidRPr="627EBF67">
        <w:rPr>
          <w:rFonts w:ascii="Arial" w:eastAsia="Arial" w:hAnsi="Arial" w:cs="Arial"/>
          <w:color w:val="000000" w:themeColor="text1"/>
          <w:sz w:val="20"/>
          <w:szCs w:val="20"/>
        </w:rPr>
        <w:t>Data</w:t>
      </w:r>
      <w:r w:rsidR="002B3FEE" w:rsidRPr="627EBF67">
        <w:rPr>
          <w:rFonts w:ascii="Arial" w:eastAsia="Arial" w:hAnsi="Arial" w:cs="Arial"/>
          <w:color w:val="000000" w:themeColor="text1"/>
          <w:sz w:val="20"/>
          <w:szCs w:val="20"/>
        </w:rPr>
        <w:t xml:space="preserve"> Analytics </w:t>
      </w:r>
      <w:r w:rsidR="00280684" w:rsidRPr="627EBF67">
        <w:rPr>
          <w:rFonts w:ascii="Arial" w:eastAsia="Arial" w:hAnsi="Arial" w:cs="Arial"/>
          <w:color w:val="000000" w:themeColor="text1"/>
          <w:sz w:val="20"/>
          <w:szCs w:val="20"/>
        </w:rPr>
        <w:t xml:space="preserve">offers its unique and enriching professional experience for our </w:t>
      </w:r>
      <w:r w:rsidR="00252102" w:rsidRPr="627EBF67">
        <w:rPr>
          <w:rFonts w:ascii="Arial" w:eastAsia="Arial" w:hAnsi="Arial" w:cs="Arial"/>
          <w:color w:val="000000" w:themeColor="text1"/>
          <w:sz w:val="20"/>
          <w:szCs w:val="20"/>
        </w:rPr>
        <w:t>c</w:t>
      </w:r>
      <w:r w:rsidR="00280684" w:rsidRPr="627EBF67">
        <w:rPr>
          <w:rFonts w:ascii="Arial" w:eastAsia="Arial" w:hAnsi="Arial" w:cs="Arial"/>
          <w:color w:val="000000" w:themeColor="text1"/>
          <w:sz w:val="20"/>
          <w:szCs w:val="20"/>
        </w:rPr>
        <w:t xml:space="preserve">ampus recruits. We engage with multiple countries in our footprint, across </w:t>
      </w:r>
      <w:r w:rsidR="00A9311F" w:rsidRPr="627EBF67">
        <w:rPr>
          <w:rFonts w:ascii="Arial" w:eastAsia="Arial" w:hAnsi="Arial" w:cs="Arial"/>
          <w:color w:val="000000" w:themeColor="text1"/>
          <w:sz w:val="20"/>
          <w:szCs w:val="20"/>
        </w:rPr>
        <w:t>Wealth &amp; Retail B</w:t>
      </w:r>
      <w:r w:rsidR="00280684" w:rsidRPr="627EBF67">
        <w:rPr>
          <w:rFonts w:ascii="Arial" w:eastAsia="Arial" w:hAnsi="Arial" w:cs="Arial"/>
          <w:color w:val="000000" w:themeColor="text1"/>
          <w:sz w:val="20"/>
          <w:szCs w:val="20"/>
        </w:rPr>
        <w:t xml:space="preserve">anking products, and across </w:t>
      </w:r>
      <w:r w:rsidR="00252102" w:rsidRPr="627EBF67">
        <w:rPr>
          <w:rFonts w:ascii="Arial" w:eastAsia="Arial" w:hAnsi="Arial" w:cs="Arial"/>
          <w:color w:val="000000" w:themeColor="text1"/>
          <w:sz w:val="20"/>
          <w:szCs w:val="20"/>
        </w:rPr>
        <w:t xml:space="preserve">the whole </w:t>
      </w:r>
      <w:r w:rsidR="00280684" w:rsidRPr="627EBF67">
        <w:rPr>
          <w:rFonts w:ascii="Arial" w:eastAsia="Arial" w:hAnsi="Arial" w:cs="Arial"/>
          <w:color w:val="000000" w:themeColor="text1"/>
          <w:sz w:val="20"/>
          <w:szCs w:val="20"/>
        </w:rPr>
        <w:t xml:space="preserve">customer lifecycle. </w:t>
      </w:r>
    </w:p>
    <w:p w14:paraId="26E6F9C8" w14:textId="6D3B25E2" w:rsidR="00D23432" w:rsidRPr="009C5891" w:rsidRDefault="00FF4CF0" w:rsidP="627EBF67">
      <w:pPr>
        <w:rPr>
          <w:rFonts w:ascii="Arial" w:eastAsia="Arial" w:hAnsi="Arial" w:cs="Arial"/>
          <w:color w:val="000000"/>
          <w:sz w:val="20"/>
          <w:szCs w:val="20"/>
        </w:rPr>
      </w:pPr>
      <w:r w:rsidRPr="627EBF67">
        <w:rPr>
          <w:rFonts w:ascii="Arial" w:eastAsia="Arial" w:hAnsi="Arial" w:cs="Arial"/>
          <w:color w:val="000000" w:themeColor="text1"/>
          <w:sz w:val="20"/>
          <w:szCs w:val="20"/>
        </w:rPr>
        <w:t>We use quantitative analysis to develop key hypotheses and considerations on customer engagement initiatives</w:t>
      </w:r>
      <w:r w:rsidR="00D90D79" w:rsidRPr="627EBF67">
        <w:rPr>
          <w:rFonts w:ascii="Arial" w:eastAsia="Arial" w:hAnsi="Arial" w:cs="Arial"/>
          <w:color w:val="000000" w:themeColor="text1"/>
          <w:sz w:val="20"/>
          <w:szCs w:val="20"/>
        </w:rPr>
        <w:t xml:space="preserve"> and p</w:t>
      </w:r>
      <w:r w:rsidRPr="627EBF67">
        <w:rPr>
          <w:rFonts w:ascii="Arial" w:eastAsia="Arial" w:hAnsi="Arial" w:cs="Arial"/>
          <w:color w:val="000000" w:themeColor="text1"/>
          <w:sz w:val="20"/>
          <w:szCs w:val="20"/>
        </w:rPr>
        <w:t>rovide compilation of analysis and results in presentation format, complete with timely and actionable recommendations for implementation</w:t>
      </w:r>
      <w:r w:rsidR="00D90D79" w:rsidRPr="627EBF67">
        <w:rPr>
          <w:rFonts w:ascii="Arial" w:eastAsia="Arial" w:hAnsi="Arial" w:cs="Arial"/>
          <w:color w:val="000000" w:themeColor="text1"/>
          <w:sz w:val="20"/>
          <w:szCs w:val="20"/>
        </w:rPr>
        <w:t>. We</w:t>
      </w:r>
      <w:r w:rsidRPr="627EBF67">
        <w:rPr>
          <w:rFonts w:ascii="Arial" w:eastAsia="Arial" w:hAnsi="Arial" w:cs="Arial"/>
          <w:color w:val="000000" w:themeColor="text1"/>
          <w:sz w:val="20"/>
          <w:szCs w:val="20"/>
        </w:rPr>
        <w:t xml:space="preserve"> </w:t>
      </w:r>
      <w:r w:rsidR="00D90D79" w:rsidRPr="627EBF67">
        <w:rPr>
          <w:rFonts w:ascii="Arial" w:eastAsia="Arial" w:hAnsi="Arial" w:cs="Arial"/>
          <w:color w:val="000000" w:themeColor="text1"/>
          <w:sz w:val="20"/>
          <w:szCs w:val="20"/>
        </w:rPr>
        <w:t>m</w:t>
      </w:r>
      <w:r w:rsidRPr="627EBF67">
        <w:rPr>
          <w:rFonts w:ascii="Arial" w:eastAsia="Arial" w:hAnsi="Arial" w:cs="Arial"/>
          <w:color w:val="000000" w:themeColor="text1"/>
          <w:sz w:val="20"/>
          <w:szCs w:val="20"/>
        </w:rPr>
        <w:t>anage tasks with strong technical and data driven components while working closely with the business users and country analytics teams</w:t>
      </w:r>
      <w:r w:rsidR="00D90D79" w:rsidRPr="627EBF67">
        <w:rPr>
          <w:rFonts w:ascii="Arial" w:eastAsia="Arial" w:hAnsi="Arial" w:cs="Arial"/>
          <w:color w:val="000000" w:themeColor="text1"/>
          <w:sz w:val="20"/>
          <w:szCs w:val="20"/>
        </w:rPr>
        <w:t xml:space="preserve"> and p</w:t>
      </w:r>
      <w:r w:rsidRPr="627EBF67">
        <w:rPr>
          <w:rFonts w:ascii="Arial" w:eastAsia="Arial" w:hAnsi="Arial" w:cs="Arial"/>
          <w:color w:val="000000" w:themeColor="text1"/>
          <w:sz w:val="20"/>
          <w:szCs w:val="20"/>
        </w:rPr>
        <w:t>erform data quality checks and ensuring integrity of the outputs being shared to senior management and business users</w:t>
      </w:r>
      <w:r w:rsidR="00D90D79" w:rsidRPr="627EBF67">
        <w:rPr>
          <w:rFonts w:ascii="Arial" w:eastAsia="Arial" w:hAnsi="Arial" w:cs="Arial"/>
          <w:color w:val="000000" w:themeColor="text1"/>
          <w:sz w:val="20"/>
          <w:szCs w:val="20"/>
        </w:rPr>
        <w:t>.</w:t>
      </w:r>
    </w:p>
    <w:p w14:paraId="37E5D512" w14:textId="3986784F" w:rsidR="00280684" w:rsidRPr="009C5891" w:rsidRDefault="00DC16CD" w:rsidP="627EBF67">
      <w:pPr>
        <w:rPr>
          <w:rFonts w:ascii="Arial" w:eastAsia="Arial" w:hAnsi="Arial" w:cs="Arial"/>
          <w:color w:val="000000"/>
          <w:sz w:val="20"/>
          <w:szCs w:val="20"/>
        </w:rPr>
      </w:pPr>
      <w:r w:rsidRPr="627EBF67">
        <w:rPr>
          <w:rFonts w:ascii="Arial" w:eastAsia="Arial" w:hAnsi="Arial" w:cs="Arial"/>
          <w:b/>
          <w:bCs/>
          <w:color w:val="000000" w:themeColor="text1"/>
          <w:sz w:val="20"/>
          <w:szCs w:val="20"/>
        </w:rPr>
        <w:t>Responsibilities</w:t>
      </w:r>
      <w:r w:rsidR="00E71076">
        <w:rPr>
          <w:rFonts w:ascii="Arial" w:eastAsia="Arial" w:hAnsi="Arial" w:cs="Arial"/>
          <w:b/>
          <w:bCs/>
          <w:color w:val="000000" w:themeColor="text1"/>
          <w:sz w:val="20"/>
          <w:szCs w:val="20"/>
        </w:rPr>
        <w:br/>
      </w:r>
      <w:r w:rsidR="00280684" w:rsidRPr="627EBF67">
        <w:rPr>
          <w:rFonts w:ascii="Arial" w:eastAsia="Arial" w:hAnsi="Arial" w:cs="Arial"/>
          <w:color w:val="000000" w:themeColor="text1"/>
          <w:sz w:val="20"/>
          <w:szCs w:val="20"/>
        </w:rPr>
        <w:t>The core competencies required for the job role are</w:t>
      </w:r>
      <w:r w:rsidR="00367B44" w:rsidRPr="627EBF67">
        <w:rPr>
          <w:rFonts w:ascii="Arial" w:eastAsia="Arial" w:hAnsi="Arial" w:cs="Arial"/>
          <w:color w:val="000000" w:themeColor="text1"/>
          <w:sz w:val="20"/>
          <w:szCs w:val="20"/>
        </w:rPr>
        <w:t>:</w:t>
      </w:r>
    </w:p>
    <w:p w14:paraId="340AEF68" w14:textId="5A53B3D1" w:rsidR="000C1424" w:rsidRPr="009C5891" w:rsidRDefault="000C1424" w:rsidP="627EBF67">
      <w:pPr>
        <w:numPr>
          <w:ilvl w:val="0"/>
          <w:numId w:val="24"/>
        </w:numPr>
        <w:spacing w:after="0" w:line="240" w:lineRule="auto"/>
        <w:contextualSpacing/>
        <w:rPr>
          <w:rFonts w:ascii="Arial" w:eastAsia="Arial" w:hAnsi="Arial" w:cs="Arial"/>
          <w:sz w:val="20"/>
          <w:szCs w:val="20"/>
        </w:rPr>
      </w:pPr>
      <w:r w:rsidRPr="627EBF67">
        <w:rPr>
          <w:rFonts w:ascii="Arial" w:eastAsia="Arial" w:hAnsi="Arial" w:cs="Arial"/>
          <w:sz w:val="20"/>
          <w:szCs w:val="20"/>
        </w:rPr>
        <w:t>Strong logical reasoning ability and problem-solving skills</w:t>
      </w:r>
    </w:p>
    <w:p w14:paraId="228F40AD" w14:textId="58262D25" w:rsidR="000C1424" w:rsidRPr="009C5891" w:rsidRDefault="000C1424" w:rsidP="627EBF67">
      <w:pPr>
        <w:numPr>
          <w:ilvl w:val="0"/>
          <w:numId w:val="24"/>
        </w:numPr>
        <w:spacing w:after="0" w:line="240" w:lineRule="auto"/>
        <w:contextualSpacing/>
        <w:rPr>
          <w:rFonts w:ascii="Arial" w:eastAsia="Arial" w:hAnsi="Arial" w:cs="Arial"/>
          <w:sz w:val="20"/>
          <w:szCs w:val="20"/>
        </w:rPr>
      </w:pPr>
      <w:r w:rsidRPr="627EBF67">
        <w:rPr>
          <w:rFonts w:ascii="Arial" w:eastAsia="Arial" w:hAnsi="Arial" w:cs="Arial"/>
          <w:sz w:val="20"/>
          <w:szCs w:val="20"/>
        </w:rPr>
        <w:t>Good at solving real life banking and finance problems and ability to explore out of the box ideas</w:t>
      </w:r>
    </w:p>
    <w:p w14:paraId="6CB0E2CB" w14:textId="4B9EC493" w:rsidR="000C1424" w:rsidRPr="009C5891" w:rsidRDefault="000C1424" w:rsidP="627EBF67">
      <w:pPr>
        <w:numPr>
          <w:ilvl w:val="0"/>
          <w:numId w:val="24"/>
        </w:numPr>
        <w:spacing w:after="0" w:line="240" w:lineRule="auto"/>
        <w:contextualSpacing/>
        <w:rPr>
          <w:rFonts w:ascii="Arial" w:eastAsia="Arial" w:hAnsi="Arial" w:cs="Arial"/>
          <w:sz w:val="20"/>
          <w:szCs w:val="20"/>
        </w:rPr>
      </w:pPr>
      <w:r w:rsidRPr="627EBF67">
        <w:rPr>
          <w:rFonts w:ascii="Arial" w:eastAsia="Arial" w:hAnsi="Arial" w:cs="Arial"/>
          <w:sz w:val="20"/>
          <w:szCs w:val="20"/>
        </w:rPr>
        <w:t>Excellent verbal and written communication skills</w:t>
      </w:r>
    </w:p>
    <w:p w14:paraId="58F97D8E" w14:textId="24E816F7" w:rsidR="000C1424" w:rsidRPr="009C5891" w:rsidRDefault="000C1424" w:rsidP="627EBF67">
      <w:pPr>
        <w:numPr>
          <w:ilvl w:val="0"/>
          <w:numId w:val="24"/>
        </w:numPr>
        <w:spacing w:after="0" w:line="240" w:lineRule="auto"/>
        <w:contextualSpacing/>
        <w:rPr>
          <w:rFonts w:ascii="Arial" w:eastAsia="Arial" w:hAnsi="Arial" w:cs="Arial"/>
          <w:sz w:val="20"/>
          <w:szCs w:val="20"/>
        </w:rPr>
      </w:pPr>
      <w:r w:rsidRPr="627EBF67">
        <w:rPr>
          <w:rFonts w:ascii="Arial" w:eastAsia="Arial" w:hAnsi="Arial" w:cs="Arial"/>
          <w:sz w:val="20"/>
          <w:szCs w:val="20"/>
        </w:rPr>
        <w:t>Ability to work with data organi</w:t>
      </w:r>
      <w:r w:rsidR="00152267">
        <w:rPr>
          <w:rFonts w:ascii="Arial" w:eastAsia="Arial" w:hAnsi="Arial" w:cs="Arial"/>
          <w:sz w:val="20"/>
          <w:szCs w:val="20"/>
        </w:rPr>
        <w:t>s</w:t>
      </w:r>
      <w:r w:rsidRPr="627EBF67">
        <w:rPr>
          <w:rFonts w:ascii="Arial" w:eastAsia="Arial" w:hAnsi="Arial" w:cs="Arial"/>
          <w:sz w:val="20"/>
          <w:szCs w:val="20"/>
        </w:rPr>
        <w:t>ed across platforms and formats</w:t>
      </w:r>
    </w:p>
    <w:p w14:paraId="76529B81" w14:textId="76C5DA38" w:rsidR="000C1424" w:rsidRPr="009C5891" w:rsidRDefault="000C1424" w:rsidP="627EBF67">
      <w:pPr>
        <w:numPr>
          <w:ilvl w:val="0"/>
          <w:numId w:val="24"/>
        </w:numPr>
        <w:spacing w:after="0" w:line="240" w:lineRule="auto"/>
        <w:contextualSpacing/>
        <w:rPr>
          <w:rFonts w:ascii="Arial" w:eastAsia="Arial" w:hAnsi="Arial" w:cs="Arial"/>
          <w:sz w:val="20"/>
          <w:szCs w:val="20"/>
        </w:rPr>
      </w:pPr>
      <w:r w:rsidRPr="627EBF67">
        <w:rPr>
          <w:rFonts w:ascii="Arial" w:eastAsia="Arial" w:hAnsi="Arial" w:cs="Arial"/>
          <w:sz w:val="20"/>
          <w:szCs w:val="20"/>
        </w:rPr>
        <w:t>Ability to interpret complex data sets and extract insight</w:t>
      </w:r>
    </w:p>
    <w:p w14:paraId="5A24ABC8" w14:textId="1F51840B" w:rsidR="000C1424" w:rsidRPr="009C5891" w:rsidRDefault="000C1424" w:rsidP="627EBF67">
      <w:pPr>
        <w:numPr>
          <w:ilvl w:val="0"/>
          <w:numId w:val="24"/>
        </w:numPr>
        <w:spacing w:after="0" w:line="240" w:lineRule="auto"/>
        <w:contextualSpacing/>
        <w:rPr>
          <w:rFonts w:ascii="Arial" w:eastAsia="Arial" w:hAnsi="Arial" w:cs="Arial"/>
          <w:sz w:val="20"/>
          <w:szCs w:val="20"/>
        </w:rPr>
      </w:pPr>
      <w:r w:rsidRPr="627EBF67">
        <w:rPr>
          <w:rFonts w:ascii="Arial" w:eastAsia="Arial" w:hAnsi="Arial" w:cs="Arial"/>
          <w:sz w:val="20"/>
          <w:szCs w:val="20"/>
        </w:rPr>
        <w:t>Strong team player, confident, attentive, and motivated individual</w:t>
      </w:r>
    </w:p>
    <w:p w14:paraId="4BDF04AD" w14:textId="15434A7A" w:rsidR="000C1424" w:rsidRPr="009C5891" w:rsidRDefault="000C1424" w:rsidP="627EBF67">
      <w:pPr>
        <w:numPr>
          <w:ilvl w:val="0"/>
          <w:numId w:val="24"/>
        </w:numPr>
        <w:spacing w:after="0" w:line="240" w:lineRule="auto"/>
        <w:contextualSpacing/>
        <w:rPr>
          <w:rFonts w:ascii="Arial" w:eastAsia="Arial" w:hAnsi="Arial" w:cs="Arial"/>
          <w:sz w:val="20"/>
          <w:szCs w:val="20"/>
        </w:rPr>
      </w:pPr>
      <w:r w:rsidRPr="627EBF67">
        <w:rPr>
          <w:rFonts w:ascii="Arial" w:eastAsia="Arial" w:hAnsi="Arial" w:cs="Arial"/>
          <w:sz w:val="20"/>
          <w:szCs w:val="20"/>
        </w:rPr>
        <w:t>Understanding of Business Intelligence and Data Analytics tools and techniques</w:t>
      </w:r>
    </w:p>
    <w:p w14:paraId="45C345B3" w14:textId="518CF1CD" w:rsidR="000C1424" w:rsidRPr="009C5891" w:rsidRDefault="000C1424" w:rsidP="627EBF67">
      <w:pPr>
        <w:numPr>
          <w:ilvl w:val="0"/>
          <w:numId w:val="24"/>
        </w:numPr>
        <w:spacing w:after="0" w:line="240" w:lineRule="auto"/>
        <w:contextualSpacing/>
        <w:rPr>
          <w:rFonts w:ascii="Arial" w:eastAsia="Arial" w:hAnsi="Arial" w:cs="Arial"/>
          <w:sz w:val="20"/>
          <w:szCs w:val="20"/>
        </w:rPr>
      </w:pPr>
      <w:r w:rsidRPr="627EBF67">
        <w:rPr>
          <w:rFonts w:ascii="Arial" w:eastAsia="Arial" w:hAnsi="Arial" w:cs="Arial"/>
          <w:sz w:val="20"/>
          <w:szCs w:val="20"/>
        </w:rPr>
        <w:t>Maintaining the desired quality of deliverables within stipulated timeframe</w:t>
      </w:r>
    </w:p>
    <w:p w14:paraId="3AE4B9DC" w14:textId="27252A41" w:rsidR="00280684" w:rsidRPr="009C5891" w:rsidRDefault="000C1424" w:rsidP="627EBF67">
      <w:pPr>
        <w:numPr>
          <w:ilvl w:val="0"/>
          <w:numId w:val="24"/>
        </w:numPr>
        <w:spacing w:after="0" w:line="240" w:lineRule="auto"/>
        <w:contextualSpacing/>
        <w:rPr>
          <w:rFonts w:ascii="Arial" w:eastAsia="Arial" w:hAnsi="Arial" w:cs="Arial"/>
          <w:sz w:val="20"/>
          <w:szCs w:val="20"/>
        </w:rPr>
      </w:pPr>
      <w:r w:rsidRPr="627EBF67">
        <w:rPr>
          <w:rFonts w:ascii="Arial" w:eastAsia="Arial" w:hAnsi="Arial" w:cs="Arial"/>
          <w:sz w:val="20"/>
          <w:szCs w:val="20"/>
        </w:rPr>
        <w:t>Ability to work across departments and stakeholders within the bank to achieve end results</w:t>
      </w:r>
    </w:p>
    <w:p w14:paraId="4A2FECC6" w14:textId="77777777" w:rsidR="00AB592C" w:rsidRPr="009C5891" w:rsidRDefault="00AB592C" w:rsidP="627EBF67">
      <w:pPr>
        <w:spacing w:after="0" w:line="240" w:lineRule="auto"/>
        <w:ind w:left="720"/>
        <w:contextualSpacing/>
        <w:rPr>
          <w:rFonts w:ascii="Arial" w:eastAsia="Arial" w:hAnsi="Arial" w:cs="Arial"/>
          <w:sz w:val="20"/>
          <w:szCs w:val="20"/>
        </w:rPr>
      </w:pPr>
    </w:p>
    <w:p w14:paraId="74AC7F64" w14:textId="77777777" w:rsidR="00E167AF" w:rsidRDefault="00E167AF" w:rsidP="627EBF67">
      <w:pPr>
        <w:rPr>
          <w:rFonts w:ascii="Arial" w:eastAsia="Arial" w:hAnsi="Arial" w:cs="Arial"/>
          <w:b/>
          <w:bCs/>
          <w:color w:val="000000" w:themeColor="text1"/>
          <w:sz w:val="20"/>
          <w:szCs w:val="20"/>
        </w:rPr>
      </w:pPr>
    </w:p>
    <w:p w14:paraId="73BB002A" w14:textId="5ED035CA" w:rsidR="00280684" w:rsidRPr="009C5891" w:rsidRDefault="00280684" w:rsidP="627EBF67">
      <w:pPr>
        <w:rPr>
          <w:rFonts w:ascii="Arial" w:eastAsia="Arial" w:hAnsi="Arial" w:cs="Arial"/>
          <w:b/>
          <w:bCs/>
          <w:color w:val="000000"/>
          <w:sz w:val="20"/>
          <w:szCs w:val="20"/>
        </w:rPr>
      </w:pPr>
      <w:r w:rsidRPr="627EBF67">
        <w:rPr>
          <w:rFonts w:ascii="Arial" w:eastAsia="Arial" w:hAnsi="Arial" w:cs="Arial"/>
          <w:b/>
          <w:bCs/>
          <w:color w:val="000000" w:themeColor="text1"/>
          <w:sz w:val="20"/>
          <w:szCs w:val="20"/>
        </w:rPr>
        <w:lastRenderedPageBreak/>
        <w:t xml:space="preserve">Eligibility </w:t>
      </w:r>
    </w:p>
    <w:p w14:paraId="278038A5" w14:textId="77777777" w:rsidR="00BB3F45" w:rsidRPr="009C5891" w:rsidRDefault="00BB3F45" w:rsidP="627EBF67">
      <w:pPr>
        <w:numPr>
          <w:ilvl w:val="0"/>
          <w:numId w:val="24"/>
        </w:numPr>
        <w:spacing w:after="0" w:line="240" w:lineRule="auto"/>
        <w:contextualSpacing/>
        <w:rPr>
          <w:rFonts w:ascii="Arial" w:eastAsia="Arial" w:hAnsi="Arial" w:cs="Arial"/>
          <w:sz w:val="20"/>
          <w:szCs w:val="20"/>
        </w:rPr>
      </w:pPr>
      <w:r w:rsidRPr="627EBF67">
        <w:rPr>
          <w:rFonts w:ascii="Arial" w:eastAsia="Arial" w:hAnsi="Arial" w:cs="Arial"/>
          <w:sz w:val="20"/>
          <w:szCs w:val="20"/>
        </w:rPr>
        <w:t>Advance Degree in Computer Science or equivalent</w:t>
      </w:r>
    </w:p>
    <w:p w14:paraId="7D09DF0A" w14:textId="0E319D27" w:rsidR="00BB3F45" w:rsidRPr="009C5891" w:rsidRDefault="00BB3F45" w:rsidP="627EBF67">
      <w:pPr>
        <w:numPr>
          <w:ilvl w:val="0"/>
          <w:numId w:val="24"/>
        </w:numPr>
        <w:spacing w:after="0" w:line="240" w:lineRule="auto"/>
        <w:contextualSpacing/>
        <w:rPr>
          <w:rFonts w:ascii="Arial" w:eastAsia="Arial" w:hAnsi="Arial" w:cs="Arial"/>
          <w:sz w:val="20"/>
          <w:szCs w:val="20"/>
        </w:rPr>
      </w:pPr>
      <w:r w:rsidRPr="627EBF67">
        <w:rPr>
          <w:rFonts w:ascii="Arial" w:eastAsia="Arial" w:hAnsi="Arial" w:cs="Arial"/>
          <w:sz w:val="20"/>
          <w:szCs w:val="20"/>
        </w:rPr>
        <w:t>Good knowledge on coding skills in open-source languages (such as Python, SQL, Pyspark, etc.).</w:t>
      </w:r>
    </w:p>
    <w:p w14:paraId="7629B076" w14:textId="23B3FAA6" w:rsidR="00245C7F" w:rsidRPr="009C5891" w:rsidRDefault="00BB3F45" w:rsidP="627EBF67">
      <w:pPr>
        <w:numPr>
          <w:ilvl w:val="0"/>
          <w:numId w:val="24"/>
        </w:numPr>
        <w:spacing w:after="0" w:line="240" w:lineRule="auto"/>
        <w:contextualSpacing/>
        <w:rPr>
          <w:rFonts w:ascii="Arial" w:eastAsia="Arial" w:hAnsi="Arial" w:cs="Arial"/>
          <w:sz w:val="20"/>
          <w:szCs w:val="20"/>
        </w:rPr>
      </w:pPr>
      <w:r w:rsidRPr="627EBF67">
        <w:rPr>
          <w:rFonts w:ascii="Arial" w:eastAsia="Arial" w:hAnsi="Arial" w:cs="Arial"/>
          <w:sz w:val="20"/>
          <w:szCs w:val="20"/>
        </w:rPr>
        <w:t>Good knowledge on Microsoft Office skills including Advance MS Excel and MS Power Point</w:t>
      </w:r>
    </w:p>
    <w:p w14:paraId="7B16E938" w14:textId="77777777" w:rsidR="009C5891" w:rsidRPr="009C5891" w:rsidRDefault="009C5891" w:rsidP="627EBF67">
      <w:pPr>
        <w:spacing w:after="0" w:line="240" w:lineRule="auto"/>
        <w:contextualSpacing/>
        <w:rPr>
          <w:rFonts w:ascii="Arial" w:eastAsia="Arial" w:hAnsi="Arial" w:cs="Arial"/>
          <w:sz w:val="20"/>
          <w:szCs w:val="20"/>
        </w:rPr>
      </w:pPr>
    </w:p>
    <w:p w14:paraId="4166108D" w14:textId="627E503E" w:rsidR="009C5891" w:rsidRPr="009C5891" w:rsidRDefault="009C5891" w:rsidP="627EBF67">
      <w:pPr>
        <w:spacing w:after="0" w:line="240" w:lineRule="auto"/>
        <w:contextualSpacing/>
        <w:rPr>
          <w:rFonts w:ascii="Arial" w:eastAsia="Arial" w:hAnsi="Arial" w:cs="Arial"/>
          <w:sz w:val="20"/>
          <w:szCs w:val="20"/>
        </w:rPr>
      </w:pPr>
      <w:r w:rsidRPr="627EBF67">
        <w:rPr>
          <w:rFonts w:ascii="Arial" w:eastAsia="Arial" w:hAnsi="Arial" w:cs="Arial"/>
          <w:sz w:val="20"/>
          <w:szCs w:val="20"/>
        </w:rPr>
        <w:t>You need to be a penultimate year student, able to intern in May-July 2026 and start full-time employment in July 2027. You’ll have the permanent legal right to work in the country you’re applying to.</w:t>
      </w:r>
    </w:p>
    <w:p w14:paraId="6F46FCFB" w14:textId="77777777" w:rsidR="00280684" w:rsidRPr="009C5891" w:rsidRDefault="00280684" w:rsidP="627EBF67">
      <w:pPr>
        <w:rPr>
          <w:rFonts w:ascii="Arial" w:eastAsia="Arial" w:hAnsi="Arial" w:cs="Arial"/>
          <w:color w:val="000000"/>
          <w:sz w:val="20"/>
          <w:szCs w:val="20"/>
        </w:rPr>
      </w:pPr>
    </w:p>
    <w:p w14:paraId="5A241087" w14:textId="2AC60BC1" w:rsidR="00450099" w:rsidRPr="006453B3" w:rsidRDefault="00E71076" w:rsidP="00450099">
      <w:pPr>
        <w:pStyle w:val="paragraph"/>
        <w:spacing w:before="0" w:after="0"/>
        <w:textAlignment w:val="baseline"/>
        <w:rPr>
          <w:rFonts w:ascii="Arial" w:hAnsi="Arial" w:cs="Arial"/>
          <w:sz w:val="20"/>
          <w:szCs w:val="20"/>
        </w:rPr>
      </w:pPr>
      <w:r w:rsidRPr="006453B3">
        <w:rPr>
          <w:rStyle w:val="normaltextrun"/>
          <w:rFonts w:ascii="Arial" w:hAnsi="Arial" w:cs="Arial"/>
          <w:b/>
          <w:bCs/>
          <w:sz w:val="20"/>
          <w:szCs w:val="20"/>
        </w:rPr>
        <w:t>About Standard Chartered  </w:t>
      </w:r>
      <w:r w:rsidRPr="006453B3">
        <w:rPr>
          <w:rStyle w:val="eop"/>
          <w:rFonts w:ascii="Arial" w:hAnsi="Arial" w:cs="Arial"/>
          <w:sz w:val="20"/>
          <w:szCs w:val="20"/>
        </w:rPr>
        <w:t> </w:t>
      </w:r>
      <w:r>
        <w:rPr>
          <w:rStyle w:val="eop"/>
          <w:rFonts w:ascii="Arial" w:hAnsi="Arial" w:cs="Arial"/>
          <w:sz w:val="20"/>
          <w:szCs w:val="20"/>
        </w:rPr>
        <w:br/>
      </w:r>
      <w:r w:rsidR="00450099" w:rsidRPr="006453B3">
        <w:rPr>
          <w:rStyle w:val="normaltextrun"/>
          <w:rFonts w:ascii="Arial" w:hAnsi="Arial" w:cs="Arial"/>
          <w:sz w:val="20"/>
          <w:szCs w:val="20"/>
        </w:rPr>
        <w:t>We're an international bank, nimble enough to act, big enough for impact. For more than 160 years, we've worked to make a positive difference for our colleagues, clients and communities.  And we’re on a journey to be the world’s most sustainable and responsible bank. </w:t>
      </w:r>
      <w:r w:rsidR="00450099" w:rsidRPr="006453B3">
        <w:rPr>
          <w:rStyle w:val="eop"/>
          <w:rFonts w:ascii="Arial" w:hAnsi="Arial" w:cs="Arial"/>
          <w:sz w:val="20"/>
          <w:szCs w:val="20"/>
        </w:rPr>
        <w:t> </w:t>
      </w:r>
    </w:p>
    <w:p w14:paraId="349AE808" w14:textId="77777777" w:rsidR="00450099" w:rsidRPr="006453B3" w:rsidRDefault="00450099" w:rsidP="00450099">
      <w:pPr>
        <w:pStyle w:val="paragraph"/>
        <w:spacing w:before="0" w:after="0"/>
        <w:textAlignment w:val="baseline"/>
        <w:rPr>
          <w:rFonts w:ascii="Arial" w:hAnsi="Arial" w:cs="Arial"/>
          <w:sz w:val="20"/>
          <w:szCs w:val="20"/>
        </w:rPr>
      </w:pPr>
      <w:r w:rsidRPr="006453B3">
        <w:rPr>
          <w:rStyle w:val="normaltextrun"/>
          <w:rFonts w:ascii="Arial" w:hAnsi="Arial" w:cs="Arial"/>
          <w:sz w:val="20"/>
          <w:szCs w:val="20"/>
        </w:rPr>
        <w:t>We question the status quo, love a challenge, and enjoy finding new opportunities to grow and do better than before. If you're looking for a career with purpose and you want to work for a bank making a difference, we want to hear from you. You can count on us to celebrate your unique talents. And we can't wait to see the talents you can bring us.</w:t>
      </w:r>
      <w:r w:rsidRPr="006453B3">
        <w:rPr>
          <w:rStyle w:val="eop"/>
          <w:rFonts w:ascii="Arial" w:hAnsi="Arial" w:cs="Arial"/>
          <w:sz w:val="20"/>
          <w:szCs w:val="20"/>
        </w:rPr>
        <w:t> </w:t>
      </w:r>
    </w:p>
    <w:p w14:paraId="35C43E58" w14:textId="77777777" w:rsidR="00450099" w:rsidRPr="006453B3" w:rsidRDefault="00450099" w:rsidP="00450099">
      <w:pPr>
        <w:pStyle w:val="paragraph"/>
        <w:spacing w:before="0" w:after="0"/>
        <w:textAlignment w:val="baseline"/>
        <w:rPr>
          <w:rFonts w:ascii="Arial" w:hAnsi="Arial" w:cs="Arial"/>
          <w:sz w:val="20"/>
          <w:szCs w:val="20"/>
        </w:rPr>
      </w:pPr>
      <w:r w:rsidRPr="006453B3">
        <w:rPr>
          <w:rStyle w:val="normaltextrun"/>
          <w:rFonts w:ascii="Arial" w:hAnsi="Arial" w:cs="Arial"/>
          <w:sz w:val="20"/>
          <w:szCs w:val="20"/>
        </w:rPr>
        <w:t>Our purpose,</w:t>
      </w:r>
      <w:r w:rsidRPr="006453B3">
        <w:rPr>
          <w:rStyle w:val="normaltextrun"/>
          <w:rFonts w:ascii="Arial" w:hAnsi="Arial" w:cs="Arial"/>
          <w:i/>
          <w:iCs/>
          <w:sz w:val="20"/>
          <w:szCs w:val="20"/>
        </w:rPr>
        <w:t> to drive commerce and prosperity through our unique diversity</w:t>
      </w:r>
      <w:r w:rsidRPr="006453B3">
        <w:rPr>
          <w:rStyle w:val="normaltextrun"/>
          <w:rFonts w:ascii="Arial" w:hAnsi="Arial" w:cs="Arial"/>
          <w:sz w:val="20"/>
          <w:szCs w:val="20"/>
        </w:rPr>
        <w:t>, together with our brand promise, to be </w:t>
      </w:r>
      <w:r w:rsidRPr="006453B3">
        <w:rPr>
          <w:rStyle w:val="normaltextrun"/>
          <w:rFonts w:ascii="Arial" w:hAnsi="Arial" w:cs="Arial"/>
          <w:i/>
          <w:iCs/>
          <w:sz w:val="20"/>
          <w:szCs w:val="20"/>
        </w:rPr>
        <w:t>here for good</w:t>
      </w:r>
      <w:r w:rsidRPr="006453B3">
        <w:rPr>
          <w:rStyle w:val="normaltextrun"/>
          <w:rFonts w:ascii="Arial" w:hAnsi="Arial" w:cs="Arial"/>
          <w:sz w:val="20"/>
          <w:szCs w:val="20"/>
        </w:rPr>
        <w:t> are achieved by how we each live our</w:t>
      </w:r>
      <w:r w:rsidRPr="006453B3">
        <w:rPr>
          <w:rStyle w:val="normaltextrun"/>
          <w:rFonts w:ascii="Arial" w:hAnsi="Arial" w:cs="Arial"/>
          <w:i/>
          <w:iCs/>
          <w:sz w:val="20"/>
          <w:szCs w:val="20"/>
        </w:rPr>
        <w:t> valued behaviours.</w:t>
      </w:r>
      <w:r w:rsidRPr="006453B3">
        <w:rPr>
          <w:rStyle w:val="normaltextrun"/>
          <w:rFonts w:ascii="Arial" w:hAnsi="Arial" w:cs="Arial"/>
          <w:sz w:val="20"/>
          <w:szCs w:val="20"/>
        </w:rPr>
        <w:t> When you work with us, you'll see how we value difference and advocate inclusion. Together we: </w:t>
      </w:r>
      <w:r w:rsidRPr="006453B3">
        <w:rPr>
          <w:rStyle w:val="eop"/>
          <w:rFonts w:ascii="Arial" w:hAnsi="Arial" w:cs="Arial"/>
          <w:sz w:val="20"/>
          <w:szCs w:val="20"/>
        </w:rPr>
        <w:t> </w:t>
      </w:r>
    </w:p>
    <w:p w14:paraId="44987BBA" w14:textId="77777777" w:rsidR="00450099" w:rsidRPr="006453B3" w:rsidRDefault="00450099" w:rsidP="00450099">
      <w:pPr>
        <w:pStyle w:val="paragraph"/>
        <w:numPr>
          <w:ilvl w:val="0"/>
          <w:numId w:val="25"/>
        </w:numPr>
        <w:spacing w:before="0" w:beforeAutospacing="0" w:after="0" w:afterAutospacing="0"/>
        <w:ind w:left="1080" w:firstLine="0"/>
        <w:textAlignment w:val="baseline"/>
        <w:rPr>
          <w:rFonts w:ascii="Arial" w:hAnsi="Arial" w:cs="Arial"/>
          <w:sz w:val="20"/>
          <w:szCs w:val="20"/>
        </w:rPr>
      </w:pPr>
      <w:r w:rsidRPr="006453B3">
        <w:rPr>
          <w:rStyle w:val="normaltextrun"/>
          <w:rFonts w:ascii="Arial" w:hAnsi="Arial" w:cs="Arial"/>
          <w:b/>
          <w:bCs/>
          <w:sz w:val="20"/>
          <w:szCs w:val="20"/>
        </w:rPr>
        <w:t>Do the right thing</w:t>
      </w:r>
      <w:r w:rsidRPr="006453B3">
        <w:rPr>
          <w:rStyle w:val="normaltextrun"/>
          <w:rFonts w:ascii="Arial" w:hAnsi="Arial" w:cs="Arial"/>
          <w:sz w:val="20"/>
          <w:szCs w:val="20"/>
        </w:rPr>
        <w:t> and are assertive, challenge one another, and live with integrity, while putting the client at the heart of what we do.</w:t>
      </w:r>
      <w:r w:rsidRPr="006453B3">
        <w:rPr>
          <w:rStyle w:val="eop"/>
          <w:rFonts w:ascii="Arial" w:hAnsi="Arial" w:cs="Arial"/>
          <w:sz w:val="20"/>
          <w:szCs w:val="20"/>
        </w:rPr>
        <w:t> </w:t>
      </w:r>
    </w:p>
    <w:p w14:paraId="28CF6C88" w14:textId="77777777" w:rsidR="00450099" w:rsidRPr="006453B3" w:rsidRDefault="00450099" w:rsidP="00450099">
      <w:pPr>
        <w:pStyle w:val="paragraph"/>
        <w:numPr>
          <w:ilvl w:val="0"/>
          <w:numId w:val="26"/>
        </w:numPr>
        <w:spacing w:before="0" w:beforeAutospacing="0" w:after="0" w:afterAutospacing="0"/>
        <w:ind w:left="1080" w:firstLine="0"/>
        <w:textAlignment w:val="baseline"/>
        <w:rPr>
          <w:rFonts w:ascii="Arial" w:hAnsi="Arial" w:cs="Arial"/>
          <w:sz w:val="20"/>
          <w:szCs w:val="20"/>
        </w:rPr>
      </w:pPr>
      <w:r w:rsidRPr="006453B3">
        <w:rPr>
          <w:rStyle w:val="normaltextrun"/>
          <w:rFonts w:ascii="Arial" w:hAnsi="Arial" w:cs="Arial"/>
          <w:b/>
          <w:bCs/>
          <w:sz w:val="20"/>
          <w:szCs w:val="20"/>
        </w:rPr>
        <w:t>Never settle</w:t>
      </w:r>
      <w:r w:rsidRPr="006453B3">
        <w:rPr>
          <w:rStyle w:val="normaltextrun"/>
          <w:rFonts w:ascii="Arial" w:hAnsi="Arial" w:cs="Arial"/>
          <w:sz w:val="20"/>
          <w:szCs w:val="20"/>
        </w:rPr>
        <w:t>, continuously striving to improve and innovate, keeping things simple and learning from doing well, and not so well</w:t>
      </w:r>
      <w:r w:rsidRPr="006453B3">
        <w:rPr>
          <w:rStyle w:val="eop"/>
          <w:rFonts w:ascii="Arial" w:hAnsi="Arial" w:cs="Arial"/>
          <w:sz w:val="20"/>
          <w:szCs w:val="20"/>
        </w:rPr>
        <w:t> </w:t>
      </w:r>
    </w:p>
    <w:p w14:paraId="38836EB4" w14:textId="77777777" w:rsidR="00450099" w:rsidRPr="006453B3" w:rsidRDefault="00450099" w:rsidP="00450099">
      <w:pPr>
        <w:pStyle w:val="paragraph"/>
        <w:numPr>
          <w:ilvl w:val="0"/>
          <w:numId w:val="27"/>
        </w:numPr>
        <w:spacing w:before="0" w:beforeAutospacing="0" w:after="0" w:afterAutospacing="0"/>
        <w:ind w:left="1080" w:firstLine="0"/>
        <w:textAlignment w:val="baseline"/>
        <w:rPr>
          <w:rFonts w:ascii="Arial" w:hAnsi="Arial" w:cs="Arial"/>
          <w:sz w:val="20"/>
          <w:szCs w:val="20"/>
        </w:rPr>
      </w:pPr>
      <w:r w:rsidRPr="006453B3">
        <w:rPr>
          <w:rStyle w:val="normaltextrun"/>
          <w:rFonts w:ascii="Arial" w:hAnsi="Arial" w:cs="Arial"/>
          <w:b/>
          <w:bCs/>
          <w:sz w:val="20"/>
          <w:szCs w:val="20"/>
        </w:rPr>
        <w:t>Be better together, </w:t>
      </w:r>
      <w:r w:rsidRPr="006453B3">
        <w:rPr>
          <w:rStyle w:val="normaltextrun"/>
          <w:rFonts w:ascii="Arial" w:hAnsi="Arial" w:cs="Arial"/>
          <w:sz w:val="20"/>
          <w:szCs w:val="20"/>
        </w:rPr>
        <w:t>we can be ourselves, be inclusive, see good in others, and work collectively to build for the long term</w:t>
      </w:r>
      <w:r w:rsidRPr="006453B3">
        <w:rPr>
          <w:rStyle w:val="eop"/>
          <w:rFonts w:ascii="Arial" w:hAnsi="Arial" w:cs="Arial"/>
          <w:sz w:val="20"/>
          <w:szCs w:val="20"/>
        </w:rPr>
        <w:t> </w:t>
      </w:r>
    </w:p>
    <w:p w14:paraId="253ACC4E" w14:textId="77777777" w:rsidR="00450099" w:rsidRPr="006453B3" w:rsidRDefault="00450099" w:rsidP="00450099">
      <w:pPr>
        <w:pStyle w:val="paragraph"/>
        <w:spacing w:before="0" w:after="0"/>
        <w:textAlignment w:val="baseline"/>
        <w:rPr>
          <w:rFonts w:ascii="Arial" w:hAnsi="Arial" w:cs="Arial"/>
          <w:sz w:val="20"/>
          <w:szCs w:val="20"/>
        </w:rPr>
      </w:pPr>
      <w:r w:rsidRPr="006453B3">
        <w:rPr>
          <w:rStyle w:val="normaltextrun"/>
          <w:rFonts w:ascii="Arial" w:hAnsi="Arial" w:cs="Arial"/>
          <w:sz w:val="20"/>
          <w:szCs w:val="20"/>
        </w:rPr>
        <w:t xml:space="preserve">               </w:t>
      </w:r>
      <w:r w:rsidRPr="006453B3">
        <w:rPr>
          <w:rStyle w:val="normaltextrun"/>
          <w:rFonts w:ascii="Arial" w:hAnsi="Arial" w:cs="Arial"/>
          <w:b/>
          <w:bCs/>
          <w:sz w:val="20"/>
          <w:szCs w:val="20"/>
        </w:rPr>
        <w:t>In line with our Fair Pay Charter,</w:t>
      </w:r>
      <w:r w:rsidRPr="006453B3">
        <w:rPr>
          <w:rStyle w:val="normaltextrun"/>
          <w:rFonts w:ascii="Arial" w:hAnsi="Arial" w:cs="Arial"/>
          <w:sz w:val="20"/>
          <w:szCs w:val="20"/>
        </w:rPr>
        <w:t> we offer a competitive salary and benefits to support your mental, physical, financial, and social wellbeing. </w:t>
      </w:r>
      <w:r w:rsidRPr="006453B3">
        <w:rPr>
          <w:rStyle w:val="eop"/>
          <w:rFonts w:ascii="Arial" w:hAnsi="Arial" w:cs="Arial"/>
          <w:sz w:val="20"/>
          <w:szCs w:val="20"/>
        </w:rPr>
        <w:t> </w:t>
      </w:r>
    </w:p>
    <w:p w14:paraId="5BBC88CD" w14:textId="77777777" w:rsidR="00450099" w:rsidRPr="006453B3" w:rsidRDefault="00450099" w:rsidP="00450099">
      <w:pPr>
        <w:pStyle w:val="paragraph"/>
        <w:numPr>
          <w:ilvl w:val="0"/>
          <w:numId w:val="28"/>
        </w:numPr>
        <w:spacing w:before="0" w:beforeAutospacing="0" w:after="0" w:afterAutospacing="0"/>
        <w:ind w:left="1080" w:firstLine="0"/>
        <w:textAlignment w:val="baseline"/>
        <w:rPr>
          <w:rFonts w:ascii="Arial" w:hAnsi="Arial" w:cs="Arial"/>
          <w:sz w:val="20"/>
          <w:szCs w:val="20"/>
        </w:rPr>
      </w:pPr>
      <w:r w:rsidRPr="006453B3">
        <w:rPr>
          <w:rStyle w:val="normaltextrun"/>
          <w:rFonts w:ascii="Arial" w:hAnsi="Arial" w:cs="Arial"/>
          <w:b/>
          <w:bCs/>
          <w:sz w:val="20"/>
          <w:szCs w:val="20"/>
        </w:rPr>
        <w:t>Core bank funding for retirement savings, medical and life insurance, </w:t>
      </w:r>
      <w:r w:rsidRPr="006453B3">
        <w:rPr>
          <w:rStyle w:val="normaltextrun"/>
          <w:rFonts w:ascii="Arial" w:hAnsi="Arial" w:cs="Arial"/>
          <w:sz w:val="20"/>
          <w:szCs w:val="20"/>
        </w:rPr>
        <w:t>with flexible and voluntary benefits available in some locations</w:t>
      </w:r>
      <w:r w:rsidRPr="006453B3">
        <w:rPr>
          <w:rStyle w:val="eop"/>
          <w:rFonts w:ascii="Arial" w:hAnsi="Arial" w:cs="Arial"/>
          <w:sz w:val="20"/>
          <w:szCs w:val="20"/>
        </w:rPr>
        <w:t> </w:t>
      </w:r>
    </w:p>
    <w:p w14:paraId="6AD910B7" w14:textId="77777777" w:rsidR="00450099" w:rsidRPr="006453B3" w:rsidRDefault="00450099" w:rsidP="00450099">
      <w:pPr>
        <w:pStyle w:val="paragraph"/>
        <w:numPr>
          <w:ilvl w:val="0"/>
          <w:numId w:val="29"/>
        </w:numPr>
        <w:spacing w:before="0" w:beforeAutospacing="0" w:after="0" w:afterAutospacing="0"/>
        <w:ind w:left="1080" w:firstLine="0"/>
        <w:textAlignment w:val="baseline"/>
        <w:rPr>
          <w:rFonts w:ascii="Arial" w:hAnsi="Arial" w:cs="Arial"/>
          <w:sz w:val="20"/>
          <w:szCs w:val="20"/>
        </w:rPr>
      </w:pPr>
      <w:r w:rsidRPr="006453B3">
        <w:rPr>
          <w:rStyle w:val="normaltextrun"/>
          <w:rFonts w:ascii="Arial" w:hAnsi="Arial" w:cs="Arial"/>
          <w:b/>
          <w:bCs/>
          <w:sz w:val="20"/>
          <w:szCs w:val="20"/>
        </w:rPr>
        <w:t>Time-off </w:t>
      </w:r>
      <w:r w:rsidRPr="006453B3">
        <w:rPr>
          <w:rStyle w:val="normaltextrun"/>
          <w:rFonts w:ascii="Arial" w:hAnsi="Arial" w:cs="Arial"/>
          <w:sz w:val="20"/>
          <w:szCs w:val="20"/>
        </w:rPr>
        <w:t>includes volunteering leave, maternity and parental leave for spouse/partner, compassionate leave, sabbatical leave, along with market competitive annual leave.</w:t>
      </w:r>
      <w:r w:rsidRPr="006453B3">
        <w:rPr>
          <w:rStyle w:val="eop"/>
          <w:rFonts w:ascii="Arial" w:hAnsi="Arial" w:cs="Arial"/>
          <w:sz w:val="20"/>
          <w:szCs w:val="20"/>
        </w:rPr>
        <w:t> </w:t>
      </w:r>
    </w:p>
    <w:p w14:paraId="24631A11" w14:textId="77777777" w:rsidR="00450099" w:rsidRPr="006453B3" w:rsidRDefault="00450099" w:rsidP="00450099">
      <w:pPr>
        <w:pStyle w:val="paragraph"/>
        <w:numPr>
          <w:ilvl w:val="0"/>
          <w:numId w:val="30"/>
        </w:numPr>
        <w:spacing w:before="0" w:beforeAutospacing="0" w:after="0" w:afterAutospacing="0"/>
        <w:ind w:left="1080" w:firstLine="0"/>
        <w:textAlignment w:val="baseline"/>
        <w:rPr>
          <w:rFonts w:ascii="Arial" w:hAnsi="Arial" w:cs="Arial"/>
          <w:sz w:val="20"/>
          <w:szCs w:val="20"/>
        </w:rPr>
      </w:pPr>
      <w:r w:rsidRPr="006453B3">
        <w:rPr>
          <w:rStyle w:val="normaltextrun"/>
          <w:rFonts w:ascii="Arial" w:hAnsi="Arial" w:cs="Arial"/>
          <w:b/>
          <w:bCs/>
          <w:sz w:val="20"/>
          <w:szCs w:val="20"/>
        </w:rPr>
        <w:t>Flexible working </w:t>
      </w:r>
      <w:r w:rsidRPr="006453B3">
        <w:rPr>
          <w:rStyle w:val="normaltextrun"/>
          <w:rFonts w:ascii="Arial" w:hAnsi="Arial" w:cs="Arial"/>
          <w:sz w:val="20"/>
          <w:szCs w:val="20"/>
        </w:rPr>
        <w:t>options based around home and office locations, with flexible working patterns.</w:t>
      </w:r>
      <w:r w:rsidRPr="006453B3">
        <w:rPr>
          <w:rStyle w:val="eop"/>
          <w:rFonts w:ascii="Arial" w:hAnsi="Arial" w:cs="Arial"/>
          <w:sz w:val="20"/>
          <w:szCs w:val="20"/>
        </w:rPr>
        <w:t> </w:t>
      </w:r>
    </w:p>
    <w:p w14:paraId="08EBD313" w14:textId="77777777" w:rsidR="00450099" w:rsidRPr="006453B3" w:rsidRDefault="00450099" w:rsidP="00450099">
      <w:pPr>
        <w:pStyle w:val="paragraph"/>
        <w:numPr>
          <w:ilvl w:val="0"/>
          <w:numId w:val="31"/>
        </w:numPr>
        <w:spacing w:before="0" w:beforeAutospacing="0" w:after="0" w:afterAutospacing="0"/>
        <w:ind w:left="1080" w:firstLine="0"/>
        <w:textAlignment w:val="baseline"/>
        <w:rPr>
          <w:rFonts w:ascii="Arial" w:hAnsi="Arial" w:cs="Arial"/>
          <w:sz w:val="20"/>
          <w:szCs w:val="20"/>
        </w:rPr>
      </w:pPr>
      <w:r w:rsidRPr="006453B3">
        <w:rPr>
          <w:rStyle w:val="normaltextrun"/>
          <w:rFonts w:ascii="Arial" w:hAnsi="Arial" w:cs="Arial"/>
          <w:b/>
          <w:bCs/>
          <w:sz w:val="20"/>
          <w:szCs w:val="20"/>
        </w:rPr>
        <w:t>Proactive wellbeing support</w:t>
      </w:r>
      <w:r w:rsidRPr="006453B3">
        <w:rPr>
          <w:rStyle w:val="normaltextrun"/>
          <w:rFonts w:ascii="Arial" w:hAnsi="Arial" w:cs="Arial"/>
          <w:sz w:val="20"/>
          <w:szCs w:val="20"/>
        </w:rPr>
        <w:t> through Unmind, a market-leading digital wellbeing platform, development courses for resilience and other human skills, global Employee Assistance Programme, sick leave, mental health first-aiders and all sorts of self-help toolkits.</w:t>
      </w:r>
      <w:r w:rsidRPr="006453B3">
        <w:rPr>
          <w:rStyle w:val="eop"/>
          <w:rFonts w:ascii="Arial" w:hAnsi="Arial" w:cs="Arial"/>
          <w:sz w:val="20"/>
          <w:szCs w:val="20"/>
        </w:rPr>
        <w:t> </w:t>
      </w:r>
    </w:p>
    <w:p w14:paraId="5A0D2BA9" w14:textId="77777777" w:rsidR="00450099" w:rsidRPr="006453B3" w:rsidRDefault="00450099" w:rsidP="00450099">
      <w:pPr>
        <w:pStyle w:val="paragraph"/>
        <w:numPr>
          <w:ilvl w:val="0"/>
          <w:numId w:val="32"/>
        </w:numPr>
        <w:spacing w:before="0" w:beforeAutospacing="0" w:after="0" w:afterAutospacing="0"/>
        <w:ind w:left="1080" w:firstLine="0"/>
        <w:textAlignment w:val="baseline"/>
        <w:rPr>
          <w:rFonts w:ascii="Arial" w:hAnsi="Arial" w:cs="Arial"/>
          <w:sz w:val="20"/>
          <w:szCs w:val="20"/>
        </w:rPr>
      </w:pPr>
      <w:r w:rsidRPr="006453B3">
        <w:rPr>
          <w:rStyle w:val="normaltextrun"/>
          <w:rFonts w:ascii="Arial" w:hAnsi="Arial" w:cs="Arial"/>
          <w:b/>
          <w:bCs/>
          <w:sz w:val="20"/>
          <w:szCs w:val="20"/>
        </w:rPr>
        <w:t>A continuous learning culture</w:t>
      </w:r>
      <w:r w:rsidRPr="006453B3">
        <w:rPr>
          <w:rStyle w:val="normaltextrun"/>
          <w:rFonts w:ascii="Arial" w:hAnsi="Arial" w:cs="Arial"/>
          <w:sz w:val="20"/>
          <w:szCs w:val="20"/>
        </w:rPr>
        <w:t> to support your growth, with opportunities to reskill and upskill and access to physical, virtual and digital learning. </w:t>
      </w:r>
      <w:r w:rsidRPr="006453B3">
        <w:rPr>
          <w:rStyle w:val="eop"/>
          <w:rFonts w:ascii="Arial" w:hAnsi="Arial" w:cs="Arial"/>
          <w:sz w:val="20"/>
          <w:szCs w:val="20"/>
        </w:rPr>
        <w:t> </w:t>
      </w:r>
    </w:p>
    <w:p w14:paraId="4650CF3B" w14:textId="77777777" w:rsidR="00450099" w:rsidRPr="006453B3" w:rsidRDefault="00450099" w:rsidP="00450099">
      <w:pPr>
        <w:pStyle w:val="paragraph"/>
        <w:numPr>
          <w:ilvl w:val="0"/>
          <w:numId w:val="33"/>
        </w:numPr>
        <w:spacing w:before="0" w:beforeAutospacing="0" w:after="0" w:afterAutospacing="0"/>
        <w:ind w:left="1080" w:firstLine="0"/>
        <w:textAlignment w:val="baseline"/>
        <w:rPr>
          <w:rFonts w:ascii="Arial" w:hAnsi="Arial" w:cs="Arial"/>
          <w:sz w:val="20"/>
          <w:szCs w:val="20"/>
        </w:rPr>
      </w:pPr>
      <w:r w:rsidRPr="006453B3">
        <w:rPr>
          <w:rStyle w:val="normaltextrun"/>
          <w:rFonts w:ascii="Arial" w:hAnsi="Arial" w:cs="Arial"/>
          <w:b/>
          <w:bCs/>
          <w:sz w:val="20"/>
          <w:szCs w:val="20"/>
        </w:rPr>
        <w:t>Being part of an inclusive and values driven organisation,</w:t>
      </w:r>
      <w:r w:rsidRPr="006453B3">
        <w:rPr>
          <w:rStyle w:val="normaltextrun"/>
          <w:rFonts w:ascii="Arial" w:hAnsi="Arial" w:cs="Arial"/>
          <w:sz w:val="20"/>
          <w:szCs w:val="20"/>
        </w:rPr>
        <w:t> one that embraces and celebrates our unique diversity, across our teams, business functions and geographies - everyone feels respected and can realise their full potential.</w:t>
      </w:r>
      <w:r w:rsidRPr="006453B3">
        <w:rPr>
          <w:rStyle w:val="eop"/>
          <w:rFonts w:ascii="Arial" w:hAnsi="Arial" w:cs="Arial"/>
          <w:sz w:val="20"/>
          <w:szCs w:val="20"/>
        </w:rPr>
        <w:t> </w:t>
      </w:r>
    </w:p>
    <w:p w14:paraId="0987B388" w14:textId="7685BADB" w:rsidR="00832591" w:rsidRPr="00D87CDE" w:rsidRDefault="00450099" w:rsidP="00D87CDE">
      <w:pPr>
        <w:pStyle w:val="paragraph"/>
        <w:spacing w:before="0" w:after="0"/>
        <w:textAlignment w:val="baseline"/>
        <w:rPr>
          <w:rFonts w:ascii="Arial" w:hAnsi="Arial" w:cs="Arial"/>
          <w:sz w:val="20"/>
          <w:szCs w:val="20"/>
        </w:rPr>
      </w:pPr>
      <w:r w:rsidRPr="006453B3">
        <w:rPr>
          <w:rStyle w:val="normaltextrun"/>
          <w:rFonts w:ascii="Arial" w:hAnsi="Arial" w:cs="Arial"/>
          <w:b/>
          <w:bCs/>
          <w:sz w:val="20"/>
          <w:szCs w:val="20"/>
        </w:rPr>
        <w:t>Recruitment assessments -</w:t>
      </w:r>
      <w:r w:rsidRPr="006453B3">
        <w:rPr>
          <w:rStyle w:val="normaltextrun"/>
          <w:rFonts w:ascii="Arial" w:hAnsi="Arial" w:cs="Arial"/>
          <w:sz w:val="20"/>
          <w:szCs w:val="20"/>
        </w:rPr>
        <w:t> some of our roles use assessments to help us understand how suitable you are for the role you've applied to. If you are invited to take an assessment, this is great news. It means your application has progressed to an important stage of our recruitment process. </w:t>
      </w:r>
      <w:r w:rsidRPr="006453B3">
        <w:rPr>
          <w:rStyle w:val="eop"/>
          <w:rFonts w:ascii="Arial" w:hAnsi="Arial" w:cs="Arial"/>
          <w:sz w:val="20"/>
          <w:szCs w:val="20"/>
        </w:rPr>
        <w:t> </w:t>
      </w:r>
    </w:p>
    <w:sectPr w:rsidR="00832591" w:rsidRPr="00D87CDE" w:rsidSect="00B16871">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3DCB7" w14:textId="77777777" w:rsidR="00367B44" w:rsidRDefault="00367B44" w:rsidP="00367B44">
      <w:pPr>
        <w:spacing w:after="0" w:line="240" w:lineRule="auto"/>
      </w:pPr>
      <w:r>
        <w:separator/>
      </w:r>
    </w:p>
  </w:endnote>
  <w:endnote w:type="continuationSeparator" w:id="0">
    <w:p w14:paraId="285C649D" w14:textId="77777777" w:rsidR="00367B44" w:rsidRDefault="00367B44" w:rsidP="00367B44">
      <w:pPr>
        <w:spacing w:after="0" w:line="240" w:lineRule="auto"/>
      </w:pPr>
      <w:r>
        <w:continuationSeparator/>
      </w:r>
    </w:p>
  </w:endnote>
  <w:endnote w:type="continuationNotice" w:id="1">
    <w:p w14:paraId="5E4EDAB4" w14:textId="77777777" w:rsidR="00B454C0" w:rsidRDefault="00B454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FB59" w14:textId="77777777" w:rsidR="00367B44" w:rsidRDefault="00367B44" w:rsidP="00367B44">
      <w:pPr>
        <w:spacing w:after="0" w:line="240" w:lineRule="auto"/>
      </w:pPr>
      <w:r>
        <w:separator/>
      </w:r>
    </w:p>
  </w:footnote>
  <w:footnote w:type="continuationSeparator" w:id="0">
    <w:p w14:paraId="029D98A2" w14:textId="77777777" w:rsidR="00367B44" w:rsidRDefault="00367B44" w:rsidP="00367B44">
      <w:pPr>
        <w:spacing w:after="0" w:line="240" w:lineRule="auto"/>
      </w:pPr>
      <w:r>
        <w:continuationSeparator/>
      </w:r>
    </w:p>
  </w:footnote>
  <w:footnote w:type="continuationNotice" w:id="1">
    <w:p w14:paraId="40C9F286" w14:textId="77777777" w:rsidR="00B454C0" w:rsidRDefault="00B454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79FE2" w14:textId="1DBCCF29" w:rsidR="00367B44" w:rsidRDefault="00367B44">
    <w:pPr>
      <w:pStyle w:val="Header"/>
    </w:pPr>
    <w:r>
      <w:rPr>
        <w:noProof/>
      </w:rPr>
      <mc:AlternateContent>
        <mc:Choice Requires="wps">
          <w:drawing>
            <wp:anchor distT="0" distB="0" distL="0" distR="0" simplePos="0" relativeHeight="251658241" behindDoc="0" locked="0" layoutInCell="1" allowOverlap="1" wp14:anchorId="6F640AC5" wp14:editId="14E73ED3">
              <wp:simplePos x="635" y="635"/>
              <wp:positionH relativeFrom="page">
                <wp:align>left</wp:align>
              </wp:positionH>
              <wp:positionV relativeFrom="page">
                <wp:align>top</wp:align>
              </wp:positionV>
              <wp:extent cx="443865" cy="443865"/>
              <wp:effectExtent l="0" t="0" r="18415" b="10795"/>
              <wp:wrapNone/>
              <wp:docPr id="2"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F3EAA6" w14:textId="7C7DC8F4" w:rsidR="00367B44" w:rsidRPr="00367B44" w:rsidRDefault="00367B44" w:rsidP="00367B44">
                          <w:pPr>
                            <w:spacing w:after="0"/>
                            <w:rPr>
                              <w:rFonts w:ascii="Arial" w:eastAsia="Arial" w:hAnsi="Arial" w:cs="Arial"/>
                              <w:noProof/>
                              <w:color w:val="0078D7"/>
                              <w:sz w:val="18"/>
                              <w:szCs w:val="18"/>
                            </w:rPr>
                          </w:pPr>
                          <w:r w:rsidRPr="00367B44">
                            <w:rPr>
                              <w:rFonts w:ascii="Arial" w:eastAsia="Arial" w:hAnsi="Arial" w:cs="Arial"/>
                              <w:noProof/>
                              <w:color w:val="0078D7"/>
                              <w:sz w:val="18"/>
                              <w:szCs w:val="18"/>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F640AC5" id="_x0000_t202" coordsize="21600,21600" o:spt="202" path="m,l,21600r21600,l21600,xe">
              <v:stroke joinstyle="miter"/>
              <v:path gradientshapeok="t" o:connecttype="rect"/>
            </v:shapetype>
            <v:shape id="Text Box 2" o:spid="_x0000_s1026" type="#_x0000_t202" alt="INTERNAL" style="position:absolute;margin-left:0;margin-top:0;width:34.95pt;height:34.9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64F3EAA6" w14:textId="7C7DC8F4" w:rsidR="00367B44" w:rsidRPr="00367B44" w:rsidRDefault="00367B44" w:rsidP="00367B44">
                    <w:pPr>
                      <w:spacing w:after="0"/>
                      <w:rPr>
                        <w:rFonts w:ascii="Arial" w:eastAsia="Arial" w:hAnsi="Arial" w:cs="Arial"/>
                        <w:noProof/>
                        <w:color w:val="0078D7"/>
                        <w:sz w:val="18"/>
                        <w:szCs w:val="18"/>
                      </w:rPr>
                    </w:pPr>
                    <w:r w:rsidRPr="00367B44">
                      <w:rPr>
                        <w:rFonts w:ascii="Arial" w:eastAsia="Arial" w:hAnsi="Arial" w:cs="Arial"/>
                        <w:noProof/>
                        <w:color w:val="0078D7"/>
                        <w:sz w:val="18"/>
                        <w:szCs w:val="18"/>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74A6D" w14:textId="759B79E7" w:rsidR="00367B44" w:rsidRDefault="00367B44">
    <w:pPr>
      <w:pStyle w:val="Header"/>
    </w:pPr>
    <w:r>
      <w:rPr>
        <w:noProof/>
      </w:rPr>
      <mc:AlternateContent>
        <mc:Choice Requires="wps">
          <w:drawing>
            <wp:anchor distT="0" distB="0" distL="0" distR="0" simplePos="0" relativeHeight="251658242" behindDoc="0" locked="0" layoutInCell="1" allowOverlap="1" wp14:anchorId="68A0913F" wp14:editId="3F615132">
              <wp:simplePos x="914400" y="457200"/>
              <wp:positionH relativeFrom="page">
                <wp:align>left</wp:align>
              </wp:positionH>
              <wp:positionV relativeFrom="page">
                <wp:align>top</wp:align>
              </wp:positionV>
              <wp:extent cx="443865" cy="443865"/>
              <wp:effectExtent l="0" t="0" r="18415" b="10795"/>
              <wp:wrapNone/>
              <wp:docPr id="3"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E65212" w14:textId="62E73BED" w:rsidR="00367B44" w:rsidRPr="00367B44" w:rsidRDefault="00367B44" w:rsidP="00367B44">
                          <w:pPr>
                            <w:spacing w:after="0"/>
                            <w:rPr>
                              <w:rFonts w:ascii="Arial" w:eastAsia="Arial" w:hAnsi="Arial" w:cs="Arial"/>
                              <w:noProof/>
                              <w:color w:val="0078D7"/>
                              <w:sz w:val="18"/>
                              <w:szCs w:val="18"/>
                            </w:rPr>
                          </w:pPr>
                          <w:r w:rsidRPr="00367B44">
                            <w:rPr>
                              <w:rFonts w:ascii="Arial" w:eastAsia="Arial" w:hAnsi="Arial" w:cs="Arial"/>
                              <w:noProof/>
                              <w:color w:val="0078D7"/>
                              <w:sz w:val="18"/>
                              <w:szCs w:val="18"/>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8A0913F" id="_x0000_t202" coordsize="21600,21600" o:spt="202" path="m,l,21600r21600,l21600,xe">
              <v:stroke joinstyle="miter"/>
              <v:path gradientshapeok="t" o:connecttype="rect"/>
            </v:shapetype>
            <v:shape id="Text Box 3" o:spid="_x0000_s1027" type="#_x0000_t202" alt="INTERNAL" style="position:absolute;margin-left:0;margin-top:0;width:34.95pt;height:34.95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14E65212" w14:textId="62E73BED" w:rsidR="00367B44" w:rsidRPr="00367B44" w:rsidRDefault="00367B44" w:rsidP="00367B44">
                    <w:pPr>
                      <w:spacing w:after="0"/>
                      <w:rPr>
                        <w:rFonts w:ascii="Arial" w:eastAsia="Arial" w:hAnsi="Arial" w:cs="Arial"/>
                        <w:noProof/>
                        <w:color w:val="0078D7"/>
                        <w:sz w:val="18"/>
                        <w:szCs w:val="18"/>
                      </w:rPr>
                    </w:pPr>
                    <w:r w:rsidRPr="00367B44">
                      <w:rPr>
                        <w:rFonts w:ascii="Arial" w:eastAsia="Arial" w:hAnsi="Arial" w:cs="Arial"/>
                        <w:noProof/>
                        <w:color w:val="0078D7"/>
                        <w:sz w:val="18"/>
                        <w:szCs w:val="18"/>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9B71F" w14:textId="3540799A" w:rsidR="00367B44" w:rsidRDefault="00367B44">
    <w:pPr>
      <w:pStyle w:val="Header"/>
    </w:pPr>
    <w:r>
      <w:rPr>
        <w:noProof/>
      </w:rPr>
      <mc:AlternateContent>
        <mc:Choice Requires="wps">
          <w:drawing>
            <wp:anchor distT="0" distB="0" distL="0" distR="0" simplePos="0" relativeHeight="251658240" behindDoc="0" locked="0" layoutInCell="1" allowOverlap="1" wp14:anchorId="0585D514" wp14:editId="1D94D401">
              <wp:simplePos x="635" y="635"/>
              <wp:positionH relativeFrom="page">
                <wp:align>left</wp:align>
              </wp:positionH>
              <wp:positionV relativeFrom="page">
                <wp:align>top</wp:align>
              </wp:positionV>
              <wp:extent cx="443865" cy="443865"/>
              <wp:effectExtent l="0" t="0" r="18415" b="10795"/>
              <wp:wrapNone/>
              <wp:docPr id="1"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155C93" w14:textId="598D1F02" w:rsidR="00367B44" w:rsidRPr="00367B44" w:rsidRDefault="00367B44" w:rsidP="00367B44">
                          <w:pPr>
                            <w:spacing w:after="0"/>
                            <w:rPr>
                              <w:rFonts w:ascii="Arial" w:eastAsia="Arial" w:hAnsi="Arial" w:cs="Arial"/>
                              <w:noProof/>
                              <w:color w:val="0078D7"/>
                              <w:sz w:val="18"/>
                              <w:szCs w:val="18"/>
                            </w:rPr>
                          </w:pPr>
                          <w:r w:rsidRPr="00367B44">
                            <w:rPr>
                              <w:rFonts w:ascii="Arial" w:eastAsia="Arial" w:hAnsi="Arial" w:cs="Arial"/>
                              <w:noProof/>
                              <w:color w:val="0078D7"/>
                              <w:sz w:val="18"/>
                              <w:szCs w:val="18"/>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585D514" id="_x0000_t202" coordsize="21600,21600" o:spt="202" path="m,l,21600r21600,l21600,xe">
              <v:stroke joinstyle="miter"/>
              <v:path gradientshapeok="t" o:connecttype="rect"/>
            </v:shapetype>
            <v:shape id="Text Box 1" o:spid="_x0000_s1028" type="#_x0000_t202" alt="INTERNAL"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4JL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4Z4JLDwIAACEE&#10;AAAOAAAAAAAAAAAAAAAAAC4CAABkcnMvZTJvRG9jLnhtbFBLAQItABQABgAIAAAAIQBzm59s2QAA&#10;AAMBAAAPAAAAAAAAAAAAAAAAAGkEAABkcnMvZG93bnJldi54bWxQSwUGAAAAAAQABADzAAAAbwUA&#10;AAAA&#10;" filled="f" stroked="f">
              <v:textbox style="mso-fit-shape-to-text:t" inset="20pt,15pt,0,0">
                <w:txbxContent>
                  <w:p w14:paraId="07155C93" w14:textId="598D1F02" w:rsidR="00367B44" w:rsidRPr="00367B44" w:rsidRDefault="00367B44" w:rsidP="00367B44">
                    <w:pPr>
                      <w:spacing w:after="0"/>
                      <w:rPr>
                        <w:rFonts w:ascii="Arial" w:eastAsia="Arial" w:hAnsi="Arial" w:cs="Arial"/>
                        <w:noProof/>
                        <w:color w:val="0078D7"/>
                        <w:sz w:val="18"/>
                        <w:szCs w:val="18"/>
                      </w:rPr>
                    </w:pPr>
                    <w:r w:rsidRPr="00367B44">
                      <w:rPr>
                        <w:rFonts w:ascii="Arial" w:eastAsia="Arial" w:hAnsi="Arial" w:cs="Arial"/>
                        <w:noProof/>
                        <w:color w:val="0078D7"/>
                        <w:sz w:val="18"/>
                        <w:szCs w:val="18"/>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FEBD76"/>
    <w:multiLevelType w:val="hybridMultilevel"/>
    <w:tmpl w:val="FFFFFFFF"/>
    <w:lvl w:ilvl="0" w:tplc="FFFFFFFF">
      <w:start w:val="1"/>
      <w:numFmt w:val="bullet"/>
      <w:lvlText w:val="•"/>
      <w:lvlJc w:val="left"/>
    </w:lvl>
    <w:lvl w:ilvl="1" w:tplc="12254F75">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4E4721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62340B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A75DEE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AE3E97"/>
    <w:multiLevelType w:val="hybridMultilevel"/>
    <w:tmpl w:val="A978EB7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2C201CE"/>
    <w:multiLevelType w:val="hybridMultilevel"/>
    <w:tmpl w:val="B3DA4E6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4E32AE5"/>
    <w:multiLevelType w:val="hybridMultilevel"/>
    <w:tmpl w:val="9BAA63BA"/>
    <w:lvl w:ilvl="0" w:tplc="B9B62B6E">
      <w:start w:val="1"/>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04FF5626"/>
    <w:multiLevelType w:val="hybridMultilevel"/>
    <w:tmpl w:val="68621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5D57C69"/>
    <w:multiLevelType w:val="multilevel"/>
    <w:tmpl w:val="2C02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35049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08B6277"/>
    <w:multiLevelType w:val="multilevel"/>
    <w:tmpl w:val="6FDE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AF6247"/>
    <w:multiLevelType w:val="hybridMultilevel"/>
    <w:tmpl w:val="C44E91E4"/>
    <w:lvl w:ilvl="0" w:tplc="08090003">
      <w:start w:val="1"/>
      <w:numFmt w:val="bullet"/>
      <w:lvlText w:val="o"/>
      <w:lvlJc w:val="left"/>
      <w:pPr>
        <w:ind w:left="720" w:hanging="360"/>
      </w:pPr>
      <w:rPr>
        <w:rFonts w:ascii="Courier New" w:hAnsi="Courier New" w:cs="Courier New" w:hint="default"/>
      </w:rPr>
    </w:lvl>
    <w:lvl w:ilvl="1" w:tplc="44E20DE0">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7DB6CD9"/>
    <w:multiLevelType w:val="hybridMultilevel"/>
    <w:tmpl w:val="2FDA1A8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850065"/>
    <w:multiLevelType w:val="multilevel"/>
    <w:tmpl w:val="8638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6FE30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2899368C"/>
    <w:multiLevelType w:val="multilevel"/>
    <w:tmpl w:val="ACEE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7D3985"/>
    <w:multiLevelType w:val="multilevel"/>
    <w:tmpl w:val="A32C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2466FE"/>
    <w:multiLevelType w:val="hybridMultilevel"/>
    <w:tmpl w:val="B9044FD8"/>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1F4730D"/>
    <w:multiLevelType w:val="multilevel"/>
    <w:tmpl w:val="FBCE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51E2ED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C3F4DFC"/>
    <w:multiLevelType w:val="hybridMultilevel"/>
    <w:tmpl w:val="4F689FD2"/>
    <w:lvl w:ilvl="0" w:tplc="E550BB20">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1474698"/>
    <w:multiLevelType w:val="hybridMultilevel"/>
    <w:tmpl w:val="08BEE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6C754B"/>
    <w:multiLevelType w:val="multilevel"/>
    <w:tmpl w:val="2F2C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913AE1"/>
    <w:multiLevelType w:val="hybridMultilevel"/>
    <w:tmpl w:val="BACCD720"/>
    <w:lvl w:ilvl="0" w:tplc="C6368AD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3BC7776"/>
    <w:multiLevelType w:val="hybridMultilevel"/>
    <w:tmpl w:val="7E0AE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5500AFF"/>
    <w:multiLevelType w:val="hybridMultilevel"/>
    <w:tmpl w:val="F3F802A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916A1B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743F5C8A"/>
    <w:multiLevelType w:val="multilevel"/>
    <w:tmpl w:val="B8B0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A951EC"/>
    <w:multiLevelType w:val="hybridMultilevel"/>
    <w:tmpl w:val="B6AC923A"/>
    <w:lvl w:ilvl="0" w:tplc="F7F06E1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850E7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7DBD0670"/>
    <w:multiLevelType w:val="multilevel"/>
    <w:tmpl w:val="4702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ED206C0"/>
    <w:multiLevelType w:val="hybridMultilevel"/>
    <w:tmpl w:val="3AFC3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FE6F03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331033726">
    <w:abstractNumId w:val="21"/>
  </w:num>
  <w:num w:numId="2" w16cid:durableId="221674177">
    <w:abstractNumId w:val="1"/>
  </w:num>
  <w:num w:numId="3" w16cid:durableId="37552560">
    <w:abstractNumId w:val="9"/>
  </w:num>
  <w:num w:numId="4" w16cid:durableId="1647130193">
    <w:abstractNumId w:val="3"/>
  </w:num>
  <w:num w:numId="5" w16cid:durableId="2144301311">
    <w:abstractNumId w:val="29"/>
  </w:num>
  <w:num w:numId="6" w16cid:durableId="785739590">
    <w:abstractNumId w:val="0"/>
  </w:num>
  <w:num w:numId="7" w16cid:durableId="297807326">
    <w:abstractNumId w:val="2"/>
  </w:num>
  <w:num w:numId="8" w16cid:durableId="1414349550">
    <w:abstractNumId w:val="26"/>
  </w:num>
  <w:num w:numId="9" w16cid:durableId="1830903792">
    <w:abstractNumId w:val="19"/>
  </w:num>
  <w:num w:numId="10" w16cid:durableId="1134717863">
    <w:abstractNumId w:val="14"/>
  </w:num>
  <w:num w:numId="11" w16cid:durableId="1095174644">
    <w:abstractNumId w:val="32"/>
  </w:num>
  <w:num w:numId="12" w16cid:durableId="1513882613">
    <w:abstractNumId w:val="7"/>
  </w:num>
  <w:num w:numId="13" w16cid:durableId="1555892029">
    <w:abstractNumId w:val="24"/>
  </w:num>
  <w:num w:numId="14" w16cid:durableId="1592008638">
    <w:abstractNumId w:val="23"/>
  </w:num>
  <w:num w:numId="15" w16cid:durableId="1177579814">
    <w:abstractNumId w:val="12"/>
  </w:num>
  <w:num w:numId="16" w16cid:durableId="49501432">
    <w:abstractNumId w:val="31"/>
  </w:num>
  <w:num w:numId="17" w16cid:durableId="1331832967">
    <w:abstractNumId w:val="28"/>
  </w:num>
  <w:num w:numId="18" w16cid:durableId="236210633">
    <w:abstractNumId w:val="11"/>
  </w:num>
  <w:num w:numId="19" w16cid:durableId="2126070497">
    <w:abstractNumId w:val="5"/>
  </w:num>
  <w:num w:numId="20" w16cid:durableId="568154794">
    <w:abstractNumId w:val="20"/>
  </w:num>
  <w:num w:numId="21" w16cid:durableId="1956937398">
    <w:abstractNumId w:val="17"/>
  </w:num>
  <w:num w:numId="22" w16cid:durableId="1253468800">
    <w:abstractNumId w:val="4"/>
  </w:num>
  <w:num w:numId="23" w16cid:durableId="577518574">
    <w:abstractNumId w:val="25"/>
  </w:num>
  <w:num w:numId="24" w16cid:durableId="1911428924">
    <w:abstractNumId w:val="6"/>
  </w:num>
  <w:num w:numId="25" w16cid:durableId="1710102848">
    <w:abstractNumId w:val="22"/>
  </w:num>
  <w:num w:numId="26" w16cid:durableId="1527867632">
    <w:abstractNumId w:val="27"/>
  </w:num>
  <w:num w:numId="27" w16cid:durableId="521624248">
    <w:abstractNumId w:val="13"/>
  </w:num>
  <w:num w:numId="28" w16cid:durableId="430127745">
    <w:abstractNumId w:val="18"/>
  </w:num>
  <w:num w:numId="29" w16cid:durableId="762261865">
    <w:abstractNumId w:val="10"/>
  </w:num>
  <w:num w:numId="30" w16cid:durableId="1464813861">
    <w:abstractNumId w:val="8"/>
  </w:num>
  <w:num w:numId="31" w16cid:durableId="1532036598">
    <w:abstractNumId w:val="16"/>
  </w:num>
  <w:num w:numId="32" w16cid:durableId="1528329380">
    <w:abstractNumId w:val="15"/>
  </w:num>
  <w:num w:numId="33" w16cid:durableId="35870561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B9F"/>
    <w:rsid w:val="000132B5"/>
    <w:rsid w:val="000452E7"/>
    <w:rsid w:val="000851E1"/>
    <w:rsid w:val="000A0606"/>
    <w:rsid w:val="000A5B2B"/>
    <w:rsid w:val="000C1424"/>
    <w:rsid w:val="000F2983"/>
    <w:rsid w:val="00152267"/>
    <w:rsid w:val="001873E8"/>
    <w:rsid w:val="001B1B68"/>
    <w:rsid w:val="001E065A"/>
    <w:rsid w:val="002073BA"/>
    <w:rsid w:val="00245C7F"/>
    <w:rsid w:val="00252102"/>
    <w:rsid w:val="0025215A"/>
    <w:rsid w:val="00276786"/>
    <w:rsid w:val="00280684"/>
    <w:rsid w:val="002B3FEE"/>
    <w:rsid w:val="002C7ED8"/>
    <w:rsid w:val="0030709C"/>
    <w:rsid w:val="00367B44"/>
    <w:rsid w:val="00375B9F"/>
    <w:rsid w:val="00450099"/>
    <w:rsid w:val="00453A59"/>
    <w:rsid w:val="005412B4"/>
    <w:rsid w:val="005A3449"/>
    <w:rsid w:val="00686CFA"/>
    <w:rsid w:val="006D7C1C"/>
    <w:rsid w:val="006F5203"/>
    <w:rsid w:val="0072223D"/>
    <w:rsid w:val="007C55B6"/>
    <w:rsid w:val="008013E3"/>
    <w:rsid w:val="00832591"/>
    <w:rsid w:val="008C4A8A"/>
    <w:rsid w:val="008C4A8C"/>
    <w:rsid w:val="008D399E"/>
    <w:rsid w:val="00902CF2"/>
    <w:rsid w:val="00930F32"/>
    <w:rsid w:val="009436EE"/>
    <w:rsid w:val="009B0EB9"/>
    <w:rsid w:val="009C5891"/>
    <w:rsid w:val="009C68AB"/>
    <w:rsid w:val="00A4402F"/>
    <w:rsid w:val="00A60176"/>
    <w:rsid w:val="00A636B4"/>
    <w:rsid w:val="00A906B0"/>
    <w:rsid w:val="00A9311F"/>
    <w:rsid w:val="00AB592C"/>
    <w:rsid w:val="00AE1B77"/>
    <w:rsid w:val="00AF0725"/>
    <w:rsid w:val="00B16871"/>
    <w:rsid w:val="00B454C0"/>
    <w:rsid w:val="00B50713"/>
    <w:rsid w:val="00B62CB0"/>
    <w:rsid w:val="00B960F0"/>
    <w:rsid w:val="00BA4CBF"/>
    <w:rsid w:val="00BB3F45"/>
    <w:rsid w:val="00BF7E0E"/>
    <w:rsid w:val="00C914FB"/>
    <w:rsid w:val="00CD79FA"/>
    <w:rsid w:val="00CF79AD"/>
    <w:rsid w:val="00D23432"/>
    <w:rsid w:val="00D87CDE"/>
    <w:rsid w:val="00D90D79"/>
    <w:rsid w:val="00D94CF3"/>
    <w:rsid w:val="00DC16CD"/>
    <w:rsid w:val="00E167AF"/>
    <w:rsid w:val="00E70EF7"/>
    <w:rsid w:val="00E71076"/>
    <w:rsid w:val="00EA6F73"/>
    <w:rsid w:val="00EB5972"/>
    <w:rsid w:val="00F32B1F"/>
    <w:rsid w:val="00FF4CF0"/>
    <w:rsid w:val="43B9784F"/>
    <w:rsid w:val="627EBF67"/>
    <w:rsid w:val="697779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462C9"/>
  <w15:chartTrackingRefBased/>
  <w15:docId w15:val="{B127BB19-13D0-4F94-BF5F-ACA6C564D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ultiple 1.08 li,Space"/>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52E7"/>
    <w:pPr>
      <w:ind w:left="720"/>
      <w:contextualSpacing/>
    </w:pPr>
  </w:style>
  <w:style w:type="paragraph" w:styleId="NoSpacing">
    <w:name w:val="No Spacing"/>
    <w:uiPriority w:val="1"/>
    <w:rsid w:val="000452E7"/>
    <w:pPr>
      <w:spacing w:after="0" w:line="240" w:lineRule="auto"/>
    </w:pPr>
  </w:style>
  <w:style w:type="paragraph" w:customStyle="1" w:styleId="Default">
    <w:name w:val="Default"/>
    <w:rsid w:val="00375B9F"/>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367B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7B44"/>
  </w:style>
  <w:style w:type="paragraph" w:styleId="Footer">
    <w:name w:val="footer"/>
    <w:basedOn w:val="Normal"/>
    <w:link w:val="FooterChar"/>
    <w:uiPriority w:val="99"/>
    <w:semiHidden/>
    <w:unhideWhenUsed/>
    <w:rsid w:val="00B454C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454C0"/>
  </w:style>
  <w:style w:type="paragraph" w:customStyle="1" w:styleId="paragraph">
    <w:name w:val="paragraph"/>
    <w:basedOn w:val="Normal"/>
    <w:rsid w:val="00450099"/>
    <w:pPr>
      <w:spacing w:before="100" w:beforeAutospacing="1" w:after="100" w:afterAutospacing="1" w:line="240" w:lineRule="auto"/>
    </w:pPr>
    <w:rPr>
      <w:rFonts w:ascii="Times New Roman" w:eastAsia="Times New Roman" w:hAnsi="Times New Roman" w:cs="Times New Roman"/>
      <w:sz w:val="24"/>
      <w:szCs w:val="24"/>
      <w:lang w:eastAsia="en-GB"/>
      <w14:ligatures w14:val="standardContextual"/>
    </w:rPr>
  </w:style>
  <w:style w:type="character" w:customStyle="1" w:styleId="normaltextrun">
    <w:name w:val="normaltextrun"/>
    <w:basedOn w:val="DefaultParagraphFont"/>
    <w:rsid w:val="00450099"/>
  </w:style>
  <w:style w:type="character" w:customStyle="1" w:styleId="eop">
    <w:name w:val="eop"/>
    <w:basedOn w:val="DefaultParagraphFont"/>
    <w:rsid w:val="004500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11024">
      <w:bodyDiv w:val="1"/>
      <w:marLeft w:val="0"/>
      <w:marRight w:val="0"/>
      <w:marTop w:val="0"/>
      <w:marBottom w:val="0"/>
      <w:divBdr>
        <w:top w:val="none" w:sz="0" w:space="0" w:color="auto"/>
        <w:left w:val="none" w:sz="0" w:space="0" w:color="auto"/>
        <w:bottom w:val="none" w:sz="0" w:space="0" w:color="auto"/>
        <w:right w:val="none" w:sz="0" w:space="0" w:color="auto"/>
      </w:divBdr>
    </w:div>
    <w:div w:id="1640761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40e60c6-cef6-4cc0-a98d-364c7249d74b}" enabled="1" method="Privileged" siteId="{b44900f1-2def-4c3b-9ec6-9020d604e19e}" contentBits="1"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2</Pages>
  <Words>987</Words>
  <Characters>5632</Characters>
  <Application>Microsoft Office Word</Application>
  <DocSecurity>0</DocSecurity>
  <Lines>46</Lines>
  <Paragraphs>13</Paragraphs>
  <ScaleCrop>false</ScaleCrop>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Samanta, Niladri</dc:creator>
  <cp:keywords/>
  <dc:description/>
  <cp:lastModifiedBy>Bhattacharyya, Srijeeta</cp:lastModifiedBy>
  <cp:revision>28</cp:revision>
  <dcterms:created xsi:type="dcterms:W3CDTF">2024-11-19T09:35:00Z</dcterms:created>
  <dcterms:modified xsi:type="dcterms:W3CDTF">2026-03-27T08:48:00Z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#0078d7,9,Arial</vt:lpwstr>
  </property>
  <property fmtid="{D5CDD505-2E9C-101B-9397-08002B2CF9AE}" pid="4" name="ClassificationContentMarkingHeaderText">
    <vt:lpwstr>INTERNAL</vt:lpwstr>
  </property>
</Properties>
</file>