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911BF5" w14:textId="3BCB7450" w:rsidR="003A41D3" w:rsidRDefault="003A41D3" w:rsidP="003A41D3">
      <w:pPr>
        <w:jc w:val="center"/>
        <w:rPr>
          <w:sz w:val="32"/>
          <w:szCs w:val="32"/>
          <w:lang w:val="en-US"/>
        </w:rPr>
      </w:pPr>
      <w:r w:rsidRPr="003A41D3">
        <w:rPr>
          <w:sz w:val="32"/>
          <w:szCs w:val="32"/>
          <w:lang w:val="en-US"/>
        </w:rPr>
        <w:t>MN50</w:t>
      </w:r>
      <w:r w:rsidR="00C3567B">
        <w:rPr>
          <w:sz w:val="32"/>
          <w:szCs w:val="32"/>
          <w:lang w:val="en-US"/>
        </w:rPr>
        <w:t>751</w:t>
      </w:r>
      <w:r w:rsidRPr="003A41D3">
        <w:rPr>
          <w:sz w:val="32"/>
          <w:szCs w:val="32"/>
          <w:lang w:val="en-US"/>
        </w:rPr>
        <w:t xml:space="preserve"> Business Statistics and Forecasting</w:t>
      </w:r>
    </w:p>
    <w:p w14:paraId="632BCD37" w14:textId="226CA2CE" w:rsidR="00B330E9" w:rsidRDefault="003A41D3" w:rsidP="00B330E9">
      <w:pPr>
        <w:jc w:val="center"/>
        <w:rPr>
          <w:sz w:val="32"/>
          <w:szCs w:val="32"/>
          <w:lang w:val="en-US"/>
        </w:rPr>
      </w:pPr>
      <w:r w:rsidRPr="003A41D3">
        <w:rPr>
          <w:sz w:val="32"/>
          <w:szCs w:val="32"/>
          <w:lang w:val="en-US"/>
        </w:rPr>
        <w:t>Coursework Mark</w:t>
      </w:r>
      <w:r w:rsidR="002E0571">
        <w:rPr>
          <w:sz w:val="32"/>
          <w:szCs w:val="32"/>
          <w:lang w:val="en-US"/>
        </w:rPr>
        <w:t>ing S</w:t>
      </w:r>
      <w:r w:rsidRPr="003A41D3">
        <w:rPr>
          <w:sz w:val="32"/>
          <w:szCs w:val="32"/>
          <w:lang w:val="en-US"/>
        </w:rPr>
        <w:t>heet</w:t>
      </w:r>
      <w:r>
        <w:rPr>
          <w:sz w:val="32"/>
          <w:szCs w:val="32"/>
          <w:lang w:val="en-US"/>
        </w:rPr>
        <w:t xml:space="preserve"> </w:t>
      </w:r>
      <w:r w:rsidR="00C3567B">
        <w:rPr>
          <w:sz w:val="32"/>
          <w:szCs w:val="32"/>
          <w:lang w:val="en-US"/>
        </w:rPr>
        <w:t>202</w:t>
      </w:r>
      <w:r w:rsidR="00B330E9">
        <w:rPr>
          <w:sz w:val="32"/>
          <w:szCs w:val="32"/>
          <w:lang w:val="en-US"/>
        </w:rPr>
        <w:t>3</w:t>
      </w:r>
      <w:r w:rsidR="00C3567B">
        <w:rPr>
          <w:sz w:val="32"/>
          <w:szCs w:val="32"/>
          <w:lang w:val="en-US"/>
        </w:rPr>
        <w:t>/202</w:t>
      </w:r>
      <w:r w:rsidR="00B330E9">
        <w:rPr>
          <w:sz w:val="32"/>
          <w:szCs w:val="32"/>
          <w:lang w:val="en-US"/>
        </w:rPr>
        <w:t>4</w:t>
      </w:r>
    </w:p>
    <w:p w14:paraId="1A07432E" w14:textId="77777777" w:rsidR="003A41D3" w:rsidRDefault="003A41D3" w:rsidP="003A41D3">
      <w:pPr>
        <w:jc w:val="center"/>
        <w:rPr>
          <w:sz w:val="32"/>
          <w:szCs w:val="32"/>
          <w:lang w:val="en-US"/>
        </w:rPr>
      </w:pPr>
    </w:p>
    <w:p w14:paraId="23A8FB07" w14:textId="4C994029" w:rsidR="003A41D3" w:rsidRDefault="007858D6" w:rsidP="003A41D3">
      <w:pPr>
        <w:jc w:val="center"/>
        <w:rPr>
          <w:sz w:val="32"/>
          <w:szCs w:val="32"/>
          <w:lang w:val="en-US"/>
        </w:rPr>
      </w:pPr>
      <w:r>
        <w:rPr>
          <w:sz w:val="32"/>
          <w:szCs w:val="32"/>
          <w:lang w:val="en-US"/>
        </w:rPr>
        <w:t xml:space="preserve">Student ID: </w:t>
      </w:r>
      <w:r w:rsidR="004B3FE3" w:rsidRPr="004B3FE3">
        <w:rPr>
          <w:sz w:val="32"/>
          <w:szCs w:val="32"/>
          <w:lang w:val="en-US"/>
        </w:rPr>
        <w:t>229266568</w:t>
      </w:r>
    </w:p>
    <w:p w14:paraId="24B301AE" w14:textId="78A835FF" w:rsidR="003A41D3" w:rsidRDefault="003A41D3" w:rsidP="003A41D3">
      <w:pPr>
        <w:jc w:val="center"/>
        <w:rPr>
          <w:sz w:val="32"/>
          <w:szCs w:val="32"/>
          <w:lang w:val="en-US"/>
        </w:rPr>
      </w:pPr>
      <w:r>
        <w:rPr>
          <w:sz w:val="32"/>
          <w:szCs w:val="32"/>
          <w:lang w:val="en-US"/>
        </w:rPr>
        <w:t xml:space="preserve">Grade: </w:t>
      </w:r>
      <w:r w:rsidR="000B3BA2">
        <w:rPr>
          <w:sz w:val="32"/>
          <w:szCs w:val="32"/>
          <w:lang w:val="en-US"/>
        </w:rPr>
        <w:t>55</w:t>
      </w:r>
    </w:p>
    <w:p w14:paraId="0254244A" w14:textId="77777777" w:rsidR="003A41D3" w:rsidRDefault="003A41D3" w:rsidP="003A41D3">
      <w:pPr>
        <w:jc w:val="center"/>
        <w:rPr>
          <w:sz w:val="32"/>
          <w:szCs w:val="32"/>
          <w:lang w:val="en-US"/>
        </w:rPr>
      </w:pPr>
    </w:p>
    <w:tbl>
      <w:tblPr>
        <w:tblStyle w:val="TableGrid"/>
        <w:tblW w:w="10201" w:type="dxa"/>
        <w:tblLook w:val="04A0" w:firstRow="1" w:lastRow="0" w:firstColumn="1" w:lastColumn="0" w:noHBand="0" w:noVBand="1"/>
      </w:tblPr>
      <w:tblGrid>
        <w:gridCol w:w="8500"/>
        <w:gridCol w:w="1701"/>
      </w:tblGrid>
      <w:tr w:rsidR="000B3BA2" w14:paraId="622606A9" w14:textId="77777777" w:rsidTr="001018F9">
        <w:tc>
          <w:tcPr>
            <w:tcW w:w="8500" w:type="dxa"/>
          </w:tcPr>
          <w:p w14:paraId="7100E792" w14:textId="77777777" w:rsidR="000B3BA2" w:rsidRPr="003A41D3" w:rsidRDefault="000B3BA2" w:rsidP="000B3BA2">
            <w:pPr>
              <w:rPr>
                <w:b/>
                <w:bCs/>
                <w:lang w:val="en-US"/>
              </w:rPr>
            </w:pPr>
            <w:r w:rsidRPr="003A41D3">
              <w:rPr>
                <w:b/>
                <w:bCs/>
                <w:lang w:val="en-US"/>
              </w:rPr>
              <w:t>Manual modelling 25%</w:t>
            </w:r>
          </w:p>
        </w:tc>
        <w:tc>
          <w:tcPr>
            <w:tcW w:w="1701" w:type="dxa"/>
            <w:vAlign w:val="bottom"/>
          </w:tcPr>
          <w:p w14:paraId="4AC0D130" w14:textId="0E62B171" w:rsidR="000B3BA2" w:rsidRPr="003A41D3" w:rsidRDefault="000B3BA2" w:rsidP="000B3BA2">
            <w:pPr>
              <w:rPr>
                <w:lang w:val="en-US"/>
              </w:rPr>
            </w:pPr>
            <w:r>
              <w:rPr>
                <w:rFonts w:ascii="Calibri" w:hAnsi="Calibri" w:cs="Calibri"/>
                <w:b/>
                <w:bCs/>
                <w:color w:val="000000"/>
              </w:rPr>
              <w:t>16</w:t>
            </w:r>
          </w:p>
        </w:tc>
      </w:tr>
      <w:tr w:rsidR="000B3BA2" w14:paraId="5AA3B3EB" w14:textId="77777777" w:rsidTr="001018F9">
        <w:tc>
          <w:tcPr>
            <w:tcW w:w="8500" w:type="dxa"/>
          </w:tcPr>
          <w:p w14:paraId="67DA74A2" w14:textId="77777777" w:rsidR="000B3BA2" w:rsidRPr="003A41D3" w:rsidRDefault="000B3BA2" w:rsidP="000B3BA2">
            <w:pPr>
              <w:rPr>
                <w:lang w:val="en-US"/>
              </w:rPr>
            </w:pPr>
            <w:r w:rsidRPr="003A41D3">
              <w:rPr>
                <w:lang w:val="en-US"/>
              </w:rPr>
              <w:t>Data exploration 7%</w:t>
            </w:r>
          </w:p>
        </w:tc>
        <w:tc>
          <w:tcPr>
            <w:tcW w:w="1701" w:type="dxa"/>
            <w:vAlign w:val="bottom"/>
          </w:tcPr>
          <w:p w14:paraId="42B952A1" w14:textId="7B3DE230" w:rsidR="000B3BA2" w:rsidRPr="003A41D3" w:rsidRDefault="000B3BA2" w:rsidP="000B3BA2">
            <w:pPr>
              <w:rPr>
                <w:lang w:val="en-US"/>
              </w:rPr>
            </w:pPr>
            <w:r>
              <w:rPr>
                <w:rFonts w:ascii="Calibri" w:hAnsi="Calibri" w:cs="Calibri"/>
                <w:color w:val="000000"/>
              </w:rPr>
              <w:t>5</w:t>
            </w:r>
          </w:p>
        </w:tc>
      </w:tr>
      <w:tr w:rsidR="000B3BA2" w14:paraId="7BB514D5" w14:textId="77777777" w:rsidTr="001018F9">
        <w:tc>
          <w:tcPr>
            <w:tcW w:w="8500" w:type="dxa"/>
          </w:tcPr>
          <w:p w14:paraId="553A1882" w14:textId="77777777" w:rsidR="000B3BA2" w:rsidRPr="003A41D3" w:rsidRDefault="000B3BA2" w:rsidP="000B3BA2">
            <w:pPr>
              <w:rPr>
                <w:lang w:val="en-US"/>
              </w:rPr>
            </w:pPr>
            <w:r w:rsidRPr="003A41D3">
              <w:rPr>
                <w:lang w:val="en-US"/>
              </w:rPr>
              <w:t xml:space="preserve">Regression modelling, </w:t>
            </w:r>
            <w:proofErr w:type="gramStart"/>
            <w:r w:rsidRPr="003A41D3">
              <w:rPr>
                <w:lang w:val="en-US"/>
              </w:rPr>
              <w:t>analysis</w:t>
            </w:r>
            <w:proofErr w:type="gramEnd"/>
            <w:r w:rsidRPr="003A41D3">
              <w:rPr>
                <w:lang w:val="en-US"/>
              </w:rPr>
              <w:t xml:space="preserve"> and forecasting 6%</w:t>
            </w:r>
          </w:p>
        </w:tc>
        <w:tc>
          <w:tcPr>
            <w:tcW w:w="1701" w:type="dxa"/>
            <w:vAlign w:val="bottom"/>
          </w:tcPr>
          <w:p w14:paraId="30CB20C6" w14:textId="101B36BD" w:rsidR="000B3BA2" w:rsidRPr="003A41D3" w:rsidRDefault="000B3BA2" w:rsidP="000B3BA2">
            <w:pPr>
              <w:rPr>
                <w:lang w:val="en-US"/>
              </w:rPr>
            </w:pPr>
            <w:r>
              <w:rPr>
                <w:rFonts w:ascii="Calibri" w:hAnsi="Calibri" w:cs="Calibri"/>
                <w:color w:val="000000"/>
              </w:rPr>
              <w:t>3</w:t>
            </w:r>
          </w:p>
        </w:tc>
      </w:tr>
      <w:tr w:rsidR="000B3BA2" w14:paraId="3A3912B3" w14:textId="77777777" w:rsidTr="001018F9">
        <w:tc>
          <w:tcPr>
            <w:tcW w:w="8500" w:type="dxa"/>
          </w:tcPr>
          <w:p w14:paraId="6CED2577" w14:textId="77777777" w:rsidR="000B3BA2" w:rsidRPr="003A41D3" w:rsidRDefault="000B3BA2" w:rsidP="000B3BA2">
            <w:pPr>
              <w:rPr>
                <w:lang w:val="en-US"/>
              </w:rPr>
            </w:pPr>
            <w:r w:rsidRPr="003A41D3">
              <w:rPr>
                <w:lang w:val="en-US"/>
              </w:rPr>
              <w:t xml:space="preserve">Exponential Smoothing modelling, </w:t>
            </w:r>
            <w:proofErr w:type="gramStart"/>
            <w:r w:rsidRPr="003A41D3">
              <w:rPr>
                <w:lang w:val="en-US"/>
              </w:rPr>
              <w:t>analysis</w:t>
            </w:r>
            <w:proofErr w:type="gramEnd"/>
            <w:r w:rsidRPr="003A41D3">
              <w:rPr>
                <w:lang w:val="en-US"/>
              </w:rPr>
              <w:t xml:space="preserve"> and forecasting 6%</w:t>
            </w:r>
          </w:p>
        </w:tc>
        <w:tc>
          <w:tcPr>
            <w:tcW w:w="1701" w:type="dxa"/>
            <w:vAlign w:val="bottom"/>
          </w:tcPr>
          <w:p w14:paraId="60C32A42" w14:textId="7F0FA854" w:rsidR="000B3BA2" w:rsidRPr="003A41D3" w:rsidRDefault="000B3BA2" w:rsidP="000B3BA2">
            <w:pPr>
              <w:rPr>
                <w:lang w:val="en-US"/>
              </w:rPr>
            </w:pPr>
            <w:r>
              <w:rPr>
                <w:rFonts w:ascii="Calibri" w:hAnsi="Calibri" w:cs="Calibri"/>
                <w:color w:val="000000"/>
              </w:rPr>
              <w:t>5</w:t>
            </w:r>
          </w:p>
        </w:tc>
      </w:tr>
      <w:tr w:rsidR="000B3BA2" w14:paraId="658775C7" w14:textId="77777777" w:rsidTr="001018F9">
        <w:tc>
          <w:tcPr>
            <w:tcW w:w="8500" w:type="dxa"/>
          </w:tcPr>
          <w:p w14:paraId="3A8F2602" w14:textId="77777777" w:rsidR="000B3BA2" w:rsidRPr="003A41D3" w:rsidRDefault="000B3BA2" w:rsidP="000B3BA2">
            <w:pPr>
              <w:rPr>
                <w:lang w:val="en-US"/>
              </w:rPr>
            </w:pPr>
            <w:r w:rsidRPr="003A41D3">
              <w:rPr>
                <w:lang w:val="en-US"/>
              </w:rPr>
              <w:t xml:space="preserve">ARIMA modelling, </w:t>
            </w:r>
            <w:proofErr w:type="gramStart"/>
            <w:r w:rsidRPr="003A41D3">
              <w:rPr>
                <w:lang w:val="en-US"/>
              </w:rPr>
              <w:t>analysis</w:t>
            </w:r>
            <w:proofErr w:type="gramEnd"/>
            <w:r w:rsidRPr="003A41D3">
              <w:rPr>
                <w:lang w:val="en-US"/>
              </w:rPr>
              <w:t xml:space="preserve"> and forecasting 6%</w:t>
            </w:r>
          </w:p>
        </w:tc>
        <w:tc>
          <w:tcPr>
            <w:tcW w:w="1701" w:type="dxa"/>
            <w:vAlign w:val="bottom"/>
          </w:tcPr>
          <w:p w14:paraId="20B1F16C" w14:textId="16B99D26" w:rsidR="000B3BA2" w:rsidRPr="003A41D3" w:rsidRDefault="000B3BA2" w:rsidP="000B3BA2">
            <w:pPr>
              <w:rPr>
                <w:lang w:val="en-US"/>
              </w:rPr>
            </w:pPr>
            <w:r>
              <w:rPr>
                <w:rFonts w:ascii="Calibri" w:hAnsi="Calibri" w:cs="Calibri"/>
                <w:color w:val="000000"/>
              </w:rPr>
              <w:t>3</w:t>
            </w:r>
          </w:p>
        </w:tc>
      </w:tr>
      <w:tr w:rsidR="000B3BA2" w14:paraId="473FFA94" w14:textId="77777777" w:rsidTr="001018F9">
        <w:tc>
          <w:tcPr>
            <w:tcW w:w="8500" w:type="dxa"/>
          </w:tcPr>
          <w:p w14:paraId="18BE4051" w14:textId="77777777" w:rsidR="000B3BA2" w:rsidRPr="003A41D3" w:rsidRDefault="000B3BA2" w:rsidP="000B3BA2">
            <w:pPr>
              <w:rPr>
                <w:b/>
                <w:bCs/>
                <w:lang w:val="en-US"/>
              </w:rPr>
            </w:pPr>
            <w:r w:rsidRPr="003A41D3">
              <w:rPr>
                <w:b/>
                <w:bCs/>
                <w:lang w:val="en-US"/>
              </w:rPr>
              <w:t>Batch forecasting 50%</w:t>
            </w:r>
          </w:p>
        </w:tc>
        <w:tc>
          <w:tcPr>
            <w:tcW w:w="1701" w:type="dxa"/>
            <w:vAlign w:val="bottom"/>
          </w:tcPr>
          <w:p w14:paraId="55B621EA" w14:textId="69CE6D3B" w:rsidR="000B3BA2" w:rsidRPr="003A41D3" w:rsidRDefault="000B3BA2" w:rsidP="000B3BA2">
            <w:pPr>
              <w:rPr>
                <w:lang w:val="en-US"/>
              </w:rPr>
            </w:pPr>
            <w:r>
              <w:rPr>
                <w:rFonts w:ascii="Calibri" w:hAnsi="Calibri" w:cs="Calibri"/>
                <w:b/>
                <w:bCs/>
                <w:color w:val="000000"/>
              </w:rPr>
              <w:t>24</w:t>
            </w:r>
          </w:p>
        </w:tc>
      </w:tr>
      <w:tr w:rsidR="000B3BA2" w14:paraId="23EF9D9B" w14:textId="77777777" w:rsidTr="001018F9">
        <w:tc>
          <w:tcPr>
            <w:tcW w:w="8500" w:type="dxa"/>
          </w:tcPr>
          <w:p w14:paraId="7C7CE12B" w14:textId="7FE97A3D" w:rsidR="000B3BA2" w:rsidRPr="003A41D3" w:rsidRDefault="000B3BA2" w:rsidP="000B3BA2">
            <w:pPr>
              <w:rPr>
                <w:lang w:val="en-US"/>
              </w:rPr>
            </w:pPr>
            <w:r w:rsidRPr="003A41D3">
              <w:rPr>
                <w:lang w:val="en-US"/>
              </w:rPr>
              <w:t>Definition/justification/implementation of a Model Selection strategy 1</w:t>
            </w:r>
            <w:r>
              <w:rPr>
                <w:lang w:val="en-US"/>
              </w:rPr>
              <w:t>5</w:t>
            </w:r>
            <w:r w:rsidRPr="003A41D3">
              <w:rPr>
                <w:lang w:val="en-US"/>
              </w:rPr>
              <w:t>%</w:t>
            </w:r>
          </w:p>
        </w:tc>
        <w:tc>
          <w:tcPr>
            <w:tcW w:w="1701" w:type="dxa"/>
            <w:vAlign w:val="bottom"/>
          </w:tcPr>
          <w:p w14:paraId="5DD733EB" w14:textId="2F4153A4" w:rsidR="000B3BA2" w:rsidRPr="003A41D3" w:rsidRDefault="000B3BA2" w:rsidP="000B3BA2">
            <w:pPr>
              <w:rPr>
                <w:lang w:val="en-US"/>
              </w:rPr>
            </w:pPr>
            <w:r>
              <w:rPr>
                <w:rFonts w:ascii="Calibri" w:hAnsi="Calibri" w:cs="Calibri"/>
                <w:color w:val="000000"/>
              </w:rPr>
              <w:t>5</w:t>
            </w:r>
          </w:p>
        </w:tc>
      </w:tr>
      <w:tr w:rsidR="000B3BA2" w14:paraId="13C8D0CB" w14:textId="77777777" w:rsidTr="001018F9">
        <w:tc>
          <w:tcPr>
            <w:tcW w:w="8500" w:type="dxa"/>
          </w:tcPr>
          <w:p w14:paraId="6C29DF59" w14:textId="2DB22235" w:rsidR="000B3BA2" w:rsidRPr="003A41D3" w:rsidRDefault="000B3BA2" w:rsidP="000B3BA2">
            <w:pPr>
              <w:rPr>
                <w:lang w:val="en-US"/>
              </w:rPr>
            </w:pPr>
            <w:r w:rsidRPr="003A41D3">
              <w:rPr>
                <w:lang w:val="en-US"/>
              </w:rPr>
              <w:t>Producing forecasts automatically using all five alternatives (Exponential Smoothing,</w:t>
            </w:r>
            <w:r>
              <w:rPr>
                <w:lang w:val="en-US"/>
              </w:rPr>
              <w:t xml:space="preserve"> </w:t>
            </w:r>
            <w:r w:rsidRPr="003A41D3">
              <w:rPr>
                <w:lang w:val="en-US"/>
              </w:rPr>
              <w:t xml:space="preserve">ARIMA, </w:t>
            </w:r>
            <w:r>
              <w:rPr>
                <w:lang w:val="en-US"/>
              </w:rPr>
              <w:t>and</w:t>
            </w:r>
            <w:r w:rsidRPr="003A41D3">
              <w:rPr>
                <w:lang w:val="en-US"/>
              </w:rPr>
              <w:t xml:space="preserve"> Model Selection) </w:t>
            </w:r>
            <w:r>
              <w:rPr>
                <w:lang w:val="en-US"/>
              </w:rPr>
              <w:t>8</w:t>
            </w:r>
            <w:r w:rsidRPr="003A41D3">
              <w:rPr>
                <w:lang w:val="en-US"/>
              </w:rPr>
              <w:t>%</w:t>
            </w:r>
          </w:p>
        </w:tc>
        <w:tc>
          <w:tcPr>
            <w:tcW w:w="1701" w:type="dxa"/>
            <w:vAlign w:val="bottom"/>
          </w:tcPr>
          <w:p w14:paraId="1D6A5843" w14:textId="783280EF" w:rsidR="000B3BA2" w:rsidRPr="003A41D3" w:rsidRDefault="000B3BA2" w:rsidP="000B3BA2">
            <w:pPr>
              <w:rPr>
                <w:lang w:val="en-US"/>
              </w:rPr>
            </w:pPr>
            <w:r>
              <w:rPr>
                <w:rFonts w:ascii="Calibri" w:hAnsi="Calibri" w:cs="Calibri"/>
                <w:color w:val="000000"/>
              </w:rPr>
              <w:t>4</w:t>
            </w:r>
          </w:p>
        </w:tc>
      </w:tr>
      <w:tr w:rsidR="000B3BA2" w14:paraId="51B7D9AD" w14:textId="77777777" w:rsidTr="001018F9">
        <w:tc>
          <w:tcPr>
            <w:tcW w:w="8500" w:type="dxa"/>
          </w:tcPr>
          <w:p w14:paraId="19FEB60B" w14:textId="0337DADD" w:rsidR="000B3BA2" w:rsidRPr="003A41D3" w:rsidRDefault="000B3BA2" w:rsidP="000B3BA2">
            <w:pPr>
              <w:rPr>
                <w:lang w:val="en-US"/>
              </w:rPr>
            </w:pPr>
            <w:r w:rsidRPr="003A41D3">
              <w:rPr>
                <w:lang w:val="en-US"/>
              </w:rPr>
              <w:t>Evaluation and analysis</w:t>
            </w:r>
            <w:r>
              <w:rPr>
                <w:lang w:val="en-US"/>
              </w:rPr>
              <w:t xml:space="preserve"> of the results</w:t>
            </w:r>
            <w:r w:rsidRPr="003A41D3">
              <w:rPr>
                <w:lang w:val="en-US"/>
              </w:rPr>
              <w:t xml:space="preserve"> (including justifications for selected error measures) </w:t>
            </w:r>
            <w:r>
              <w:rPr>
                <w:lang w:val="en-US"/>
              </w:rPr>
              <w:t>2</w:t>
            </w:r>
            <w:r w:rsidRPr="003A41D3">
              <w:rPr>
                <w:lang w:val="en-US"/>
              </w:rPr>
              <w:t>0%</w:t>
            </w:r>
          </w:p>
        </w:tc>
        <w:tc>
          <w:tcPr>
            <w:tcW w:w="1701" w:type="dxa"/>
            <w:vAlign w:val="bottom"/>
          </w:tcPr>
          <w:p w14:paraId="5B9A839C" w14:textId="4489402B" w:rsidR="000B3BA2" w:rsidRPr="003A41D3" w:rsidRDefault="000B3BA2" w:rsidP="000B3BA2">
            <w:pPr>
              <w:rPr>
                <w:lang w:val="en-US"/>
              </w:rPr>
            </w:pPr>
            <w:r>
              <w:rPr>
                <w:rFonts w:ascii="Calibri" w:hAnsi="Calibri" w:cs="Calibri"/>
                <w:color w:val="000000"/>
              </w:rPr>
              <w:t>11</w:t>
            </w:r>
          </w:p>
        </w:tc>
      </w:tr>
      <w:tr w:rsidR="000B3BA2" w14:paraId="25E5BEE0" w14:textId="77777777" w:rsidTr="001018F9">
        <w:tc>
          <w:tcPr>
            <w:tcW w:w="8500" w:type="dxa"/>
          </w:tcPr>
          <w:p w14:paraId="590DC2DE" w14:textId="79DE1B9C" w:rsidR="000B3BA2" w:rsidRPr="003A41D3" w:rsidRDefault="000B3BA2" w:rsidP="000B3BA2">
            <w:pPr>
              <w:rPr>
                <w:lang w:val="en-US"/>
              </w:rPr>
            </w:pPr>
            <w:r w:rsidRPr="003A41D3">
              <w:rPr>
                <w:lang w:val="en-US"/>
              </w:rPr>
              <w:t xml:space="preserve">Benchmarking </w:t>
            </w:r>
            <w:r>
              <w:rPr>
                <w:lang w:val="en-US"/>
              </w:rPr>
              <w:t>7</w:t>
            </w:r>
            <w:r w:rsidRPr="003A41D3">
              <w:rPr>
                <w:lang w:val="en-US"/>
              </w:rPr>
              <w:t>%</w:t>
            </w:r>
          </w:p>
        </w:tc>
        <w:tc>
          <w:tcPr>
            <w:tcW w:w="1701" w:type="dxa"/>
            <w:vAlign w:val="bottom"/>
          </w:tcPr>
          <w:p w14:paraId="7FF99C15" w14:textId="606F8850" w:rsidR="000B3BA2" w:rsidRPr="003A41D3" w:rsidRDefault="000B3BA2" w:rsidP="000B3BA2">
            <w:pPr>
              <w:rPr>
                <w:lang w:val="en-US"/>
              </w:rPr>
            </w:pPr>
            <w:r>
              <w:rPr>
                <w:rFonts w:ascii="Calibri" w:hAnsi="Calibri" w:cs="Calibri"/>
                <w:color w:val="000000"/>
              </w:rPr>
              <w:t>4</w:t>
            </w:r>
          </w:p>
        </w:tc>
      </w:tr>
      <w:tr w:rsidR="000B3BA2" w14:paraId="28494D65" w14:textId="77777777" w:rsidTr="001018F9">
        <w:tc>
          <w:tcPr>
            <w:tcW w:w="8500" w:type="dxa"/>
          </w:tcPr>
          <w:p w14:paraId="79D86AEB" w14:textId="77777777" w:rsidR="000B3BA2" w:rsidRPr="003A41D3" w:rsidRDefault="000B3BA2" w:rsidP="000B3BA2">
            <w:pPr>
              <w:rPr>
                <w:b/>
                <w:bCs/>
                <w:lang w:val="en-US"/>
              </w:rPr>
            </w:pPr>
            <w:proofErr w:type="gramStart"/>
            <w:r w:rsidRPr="003A41D3">
              <w:rPr>
                <w:b/>
                <w:bCs/>
                <w:lang w:val="en-US"/>
              </w:rPr>
              <w:t>Other</w:t>
            </w:r>
            <w:proofErr w:type="gramEnd"/>
            <w:r w:rsidRPr="003A41D3">
              <w:rPr>
                <w:b/>
                <w:bCs/>
                <w:lang w:val="en-US"/>
              </w:rPr>
              <w:t xml:space="preserve"> 25%</w:t>
            </w:r>
          </w:p>
        </w:tc>
        <w:tc>
          <w:tcPr>
            <w:tcW w:w="1701" w:type="dxa"/>
            <w:vAlign w:val="bottom"/>
          </w:tcPr>
          <w:p w14:paraId="7E8AA783" w14:textId="31CD44F9" w:rsidR="000B3BA2" w:rsidRPr="003A41D3" w:rsidRDefault="000B3BA2" w:rsidP="000B3BA2">
            <w:pPr>
              <w:rPr>
                <w:lang w:val="en-US"/>
              </w:rPr>
            </w:pPr>
            <w:r>
              <w:rPr>
                <w:rFonts w:ascii="Calibri" w:hAnsi="Calibri" w:cs="Calibri"/>
                <w:b/>
                <w:bCs/>
                <w:color w:val="000000"/>
              </w:rPr>
              <w:t>15</w:t>
            </w:r>
          </w:p>
        </w:tc>
      </w:tr>
      <w:tr w:rsidR="000B3BA2" w14:paraId="3B943F14" w14:textId="77777777" w:rsidTr="001018F9">
        <w:tc>
          <w:tcPr>
            <w:tcW w:w="8500" w:type="dxa"/>
          </w:tcPr>
          <w:p w14:paraId="1F2AD876" w14:textId="14887459" w:rsidR="000B3BA2" w:rsidRPr="003A41D3" w:rsidRDefault="000B3BA2" w:rsidP="000B3BA2">
            <w:pPr>
              <w:rPr>
                <w:lang w:val="en-US"/>
              </w:rPr>
            </w:pPr>
            <w:r w:rsidRPr="003A41D3">
              <w:rPr>
                <w:lang w:val="en-US"/>
              </w:rPr>
              <w:t xml:space="preserve">Executive summary </w:t>
            </w:r>
            <w:r>
              <w:rPr>
                <w:lang w:val="en-US"/>
              </w:rPr>
              <w:t>5</w:t>
            </w:r>
            <w:r w:rsidRPr="003A41D3">
              <w:rPr>
                <w:lang w:val="en-US"/>
              </w:rPr>
              <w:t>%</w:t>
            </w:r>
          </w:p>
        </w:tc>
        <w:tc>
          <w:tcPr>
            <w:tcW w:w="1701" w:type="dxa"/>
            <w:vAlign w:val="bottom"/>
          </w:tcPr>
          <w:p w14:paraId="49BEE642" w14:textId="2ADBCB1E" w:rsidR="000B3BA2" w:rsidRPr="003A41D3" w:rsidRDefault="000B3BA2" w:rsidP="000B3BA2">
            <w:pPr>
              <w:rPr>
                <w:lang w:val="en-US"/>
              </w:rPr>
            </w:pPr>
            <w:r>
              <w:rPr>
                <w:rFonts w:ascii="Calibri" w:hAnsi="Calibri" w:cs="Calibri"/>
                <w:color w:val="000000"/>
              </w:rPr>
              <w:t>3</w:t>
            </w:r>
          </w:p>
        </w:tc>
      </w:tr>
      <w:tr w:rsidR="000B3BA2" w14:paraId="73E3BC36" w14:textId="77777777" w:rsidTr="001018F9">
        <w:tc>
          <w:tcPr>
            <w:tcW w:w="8500" w:type="dxa"/>
          </w:tcPr>
          <w:p w14:paraId="4144B895" w14:textId="3AFD4184" w:rsidR="000B3BA2" w:rsidRPr="003A41D3" w:rsidRDefault="000B3BA2" w:rsidP="000B3BA2">
            <w:pPr>
              <w:rPr>
                <w:lang w:val="en-US"/>
              </w:rPr>
            </w:pPr>
            <w:r w:rsidRPr="003A41D3">
              <w:rPr>
                <w:lang w:val="en-US"/>
              </w:rPr>
              <w:t xml:space="preserve">Introduction </w:t>
            </w:r>
            <w:r>
              <w:rPr>
                <w:lang w:val="en-US"/>
              </w:rPr>
              <w:t>5</w:t>
            </w:r>
            <w:r w:rsidRPr="003A41D3">
              <w:rPr>
                <w:lang w:val="en-US"/>
              </w:rPr>
              <w:t>%</w:t>
            </w:r>
          </w:p>
        </w:tc>
        <w:tc>
          <w:tcPr>
            <w:tcW w:w="1701" w:type="dxa"/>
            <w:vAlign w:val="bottom"/>
          </w:tcPr>
          <w:p w14:paraId="046A0F90" w14:textId="4D0BFC63" w:rsidR="000B3BA2" w:rsidRPr="003A41D3" w:rsidRDefault="000B3BA2" w:rsidP="000B3BA2">
            <w:pPr>
              <w:rPr>
                <w:lang w:val="en-US"/>
              </w:rPr>
            </w:pPr>
            <w:r>
              <w:rPr>
                <w:rFonts w:ascii="Calibri" w:hAnsi="Calibri" w:cs="Calibri"/>
                <w:color w:val="000000"/>
              </w:rPr>
              <w:t>2</w:t>
            </w:r>
          </w:p>
        </w:tc>
      </w:tr>
      <w:tr w:rsidR="000B3BA2" w14:paraId="2EB88546" w14:textId="77777777" w:rsidTr="001018F9">
        <w:tc>
          <w:tcPr>
            <w:tcW w:w="8500" w:type="dxa"/>
          </w:tcPr>
          <w:p w14:paraId="02B8469A" w14:textId="171F9F27" w:rsidR="000B3BA2" w:rsidRPr="003A41D3" w:rsidRDefault="000B3BA2" w:rsidP="000B3BA2">
            <w:pPr>
              <w:rPr>
                <w:lang w:val="en-US"/>
              </w:rPr>
            </w:pPr>
            <w:r w:rsidRPr="003A41D3">
              <w:rPr>
                <w:lang w:val="en-US"/>
              </w:rPr>
              <w:t xml:space="preserve">Conclusions </w:t>
            </w:r>
            <w:r>
              <w:rPr>
                <w:lang w:val="en-US"/>
              </w:rPr>
              <w:t>5</w:t>
            </w:r>
            <w:r w:rsidRPr="003A41D3">
              <w:rPr>
                <w:lang w:val="en-US"/>
              </w:rPr>
              <w:t>%</w:t>
            </w:r>
          </w:p>
        </w:tc>
        <w:tc>
          <w:tcPr>
            <w:tcW w:w="1701" w:type="dxa"/>
            <w:vAlign w:val="bottom"/>
          </w:tcPr>
          <w:p w14:paraId="72793378" w14:textId="5FDE4E89" w:rsidR="000B3BA2" w:rsidRPr="003A41D3" w:rsidRDefault="000B3BA2" w:rsidP="000B3BA2">
            <w:pPr>
              <w:rPr>
                <w:lang w:val="en-US"/>
              </w:rPr>
            </w:pPr>
            <w:r>
              <w:rPr>
                <w:rFonts w:ascii="Calibri" w:hAnsi="Calibri" w:cs="Calibri"/>
                <w:color w:val="000000"/>
              </w:rPr>
              <w:t>4</w:t>
            </w:r>
          </w:p>
        </w:tc>
      </w:tr>
      <w:tr w:rsidR="000B3BA2" w14:paraId="5DA8E6C0" w14:textId="77777777" w:rsidTr="001018F9">
        <w:tc>
          <w:tcPr>
            <w:tcW w:w="8500" w:type="dxa"/>
          </w:tcPr>
          <w:p w14:paraId="77DD9097" w14:textId="55476441" w:rsidR="000B3BA2" w:rsidRPr="003A41D3" w:rsidRDefault="000B3BA2" w:rsidP="000B3BA2">
            <w:pPr>
              <w:rPr>
                <w:lang w:val="en-US"/>
              </w:rPr>
            </w:pPr>
            <w:r w:rsidRPr="003A41D3">
              <w:rPr>
                <w:lang w:val="en-US"/>
              </w:rPr>
              <w:t xml:space="preserve">Presentation, clarity, structure, quality of graphs, </w:t>
            </w:r>
            <w:proofErr w:type="gramStart"/>
            <w:r w:rsidRPr="003A41D3">
              <w:rPr>
                <w:lang w:val="en-US"/>
              </w:rPr>
              <w:t>outputs</w:t>
            </w:r>
            <w:proofErr w:type="gramEnd"/>
            <w:r w:rsidRPr="003A41D3">
              <w:rPr>
                <w:lang w:val="en-US"/>
              </w:rPr>
              <w:t xml:space="preserve"> and tables 1</w:t>
            </w:r>
            <w:r>
              <w:rPr>
                <w:lang w:val="en-US"/>
              </w:rPr>
              <w:t>0</w:t>
            </w:r>
            <w:r w:rsidRPr="003A41D3">
              <w:rPr>
                <w:lang w:val="en-US"/>
              </w:rPr>
              <w:t>%</w:t>
            </w:r>
          </w:p>
        </w:tc>
        <w:tc>
          <w:tcPr>
            <w:tcW w:w="1701" w:type="dxa"/>
            <w:vAlign w:val="bottom"/>
          </w:tcPr>
          <w:p w14:paraId="0A00D99C" w14:textId="6E77BF2C" w:rsidR="000B3BA2" w:rsidRPr="003A41D3" w:rsidRDefault="000B3BA2" w:rsidP="000B3BA2">
            <w:pPr>
              <w:rPr>
                <w:lang w:val="en-US"/>
              </w:rPr>
            </w:pPr>
            <w:r>
              <w:rPr>
                <w:rFonts w:ascii="Calibri" w:hAnsi="Calibri" w:cs="Calibri"/>
                <w:color w:val="000000"/>
              </w:rPr>
              <w:t>6</w:t>
            </w:r>
          </w:p>
        </w:tc>
      </w:tr>
      <w:tr w:rsidR="000B3BA2" w14:paraId="296772DB" w14:textId="77777777" w:rsidTr="001018F9">
        <w:tc>
          <w:tcPr>
            <w:tcW w:w="8500" w:type="dxa"/>
          </w:tcPr>
          <w:p w14:paraId="33A92C9E" w14:textId="77777777" w:rsidR="000B3BA2" w:rsidRPr="003A41D3" w:rsidRDefault="000B3BA2" w:rsidP="000B3BA2">
            <w:pPr>
              <w:rPr>
                <w:b/>
                <w:bCs/>
                <w:lang w:val="en-US"/>
              </w:rPr>
            </w:pPr>
            <w:r w:rsidRPr="003A41D3">
              <w:rPr>
                <w:b/>
                <w:bCs/>
                <w:lang w:val="en-US"/>
              </w:rPr>
              <w:t>Total</w:t>
            </w:r>
          </w:p>
        </w:tc>
        <w:tc>
          <w:tcPr>
            <w:tcW w:w="1701" w:type="dxa"/>
            <w:vAlign w:val="bottom"/>
          </w:tcPr>
          <w:p w14:paraId="7C216D35" w14:textId="02EE0049" w:rsidR="000B3BA2" w:rsidRPr="003A41D3" w:rsidRDefault="000B3BA2" w:rsidP="000B3BA2">
            <w:pPr>
              <w:rPr>
                <w:lang w:val="en-US"/>
              </w:rPr>
            </w:pPr>
            <w:r>
              <w:rPr>
                <w:rFonts w:ascii="Calibri" w:hAnsi="Calibri" w:cs="Calibri"/>
                <w:b/>
                <w:bCs/>
                <w:color w:val="000000"/>
              </w:rPr>
              <w:t>55</w:t>
            </w:r>
          </w:p>
        </w:tc>
      </w:tr>
    </w:tbl>
    <w:p w14:paraId="00AE04EB" w14:textId="77777777" w:rsidR="003A41D3" w:rsidRDefault="003A41D3" w:rsidP="003A41D3">
      <w:pPr>
        <w:rPr>
          <w:sz w:val="32"/>
          <w:szCs w:val="32"/>
          <w:lang w:val="en-US"/>
        </w:rPr>
      </w:pPr>
    </w:p>
    <w:p w14:paraId="2EFF582E" w14:textId="71506765" w:rsidR="003A41D3" w:rsidRDefault="003A41D3" w:rsidP="003A41D3">
      <w:pPr>
        <w:rPr>
          <w:sz w:val="32"/>
          <w:szCs w:val="32"/>
          <w:lang w:val="en-US"/>
        </w:rPr>
      </w:pPr>
      <w:r>
        <w:rPr>
          <w:sz w:val="32"/>
          <w:szCs w:val="32"/>
          <w:lang w:val="en-US"/>
        </w:rPr>
        <w:t>Comments:</w:t>
      </w:r>
    </w:p>
    <w:p w14:paraId="5401FFD3" w14:textId="6D75E4B5" w:rsidR="00463257" w:rsidRPr="000B3BA2" w:rsidRDefault="00463257" w:rsidP="000B3BA2">
      <w:pPr>
        <w:pStyle w:val="ListParagraph"/>
        <w:numPr>
          <w:ilvl w:val="0"/>
          <w:numId w:val="3"/>
        </w:numPr>
        <w:rPr>
          <w:lang w:val="en-US"/>
        </w:rPr>
      </w:pPr>
      <w:r w:rsidRPr="000B3BA2">
        <w:rPr>
          <w:lang w:val="en-US"/>
        </w:rPr>
        <w:t xml:space="preserve">This is overall a good report. The presentation could be better. </w:t>
      </w:r>
      <w:proofErr w:type="gramStart"/>
      <w:r w:rsidRPr="000B3BA2">
        <w:rPr>
          <w:lang w:val="en-US"/>
        </w:rPr>
        <w:t>In particular, all</w:t>
      </w:r>
      <w:proofErr w:type="gramEnd"/>
      <w:r w:rsidRPr="000B3BA2">
        <w:rPr>
          <w:lang w:val="en-US"/>
        </w:rPr>
        <w:t xml:space="preserve"> figures and tables need to be accompanied by descriptive captions. Additionally, it would be great if screenshots of the software’s output were avoided. Finally, the student could have used a much greater number of sources and references.</w:t>
      </w:r>
    </w:p>
    <w:p w14:paraId="003DBE0E" w14:textId="170A9330" w:rsidR="00463257" w:rsidRPr="000B3BA2" w:rsidRDefault="00501E87" w:rsidP="000B3BA2">
      <w:pPr>
        <w:pStyle w:val="ListParagraph"/>
        <w:numPr>
          <w:ilvl w:val="0"/>
          <w:numId w:val="3"/>
        </w:numPr>
        <w:rPr>
          <w:lang w:val="en-US"/>
        </w:rPr>
      </w:pPr>
      <w:r w:rsidRPr="000B3BA2">
        <w:rPr>
          <w:lang w:val="en-US"/>
        </w:rPr>
        <w:t>The executive summary is a bit technical and includes acronyms that have not been defined. I would like to see here some key take-aways. The introduction is rather short and could include some discussions around the value of forecasting in practice. The conclusions are overall well-written and include limitations and managerial implications as well as a short summary of the work done.</w:t>
      </w:r>
    </w:p>
    <w:p w14:paraId="77416B3F" w14:textId="646C1E2A" w:rsidR="00501E87" w:rsidRPr="000B3BA2" w:rsidRDefault="00501E87" w:rsidP="000B3BA2">
      <w:pPr>
        <w:pStyle w:val="ListParagraph"/>
        <w:numPr>
          <w:ilvl w:val="0"/>
          <w:numId w:val="3"/>
        </w:numPr>
        <w:rPr>
          <w:lang w:val="en-US"/>
        </w:rPr>
      </w:pPr>
      <w:r w:rsidRPr="000B3BA2">
        <w:rPr>
          <w:lang w:val="en-US"/>
        </w:rPr>
        <w:t>The data exploration part is detailed enough and includes time series plot, statistical tests, ACF/PACF and decomposition analysis. I would like to see here some descriptive statistical summaries calculated per month separately as well as seasonal plots.</w:t>
      </w:r>
    </w:p>
    <w:p w14:paraId="572D5D00" w14:textId="27E18E31" w:rsidR="00501E87" w:rsidRPr="000B3BA2" w:rsidRDefault="00501E87" w:rsidP="000B3BA2">
      <w:pPr>
        <w:pStyle w:val="ListParagraph"/>
        <w:numPr>
          <w:ilvl w:val="0"/>
          <w:numId w:val="3"/>
        </w:numPr>
        <w:rPr>
          <w:lang w:val="en-US"/>
        </w:rPr>
      </w:pPr>
      <w:r w:rsidRPr="000B3BA2">
        <w:rPr>
          <w:lang w:val="en-US"/>
        </w:rPr>
        <w:t xml:space="preserve">The iterative modelling process in the regression manual modelling is not described in the expected detail. I would like to clearly see what models were considered and how these compare between them. The residuals diagnostics are well </w:t>
      </w:r>
      <w:proofErr w:type="gramStart"/>
      <w:r w:rsidRPr="000B3BA2">
        <w:rPr>
          <w:lang w:val="en-US"/>
        </w:rPr>
        <w:t>done</w:t>
      </w:r>
      <w:proofErr w:type="gramEnd"/>
      <w:r w:rsidRPr="000B3BA2">
        <w:rPr>
          <w:lang w:val="en-US"/>
        </w:rPr>
        <w:t xml:space="preserve"> and the produced forecasts and prediction intervals are appropriate.</w:t>
      </w:r>
    </w:p>
    <w:p w14:paraId="33320F7E" w14:textId="529E343A" w:rsidR="00501E87" w:rsidRPr="000B3BA2" w:rsidRDefault="00501E87" w:rsidP="000B3BA2">
      <w:pPr>
        <w:pStyle w:val="ListParagraph"/>
        <w:numPr>
          <w:ilvl w:val="0"/>
          <w:numId w:val="3"/>
        </w:numPr>
        <w:rPr>
          <w:lang w:val="en-US"/>
        </w:rPr>
      </w:pPr>
      <w:r w:rsidRPr="000B3BA2">
        <w:rPr>
          <w:lang w:val="en-US"/>
        </w:rPr>
        <w:t>The ETS manual modelling is much better: here it is clear what models were tested and how they are evaluated (even if I would much prefer information criteria for model selection in this case).</w:t>
      </w:r>
      <w:r w:rsidR="000B3BA2" w:rsidRPr="000B3BA2">
        <w:rPr>
          <w:lang w:val="en-US"/>
        </w:rPr>
        <w:t xml:space="preserve"> I am missing a plot of the final forecasts/prediction intervals.</w:t>
      </w:r>
    </w:p>
    <w:p w14:paraId="1E472DB8" w14:textId="51F70539" w:rsidR="000B3BA2" w:rsidRPr="000B3BA2" w:rsidRDefault="000B3BA2" w:rsidP="000B3BA2">
      <w:pPr>
        <w:pStyle w:val="ListParagraph"/>
        <w:numPr>
          <w:ilvl w:val="0"/>
          <w:numId w:val="3"/>
        </w:numPr>
        <w:rPr>
          <w:lang w:val="en-US"/>
        </w:rPr>
      </w:pPr>
      <w:r w:rsidRPr="000B3BA2">
        <w:rPr>
          <w:lang w:val="en-US"/>
        </w:rPr>
        <w:t>Similarly to the regression modelling, I would like to see more details in the ARIMA modelling regarding intermediate and final models. The analysis of the residuals is appropriate though.</w:t>
      </w:r>
    </w:p>
    <w:p w14:paraId="147FA0BB" w14:textId="6B1B5443" w:rsidR="000B3BA2" w:rsidRPr="000B3BA2" w:rsidRDefault="000B3BA2" w:rsidP="000B3BA2">
      <w:pPr>
        <w:pStyle w:val="ListParagraph"/>
        <w:numPr>
          <w:ilvl w:val="0"/>
          <w:numId w:val="3"/>
        </w:numPr>
        <w:rPr>
          <w:lang w:val="en-US"/>
        </w:rPr>
      </w:pPr>
      <w:r w:rsidRPr="000B3BA2">
        <w:rPr>
          <w:lang w:val="en-US"/>
        </w:rPr>
        <w:lastRenderedPageBreak/>
        <w:t xml:space="preserve">The student relies on validation as the selection strategy of their choice. Unfortunately, this is not discussed in good detail neither their choice is justified over the arguably more robust cross-validation setting. </w:t>
      </w:r>
    </w:p>
    <w:p w14:paraId="4AA133DA" w14:textId="081E0C4C" w:rsidR="000B3BA2" w:rsidRPr="000B3BA2" w:rsidRDefault="000B3BA2" w:rsidP="000B3BA2">
      <w:pPr>
        <w:pStyle w:val="ListParagraph"/>
        <w:numPr>
          <w:ilvl w:val="0"/>
          <w:numId w:val="3"/>
        </w:numPr>
        <w:rPr>
          <w:lang w:val="en-US"/>
        </w:rPr>
      </w:pPr>
      <w:r w:rsidRPr="000B3BA2">
        <w:rPr>
          <w:lang w:val="en-US"/>
        </w:rPr>
        <w:t xml:space="preserve">Two out of three (MAE and RMSE) measures that were selected to </w:t>
      </w:r>
      <w:proofErr w:type="spellStart"/>
      <w:r w:rsidRPr="000B3BA2">
        <w:rPr>
          <w:lang w:val="en-US"/>
        </w:rPr>
        <w:t>summarise</w:t>
      </w:r>
      <w:proofErr w:type="spellEnd"/>
      <w:r w:rsidRPr="000B3BA2">
        <w:rPr>
          <w:lang w:val="en-US"/>
        </w:rPr>
        <w:t xml:space="preserve"> the performance across series are not appropriate: being scale-dependent, their values cannot be summarized across many series of different scales.</w:t>
      </w:r>
    </w:p>
    <w:p w14:paraId="09407E12" w14:textId="161E38B6" w:rsidR="000B3BA2" w:rsidRPr="000B3BA2" w:rsidRDefault="000B3BA2" w:rsidP="000B3BA2">
      <w:pPr>
        <w:pStyle w:val="ListParagraph"/>
        <w:numPr>
          <w:ilvl w:val="0"/>
          <w:numId w:val="3"/>
        </w:numPr>
        <w:rPr>
          <w:lang w:val="en-US"/>
        </w:rPr>
      </w:pPr>
      <w:r w:rsidRPr="000B3BA2">
        <w:rPr>
          <w:lang w:val="en-US"/>
        </w:rPr>
        <w:t xml:space="preserve">All three selected benchmarks are quite simple and unable to capture trends in the data. </w:t>
      </w:r>
    </w:p>
    <w:p w14:paraId="5C0D2D43" w14:textId="205E11E7" w:rsidR="000B3BA2" w:rsidRPr="000B3BA2" w:rsidRDefault="000B3BA2" w:rsidP="000B3BA2">
      <w:pPr>
        <w:pStyle w:val="ListParagraph"/>
        <w:numPr>
          <w:ilvl w:val="0"/>
          <w:numId w:val="3"/>
        </w:numPr>
        <w:rPr>
          <w:lang w:val="en-US"/>
        </w:rPr>
      </w:pPr>
      <w:r w:rsidRPr="000B3BA2">
        <w:rPr>
          <w:lang w:val="en-US"/>
        </w:rPr>
        <w:t xml:space="preserve">I would like to see the performance of the various approaches being further </w:t>
      </w:r>
      <w:proofErr w:type="spellStart"/>
      <w:r w:rsidRPr="000B3BA2">
        <w:rPr>
          <w:lang w:val="en-US"/>
        </w:rPr>
        <w:t>analysed</w:t>
      </w:r>
      <w:proofErr w:type="spellEnd"/>
      <w:r w:rsidRPr="000B3BA2">
        <w:rPr>
          <w:lang w:val="en-US"/>
        </w:rPr>
        <w:t xml:space="preserve"> for the various planning horizons, series types and series characteristics.</w:t>
      </w:r>
    </w:p>
    <w:p w14:paraId="7BB6DAF4" w14:textId="77777777" w:rsidR="000B3BA2" w:rsidRPr="00AF7DCF" w:rsidRDefault="000B3BA2" w:rsidP="003A41D3">
      <w:pPr>
        <w:rPr>
          <w:lang w:val="en-US"/>
        </w:rPr>
      </w:pPr>
    </w:p>
    <w:sectPr w:rsidR="000B3BA2" w:rsidRPr="00AF7DCF" w:rsidSect="009540A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349B1"/>
    <w:multiLevelType w:val="hybridMultilevel"/>
    <w:tmpl w:val="91D401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BA199B"/>
    <w:multiLevelType w:val="hybridMultilevel"/>
    <w:tmpl w:val="F79CE3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2C52F8"/>
    <w:multiLevelType w:val="hybridMultilevel"/>
    <w:tmpl w:val="8BE096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5997147">
    <w:abstractNumId w:val="1"/>
  </w:num>
  <w:num w:numId="2" w16cid:durableId="1343431992">
    <w:abstractNumId w:val="0"/>
  </w:num>
  <w:num w:numId="3" w16cid:durableId="17833746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YwNrY0MDK0sLA0MbdU0lEKTi0uzszPAymwqAUAQLAkDywAAAA="/>
  </w:docVars>
  <w:rsids>
    <w:rsidRoot w:val="003A41D3"/>
    <w:rsid w:val="00042B64"/>
    <w:rsid w:val="000B3BA2"/>
    <w:rsid w:val="001A4998"/>
    <w:rsid w:val="002E0571"/>
    <w:rsid w:val="00396FA6"/>
    <w:rsid w:val="003A41D3"/>
    <w:rsid w:val="003E7036"/>
    <w:rsid w:val="003F2A96"/>
    <w:rsid w:val="00463257"/>
    <w:rsid w:val="0049400A"/>
    <w:rsid w:val="004B3FE3"/>
    <w:rsid w:val="004F2382"/>
    <w:rsid w:val="00501E87"/>
    <w:rsid w:val="007858D6"/>
    <w:rsid w:val="008614F0"/>
    <w:rsid w:val="009540AE"/>
    <w:rsid w:val="009B29B3"/>
    <w:rsid w:val="00A06EA6"/>
    <w:rsid w:val="00A4269D"/>
    <w:rsid w:val="00AF1E00"/>
    <w:rsid w:val="00AF7DCF"/>
    <w:rsid w:val="00B073E6"/>
    <w:rsid w:val="00B330E9"/>
    <w:rsid w:val="00C3567B"/>
    <w:rsid w:val="00D04C64"/>
    <w:rsid w:val="00FA5A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8757C"/>
  <w15:chartTrackingRefBased/>
  <w15:docId w15:val="{A1FB87AB-398E-435B-9A0B-4E6DE8031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A41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396FA6"/>
    <w:rPr>
      <w:color w:val="0000FF"/>
      <w:u w:val="single"/>
    </w:rPr>
  </w:style>
  <w:style w:type="paragraph" w:styleId="ListParagraph">
    <w:name w:val="List Paragraph"/>
    <w:basedOn w:val="Normal"/>
    <w:uiPriority w:val="34"/>
    <w:qFormat/>
    <w:rsid w:val="00396F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486</Words>
  <Characters>2774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Fotios Petropoulos</dc:creator>
  <cp:keywords/>
  <dc:description/>
  <cp:lastModifiedBy>Fotios Petropoulos</cp:lastModifiedBy>
  <cp:revision>15</cp:revision>
  <dcterms:created xsi:type="dcterms:W3CDTF">2020-01-09T08:58:00Z</dcterms:created>
  <dcterms:modified xsi:type="dcterms:W3CDTF">2024-01-17T12:24:00Z</dcterms:modified>
</cp:coreProperties>
</file>