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FCFDDA" w14:textId="77777777" w:rsidR="00F954BE" w:rsidRPr="00F22778" w:rsidRDefault="00F954BE" w:rsidP="00F954BE">
      <w:pPr>
        <w:pStyle w:val="NoSpacing"/>
        <w:spacing w:before="1540" w:after="240"/>
        <w:jc w:val="center"/>
        <w:rPr>
          <w:rFonts w:ascii="Times New Roman" w:hAnsi="Times New Roman"/>
        </w:rPr>
      </w:pPr>
      <w:bookmarkStart w:id="0" w:name="_top"/>
      <w:bookmarkEnd w:id="0"/>
      <w:r w:rsidRPr="00F22778">
        <w:rPr>
          <w:rFonts w:ascii="Times New Roman" w:hAnsi="Times New Roman"/>
          <w:noProof/>
          <w:color w:val="156082"/>
          <w:lang w:val="en-GB"/>
        </w:rPr>
        <w:drawing>
          <wp:inline distT="0" distB="0" distL="0" distR="0" wp14:anchorId="7F3FE318" wp14:editId="74271EC5">
            <wp:extent cx="1417320" cy="750896"/>
            <wp:effectExtent l="0" t="0" r="0" b="0"/>
            <wp:docPr id="846615339" name="Picture 43" descr="A close up of a design&#10;&#10;Description automatically generated"/>
            <wp:cNvGraphicFramePr/>
            <a:graphic xmlns:a="http://schemas.openxmlformats.org/drawingml/2006/main">
              <a:graphicData uri="http://schemas.openxmlformats.org/drawingml/2006/picture">
                <pic:pic xmlns:pic="http://schemas.openxmlformats.org/drawingml/2006/picture">
                  <pic:nvPicPr>
                    <pic:cNvPr id="846615339" name="Picture 43" descr="A close up of a design&#10;&#10;Description automatically generated"/>
                    <pic:cNvPicPr/>
                  </pic:nvPicPr>
                  <pic:blipFill>
                    <a:blip r:embed="rId8"/>
                    <a:stretch>
                      <a:fillRect/>
                    </a:stretch>
                  </pic:blipFill>
                  <pic:spPr>
                    <a:xfrm>
                      <a:off x="0" y="0"/>
                      <a:ext cx="1417320" cy="750896"/>
                    </a:xfrm>
                    <a:prstGeom prst="rect">
                      <a:avLst/>
                    </a:prstGeom>
                    <a:noFill/>
                    <a:ln>
                      <a:noFill/>
                      <a:prstDash/>
                    </a:ln>
                  </pic:spPr>
                </pic:pic>
              </a:graphicData>
            </a:graphic>
          </wp:inline>
        </w:drawing>
      </w:r>
    </w:p>
    <w:p w14:paraId="58A3899B" w14:textId="1E7227A3" w:rsidR="00F954BE" w:rsidRPr="00F954BE" w:rsidRDefault="00F954BE" w:rsidP="00F954BE">
      <w:pPr>
        <w:pStyle w:val="NoSpacing"/>
        <w:pBdr>
          <w:top w:val="single" w:sz="6" w:space="6" w:color="156082"/>
          <w:bottom w:val="single" w:sz="6" w:space="6" w:color="156082"/>
        </w:pBdr>
        <w:spacing w:after="240"/>
        <w:jc w:val="center"/>
        <w:rPr>
          <w:rFonts w:asciiTheme="majorHAnsi" w:hAnsiTheme="majorHAnsi"/>
        </w:rPr>
      </w:pPr>
      <w:r w:rsidRPr="00F954BE">
        <w:rPr>
          <w:rFonts w:asciiTheme="majorHAnsi" w:hAnsiTheme="majorHAnsi"/>
          <w:caps/>
          <w:color w:val="2D2E98"/>
          <w:sz w:val="72"/>
          <w:szCs w:val="72"/>
          <w:lang w:val="en-GB"/>
        </w:rPr>
        <w:t xml:space="preserve">MN50753 </w:t>
      </w:r>
      <w:r>
        <w:rPr>
          <w:rFonts w:asciiTheme="majorHAnsi" w:hAnsiTheme="majorHAnsi"/>
          <w:caps/>
          <w:color w:val="2D2E98"/>
          <w:sz w:val="72"/>
          <w:szCs w:val="72"/>
          <w:lang w:val="en-GB"/>
        </w:rPr>
        <w:t>Simulation</w:t>
      </w:r>
      <w:r w:rsidRPr="00F954BE">
        <w:rPr>
          <w:rFonts w:asciiTheme="majorHAnsi" w:hAnsiTheme="majorHAnsi"/>
          <w:caps/>
          <w:color w:val="2D2E98"/>
          <w:sz w:val="72"/>
          <w:szCs w:val="72"/>
          <w:lang w:val="en-GB"/>
        </w:rPr>
        <w:t xml:space="preserve"> Coursework 2023-24</w:t>
      </w:r>
    </w:p>
    <w:p w14:paraId="14E2F15A" w14:textId="7E3247B2" w:rsidR="00F954BE" w:rsidRPr="00F22778" w:rsidRDefault="00F954BE" w:rsidP="00F954BE">
      <w:pPr>
        <w:pStyle w:val="NoSpacing"/>
        <w:jc w:val="center"/>
        <w:rPr>
          <w:rFonts w:ascii="Times New Roman" w:hAnsi="Times New Roman"/>
        </w:rPr>
      </w:pPr>
      <w:r w:rsidRPr="00F22778">
        <w:rPr>
          <w:rFonts w:ascii="Times New Roman" w:hAnsi="Times New Roman"/>
          <w:b/>
          <w:bCs/>
          <w:color w:val="2D2E98"/>
          <w:sz w:val="28"/>
          <w:szCs w:val="28"/>
          <w:lang w:val="en-GB"/>
        </w:rPr>
        <w:t xml:space="preserve">by </w:t>
      </w:r>
      <w:r w:rsidR="00EF7A64">
        <w:rPr>
          <w:rFonts w:ascii="Times New Roman" w:hAnsi="Times New Roman"/>
          <w:b/>
          <w:bCs/>
          <w:color w:val="2D2E98"/>
          <w:sz w:val="28"/>
          <w:szCs w:val="28"/>
          <w:lang w:val="en-GB"/>
        </w:rPr>
        <w:t>Ritwik Singh</w:t>
      </w:r>
    </w:p>
    <w:p w14:paraId="6151CEB4" w14:textId="77777777" w:rsidR="00F954BE" w:rsidRPr="00F22778" w:rsidRDefault="00F954BE" w:rsidP="00F954BE">
      <w:pPr>
        <w:pStyle w:val="NoSpacing"/>
        <w:spacing w:before="480"/>
        <w:jc w:val="center"/>
        <w:rPr>
          <w:rFonts w:ascii="Times New Roman" w:hAnsi="Times New Roman"/>
        </w:rPr>
      </w:pPr>
      <w:r w:rsidRPr="00F22778">
        <w:rPr>
          <w:rFonts w:ascii="Times New Roman" w:hAnsi="Times New Roman"/>
          <w:noProof/>
          <w:color w:val="156082"/>
          <w:lang w:val="en-GB"/>
        </w:rPr>
        <mc:AlternateContent>
          <mc:Choice Requires="wps">
            <w:drawing>
              <wp:anchor distT="0" distB="0" distL="114300" distR="114300" simplePos="0" relativeHeight="251659264" behindDoc="0" locked="0" layoutInCell="1" allowOverlap="1" wp14:anchorId="57A46130" wp14:editId="58314BF2">
                <wp:simplePos x="0" y="0"/>
                <wp:positionH relativeFrom="page">
                  <wp:posOffset>914400</wp:posOffset>
                </wp:positionH>
                <wp:positionV relativeFrom="page">
                  <wp:posOffset>9088121</wp:posOffset>
                </wp:positionV>
                <wp:extent cx="5731514" cy="589916"/>
                <wp:effectExtent l="0" t="0" r="2536" b="634"/>
                <wp:wrapNone/>
                <wp:docPr id="1708331118" name="Text Box 44"/>
                <wp:cNvGraphicFramePr/>
                <a:graphic xmlns:a="http://schemas.openxmlformats.org/drawingml/2006/main">
                  <a:graphicData uri="http://schemas.microsoft.com/office/word/2010/wordprocessingShape">
                    <wps:wsp>
                      <wps:cNvSpPr txBox="1"/>
                      <wps:spPr>
                        <a:xfrm>
                          <a:off x="0" y="0"/>
                          <a:ext cx="5731514" cy="589916"/>
                        </a:xfrm>
                        <a:prstGeom prst="rect">
                          <a:avLst/>
                        </a:prstGeom>
                        <a:noFill/>
                        <a:ln>
                          <a:noFill/>
                          <a:prstDash/>
                        </a:ln>
                      </wps:spPr>
                      <wps:txbx>
                        <w:txbxContent>
                          <w:p w14:paraId="0FF9D46B" w14:textId="77777777" w:rsidR="00F954BE" w:rsidRDefault="00F954BE" w:rsidP="00F954BE">
                            <w:pPr>
                              <w:pStyle w:val="NoSpacing"/>
                              <w:spacing w:after="40"/>
                              <w:jc w:val="center"/>
                            </w:pPr>
                            <w:r>
                              <w:rPr>
                                <w:color w:val="2D2E98"/>
                                <w:sz w:val="28"/>
                                <w:szCs w:val="28"/>
                                <w:lang w:val="en-GB"/>
                              </w:rPr>
                              <w:t>MSc Business Analytics</w:t>
                            </w:r>
                          </w:p>
                          <w:p w14:paraId="7E56D553" w14:textId="77777777" w:rsidR="00F954BE" w:rsidRDefault="00F954BE" w:rsidP="00F954BE">
                            <w:pPr>
                              <w:pStyle w:val="NoSpacing"/>
                              <w:jc w:val="center"/>
                            </w:pPr>
                            <w:r>
                              <w:rPr>
                                <w:caps/>
                                <w:color w:val="2D2E98"/>
                                <w:lang w:val="en-GB"/>
                              </w:rPr>
                              <w:t>School of management</w:t>
                            </w:r>
                          </w:p>
                          <w:p w14:paraId="6442C3CA" w14:textId="77777777" w:rsidR="00F954BE" w:rsidRDefault="00F954BE" w:rsidP="00F954BE">
                            <w:pPr>
                              <w:pStyle w:val="NoSpacing"/>
                              <w:jc w:val="center"/>
                              <w:rPr>
                                <w:color w:val="2D2E98"/>
                                <w:lang w:val="en-GB"/>
                              </w:rPr>
                            </w:pPr>
                            <w:r>
                              <w:rPr>
                                <w:color w:val="2D2E98"/>
                                <w:lang w:val="en-GB"/>
                              </w:rPr>
                              <w:t>University of Bath</w:t>
                            </w:r>
                          </w:p>
                        </w:txbxContent>
                      </wps:txbx>
                      <wps:bodyPr vert="horz" wrap="square" lIns="0" tIns="0" rIns="0" bIns="0" anchor="b" anchorCtr="0" compatLnSpc="1">
                        <a:spAutoFit/>
                      </wps:bodyPr>
                    </wps:wsp>
                  </a:graphicData>
                </a:graphic>
              </wp:anchor>
            </w:drawing>
          </mc:Choice>
          <mc:Fallback>
            <w:pict>
              <v:shapetype w14:anchorId="57A46130" id="_x0000_t202" coordsize="21600,21600" o:spt="202" path="m,l,21600r21600,l21600,xe">
                <v:stroke joinstyle="miter"/>
                <v:path gradientshapeok="t" o:connecttype="rect"/>
              </v:shapetype>
              <v:shape id="Text Box 44" o:spid="_x0000_s1026" type="#_x0000_t202" style="position:absolute;left:0;text-align:left;margin-left:1in;margin-top:715.6pt;width:451.3pt;height:46.4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" filled="f" stroked="f">
                <v:textbox style="mso-fit-shape-to-text:t" inset="0,0,0,0">
                  <w:txbxContent>
                    <w:p w14:paraId="0FF9D46B" w14:textId="77777777" w:rsidR="00F954BE" w:rsidRDefault="00F954BE" w:rsidP="00F954BE">
                      <w:pPr>
                        <w:pStyle w:val="NoSpacing"/>
                        <w:spacing w:after="40"/>
                        <w:jc w:val="center"/>
                      </w:pPr>
                      <w:r>
                        <w:rPr>
                          <w:color w:val="2D2E98"/>
                          <w:sz w:val="28"/>
                          <w:szCs w:val="28"/>
                          <w:lang w:val="en-GB"/>
                        </w:rPr>
                        <w:t>MSc Business Analytics</w:t>
                      </w:r>
                    </w:p>
                    <w:p w14:paraId="7E56D553" w14:textId="77777777" w:rsidR="00F954BE" w:rsidRDefault="00F954BE" w:rsidP="00F954BE">
                      <w:pPr>
                        <w:pStyle w:val="NoSpacing"/>
                        <w:jc w:val="center"/>
                      </w:pPr>
                      <w:r>
                        <w:rPr>
                          <w:caps/>
                          <w:color w:val="2D2E98"/>
                          <w:lang w:val="en-GB"/>
                        </w:rPr>
                        <w:t>School of management</w:t>
                      </w:r>
                    </w:p>
                    <w:p w14:paraId="6442C3CA" w14:textId="77777777" w:rsidR="00F954BE" w:rsidRDefault="00F954BE" w:rsidP="00F954BE">
                      <w:pPr>
                        <w:pStyle w:val="NoSpacing"/>
                        <w:jc w:val="center"/>
                        <w:rPr>
                          <w:color w:val="2D2E98"/>
                          <w:lang w:val="en-GB"/>
                        </w:rPr>
                      </w:pPr>
                      <w:r>
                        <w:rPr>
                          <w:color w:val="2D2E98"/>
                          <w:lang w:val="en-GB"/>
                        </w:rPr>
                        <w:t>University of Bath</w:t>
                      </w:r>
                    </w:p>
                  </w:txbxContent>
                </v:textbox>
                <w10:wrap anchorx="page" anchory="page"/>
              </v:shape>
            </w:pict>
          </mc:Fallback>
        </mc:AlternateContent>
      </w:r>
      <w:r w:rsidRPr="00F22778">
        <w:rPr>
          <w:rFonts w:ascii="Times New Roman" w:hAnsi="Times New Roman"/>
          <w:noProof/>
          <w:color w:val="156082"/>
          <w:lang w:val="en-GB"/>
        </w:rPr>
        <w:drawing>
          <wp:inline distT="0" distB="0" distL="0" distR="0" wp14:anchorId="763B7720" wp14:editId="1BD44FC0">
            <wp:extent cx="758952" cy="478935"/>
            <wp:effectExtent l="0" t="0" r="3048" b="0"/>
            <wp:docPr id="807858860" name="Picture 45" descr="A blue logo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807858860" name="Picture 45" descr="A blue logo on a black background&#10;&#10;Description automatically generated"/>
                    <pic:cNvPicPr/>
                  </pic:nvPicPr>
                  <pic:blipFill>
                    <a:blip r:embed="rId9"/>
                    <a:stretch>
                      <a:fillRect/>
                    </a:stretch>
                  </pic:blipFill>
                  <pic:spPr>
                    <a:xfrm>
                      <a:off x="0" y="0"/>
                      <a:ext cx="758952" cy="478935"/>
                    </a:xfrm>
                    <a:prstGeom prst="rect">
                      <a:avLst/>
                    </a:prstGeom>
                    <a:noFill/>
                    <a:ln>
                      <a:noFill/>
                      <a:prstDash/>
                    </a:ln>
                  </pic:spPr>
                </pic:pic>
              </a:graphicData>
            </a:graphic>
          </wp:inline>
        </w:drawing>
      </w:r>
    </w:p>
    <w:p w14:paraId="1A73B466" w14:textId="77777777" w:rsidR="00F954BE" w:rsidRPr="00F22778" w:rsidRDefault="00F954BE" w:rsidP="00F954BE">
      <w:pPr>
        <w:spacing w:line="240" w:lineRule="auto"/>
        <w:jc w:val="center"/>
        <w:rPr>
          <w:rFonts w:ascii="Times New Roman" w:hAnsi="Times New Roman"/>
        </w:rPr>
      </w:pPr>
      <w:r w:rsidRPr="00F22778">
        <w:rPr>
          <w:rFonts w:ascii="Times New Roman" w:hAnsi="Times New Roman"/>
          <w:noProof/>
        </w:rPr>
        <w:drawing>
          <wp:inline distT="0" distB="0" distL="0" distR="0" wp14:anchorId="17BB7713" wp14:editId="0DD3DA7D">
            <wp:extent cx="5041901" cy="1770753"/>
            <wp:effectExtent l="0" t="0" r="6349" b="897"/>
            <wp:docPr id="2076258120" name="Picture 1" descr="A blue text with a white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1901" cy="1770753"/>
                    </a:xfrm>
                    <a:prstGeom prst="rect">
                      <a:avLst/>
                    </a:prstGeom>
                    <a:noFill/>
                    <a:ln>
                      <a:noFill/>
                      <a:prstDash/>
                    </a:ln>
                  </pic:spPr>
                </pic:pic>
              </a:graphicData>
            </a:graphic>
          </wp:inline>
        </w:drawing>
      </w:r>
    </w:p>
    <w:p w14:paraId="63DC5AD6"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17959CE9"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61B14FF7"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6A558ED8"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6F55E5AF"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4D595605"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7745E9EF" w14:textId="3A5DDD39" w:rsidR="00F954BE" w:rsidRPr="00EF7A64" w:rsidRDefault="00EF7A64" w:rsidP="00F954BE">
      <w:pPr>
        <w:spacing w:after="0" w:line="240" w:lineRule="auto"/>
        <w:jc w:val="center"/>
        <w:rPr>
          <w:rFonts w:eastAsia="Times New Roman"/>
          <w:b/>
          <w:color w:val="2D2E98"/>
          <w:kern w:val="0"/>
          <w:sz w:val="32"/>
          <w:szCs w:val="32"/>
          <w:lang w:val="en-US"/>
        </w:rPr>
      </w:pPr>
      <w:r w:rsidRPr="00EF7A64">
        <w:rPr>
          <w:rFonts w:eastAsia="Times New Roman"/>
          <w:b/>
          <w:color w:val="2D2E98"/>
          <w:kern w:val="0"/>
          <w:sz w:val="32"/>
          <w:szCs w:val="32"/>
          <w:lang w:val="en-US"/>
        </w:rPr>
        <w:t xml:space="preserve">Word Count: </w:t>
      </w:r>
      <w:r w:rsidR="00DA7A4D">
        <w:rPr>
          <w:rFonts w:eastAsia="Times New Roman"/>
          <w:b/>
          <w:color w:val="2D2E98"/>
          <w:kern w:val="0"/>
          <w:sz w:val="32"/>
          <w:szCs w:val="32"/>
          <w:lang w:val="en-US"/>
        </w:rPr>
        <w:t>2041</w:t>
      </w:r>
    </w:p>
    <w:p w14:paraId="502C7A26"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5556D540" w14:textId="77777777" w:rsidR="00F954BE" w:rsidRPr="00F22778" w:rsidRDefault="00F954BE" w:rsidP="00F954BE">
      <w:pPr>
        <w:spacing w:after="0" w:line="240" w:lineRule="auto"/>
        <w:jc w:val="center"/>
        <w:rPr>
          <w:rFonts w:ascii="Times New Roman" w:eastAsia="Times New Roman" w:hAnsi="Times New Roman"/>
          <w:b/>
          <w:kern w:val="0"/>
          <w:sz w:val="32"/>
          <w:szCs w:val="32"/>
          <w:lang w:val="en-US"/>
        </w:rPr>
      </w:pPr>
    </w:p>
    <w:p w14:paraId="1A68EF05" w14:textId="77777777" w:rsidR="00544809" w:rsidRDefault="00544809" w:rsidP="008403E9">
      <w:pPr>
        <w:pStyle w:val="Heading1"/>
        <w:numPr>
          <w:ilvl w:val="0"/>
          <w:numId w:val="0"/>
        </w:numPr>
        <w:spacing w:line="360" w:lineRule="auto"/>
      </w:pPr>
    </w:p>
    <w:p w14:paraId="7B03F715"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622AEC71" w14:textId="77777777" w:rsidR="00672DEC" w:rsidRPr="00672DEC" w:rsidRDefault="00672DEC" w:rsidP="00672DEC">
      <w:pPr>
        <w:spacing w:after="0" w:line="240" w:lineRule="auto"/>
        <w:jc w:val="center"/>
        <w:rPr>
          <w:rFonts w:ascii="Times New Roman" w:eastAsia="Times New Roman" w:hAnsi="Times New Roman" w:cs="Times New Roman"/>
          <w:b/>
          <w:kern w:val="0"/>
          <w:sz w:val="32"/>
          <w:szCs w:val="32"/>
          <w:lang w:val="en-US"/>
          <w14:ligatures w14:val="none"/>
        </w:rPr>
      </w:pPr>
      <w:r w:rsidRPr="00672DEC">
        <w:rPr>
          <w:rFonts w:ascii="Times New Roman" w:eastAsia="Times New Roman" w:hAnsi="Times New Roman" w:cs="Times New Roman"/>
          <w:b/>
          <w:kern w:val="0"/>
          <w:sz w:val="32"/>
          <w:szCs w:val="32"/>
          <w:lang w:val="en-US"/>
          <w14:ligatures w14:val="none"/>
        </w:rPr>
        <w:t>School of Management</w:t>
      </w:r>
    </w:p>
    <w:p w14:paraId="23BDA928" w14:textId="77777777" w:rsidR="00672DEC" w:rsidRPr="00672DEC" w:rsidRDefault="00672DEC" w:rsidP="00672DEC">
      <w:pPr>
        <w:spacing w:after="0" w:line="240" w:lineRule="auto"/>
        <w:jc w:val="center"/>
        <w:rPr>
          <w:rFonts w:ascii="Times New Roman" w:eastAsia="Times New Roman" w:hAnsi="Times New Roman" w:cs="Times New Roman"/>
          <w:kern w:val="0"/>
          <w:sz w:val="20"/>
          <w:szCs w:val="20"/>
          <w:lang w:val="en-US"/>
          <w14:ligatures w14:val="none"/>
        </w:rPr>
      </w:pPr>
    </w:p>
    <w:p w14:paraId="3E0F31E8" w14:textId="77777777" w:rsidR="00672DEC" w:rsidRPr="00672DEC" w:rsidRDefault="00672DEC" w:rsidP="00672DEC">
      <w:pPr>
        <w:spacing w:after="0" w:line="240" w:lineRule="auto"/>
        <w:jc w:val="center"/>
        <w:rPr>
          <w:rFonts w:ascii="Times New Roman" w:eastAsia="Times New Roman" w:hAnsi="Times New Roman" w:cs="Times New Roman"/>
          <w:b/>
          <w:kern w:val="0"/>
          <w:sz w:val="28"/>
          <w:szCs w:val="20"/>
          <w:lang w:val="en-US"/>
          <w14:ligatures w14:val="none"/>
        </w:rPr>
      </w:pPr>
      <w:r w:rsidRPr="00672DEC">
        <w:rPr>
          <w:rFonts w:ascii="Times New Roman" w:eastAsia="Times New Roman" w:hAnsi="Times New Roman" w:cs="Times New Roman"/>
          <w:b/>
          <w:kern w:val="0"/>
          <w:sz w:val="28"/>
          <w:szCs w:val="20"/>
          <w:lang w:val="en-US"/>
          <w14:ligatures w14:val="none"/>
        </w:rPr>
        <w:t>Coursework Submission Sheet</w:t>
      </w:r>
    </w:p>
    <w:p w14:paraId="67FA6AF8"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tbl>
      <w:tblPr>
        <w:tblW w:w="0" w:type="auto"/>
        <w:tblCellSpacing w:w="56" w:type="dxa"/>
        <w:tblLook w:val="01E0" w:firstRow="1" w:lastRow="1" w:firstColumn="1" w:lastColumn="1" w:noHBand="0" w:noVBand="0"/>
      </w:tblPr>
      <w:tblGrid>
        <w:gridCol w:w="3869"/>
        <w:gridCol w:w="768"/>
        <w:gridCol w:w="3652"/>
        <w:gridCol w:w="732"/>
      </w:tblGrid>
      <w:tr w:rsidR="00672DEC" w:rsidRPr="00672DEC" w14:paraId="24215EE5" w14:textId="77777777" w:rsidTr="00566B15">
        <w:trPr>
          <w:tblCellSpacing w:w="56" w:type="dxa"/>
        </w:trPr>
        <w:tc>
          <w:tcPr>
            <w:tcW w:w="3701" w:type="dxa"/>
            <w:hideMark/>
          </w:tcPr>
          <w:p w14:paraId="0CE69632" w14:textId="77777777"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r w:rsidRPr="00672DEC">
              <w:rPr>
                <w:rFonts w:ascii="Times New Roman" w:eastAsia="Times New Roman" w:hAnsi="Times New Roman" w:cs="Times New Roman"/>
                <w:b/>
                <w:kern w:val="0"/>
                <w:sz w:val="28"/>
                <w:szCs w:val="28"/>
                <w:lang w:val="en-US"/>
                <w14:ligatures w14:val="none"/>
              </w:rPr>
              <w:t>Student name(s)</w:t>
            </w:r>
          </w:p>
        </w:tc>
        <w:tc>
          <w:tcPr>
            <w:tcW w:w="656" w:type="dxa"/>
            <w:tcBorders>
              <w:top w:val="single" w:sz="4" w:space="0" w:color="auto"/>
              <w:left w:val="single" w:sz="4" w:space="0" w:color="auto"/>
              <w:bottom w:val="single" w:sz="4" w:space="0" w:color="auto"/>
              <w:right w:val="single" w:sz="4" w:space="0" w:color="auto"/>
            </w:tcBorders>
            <w:hideMark/>
          </w:tcPr>
          <w:p w14:paraId="051CB770" w14:textId="77777777" w:rsidR="00672DEC" w:rsidRPr="00672DEC" w:rsidRDefault="00672DEC" w:rsidP="00672DEC">
            <w:pPr>
              <w:spacing w:after="0" w:line="240" w:lineRule="auto"/>
              <w:jc w:val="center"/>
              <w:rPr>
                <w:rFonts w:ascii="Times New Roman" w:eastAsia="Times New Roman" w:hAnsi="Times New Roman" w:cs="Times New Roman"/>
                <w:b/>
                <w:kern w:val="0"/>
                <w:sz w:val="28"/>
                <w:szCs w:val="28"/>
                <w:lang w:val="en-US"/>
                <w14:ligatures w14:val="none"/>
              </w:rPr>
            </w:pPr>
            <w:r w:rsidRPr="00672DEC">
              <w:rPr>
                <w:rFonts w:ascii="Times New Roman" w:eastAsia="Times New Roman" w:hAnsi="Times New Roman" w:cs="Times New Roman"/>
                <w:b/>
                <w:kern w:val="0"/>
                <w:sz w:val="28"/>
                <w:szCs w:val="28"/>
                <w:lang w:val="en-US"/>
                <w14:ligatures w14:val="none"/>
              </w:rPr>
              <w:t>%</w:t>
            </w:r>
          </w:p>
        </w:tc>
        <w:tc>
          <w:tcPr>
            <w:tcW w:w="3540" w:type="dxa"/>
          </w:tcPr>
          <w:p w14:paraId="39B5EACD" w14:textId="77777777"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p>
        </w:tc>
        <w:tc>
          <w:tcPr>
            <w:tcW w:w="564" w:type="dxa"/>
            <w:tcBorders>
              <w:top w:val="single" w:sz="4" w:space="0" w:color="auto"/>
              <w:left w:val="single" w:sz="4" w:space="0" w:color="auto"/>
              <w:bottom w:val="single" w:sz="4" w:space="0" w:color="auto"/>
              <w:right w:val="single" w:sz="4" w:space="0" w:color="auto"/>
            </w:tcBorders>
            <w:hideMark/>
          </w:tcPr>
          <w:p w14:paraId="12FD8D46" w14:textId="77777777" w:rsidR="00672DEC" w:rsidRPr="00672DEC" w:rsidRDefault="00672DEC" w:rsidP="00672DEC">
            <w:pPr>
              <w:spacing w:after="0" w:line="240" w:lineRule="auto"/>
              <w:jc w:val="center"/>
              <w:rPr>
                <w:rFonts w:ascii="Times New Roman" w:eastAsia="Times New Roman" w:hAnsi="Times New Roman" w:cs="Times New Roman"/>
                <w:b/>
                <w:kern w:val="0"/>
                <w:sz w:val="28"/>
                <w:szCs w:val="28"/>
                <w:lang w:val="en-US"/>
                <w14:ligatures w14:val="none"/>
              </w:rPr>
            </w:pPr>
            <w:r w:rsidRPr="00672DEC">
              <w:rPr>
                <w:rFonts w:ascii="Times New Roman" w:eastAsia="Times New Roman" w:hAnsi="Times New Roman" w:cs="Times New Roman"/>
                <w:b/>
                <w:kern w:val="0"/>
                <w:sz w:val="28"/>
                <w:szCs w:val="28"/>
                <w:lang w:val="en-US"/>
                <w14:ligatures w14:val="none"/>
              </w:rPr>
              <w:t>%</w:t>
            </w:r>
          </w:p>
        </w:tc>
      </w:tr>
      <w:tr w:rsidR="00672DEC" w:rsidRPr="00672DEC" w14:paraId="2B08F58A" w14:textId="77777777" w:rsidTr="00566B15">
        <w:trPr>
          <w:tblCellSpacing w:w="56" w:type="dxa"/>
        </w:trPr>
        <w:tc>
          <w:tcPr>
            <w:tcW w:w="3701" w:type="dxa"/>
            <w:tcBorders>
              <w:top w:val="single" w:sz="4" w:space="0" w:color="auto"/>
              <w:left w:val="single" w:sz="4" w:space="0" w:color="auto"/>
              <w:bottom w:val="single" w:sz="4" w:space="0" w:color="auto"/>
              <w:right w:val="single" w:sz="4" w:space="0" w:color="auto"/>
            </w:tcBorders>
          </w:tcPr>
          <w:p w14:paraId="2F422DF7" w14:textId="7951DDA4" w:rsidR="00672DEC" w:rsidRPr="00672DEC" w:rsidRDefault="00C248C1" w:rsidP="00672DEC">
            <w:pPr>
              <w:spacing w:after="0" w:line="240" w:lineRule="auto"/>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Ritwik Singh</w:t>
            </w:r>
          </w:p>
        </w:tc>
        <w:tc>
          <w:tcPr>
            <w:tcW w:w="656" w:type="dxa"/>
            <w:tcBorders>
              <w:top w:val="single" w:sz="4" w:space="0" w:color="auto"/>
              <w:left w:val="single" w:sz="4" w:space="0" w:color="auto"/>
              <w:bottom w:val="single" w:sz="4" w:space="0" w:color="auto"/>
              <w:right w:val="single" w:sz="4" w:space="0" w:color="auto"/>
            </w:tcBorders>
          </w:tcPr>
          <w:p w14:paraId="18EA2E1B" w14:textId="3883A105" w:rsidR="00672DEC" w:rsidRPr="00672DEC" w:rsidRDefault="00C248C1" w:rsidP="00672DEC">
            <w:pPr>
              <w:spacing w:after="0" w:line="240" w:lineRule="auto"/>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100</w:t>
            </w:r>
          </w:p>
        </w:tc>
        <w:tc>
          <w:tcPr>
            <w:tcW w:w="3540" w:type="dxa"/>
            <w:tcBorders>
              <w:top w:val="single" w:sz="4" w:space="0" w:color="auto"/>
              <w:left w:val="single" w:sz="4" w:space="0" w:color="auto"/>
              <w:bottom w:val="single" w:sz="4" w:space="0" w:color="auto"/>
              <w:right w:val="single" w:sz="4" w:space="0" w:color="auto"/>
            </w:tcBorders>
          </w:tcPr>
          <w:p w14:paraId="6AF77F53" w14:textId="77777777"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p>
        </w:tc>
        <w:tc>
          <w:tcPr>
            <w:tcW w:w="564" w:type="dxa"/>
            <w:tcBorders>
              <w:top w:val="single" w:sz="4" w:space="0" w:color="auto"/>
              <w:left w:val="single" w:sz="4" w:space="0" w:color="auto"/>
              <w:bottom w:val="single" w:sz="4" w:space="0" w:color="auto"/>
              <w:right w:val="single" w:sz="4" w:space="0" w:color="auto"/>
            </w:tcBorders>
          </w:tcPr>
          <w:p w14:paraId="33DC71DD" w14:textId="77777777" w:rsidR="00672DEC" w:rsidRPr="00672DEC" w:rsidRDefault="00672DEC" w:rsidP="00672DEC">
            <w:pPr>
              <w:spacing w:after="0" w:line="240" w:lineRule="auto"/>
              <w:rPr>
                <w:rFonts w:ascii="Times New Roman" w:eastAsia="Times New Roman" w:hAnsi="Times New Roman" w:cs="Times New Roman"/>
                <w:b/>
                <w:kern w:val="0"/>
                <w:sz w:val="32"/>
                <w:szCs w:val="32"/>
                <w:lang w:val="en-US"/>
                <w14:ligatures w14:val="none"/>
              </w:rPr>
            </w:pPr>
          </w:p>
        </w:tc>
      </w:tr>
    </w:tbl>
    <w:p w14:paraId="2F179EBA" w14:textId="77777777" w:rsidR="00672DEC" w:rsidRPr="00672DEC" w:rsidRDefault="00672DEC" w:rsidP="00672DEC">
      <w:pPr>
        <w:spacing w:after="0" w:line="240" w:lineRule="auto"/>
        <w:rPr>
          <w:rFonts w:ascii="Times New Roman" w:eastAsia="Times New Roman" w:hAnsi="Times New Roman" w:cs="Times New Roman"/>
          <w:color w:val="FF0000"/>
          <w:kern w:val="0"/>
          <w:szCs w:val="24"/>
          <w:lang w:val="en-US"/>
          <w14:ligatures w14:val="none"/>
        </w:rPr>
      </w:pPr>
      <w:r w:rsidRPr="00672DEC">
        <w:rPr>
          <w:rFonts w:ascii="Times New Roman" w:eastAsia="Times New Roman" w:hAnsi="Times New Roman" w:cs="Times New Roman"/>
          <w:color w:val="FF0000"/>
          <w:kern w:val="0"/>
          <w:szCs w:val="24"/>
          <w:lang w:val="en-US"/>
          <w14:ligatures w14:val="none"/>
        </w:rPr>
        <w:t xml:space="preserve">For group work – individual % contributions need to be stated </w:t>
      </w:r>
      <w:r w:rsidRPr="00672DEC">
        <w:rPr>
          <w:rFonts w:ascii="Times New Roman" w:eastAsia="Times New Roman" w:hAnsi="Times New Roman" w:cs="Times New Roman"/>
          <w:b/>
          <w:color w:val="FF0000"/>
          <w:kern w:val="0"/>
          <w:szCs w:val="24"/>
          <w:lang w:val="en-US"/>
          <w14:ligatures w14:val="none"/>
        </w:rPr>
        <w:t>only</w:t>
      </w:r>
      <w:r w:rsidRPr="00672DEC">
        <w:rPr>
          <w:rFonts w:ascii="Times New Roman" w:eastAsia="Times New Roman" w:hAnsi="Times New Roman" w:cs="Times New Roman"/>
          <w:color w:val="FF0000"/>
          <w:kern w:val="0"/>
          <w:szCs w:val="24"/>
          <w:lang w:val="en-US"/>
          <w14:ligatures w14:val="none"/>
        </w:rPr>
        <w:t xml:space="preserve"> where they </w:t>
      </w:r>
      <w:r w:rsidRPr="00672DEC">
        <w:rPr>
          <w:rFonts w:ascii="Times New Roman" w:eastAsia="Times New Roman" w:hAnsi="Times New Roman" w:cs="Times New Roman"/>
          <w:b/>
          <w:color w:val="FF0000"/>
          <w:kern w:val="0"/>
          <w:szCs w:val="24"/>
          <w:lang w:val="en-US"/>
          <w14:ligatures w14:val="none"/>
        </w:rPr>
        <w:t>are not equal.</w:t>
      </w:r>
    </w:p>
    <w:tbl>
      <w:tblPr>
        <w:tblW w:w="0" w:type="auto"/>
        <w:tblCellSpacing w:w="56" w:type="dxa"/>
        <w:tblLook w:val="01E0" w:firstRow="1" w:lastRow="1" w:firstColumn="1" w:lastColumn="1" w:noHBand="0" w:noVBand="0"/>
      </w:tblPr>
      <w:tblGrid>
        <w:gridCol w:w="9026"/>
      </w:tblGrid>
      <w:tr w:rsidR="00672DEC" w:rsidRPr="00672DEC" w14:paraId="07F81AC8" w14:textId="77777777" w:rsidTr="00672DEC">
        <w:trPr>
          <w:trHeight w:val="166"/>
          <w:tblCellSpacing w:w="56" w:type="dxa"/>
        </w:trPr>
        <w:tc>
          <w:tcPr>
            <w:tcW w:w="9114" w:type="dxa"/>
          </w:tcPr>
          <w:p w14:paraId="38311213" w14:textId="77777777"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p>
          <w:p w14:paraId="4D8F27D6" w14:textId="167BED42"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r w:rsidRPr="00672DEC">
              <w:rPr>
                <w:rFonts w:ascii="Times New Roman" w:eastAsia="Times New Roman" w:hAnsi="Times New Roman" w:cs="Times New Roman"/>
                <w:b/>
                <w:kern w:val="0"/>
                <w:sz w:val="28"/>
                <w:szCs w:val="28"/>
                <w:lang w:val="en-US"/>
                <w14:ligatures w14:val="none"/>
              </w:rPr>
              <w:t xml:space="preserve">Department (e.g. Management):     </w:t>
            </w:r>
            <w:r w:rsidR="00C248C1" w:rsidRPr="00672DEC">
              <w:rPr>
                <w:rFonts w:ascii="Times New Roman" w:eastAsia="Times New Roman" w:hAnsi="Times New Roman" w:cs="Times New Roman"/>
                <w:b/>
                <w:kern w:val="0"/>
                <w:sz w:val="28"/>
                <w:szCs w:val="28"/>
                <w:lang w:val="en-US"/>
                <w14:ligatures w14:val="none"/>
              </w:rPr>
              <w:t xml:space="preserve">Management </w:t>
            </w:r>
          </w:p>
        </w:tc>
      </w:tr>
      <w:tr w:rsidR="00672DEC" w:rsidRPr="00672DEC" w14:paraId="21DC72BE" w14:textId="77777777" w:rsidTr="00672DEC">
        <w:trPr>
          <w:trHeight w:val="166"/>
          <w:tblCellSpacing w:w="56" w:type="dxa"/>
        </w:trPr>
        <w:tc>
          <w:tcPr>
            <w:tcW w:w="9114" w:type="dxa"/>
            <w:hideMark/>
          </w:tcPr>
          <w:p w14:paraId="54281C8F" w14:textId="69362B94"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proofErr w:type="spellStart"/>
            <w:r w:rsidRPr="00672DEC">
              <w:rPr>
                <w:rFonts w:ascii="Times New Roman" w:eastAsia="Times New Roman" w:hAnsi="Times New Roman" w:cs="Times New Roman"/>
                <w:b/>
                <w:kern w:val="0"/>
                <w:sz w:val="28"/>
                <w:szCs w:val="28"/>
                <w:lang w:val="en-US"/>
                <w14:ligatures w14:val="none"/>
              </w:rPr>
              <w:t>Programme</w:t>
            </w:r>
            <w:proofErr w:type="spellEnd"/>
            <w:r w:rsidRPr="00672DEC">
              <w:rPr>
                <w:rFonts w:ascii="Times New Roman" w:eastAsia="Times New Roman" w:hAnsi="Times New Roman" w:cs="Times New Roman"/>
                <w:b/>
                <w:kern w:val="0"/>
                <w:sz w:val="28"/>
                <w:szCs w:val="28"/>
                <w:lang w:val="en-US"/>
                <w14:ligatures w14:val="none"/>
              </w:rPr>
              <w:t xml:space="preserve"> and Year of Study:      </w:t>
            </w:r>
            <w:r w:rsidR="00C248C1">
              <w:rPr>
                <w:rFonts w:ascii="Times New Roman" w:eastAsia="Times New Roman" w:hAnsi="Times New Roman" w:cs="Times New Roman"/>
                <w:b/>
                <w:kern w:val="0"/>
                <w:sz w:val="28"/>
                <w:szCs w:val="28"/>
                <w:lang w:val="en-US"/>
                <w14:ligatures w14:val="none"/>
              </w:rPr>
              <w:t>MSc Business Analytics 2023-24</w:t>
            </w:r>
            <w:r w:rsidRPr="00672DEC">
              <w:rPr>
                <w:rFonts w:ascii="Times New Roman" w:eastAsia="Times New Roman" w:hAnsi="Times New Roman" w:cs="Times New Roman"/>
                <w:b/>
                <w:kern w:val="0"/>
                <w:sz w:val="28"/>
                <w:szCs w:val="28"/>
                <w:lang w:val="en-US"/>
                <w14:ligatures w14:val="none"/>
              </w:rPr>
              <w:t xml:space="preserve"> </w:t>
            </w:r>
          </w:p>
        </w:tc>
      </w:tr>
      <w:tr w:rsidR="00672DEC" w:rsidRPr="00672DEC" w14:paraId="7B43CE01" w14:textId="77777777" w:rsidTr="00672DEC">
        <w:trPr>
          <w:trHeight w:val="166"/>
          <w:tblCellSpacing w:w="56" w:type="dxa"/>
        </w:trPr>
        <w:tc>
          <w:tcPr>
            <w:tcW w:w="9114" w:type="dxa"/>
            <w:hideMark/>
          </w:tcPr>
          <w:p w14:paraId="212A9FDE" w14:textId="26C5710D" w:rsidR="00672DEC" w:rsidRPr="00672DEC" w:rsidRDefault="00672DEC" w:rsidP="00672DEC">
            <w:pPr>
              <w:spacing w:after="0" w:line="240" w:lineRule="auto"/>
              <w:rPr>
                <w:rFonts w:ascii="Times New Roman" w:eastAsia="Times New Roman" w:hAnsi="Times New Roman" w:cs="Times New Roman"/>
                <w:b/>
                <w:kern w:val="0"/>
                <w:sz w:val="28"/>
                <w:szCs w:val="28"/>
                <w:lang w:val="en-US"/>
                <w14:ligatures w14:val="none"/>
              </w:rPr>
            </w:pPr>
            <w:r w:rsidRPr="00672DEC">
              <w:rPr>
                <w:rFonts w:ascii="Times New Roman" w:eastAsia="Times New Roman" w:hAnsi="Times New Roman" w:cs="Times New Roman"/>
                <w:b/>
                <w:kern w:val="0"/>
                <w:sz w:val="28"/>
                <w:szCs w:val="28"/>
                <w:lang w:val="en-US"/>
                <w14:ligatures w14:val="none"/>
              </w:rPr>
              <w:t xml:space="preserve">Name of lecturer:                             </w:t>
            </w:r>
            <w:r w:rsidR="00AC3E5A">
              <w:rPr>
                <w:rFonts w:ascii="Times New Roman" w:eastAsia="Times New Roman" w:hAnsi="Times New Roman" w:cs="Times New Roman"/>
                <w:b/>
                <w:kern w:val="0"/>
                <w:sz w:val="28"/>
                <w:szCs w:val="28"/>
                <w:lang w:val="en-US"/>
                <w14:ligatures w14:val="none"/>
              </w:rPr>
              <w:t xml:space="preserve"> </w:t>
            </w:r>
            <w:r w:rsidR="00AC3E5A" w:rsidRPr="00AC3E5A">
              <w:rPr>
                <w:rFonts w:ascii="Times New Roman" w:eastAsia="Times New Roman" w:hAnsi="Times New Roman" w:cs="Times New Roman"/>
                <w:b/>
                <w:kern w:val="0"/>
                <w:sz w:val="28"/>
                <w:szCs w:val="28"/>
                <w:lang w:val="en-US"/>
                <w14:ligatures w14:val="none"/>
              </w:rPr>
              <w:t>Zehra Önen Dumlu</w:t>
            </w:r>
          </w:p>
        </w:tc>
      </w:tr>
      <w:tr w:rsidR="00672DEC" w:rsidRPr="00672DEC" w14:paraId="69595598" w14:textId="77777777" w:rsidTr="00672DEC">
        <w:trPr>
          <w:trHeight w:val="166"/>
          <w:tblCellSpacing w:w="56" w:type="dxa"/>
        </w:trPr>
        <w:tc>
          <w:tcPr>
            <w:tcW w:w="9114" w:type="dxa"/>
            <w:hideMark/>
          </w:tcPr>
          <w:p w14:paraId="7342EBB4" w14:textId="52753AFC" w:rsidR="00672DEC" w:rsidRPr="00672DEC" w:rsidRDefault="00672DEC" w:rsidP="00672DEC">
            <w:pPr>
              <w:keepNext/>
              <w:numPr>
                <w:ilvl w:val="0"/>
                <w:numId w:val="8"/>
              </w:numPr>
              <w:spacing w:after="0" w:line="240" w:lineRule="auto"/>
              <w:ind w:left="0" w:firstLine="0"/>
              <w:outlineLvl w:val="0"/>
              <w:rPr>
                <w:rFonts w:ascii="Times New Roman" w:eastAsia="Times New Roman" w:hAnsi="Times New Roman" w:cs="Times New Roman"/>
                <w:b/>
                <w:bCs/>
                <w:kern w:val="0"/>
                <w:sz w:val="28"/>
                <w:szCs w:val="28"/>
                <w:lang w:val="en-US"/>
                <w14:ligatures w14:val="none"/>
              </w:rPr>
            </w:pPr>
            <w:bookmarkStart w:id="1" w:name="_Toc166127546"/>
            <w:bookmarkStart w:id="2" w:name="_Toc166127572"/>
            <w:bookmarkStart w:id="3" w:name="_Toc166140673"/>
            <w:bookmarkStart w:id="4" w:name="_Toc166141135"/>
            <w:bookmarkStart w:id="5" w:name="_Toc166142919"/>
            <w:r w:rsidRPr="00672DEC">
              <w:rPr>
                <w:rFonts w:ascii="Times New Roman" w:eastAsia="Times New Roman" w:hAnsi="Times New Roman" w:cs="Times New Roman"/>
                <w:b/>
                <w:bCs/>
                <w:kern w:val="0"/>
                <w:sz w:val="28"/>
                <w:szCs w:val="28"/>
                <w:lang w:val="en-US"/>
                <w14:ligatures w14:val="none"/>
              </w:rPr>
              <w:t>Unit title and code:</w:t>
            </w:r>
            <w:r w:rsidR="00AC3E5A">
              <w:rPr>
                <w:rFonts w:ascii="Times New Roman" w:eastAsia="Times New Roman" w:hAnsi="Times New Roman" w:cs="Times New Roman"/>
                <w:b/>
                <w:bCs/>
                <w:kern w:val="0"/>
                <w:sz w:val="28"/>
                <w:szCs w:val="28"/>
                <w:lang w:val="en-US"/>
                <w14:ligatures w14:val="none"/>
              </w:rPr>
              <w:t xml:space="preserve">                 </w:t>
            </w:r>
            <w:r w:rsidR="00AC3E5A" w:rsidRPr="00AC3E5A">
              <w:rPr>
                <w:rFonts w:ascii="Times New Roman" w:eastAsia="Times New Roman" w:hAnsi="Times New Roman" w:cs="Times New Roman"/>
                <w:b/>
                <w:kern w:val="0"/>
                <w:sz w:val="28"/>
                <w:szCs w:val="28"/>
                <w:lang w:val="en-US"/>
                <w14:ligatures w14:val="none"/>
              </w:rPr>
              <w:t>Heuristics and Simulation</w:t>
            </w:r>
            <w:r w:rsidRPr="00672DEC">
              <w:rPr>
                <w:rFonts w:ascii="Times New Roman" w:eastAsia="Times New Roman" w:hAnsi="Times New Roman" w:cs="Times New Roman"/>
                <w:b/>
                <w:kern w:val="0"/>
                <w:sz w:val="28"/>
                <w:szCs w:val="28"/>
                <w:lang w:val="en-US"/>
                <w14:ligatures w14:val="none"/>
              </w:rPr>
              <w:t xml:space="preserve"> </w:t>
            </w:r>
            <w:r w:rsidR="00AC3E5A" w:rsidRPr="00AC3E5A">
              <w:rPr>
                <w:rFonts w:ascii="Times New Roman" w:eastAsia="Times New Roman" w:hAnsi="Times New Roman" w:cs="Times New Roman"/>
                <w:b/>
                <w:kern w:val="0"/>
                <w:sz w:val="28"/>
                <w:szCs w:val="28"/>
                <w:lang w:val="en-US"/>
                <w14:ligatures w14:val="none"/>
              </w:rPr>
              <w:t>MN50753</w:t>
            </w:r>
            <w:bookmarkEnd w:id="1"/>
            <w:bookmarkEnd w:id="2"/>
            <w:bookmarkEnd w:id="3"/>
            <w:bookmarkEnd w:id="4"/>
            <w:bookmarkEnd w:id="5"/>
          </w:p>
        </w:tc>
      </w:tr>
      <w:tr w:rsidR="00672DEC" w:rsidRPr="00672DEC" w14:paraId="59CDA876" w14:textId="77777777" w:rsidTr="00672DEC">
        <w:trPr>
          <w:trHeight w:val="166"/>
          <w:tblCellSpacing w:w="56" w:type="dxa"/>
        </w:trPr>
        <w:tc>
          <w:tcPr>
            <w:tcW w:w="9114" w:type="dxa"/>
            <w:hideMark/>
          </w:tcPr>
          <w:p w14:paraId="23359624" w14:textId="30067563" w:rsidR="00672DEC" w:rsidRPr="00672DEC" w:rsidRDefault="00672DEC" w:rsidP="00672DEC">
            <w:pPr>
              <w:keepNext/>
              <w:numPr>
                <w:ilvl w:val="0"/>
                <w:numId w:val="8"/>
              </w:numPr>
              <w:spacing w:after="0" w:line="240" w:lineRule="auto"/>
              <w:ind w:left="0" w:firstLine="0"/>
              <w:outlineLvl w:val="0"/>
              <w:rPr>
                <w:rFonts w:ascii="Times New Roman" w:eastAsia="Times New Roman" w:hAnsi="Times New Roman" w:cs="Times New Roman"/>
                <w:b/>
                <w:bCs/>
                <w:kern w:val="0"/>
                <w:sz w:val="28"/>
                <w:szCs w:val="28"/>
                <w:lang w:val="en-US"/>
                <w14:ligatures w14:val="none"/>
              </w:rPr>
            </w:pPr>
            <w:bookmarkStart w:id="6" w:name="_Toc166127547"/>
            <w:bookmarkStart w:id="7" w:name="_Toc166127573"/>
            <w:bookmarkStart w:id="8" w:name="_Toc166140674"/>
            <w:bookmarkStart w:id="9" w:name="_Toc166141136"/>
            <w:bookmarkStart w:id="10" w:name="_Toc166142920"/>
            <w:r w:rsidRPr="00672DEC">
              <w:rPr>
                <w:rFonts w:ascii="Times New Roman" w:eastAsia="Times New Roman" w:hAnsi="Times New Roman" w:cs="Times New Roman"/>
                <w:b/>
                <w:bCs/>
                <w:kern w:val="0"/>
                <w:sz w:val="28"/>
                <w:szCs w:val="28"/>
                <w:lang w:val="en-US"/>
                <w14:ligatures w14:val="none"/>
              </w:rPr>
              <w:t>Number of pages in assignment</w:t>
            </w:r>
            <w:r w:rsidR="00DA7A4D">
              <w:rPr>
                <w:rFonts w:ascii="Times New Roman" w:eastAsia="Times New Roman" w:hAnsi="Times New Roman" w:cs="Times New Roman"/>
                <w:b/>
                <w:bCs/>
                <w:kern w:val="0"/>
                <w:sz w:val="28"/>
                <w:szCs w:val="28"/>
                <w:lang w:val="en-US"/>
                <w14:ligatures w14:val="none"/>
              </w:rPr>
              <w:t>: 14</w:t>
            </w:r>
            <w:r w:rsidRPr="00672DEC">
              <w:rPr>
                <w:rFonts w:ascii="Times New Roman" w:eastAsia="Times New Roman" w:hAnsi="Times New Roman" w:cs="Times New Roman"/>
                <w:b/>
                <w:bCs/>
                <w:kern w:val="0"/>
                <w:sz w:val="28"/>
                <w:szCs w:val="28"/>
                <w:lang w:val="en-US"/>
                <w14:ligatures w14:val="none"/>
              </w:rPr>
              <w:t xml:space="preserve">         Word count:</w:t>
            </w:r>
            <w:bookmarkEnd w:id="6"/>
            <w:bookmarkEnd w:id="7"/>
            <w:bookmarkEnd w:id="8"/>
            <w:bookmarkEnd w:id="9"/>
            <w:bookmarkEnd w:id="10"/>
            <w:r w:rsidRPr="00672DEC">
              <w:rPr>
                <w:rFonts w:ascii="Times New Roman" w:eastAsia="Times New Roman" w:hAnsi="Times New Roman" w:cs="Times New Roman"/>
                <w:b/>
                <w:bCs/>
                <w:kern w:val="0"/>
                <w:sz w:val="28"/>
                <w:szCs w:val="28"/>
                <w:lang w:val="en-US"/>
                <w14:ligatures w14:val="none"/>
              </w:rPr>
              <w:t xml:space="preserve"> </w:t>
            </w:r>
            <w:r w:rsidR="00DA7A4D">
              <w:rPr>
                <w:rFonts w:ascii="Times New Roman" w:eastAsia="Times New Roman" w:hAnsi="Times New Roman" w:cs="Times New Roman"/>
                <w:b/>
                <w:bCs/>
                <w:kern w:val="0"/>
                <w:sz w:val="28"/>
                <w:szCs w:val="28"/>
                <w:lang w:val="en-US"/>
                <w14:ligatures w14:val="none"/>
              </w:rPr>
              <w:t>2041</w:t>
            </w:r>
            <w:r w:rsidRPr="00672DEC">
              <w:rPr>
                <w:rFonts w:ascii="Times New Roman" w:eastAsia="Times New Roman" w:hAnsi="Times New Roman" w:cs="Times New Roman"/>
                <w:bCs/>
                <w:kern w:val="0"/>
                <w:sz w:val="28"/>
                <w:szCs w:val="28"/>
                <w:lang w:val="en-US"/>
                <w14:ligatures w14:val="none"/>
              </w:rPr>
              <w:t xml:space="preserve"> </w:t>
            </w:r>
            <w:r w:rsidRPr="00672DEC">
              <w:rPr>
                <w:rFonts w:ascii="Times New Roman" w:eastAsia="Times New Roman" w:hAnsi="Times New Roman" w:cs="Times New Roman"/>
                <w:b/>
                <w:bCs/>
                <w:kern w:val="0"/>
                <w:sz w:val="28"/>
                <w:szCs w:val="28"/>
                <w:lang w:val="en-US"/>
                <w14:ligatures w14:val="none"/>
              </w:rPr>
              <w:t xml:space="preserve">                                                         </w:t>
            </w:r>
          </w:p>
        </w:tc>
      </w:tr>
    </w:tbl>
    <w:p w14:paraId="41C49859"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2E15743C" w14:textId="77777777" w:rsidR="00672DEC" w:rsidRPr="00672DEC" w:rsidRDefault="00672DEC" w:rsidP="00672DEC">
      <w:pPr>
        <w:spacing w:after="0" w:line="240" w:lineRule="auto"/>
        <w:rPr>
          <w:rFonts w:ascii="Times New Roman" w:eastAsia="Times New Roman" w:hAnsi="Times New Roman" w:cs="Times New Roman"/>
          <w:b/>
          <w:kern w:val="0"/>
          <w:szCs w:val="24"/>
          <w:lang w:val="en-US"/>
          <w14:ligatures w14:val="none"/>
        </w:rPr>
      </w:pPr>
      <w:r w:rsidRPr="00672DEC">
        <w:rPr>
          <w:rFonts w:ascii="Times New Roman" w:eastAsia="Times New Roman" w:hAnsi="Times New Roman" w:cs="Times New Roman"/>
          <w:b/>
          <w:kern w:val="0"/>
          <w:szCs w:val="24"/>
          <w:lang w:val="en-US"/>
          <w14:ligatures w14:val="none"/>
        </w:rPr>
        <w:t xml:space="preserve">Declaration  </w:t>
      </w:r>
    </w:p>
    <w:p w14:paraId="0818FCD7"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41A86BD1" w14:textId="77777777" w:rsidR="00672DEC" w:rsidRPr="00672DEC" w:rsidRDefault="00672DEC" w:rsidP="00672DEC">
      <w:pPr>
        <w:spacing w:after="0" w:line="240" w:lineRule="auto"/>
        <w:rPr>
          <w:rFonts w:ascii="Times New Roman" w:eastAsia="Times New Roman" w:hAnsi="Times New Roman" w:cs="Times New Roman"/>
          <w:kern w:val="0"/>
          <w:szCs w:val="24"/>
          <w:lang w:val="en-US"/>
          <w14:ligatures w14:val="none"/>
        </w:rPr>
      </w:pPr>
      <w:r w:rsidRPr="00672DEC">
        <w:rPr>
          <w:rFonts w:ascii="Times New Roman" w:eastAsia="Times New Roman" w:hAnsi="Times New Roman" w:cs="Times New Roman"/>
          <w:kern w:val="0"/>
          <w:szCs w:val="24"/>
          <w:lang w:val="en-US"/>
          <w14:ligatures w14:val="none"/>
        </w:rPr>
        <w:t>I/we certify that I/we have read and understood the entry in the relevant Student Handbook for the School of Management on Cheating and Plagiarism and that all material in this assignment is my/our own work, except where I/we have indicated with appropriate references. I/we agree that, in line with Regulation 15.3(e), if requested I/we will submit an electronic copy of this work for submission to a Plagiarism Detection Service for quality assurance purposes. I/we also confirm that the percentage allocation of work is as shown above.</w:t>
      </w:r>
    </w:p>
    <w:p w14:paraId="753D151A"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435F8107" w14:textId="77777777" w:rsidR="00672DEC" w:rsidRPr="00672DEC" w:rsidRDefault="00672DEC" w:rsidP="00672DEC">
      <w:pPr>
        <w:spacing w:after="0" w:line="240" w:lineRule="auto"/>
        <w:rPr>
          <w:rFonts w:ascii="Times New Roman" w:eastAsia="Times New Roman" w:hAnsi="Times New Roman" w:cs="Times New Roman"/>
          <w:b/>
          <w:kern w:val="0"/>
          <w:szCs w:val="24"/>
          <w:lang w:val="en-US"/>
          <w14:ligatures w14:val="none"/>
        </w:rPr>
      </w:pPr>
    </w:p>
    <w:p w14:paraId="41E5C9AD" w14:textId="77777777" w:rsidR="00672DEC" w:rsidRPr="00672DEC" w:rsidRDefault="00672DEC" w:rsidP="00672DEC">
      <w:pPr>
        <w:spacing w:after="0" w:line="240" w:lineRule="auto"/>
        <w:rPr>
          <w:rFonts w:ascii="Times New Roman" w:eastAsia="Times New Roman" w:hAnsi="Times New Roman" w:cs="Times New Roman"/>
          <w:b/>
          <w:kern w:val="0"/>
          <w:szCs w:val="24"/>
          <w:lang w:val="en-US"/>
          <w14:ligatures w14:val="none"/>
        </w:rPr>
      </w:pPr>
    </w:p>
    <w:p w14:paraId="2776CD69"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r w:rsidRPr="00672DEC">
        <w:rPr>
          <w:rFonts w:ascii="Times New Roman" w:eastAsia="Times New Roman" w:hAnsi="Times New Roman" w:cs="Times New Roman"/>
          <w:b/>
          <w:kern w:val="0"/>
          <w:szCs w:val="24"/>
          <w:lang w:val="en-US"/>
          <w14:ligatures w14:val="none"/>
        </w:rPr>
        <w:t xml:space="preserve">Upload </w:t>
      </w:r>
      <w:r w:rsidRPr="00672DEC">
        <w:rPr>
          <w:rFonts w:ascii="Times New Roman" w:eastAsia="Times New Roman" w:hAnsi="Times New Roman" w:cs="Times New Roman"/>
          <w:kern w:val="0"/>
          <w:szCs w:val="24"/>
          <w:lang w:val="en-US"/>
          <w14:ligatures w14:val="none"/>
        </w:rPr>
        <w:t>your coursework via the Unit’s Moodle Page by the specified submission date and time.  For</w:t>
      </w:r>
      <w:r w:rsidRPr="00672DEC">
        <w:rPr>
          <w:rFonts w:ascii="Times New Roman" w:eastAsia="Times New Roman" w:hAnsi="Times New Roman" w:cs="Times New Roman"/>
          <w:b/>
          <w:kern w:val="0"/>
          <w:szCs w:val="24"/>
          <w:lang w:val="en-US"/>
          <w14:ligatures w14:val="none"/>
        </w:rPr>
        <w:t xml:space="preserve"> Moodle submissions, </w:t>
      </w:r>
      <w:r w:rsidRPr="00672DEC">
        <w:rPr>
          <w:rFonts w:ascii="Times New Roman" w:eastAsia="Times New Roman" w:hAnsi="Times New Roman" w:cs="Times New Roman"/>
          <w:kern w:val="0"/>
          <w:szCs w:val="20"/>
          <w:lang w:val="en-US"/>
          <w14:ligatures w14:val="none"/>
        </w:rPr>
        <w:t xml:space="preserve">this form should be available on Moodle site for the relevant unit and can be pasted </w:t>
      </w:r>
      <w:proofErr w:type="gramStart"/>
      <w:r w:rsidRPr="00672DEC">
        <w:rPr>
          <w:rFonts w:ascii="Times New Roman" w:eastAsia="Times New Roman" w:hAnsi="Times New Roman" w:cs="Times New Roman"/>
          <w:kern w:val="0"/>
          <w:szCs w:val="20"/>
          <w:lang w:val="en-US"/>
          <w14:ligatures w14:val="none"/>
        </w:rPr>
        <w:t>into</w:t>
      </w:r>
      <w:proofErr w:type="gramEnd"/>
      <w:r w:rsidRPr="00672DEC">
        <w:rPr>
          <w:rFonts w:ascii="Times New Roman" w:eastAsia="Times New Roman" w:hAnsi="Times New Roman" w:cs="Times New Roman"/>
          <w:kern w:val="0"/>
          <w:szCs w:val="20"/>
          <w:lang w:val="en-US"/>
          <w14:ligatures w14:val="none"/>
        </w:rPr>
        <w:t xml:space="preserve"> the front page of your assignment if requested by your tutor. Copies are also available from Management Reception.</w:t>
      </w:r>
    </w:p>
    <w:p w14:paraId="13B30DA3" w14:textId="77777777" w:rsidR="00672DEC" w:rsidRPr="00672DEC" w:rsidRDefault="00672DEC" w:rsidP="00672DEC">
      <w:pPr>
        <w:spacing w:after="0" w:line="240" w:lineRule="auto"/>
        <w:rPr>
          <w:rFonts w:ascii="Times New Roman" w:eastAsia="Times New Roman" w:hAnsi="Times New Roman" w:cs="Times New Roman"/>
          <w:b/>
          <w:kern w:val="0"/>
          <w:szCs w:val="20"/>
          <w:lang w:val="en-US"/>
          <w14:ligatures w14:val="none"/>
        </w:rPr>
      </w:pPr>
    </w:p>
    <w:p w14:paraId="571EED8C" w14:textId="77777777" w:rsidR="00672DEC" w:rsidRPr="00672DEC" w:rsidRDefault="00672DEC" w:rsidP="00672DEC">
      <w:pPr>
        <w:spacing w:after="0" w:line="240" w:lineRule="auto"/>
        <w:rPr>
          <w:rFonts w:ascii="Times New Roman" w:eastAsia="Times New Roman" w:hAnsi="Times New Roman" w:cs="Times New Roman"/>
          <w:kern w:val="0"/>
          <w:szCs w:val="24"/>
          <w14:ligatures w14:val="none"/>
        </w:rPr>
      </w:pPr>
      <w:r w:rsidRPr="00672DEC">
        <w:rPr>
          <w:rFonts w:ascii="Times New Roman" w:eastAsia="Times New Roman" w:hAnsi="Times New Roman" w:cs="Times New Roman"/>
          <w:kern w:val="0"/>
          <w:szCs w:val="24"/>
          <w14:ligatures w14:val="none"/>
        </w:rPr>
        <w:t>You should aim to hand your work in before the deadline given by your lecturer/ tutor.  The University guidelines on penalties for late submission are as follows:</w:t>
      </w:r>
    </w:p>
    <w:p w14:paraId="588BEAB3"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0AB7C2E0" w14:textId="77777777" w:rsidR="00672DEC" w:rsidRPr="00672DEC" w:rsidRDefault="00672DEC" w:rsidP="00672DEC">
      <w:pPr>
        <w:spacing w:after="0" w:line="240" w:lineRule="auto"/>
        <w:rPr>
          <w:rFonts w:ascii="Times New Roman" w:eastAsia="Times New Roman" w:hAnsi="Times New Roman" w:cs="Times New Roman"/>
          <w:kern w:val="0"/>
          <w:szCs w:val="24"/>
          <w:lang w:val="en-US"/>
          <w14:ligatures w14:val="none"/>
        </w:rPr>
      </w:pPr>
      <w:r w:rsidRPr="00672DEC">
        <w:rPr>
          <w:rFonts w:ascii="Times New Roman" w:eastAsia="Times New Roman" w:hAnsi="Times New Roman" w:cs="Times New Roman"/>
          <w:kern w:val="0"/>
          <w:szCs w:val="24"/>
          <w:lang w:val="en-US"/>
          <w14:ligatures w14:val="none"/>
        </w:rPr>
        <w:t xml:space="preserve">Any assessment submitted late without an agreed </w:t>
      </w:r>
      <w:proofErr w:type="gramStart"/>
      <w:r w:rsidRPr="00672DEC">
        <w:rPr>
          <w:rFonts w:ascii="Times New Roman" w:eastAsia="Times New Roman" w:hAnsi="Times New Roman" w:cs="Times New Roman"/>
          <w:kern w:val="0"/>
          <w:szCs w:val="24"/>
          <w:lang w:val="en-US"/>
          <w14:ligatures w14:val="none"/>
        </w:rPr>
        <w:t>extension,</w:t>
      </w:r>
      <w:proofErr w:type="gramEnd"/>
      <w:r w:rsidRPr="00672DEC">
        <w:rPr>
          <w:rFonts w:ascii="Times New Roman" w:eastAsia="Times New Roman" w:hAnsi="Times New Roman" w:cs="Times New Roman"/>
          <w:kern w:val="0"/>
          <w:szCs w:val="24"/>
          <w:lang w:val="en-US"/>
          <w14:ligatures w14:val="none"/>
        </w:rPr>
        <w:t xml:space="preserve"> will receive a maximum mark of 40%.  Any assessment submitted more than 5 working days without an agreed extension will receive a mark of </w:t>
      </w:r>
      <w:proofErr w:type="gramStart"/>
      <w:r w:rsidRPr="00672DEC">
        <w:rPr>
          <w:rFonts w:ascii="Times New Roman" w:eastAsia="Times New Roman" w:hAnsi="Times New Roman" w:cs="Times New Roman"/>
          <w:kern w:val="0"/>
          <w:szCs w:val="24"/>
          <w:lang w:val="en-US"/>
          <w14:ligatures w14:val="none"/>
        </w:rPr>
        <w:t>zero</w:t>
      </w:r>
      <w:proofErr w:type="gramEnd"/>
    </w:p>
    <w:p w14:paraId="46BBC9CA"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2D392FFD"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r w:rsidRPr="00672DEC">
        <w:rPr>
          <w:rFonts w:ascii="Times New Roman" w:eastAsia="Times New Roman" w:hAnsi="Times New Roman" w:cs="Times New Roman"/>
          <w:kern w:val="0"/>
          <w:szCs w:val="24"/>
          <w:lang w:val="en-US"/>
          <w14:ligatures w14:val="none"/>
        </w:rPr>
        <w:t xml:space="preserve">For all </w:t>
      </w:r>
      <w:r w:rsidRPr="00672DEC">
        <w:rPr>
          <w:rFonts w:ascii="Times New Roman" w:eastAsia="Times New Roman" w:hAnsi="Times New Roman" w:cs="Times New Roman"/>
          <w:b/>
          <w:kern w:val="0"/>
          <w:szCs w:val="24"/>
          <w:lang w:val="en-US"/>
          <w14:ligatures w14:val="none"/>
        </w:rPr>
        <w:t>Moodle Submissions</w:t>
      </w:r>
      <w:r w:rsidRPr="00672DEC">
        <w:rPr>
          <w:rFonts w:ascii="Times New Roman" w:eastAsia="Times New Roman" w:hAnsi="Times New Roman" w:cs="Times New Roman"/>
          <w:kern w:val="0"/>
          <w:szCs w:val="24"/>
          <w:lang w:val="en-US"/>
          <w14:ligatures w14:val="none"/>
        </w:rPr>
        <w:t>, your marks and feedback should be returned to you via Moodle.</w:t>
      </w:r>
    </w:p>
    <w:p w14:paraId="05F2BC14" w14:textId="77777777" w:rsidR="00672DEC" w:rsidRPr="00672DEC" w:rsidRDefault="00672DEC" w:rsidP="00672DEC">
      <w:pPr>
        <w:spacing w:after="0" w:line="240" w:lineRule="auto"/>
        <w:rPr>
          <w:rFonts w:ascii="Times New Roman" w:eastAsia="Times New Roman" w:hAnsi="Times New Roman" w:cs="Times New Roman"/>
          <w:kern w:val="0"/>
          <w:sz w:val="16"/>
          <w:szCs w:val="16"/>
          <w:lang w:val="en-US"/>
          <w14:ligatures w14:val="none"/>
        </w:rPr>
      </w:pPr>
    </w:p>
    <w:p w14:paraId="4C260376" w14:textId="77777777" w:rsidR="00672DEC" w:rsidRPr="00672DEC" w:rsidRDefault="00672DEC" w:rsidP="00672DEC">
      <w:pPr>
        <w:spacing w:after="0" w:line="240" w:lineRule="auto"/>
        <w:rPr>
          <w:rFonts w:ascii="Times New Roman" w:eastAsia="Times New Roman" w:hAnsi="Times New Roman" w:cs="Times New Roman"/>
          <w:kern w:val="0"/>
          <w:szCs w:val="24"/>
          <w:lang w:val="en-US"/>
          <w14:ligatures w14:val="none"/>
        </w:rPr>
      </w:pPr>
      <w:r w:rsidRPr="00672DEC">
        <w:rPr>
          <w:rFonts w:ascii="Times New Roman" w:eastAsia="Times New Roman" w:hAnsi="Times New Roman" w:cs="Times New Roman"/>
          <w:kern w:val="0"/>
          <w:szCs w:val="24"/>
          <w:lang w:val="en-US"/>
          <w14:ligatures w14:val="none"/>
        </w:rPr>
        <w:lastRenderedPageBreak/>
        <w:t xml:space="preserve">All work is internally moderated.  For all work that contributes towards a final degree classification, a sample of work with supporting documentation for each unit is sent to an External Examiner for review and comment. </w:t>
      </w:r>
    </w:p>
    <w:p w14:paraId="695FA88C" w14:textId="77777777" w:rsidR="00672DEC" w:rsidRPr="00672DEC" w:rsidRDefault="00672DEC" w:rsidP="00672DEC">
      <w:pPr>
        <w:spacing w:after="0" w:line="240" w:lineRule="auto"/>
        <w:rPr>
          <w:rFonts w:ascii="Times New Roman" w:eastAsia="Times New Roman" w:hAnsi="Times New Roman" w:cs="Times New Roman"/>
          <w:kern w:val="0"/>
          <w:szCs w:val="24"/>
          <w:lang w:val="en-US"/>
          <w14:ligatures w14:val="none"/>
        </w:rPr>
      </w:pPr>
    </w:p>
    <w:p w14:paraId="6881EEA2" w14:textId="6BA01620" w:rsidR="00AC7F00" w:rsidRDefault="00672DEC" w:rsidP="00672DEC">
      <w:pPr>
        <w:spacing w:after="0" w:line="240" w:lineRule="auto"/>
        <w:rPr>
          <w:rFonts w:ascii="Times New Roman" w:eastAsia="Times New Roman" w:hAnsi="Times New Roman" w:cs="Times New Roman"/>
          <w:kern w:val="0"/>
          <w:szCs w:val="24"/>
          <w:lang w:val="en-US"/>
          <w14:ligatures w14:val="none"/>
        </w:rPr>
      </w:pPr>
      <w:r w:rsidRPr="00672DEC">
        <w:rPr>
          <w:rFonts w:ascii="Times New Roman" w:eastAsia="Times New Roman" w:hAnsi="Times New Roman" w:cs="Times New Roman"/>
          <w:kern w:val="0"/>
          <w:szCs w:val="24"/>
          <w:lang w:val="en-US"/>
          <w14:ligatures w14:val="none"/>
        </w:rPr>
        <w:t xml:space="preserve">Please note that any mark given is provisional and is subject to confirmation by the relevant Boards of Examiners for Units, </w:t>
      </w:r>
      <w:proofErr w:type="spellStart"/>
      <w:r w:rsidRPr="00672DEC">
        <w:rPr>
          <w:rFonts w:ascii="Times New Roman" w:eastAsia="Times New Roman" w:hAnsi="Times New Roman" w:cs="Times New Roman"/>
          <w:kern w:val="0"/>
          <w:szCs w:val="24"/>
          <w:lang w:val="en-US"/>
          <w14:ligatures w14:val="none"/>
        </w:rPr>
        <w:t>Programmes</w:t>
      </w:r>
      <w:proofErr w:type="spellEnd"/>
      <w:r w:rsidRPr="00672DEC">
        <w:rPr>
          <w:rFonts w:ascii="Times New Roman" w:eastAsia="Times New Roman" w:hAnsi="Times New Roman" w:cs="Times New Roman"/>
          <w:kern w:val="0"/>
          <w:szCs w:val="24"/>
          <w:lang w:val="en-US"/>
          <w14:ligatures w14:val="none"/>
        </w:rPr>
        <w:t xml:space="preserve"> and Boards of Studies. These normally take place at the end of each Semester. </w:t>
      </w:r>
    </w:p>
    <w:p w14:paraId="777DB093" w14:textId="77777777" w:rsidR="00AC7F00" w:rsidRDefault="00AC7F00">
      <w:pPr>
        <w:rPr>
          <w:rFonts w:ascii="Times New Roman" w:eastAsia="Times New Roman" w:hAnsi="Times New Roman" w:cs="Times New Roman"/>
          <w:kern w:val="0"/>
          <w:szCs w:val="24"/>
          <w:lang w:val="en-US"/>
          <w14:ligatures w14:val="none"/>
        </w:rPr>
      </w:pPr>
      <w:r>
        <w:rPr>
          <w:rFonts w:ascii="Times New Roman" w:eastAsia="Times New Roman" w:hAnsi="Times New Roman" w:cs="Times New Roman"/>
          <w:kern w:val="0"/>
          <w:szCs w:val="24"/>
          <w:lang w:val="en-US"/>
          <w14:ligatures w14:val="none"/>
        </w:rPr>
        <w:br w:type="page"/>
      </w:r>
    </w:p>
    <w:p w14:paraId="61A3FFFA" w14:textId="77777777" w:rsidR="00AC7F00" w:rsidRPr="00672DEC" w:rsidRDefault="00AC7F00" w:rsidP="00672DEC">
      <w:pPr>
        <w:spacing w:after="0" w:line="240" w:lineRule="auto"/>
        <w:rPr>
          <w:rFonts w:ascii="Times New Roman" w:eastAsia="Times New Roman" w:hAnsi="Times New Roman" w:cs="Times New Roman"/>
          <w:b/>
          <w:kern w:val="0"/>
          <w:szCs w:val="20"/>
          <w:lang w:val="en-US"/>
          <w14:ligatures w14:val="none"/>
        </w:rPr>
      </w:pPr>
    </w:p>
    <w:sdt>
      <w:sdtPr>
        <w:id w:val="2069066020"/>
        <w:docPartObj>
          <w:docPartGallery w:val="Table of Contents"/>
          <w:docPartUnique/>
        </w:docPartObj>
      </w:sdtPr>
      <w:sdtEndPr>
        <w:rPr>
          <w:rFonts w:asciiTheme="minorHAnsi" w:eastAsiaTheme="minorHAnsi" w:hAnsiTheme="minorHAnsi" w:cstheme="minorBidi"/>
          <w:bCs/>
          <w:noProof/>
          <w:color w:val="auto"/>
          <w:kern w:val="2"/>
          <w:sz w:val="24"/>
          <w:szCs w:val="22"/>
          <w:lang w:val="en-GB"/>
          <w14:ligatures w14:val="standardContextual"/>
        </w:rPr>
      </w:sdtEndPr>
      <w:sdtContent>
        <w:p w14:paraId="272EE7CF" w14:textId="77777777" w:rsidR="00F04EE0" w:rsidRDefault="00AC7F00" w:rsidP="00AC7F00">
          <w:pPr>
            <w:pStyle w:val="TOCHeading"/>
            <w:rPr>
              <w:noProof/>
            </w:rPr>
          </w:pPr>
          <w:r w:rsidRPr="005B0C22">
            <w:rPr>
              <w:rFonts w:ascii="Times New Roman" w:hAnsi="Times New Roman" w:cs="Times New Roman"/>
              <w:color w:val="auto"/>
              <w:sz w:val="28"/>
              <w:szCs w:val="28"/>
            </w:rPr>
            <w:t>Contents</w:t>
          </w:r>
          <w:r w:rsidRPr="00AC7F00">
            <w:rPr>
              <w:rFonts w:ascii="Times New Roman" w:hAnsi="Times New Roman" w:cs="Times New Roman"/>
              <w:b w:val="0"/>
              <w:bCs/>
              <w:color w:val="auto"/>
            </w:rPr>
            <w:fldChar w:fldCharType="begin"/>
          </w:r>
          <w:r w:rsidRPr="00AC7F00">
            <w:rPr>
              <w:rFonts w:ascii="Times New Roman" w:hAnsi="Times New Roman" w:cs="Times New Roman"/>
              <w:b w:val="0"/>
              <w:bCs/>
              <w:color w:val="auto"/>
            </w:rPr>
            <w:instrText xml:space="preserve"> TOC \o "1-3" \h \z \u </w:instrText>
          </w:r>
          <w:r w:rsidRPr="00AC7F00">
            <w:rPr>
              <w:rFonts w:ascii="Times New Roman" w:hAnsi="Times New Roman" w:cs="Times New Roman"/>
              <w:b w:val="0"/>
              <w:bCs/>
              <w:color w:val="auto"/>
            </w:rPr>
            <w:fldChar w:fldCharType="separate"/>
          </w:r>
        </w:p>
        <w:p w14:paraId="3C6496A2" w14:textId="40FBAA75"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21" w:history="1">
            <w:r w:rsidRPr="00F04EE0">
              <w:rPr>
                <w:rStyle w:val="Hyperlink"/>
                <w:rFonts w:ascii="Times New Roman" w:hAnsi="Times New Roman" w:cs="Times New Roman"/>
                <w:noProof/>
              </w:rPr>
              <w:t>1.</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Project Aim</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_Toc166142921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5</w:t>
            </w:r>
            <w:r w:rsidRPr="00F04EE0">
              <w:rPr>
                <w:rFonts w:ascii="Times New Roman" w:hAnsi="Times New Roman" w:cs="Times New Roman"/>
                <w:noProof/>
                <w:webHidden/>
              </w:rPr>
              <w:fldChar w:fldCharType="end"/>
            </w:r>
          </w:hyperlink>
        </w:p>
        <w:p w14:paraId="79F3A3C8" w14:textId="60FB0C8C"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22" w:history="1">
            <w:r w:rsidRPr="00F04EE0">
              <w:rPr>
                <w:rStyle w:val="Hyperlink"/>
                <w:rFonts w:ascii="Times New Roman" w:hAnsi="Times New Roman" w:cs="Times New Roman"/>
                <w:noProof/>
              </w:rPr>
              <w:t>2.</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Understanding the Process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_Toc166142922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5</w:t>
            </w:r>
            <w:r w:rsidRPr="00F04EE0">
              <w:rPr>
                <w:rFonts w:ascii="Times New Roman" w:hAnsi="Times New Roman" w:cs="Times New Roman"/>
                <w:noProof/>
                <w:webHidden/>
              </w:rPr>
              <w:fldChar w:fldCharType="end"/>
            </w:r>
          </w:hyperlink>
        </w:p>
        <w:p w14:paraId="12DF352E" w14:textId="71E6FAE3" w:rsidR="00F04EE0" w:rsidRPr="00F04EE0" w:rsidRDefault="00F04EE0">
          <w:pPr>
            <w:pStyle w:val="TOC2"/>
            <w:tabs>
              <w:tab w:val="left" w:pos="960"/>
              <w:tab w:val="right" w:leader="dot" w:pos="9016"/>
            </w:tabs>
            <w:rPr>
              <w:rFonts w:ascii="Times New Roman" w:eastAsiaTheme="minorEastAsia" w:hAnsi="Times New Roman" w:cs="Times New Roman"/>
              <w:noProof/>
              <w:szCs w:val="24"/>
              <w:lang w:eastAsia="en-GB"/>
            </w:rPr>
          </w:pPr>
          <w:hyperlink w:anchor="_Toc166142923" w:history="1">
            <w:r w:rsidRPr="00F04EE0">
              <w:rPr>
                <w:rStyle w:val="Hyperlink"/>
                <w:rFonts w:ascii="Times New Roman" w:hAnsi="Times New Roman" w:cs="Times New Roman"/>
                <w:noProof/>
              </w:rPr>
              <w:t>2.1</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Customer Arrivals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_Toc166142923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5</w:t>
            </w:r>
            <w:r w:rsidRPr="00F04EE0">
              <w:rPr>
                <w:rFonts w:ascii="Times New Roman" w:hAnsi="Times New Roman" w:cs="Times New Roman"/>
                <w:noProof/>
                <w:webHidden/>
              </w:rPr>
              <w:fldChar w:fldCharType="end"/>
            </w:r>
          </w:hyperlink>
        </w:p>
        <w:p w14:paraId="1807F390" w14:textId="709411BB" w:rsidR="00F04EE0" w:rsidRPr="00F04EE0" w:rsidRDefault="00F04EE0">
          <w:pPr>
            <w:pStyle w:val="TOC2"/>
            <w:tabs>
              <w:tab w:val="left" w:pos="960"/>
              <w:tab w:val="right" w:leader="dot" w:pos="9016"/>
            </w:tabs>
            <w:rPr>
              <w:rFonts w:ascii="Times New Roman" w:eastAsiaTheme="minorEastAsia" w:hAnsi="Times New Roman" w:cs="Times New Roman"/>
              <w:noProof/>
              <w:szCs w:val="24"/>
              <w:lang w:eastAsia="en-GB"/>
            </w:rPr>
          </w:pPr>
          <w:hyperlink w:anchor="_Toc166142924" w:history="1">
            <w:r w:rsidRPr="00F04EE0">
              <w:rPr>
                <w:rStyle w:val="Hyperlink"/>
                <w:rFonts w:ascii="Times New Roman" w:hAnsi="Times New Roman" w:cs="Times New Roman"/>
                <w:noProof/>
              </w:rPr>
              <w:t>2.2</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Server Types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_Toc166142924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5</w:t>
            </w:r>
            <w:r w:rsidRPr="00F04EE0">
              <w:rPr>
                <w:rFonts w:ascii="Times New Roman" w:hAnsi="Times New Roman" w:cs="Times New Roman"/>
                <w:noProof/>
                <w:webHidden/>
              </w:rPr>
              <w:fldChar w:fldCharType="end"/>
            </w:r>
          </w:hyperlink>
        </w:p>
        <w:p w14:paraId="0417AA97" w14:textId="715E520C" w:rsidR="00F04EE0" w:rsidRPr="00F04EE0" w:rsidRDefault="00F04EE0">
          <w:pPr>
            <w:pStyle w:val="TOC2"/>
            <w:tabs>
              <w:tab w:val="left" w:pos="960"/>
              <w:tab w:val="right" w:leader="dot" w:pos="9016"/>
            </w:tabs>
            <w:rPr>
              <w:rFonts w:ascii="Times New Roman" w:eastAsiaTheme="minorEastAsia" w:hAnsi="Times New Roman" w:cs="Times New Roman"/>
              <w:noProof/>
              <w:szCs w:val="24"/>
              <w:lang w:eastAsia="en-GB"/>
            </w:rPr>
          </w:pPr>
          <w:hyperlink w:anchor="_Toc166142925" w:history="1">
            <w:r w:rsidRPr="00F04EE0">
              <w:rPr>
                <w:rStyle w:val="Hyperlink"/>
                <w:rFonts w:ascii="Times New Roman" w:hAnsi="Times New Roman" w:cs="Times New Roman"/>
                <w:noProof/>
              </w:rPr>
              <w:t>2.3</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Server Breaks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_Toc166142925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5</w:t>
            </w:r>
            <w:r w:rsidRPr="00F04EE0">
              <w:rPr>
                <w:rFonts w:ascii="Times New Roman" w:hAnsi="Times New Roman" w:cs="Times New Roman"/>
                <w:noProof/>
                <w:webHidden/>
              </w:rPr>
              <w:fldChar w:fldCharType="end"/>
            </w:r>
          </w:hyperlink>
        </w:p>
        <w:p w14:paraId="1AF81D14" w14:textId="71CB0D71" w:rsidR="00F04EE0" w:rsidRPr="00F04EE0" w:rsidRDefault="00F04EE0">
          <w:pPr>
            <w:pStyle w:val="TOC2"/>
            <w:tabs>
              <w:tab w:val="left" w:pos="960"/>
              <w:tab w:val="right" w:leader="dot" w:pos="9016"/>
            </w:tabs>
            <w:rPr>
              <w:rFonts w:ascii="Times New Roman" w:eastAsiaTheme="minorEastAsia" w:hAnsi="Times New Roman" w:cs="Times New Roman"/>
              <w:noProof/>
              <w:szCs w:val="24"/>
              <w:lang w:eastAsia="en-GB"/>
            </w:rPr>
          </w:pPr>
          <w:hyperlink w:anchor="_Toc166142926" w:history="1">
            <w:r w:rsidRPr="00F04EE0">
              <w:rPr>
                <w:rStyle w:val="Hyperlink"/>
                <w:rFonts w:ascii="Times New Roman" w:hAnsi="Times New Roman" w:cs="Times New Roman"/>
                <w:noProof/>
              </w:rPr>
              <w:t>2.4</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Feedback Analysis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_Toc166142926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5</w:t>
            </w:r>
            <w:r w:rsidRPr="00F04EE0">
              <w:rPr>
                <w:rFonts w:ascii="Times New Roman" w:hAnsi="Times New Roman" w:cs="Times New Roman"/>
                <w:noProof/>
                <w:webHidden/>
              </w:rPr>
              <w:fldChar w:fldCharType="end"/>
            </w:r>
          </w:hyperlink>
        </w:p>
        <w:p w14:paraId="3B8040E9" w14:textId="57D8D591"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27" w:history="1">
            <w:r w:rsidRPr="00F04EE0">
              <w:rPr>
                <w:rStyle w:val="Hyperlink"/>
                <w:rFonts w:ascii="Times New Roman" w:hAnsi="Times New Roman" w:cs="Times New Roman"/>
                <w:noProof/>
              </w:rPr>
              <w:t>3.</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Building the Model</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_Toc166142927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6</w:t>
            </w:r>
            <w:r w:rsidRPr="00F04EE0">
              <w:rPr>
                <w:rFonts w:ascii="Times New Roman" w:hAnsi="Times New Roman" w:cs="Times New Roman"/>
                <w:noProof/>
                <w:webHidden/>
              </w:rPr>
              <w:fldChar w:fldCharType="end"/>
            </w:r>
          </w:hyperlink>
        </w:p>
        <w:p w14:paraId="424710C6" w14:textId="14592169"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28" w:history="1">
            <w:r w:rsidRPr="00F04EE0">
              <w:rPr>
                <w:rStyle w:val="Hyperlink"/>
                <w:rFonts w:ascii="Times New Roman" w:hAnsi="Times New Roman" w:cs="Times New Roman"/>
                <w:noProof/>
              </w:rPr>
              <w:t>4.</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Result Analysis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_Toc166142928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7</w:t>
            </w:r>
            <w:r w:rsidRPr="00F04EE0">
              <w:rPr>
                <w:rFonts w:ascii="Times New Roman" w:hAnsi="Times New Roman" w:cs="Times New Roman"/>
                <w:noProof/>
                <w:webHidden/>
              </w:rPr>
              <w:fldChar w:fldCharType="end"/>
            </w:r>
          </w:hyperlink>
        </w:p>
        <w:p w14:paraId="3B5B4583" w14:textId="13873EB9"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29" w:history="1">
            <w:r w:rsidRPr="00F04EE0">
              <w:rPr>
                <w:rStyle w:val="Hyperlink"/>
                <w:rFonts w:ascii="Times New Roman" w:hAnsi="Times New Roman" w:cs="Times New Roman"/>
                <w:noProof/>
              </w:rPr>
              <w:t>5.</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rPr>
              <w:t>Assumptions and Limitations</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_Toc166142929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12</w:t>
            </w:r>
            <w:r w:rsidRPr="00F04EE0">
              <w:rPr>
                <w:rFonts w:ascii="Times New Roman" w:hAnsi="Times New Roman" w:cs="Times New Roman"/>
                <w:noProof/>
                <w:webHidden/>
              </w:rPr>
              <w:fldChar w:fldCharType="end"/>
            </w:r>
          </w:hyperlink>
        </w:p>
        <w:p w14:paraId="3786744E" w14:textId="674A26F6"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30" w:history="1">
            <w:r w:rsidRPr="00F04EE0">
              <w:rPr>
                <w:rStyle w:val="Hyperlink"/>
                <w:rFonts w:ascii="Times New Roman" w:eastAsia="Times New Roman" w:hAnsi="Times New Roman" w:cs="Times New Roman"/>
                <w:noProof/>
                <w:lang w:eastAsia="en-GB"/>
              </w:rPr>
              <w:t>6.</w:t>
            </w:r>
            <w:r w:rsidRPr="00F04EE0">
              <w:rPr>
                <w:rFonts w:ascii="Times New Roman" w:eastAsiaTheme="minorEastAsia" w:hAnsi="Times New Roman" w:cs="Times New Roman"/>
                <w:noProof/>
                <w:szCs w:val="24"/>
                <w:lang w:eastAsia="en-GB"/>
              </w:rPr>
              <w:tab/>
            </w:r>
            <w:r w:rsidRPr="00F04EE0">
              <w:rPr>
                <w:rStyle w:val="Hyperlink"/>
                <w:rFonts w:ascii="Times New Roman" w:eastAsia="Times New Roman" w:hAnsi="Times New Roman" w:cs="Times New Roman"/>
                <w:noProof/>
                <w:lang w:eastAsia="en-GB"/>
              </w:rPr>
              <w:t>Conclusion</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_Toc166142930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13</w:t>
            </w:r>
            <w:r w:rsidRPr="00F04EE0">
              <w:rPr>
                <w:rFonts w:ascii="Times New Roman" w:hAnsi="Times New Roman" w:cs="Times New Roman"/>
                <w:noProof/>
                <w:webHidden/>
              </w:rPr>
              <w:fldChar w:fldCharType="end"/>
            </w:r>
          </w:hyperlink>
        </w:p>
        <w:p w14:paraId="3C289347" w14:textId="12A1C53E" w:rsidR="00F04EE0" w:rsidRPr="00F04EE0" w:rsidRDefault="00F04EE0">
          <w:pPr>
            <w:pStyle w:val="TOC1"/>
            <w:tabs>
              <w:tab w:val="left" w:pos="480"/>
              <w:tab w:val="right" w:leader="dot" w:pos="9016"/>
            </w:tabs>
            <w:rPr>
              <w:rFonts w:ascii="Times New Roman" w:eastAsiaTheme="minorEastAsia" w:hAnsi="Times New Roman" w:cs="Times New Roman"/>
              <w:noProof/>
              <w:szCs w:val="24"/>
              <w:lang w:eastAsia="en-GB"/>
            </w:rPr>
          </w:pPr>
          <w:hyperlink w:anchor="_Toc166142931" w:history="1">
            <w:r w:rsidRPr="00F04EE0">
              <w:rPr>
                <w:rStyle w:val="Hyperlink"/>
                <w:rFonts w:ascii="Times New Roman" w:hAnsi="Times New Roman" w:cs="Times New Roman"/>
                <w:noProof/>
                <w:lang w:eastAsia="en-GB"/>
              </w:rPr>
              <w:t>7.</w:t>
            </w:r>
            <w:r w:rsidRPr="00F04EE0">
              <w:rPr>
                <w:rFonts w:ascii="Times New Roman" w:eastAsiaTheme="minorEastAsia" w:hAnsi="Times New Roman" w:cs="Times New Roman"/>
                <w:noProof/>
                <w:szCs w:val="24"/>
                <w:lang w:eastAsia="en-GB"/>
              </w:rPr>
              <w:tab/>
            </w:r>
            <w:r w:rsidRPr="00F04EE0">
              <w:rPr>
                <w:rStyle w:val="Hyperlink"/>
                <w:rFonts w:ascii="Times New Roman" w:hAnsi="Times New Roman" w:cs="Times New Roman"/>
                <w:noProof/>
                <w:lang w:eastAsia="en-GB"/>
              </w:rPr>
              <w:t>Appendix</w:t>
            </w:r>
            <w:r w:rsidRPr="00F04EE0">
              <w:rPr>
                <w:rFonts w:ascii="Times New Roman" w:hAnsi="Times New Roman" w:cs="Times New Roman"/>
                <w:noProof/>
                <w:webHidden/>
              </w:rPr>
              <w:tab/>
            </w:r>
            <w:r w:rsidRPr="00F04EE0">
              <w:rPr>
                <w:rFonts w:ascii="Times New Roman" w:hAnsi="Times New Roman" w:cs="Times New Roman"/>
                <w:noProof/>
                <w:webHidden/>
              </w:rPr>
              <w:fldChar w:fldCharType="begin"/>
            </w:r>
            <w:r w:rsidRPr="00F04EE0">
              <w:rPr>
                <w:rFonts w:ascii="Times New Roman" w:hAnsi="Times New Roman" w:cs="Times New Roman"/>
                <w:noProof/>
                <w:webHidden/>
              </w:rPr>
              <w:instrText xml:space="preserve"> PAGEREF _Toc166142931 \h </w:instrText>
            </w:r>
            <w:r w:rsidRPr="00F04EE0">
              <w:rPr>
                <w:rFonts w:ascii="Times New Roman" w:hAnsi="Times New Roman" w:cs="Times New Roman"/>
                <w:noProof/>
                <w:webHidden/>
              </w:rPr>
            </w:r>
            <w:r w:rsidRPr="00F04EE0">
              <w:rPr>
                <w:rFonts w:ascii="Times New Roman" w:hAnsi="Times New Roman" w:cs="Times New Roman"/>
                <w:noProof/>
                <w:webHidden/>
              </w:rPr>
              <w:fldChar w:fldCharType="separate"/>
            </w:r>
            <w:r w:rsidR="00634BD5">
              <w:rPr>
                <w:rFonts w:ascii="Times New Roman" w:hAnsi="Times New Roman" w:cs="Times New Roman"/>
                <w:noProof/>
                <w:webHidden/>
              </w:rPr>
              <w:t>14</w:t>
            </w:r>
            <w:r w:rsidRPr="00F04EE0">
              <w:rPr>
                <w:rFonts w:ascii="Times New Roman" w:hAnsi="Times New Roman" w:cs="Times New Roman"/>
                <w:noProof/>
                <w:webHidden/>
              </w:rPr>
              <w:fldChar w:fldCharType="end"/>
            </w:r>
          </w:hyperlink>
        </w:p>
        <w:p w14:paraId="087F6612" w14:textId="6A1D69DF" w:rsidR="00AC7F00" w:rsidRDefault="00AC7F00">
          <w:r w:rsidRPr="00AC7F00">
            <w:rPr>
              <w:rFonts w:ascii="Times New Roman" w:hAnsi="Times New Roman" w:cs="Times New Roman"/>
              <w:bCs/>
              <w:noProof/>
            </w:rPr>
            <w:fldChar w:fldCharType="end"/>
          </w:r>
        </w:p>
      </w:sdtContent>
    </w:sdt>
    <w:p w14:paraId="15D1E52B" w14:textId="296D7DDA" w:rsidR="00672DEC" w:rsidRPr="00672DEC" w:rsidRDefault="00672DEC" w:rsidP="00672DEC">
      <w:pPr>
        <w:spacing w:after="0" w:line="240" w:lineRule="auto"/>
        <w:rPr>
          <w:rFonts w:ascii="Times New Roman" w:eastAsia="Times New Roman" w:hAnsi="Times New Roman" w:cs="Times New Roman"/>
          <w:b/>
          <w:kern w:val="0"/>
          <w:szCs w:val="20"/>
          <w:lang w:val="en-US"/>
          <w14:ligatures w14:val="none"/>
        </w:rPr>
      </w:pPr>
    </w:p>
    <w:p w14:paraId="30516216" w14:textId="77777777" w:rsidR="00672DEC" w:rsidRPr="00672DEC" w:rsidRDefault="00672DEC" w:rsidP="00672DEC">
      <w:pPr>
        <w:spacing w:after="0" w:line="240" w:lineRule="auto"/>
        <w:rPr>
          <w:rFonts w:ascii="Times New Roman" w:eastAsia="Times New Roman" w:hAnsi="Times New Roman" w:cs="Times New Roman"/>
          <w:kern w:val="0"/>
          <w:szCs w:val="24"/>
          <w:lang w:val="en-US"/>
          <w14:ligatures w14:val="none"/>
        </w:rPr>
      </w:pPr>
    </w:p>
    <w:p w14:paraId="3D2CBA10" w14:textId="77777777" w:rsidR="00672DEC" w:rsidRPr="00672DEC" w:rsidRDefault="00672DEC" w:rsidP="00672DEC">
      <w:pPr>
        <w:spacing w:after="0" w:line="240" w:lineRule="auto"/>
        <w:rPr>
          <w:rFonts w:ascii="Times New Roman" w:eastAsia="Times New Roman" w:hAnsi="Times New Roman" w:cs="Times New Roman"/>
          <w:b/>
          <w:kern w:val="0"/>
          <w:szCs w:val="20"/>
          <w:lang w:val="en-US"/>
          <w14:ligatures w14:val="none"/>
        </w:rPr>
      </w:pPr>
    </w:p>
    <w:p w14:paraId="0E6AD966" w14:textId="77777777" w:rsidR="00672DEC" w:rsidRPr="00672DEC" w:rsidRDefault="00672DEC" w:rsidP="00672DEC"/>
    <w:p w14:paraId="73FD5BC0" w14:textId="77777777" w:rsidR="00544809" w:rsidRDefault="00544809" w:rsidP="008403E9">
      <w:pPr>
        <w:spacing w:line="360" w:lineRule="auto"/>
        <w:rPr>
          <w:rFonts w:ascii="Times New Roman" w:eastAsiaTheme="majorEastAsia" w:hAnsi="Times New Roman" w:cstheme="majorBidi"/>
          <w:sz w:val="28"/>
          <w:szCs w:val="40"/>
        </w:rPr>
      </w:pPr>
      <w:r>
        <w:br w:type="page"/>
      </w:r>
    </w:p>
    <w:p w14:paraId="60AFE33E" w14:textId="46A646F7" w:rsidR="00357A95" w:rsidRPr="007500A3" w:rsidRDefault="00357A95" w:rsidP="00B40245">
      <w:pPr>
        <w:pStyle w:val="Heading1"/>
        <w:numPr>
          <w:ilvl w:val="0"/>
          <w:numId w:val="7"/>
        </w:numPr>
        <w:spacing w:line="360" w:lineRule="auto"/>
      </w:pPr>
      <w:bookmarkStart w:id="11" w:name="_Toc166142921"/>
      <w:r w:rsidRPr="007500A3">
        <w:lastRenderedPageBreak/>
        <w:t>Project Aim</w:t>
      </w:r>
      <w:bookmarkEnd w:id="11"/>
    </w:p>
    <w:p w14:paraId="77AA002C" w14:textId="18AB6B08" w:rsidR="00357A95" w:rsidRPr="007500A3" w:rsidRDefault="007F04C3" w:rsidP="00B40245">
      <w:pPr>
        <w:spacing w:line="360" w:lineRule="auto"/>
        <w:rPr>
          <w:rFonts w:ascii="Times New Roman" w:hAnsi="Times New Roman" w:cs="Times New Roman"/>
        </w:rPr>
      </w:pPr>
      <w:r w:rsidRPr="007500A3">
        <w:rPr>
          <w:rFonts w:ascii="Times New Roman" w:hAnsi="Times New Roman" w:cs="Times New Roman"/>
        </w:rPr>
        <w:t>The aim of this coursework is to utilize Arena simulation software to model and analyse the operations of a small-scale call centre. By simulating the call centre environment, we aim to evaluate various performance metrics and identify areas for potential improvement. This report provides a detailed analysis of the simulation results, offering insights into the efficiency and effectiveness of call centre operations.</w:t>
      </w:r>
    </w:p>
    <w:p w14:paraId="1ED91954" w14:textId="6F5D78AE" w:rsidR="007D2975" w:rsidRPr="007500A3" w:rsidRDefault="007F04C3" w:rsidP="00B40245">
      <w:pPr>
        <w:pStyle w:val="Heading1"/>
        <w:numPr>
          <w:ilvl w:val="0"/>
          <w:numId w:val="7"/>
        </w:numPr>
        <w:spacing w:line="360" w:lineRule="auto"/>
      </w:pPr>
      <w:bookmarkStart w:id="12" w:name="_Toc166142922"/>
      <w:r w:rsidRPr="007500A3">
        <w:t xml:space="preserve">Understanding the </w:t>
      </w:r>
      <w:r w:rsidR="007D2975" w:rsidRPr="007500A3">
        <w:t>Process</w:t>
      </w:r>
      <w:bookmarkEnd w:id="12"/>
    </w:p>
    <w:p w14:paraId="0A55B64A" w14:textId="278A2CF0" w:rsidR="007D2975" w:rsidRPr="00546635" w:rsidRDefault="003F022B" w:rsidP="00B40245">
      <w:pPr>
        <w:pStyle w:val="Heading2"/>
        <w:numPr>
          <w:ilvl w:val="1"/>
          <w:numId w:val="7"/>
        </w:numPr>
        <w:spacing w:line="360" w:lineRule="auto"/>
        <w:ind w:left="720"/>
        <w:rPr>
          <w:b/>
          <w:bCs/>
        </w:rPr>
      </w:pPr>
      <w:r>
        <w:t xml:space="preserve"> </w:t>
      </w:r>
      <w:bookmarkStart w:id="13" w:name="_Toc166142923"/>
      <w:r w:rsidR="007D2975" w:rsidRPr="00546635">
        <w:rPr>
          <w:b/>
          <w:bCs/>
        </w:rPr>
        <w:t>Customer Arrivals</w:t>
      </w:r>
      <w:bookmarkEnd w:id="13"/>
    </w:p>
    <w:p w14:paraId="1C23D8F1" w14:textId="27286973" w:rsidR="0025124F" w:rsidRPr="007500A3" w:rsidRDefault="007D2975" w:rsidP="00B40245">
      <w:pPr>
        <w:pStyle w:val="ListParagraph"/>
        <w:spacing w:line="360" w:lineRule="auto"/>
        <w:rPr>
          <w:rFonts w:ascii="Times New Roman" w:hAnsi="Times New Roman" w:cs="Times New Roman"/>
        </w:rPr>
      </w:pPr>
      <w:r w:rsidRPr="007500A3">
        <w:rPr>
          <w:rFonts w:ascii="Times New Roman" w:hAnsi="Times New Roman" w:cs="Times New Roman"/>
        </w:rPr>
        <w:t>Premium customers have a higher priority and are served by either experienced or rookie servers. Specifically, 40% of premium customers are directed to experienced servers upon arrival, while the remaining 60% are served by rookie servers. All standard customers are directed to rookie servers.</w:t>
      </w:r>
    </w:p>
    <w:p w14:paraId="21FA4A43" w14:textId="283DED58" w:rsidR="007D2975" w:rsidRPr="00546635" w:rsidRDefault="00180501" w:rsidP="00B40245">
      <w:pPr>
        <w:pStyle w:val="Heading2"/>
        <w:numPr>
          <w:ilvl w:val="1"/>
          <w:numId w:val="7"/>
        </w:numPr>
        <w:spacing w:line="360" w:lineRule="auto"/>
        <w:ind w:left="720"/>
        <w:rPr>
          <w:b/>
          <w:bCs/>
        </w:rPr>
      </w:pPr>
      <w:r>
        <w:t xml:space="preserve"> </w:t>
      </w:r>
      <w:bookmarkStart w:id="14" w:name="_Toc166142924"/>
      <w:r w:rsidR="007D2975" w:rsidRPr="00546635">
        <w:rPr>
          <w:b/>
          <w:bCs/>
        </w:rPr>
        <w:t>Server Types</w:t>
      </w:r>
      <w:bookmarkEnd w:id="14"/>
    </w:p>
    <w:p w14:paraId="13E88F45" w14:textId="5371B870" w:rsidR="00936FA9" w:rsidRPr="007500A3" w:rsidRDefault="007D2975" w:rsidP="00B40245">
      <w:pPr>
        <w:pStyle w:val="ListParagraph"/>
        <w:spacing w:line="360" w:lineRule="auto"/>
        <w:rPr>
          <w:rFonts w:ascii="Times New Roman" w:hAnsi="Times New Roman" w:cs="Times New Roman"/>
        </w:rPr>
      </w:pPr>
      <w:r w:rsidRPr="007500A3">
        <w:rPr>
          <w:rFonts w:ascii="Times New Roman" w:hAnsi="Times New Roman" w:cs="Times New Roman"/>
        </w:rPr>
        <w:t xml:space="preserve">Upon arrival, premium customers spend Triangular(5,7,10) minutes on average waiting to be served, while standard customers spend </w:t>
      </w:r>
      <w:r w:rsidR="00EE7A4B">
        <w:rPr>
          <w:rFonts w:ascii="Times New Roman" w:hAnsi="Times New Roman" w:cs="Times New Roman"/>
        </w:rPr>
        <w:t>EXPO</w:t>
      </w:r>
      <w:r w:rsidRPr="007500A3">
        <w:rPr>
          <w:rFonts w:ascii="Times New Roman" w:hAnsi="Times New Roman" w:cs="Times New Roman"/>
        </w:rPr>
        <w:t>(3) minutes on average. Premium customers have a waiting tolerance with a normal distribution (mean: 5 minutes, standard deviation: 1 minute), while standard customers have a waiting tolerance with a normal distribution (mean: 8 minutes, standard deviation: 2 minutes).</w:t>
      </w:r>
    </w:p>
    <w:p w14:paraId="0D09CC02" w14:textId="513FEBB9" w:rsidR="00936FA9" w:rsidRPr="00546635" w:rsidRDefault="00180501" w:rsidP="00B40245">
      <w:pPr>
        <w:pStyle w:val="Heading2"/>
        <w:numPr>
          <w:ilvl w:val="1"/>
          <w:numId w:val="7"/>
        </w:numPr>
        <w:spacing w:line="360" w:lineRule="auto"/>
        <w:ind w:left="720"/>
        <w:rPr>
          <w:b/>
          <w:bCs/>
        </w:rPr>
      </w:pPr>
      <w:r w:rsidRPr="00546635">
        <w:rPr>
          <w:b/>
          <w:bCs/>
        </w:rPr>
        <w:t xml:space="preserve"> </w:t>
      </w:r>
      <w:bookmarkStart w:id="15" w:name="_Toc166142925"/>
      <w:r w:rsidR="00936FA9" w:rsidRPr="00546635">
        <w:rPr>
          <w:b/>
          <w:bCs/>
        </w:rPr>
        <w:t>Server Breaks</w:t>
      </w:r>
      <w:bookmarkEnd w:id="15"/>
    </w:p>
    <w:p w14:paraId="4AD65114" w14:textId="43193C1D" w:rsidR="00936FA9" w:rsidRPr="007500A3" w:rsidRDefault="00936FA9" w:rsidP="00B40245">
      <w:pPr>
        <w:pStyle w:val="ListParagraph"/>
        <w:spacing w:line="360" w:lineRule="auto"/>
        <w:rPr>
          <w:rFonts w:ascii="Times New Roman" w:hAnsi="Times New Roman" w:cs="Times New Roman"/>
        </w:rPr>
      </w:pPr>
      <w:r w:rsidRPr="007500A3">
        <w:rPr>
          <w:rFonts w:ascii="Times New Roman" w:hAnsi="Times New Roman" w:cs="Times New Roman"/>
        </w:rPr>
        <w:t>There are 2 experienced and 3 rookie servers working in the call centre. One experienced server takes a lunch break between 12:00-13:00, while the other takes a break between 13:00-14:00. Rookie servers take lunch breaks individually in sequential time slots: 12:30-13:30, 13:30-14:30, and 14:30-15:30.</w:t>
      </w:r>
    </w:p>
    <w:p w14:paraId="10D72694" w14:textId="3ECAF478" w:rsidR="00936FA9" w:rsidRPr="00546635" w:rsidRDefault="00180501" w:rsidP="00B40245">
      <w:pPr>
        <w:pStyle w:val="Heading2"/>
        <w:numPr>
          <w:ilvl w:val="1"/>
          <w:numId w:val="7"/>
        </w:numPr>
        <w:spacing w:line="360" w:lineRule="auto"/>
        <w:ind w:left="720"/>
        <w:rPr>
          <w:b/>
          <w:bCs/>
        </w:rPr>
      </w:pPr>
      <w:r>
        <w:t xml:space="preserve"> </w:t>
      </w:r>
      <w:bookmarkStart w:id="16" w:name="_Toc166142926"/>
      <w:r w:rsidR="00936FA9" w:rsidRPr="00546635">
        <w:rPr>
          <w:b/>
          <w:bCs/>
        </w:rPr>
        <w:t>Feedback Analysis</w:t>
      </w:r>
      <w:bookmarkEnd w:id="16"/>
    </w:p>
    <w:p w14:paraId="4C5784E1" w14:textId="59B981A4" w:rsidR="00936FA9" w:rsidRPr="007500A3" w:rsidRDefault="00936FA9" w:rsidP="00B40245">
      <w:pPr>
        <w:pStyle w:val="ListParagraph"/>
        <w:spacing w:line="360" w:lineRule="auto"/>
        <w:rPr>
          <w:rFonts w:ascii="Times New Roman" w:hAnsi="Times New Roman" w:cs="Times New Roman"/>
        </w:rPr>
      </w:pPr>
      <w:r w:rsidRPr="007500A3">
        <w:rPr>
          <w:rFonts w:ascii="Times New Roman" w:hAnsi="Times New Roman" w:cs="Times New Roman"/>
        </w:rPr>
        <w:t xml:space="preserve">After the call ends, customers are asked to complete a brief feedback questionnaire. </w:t>
      </w:r>
      <w:r w:rsidR="00995F0F" w:rsidRPr="007500A3">
        <w:rPr>
          <w:rFonts w:ascii="Times New Roman" w:hAnsi="Times New Roman" w:cs="Times New Roman"/>
        </w:rPr>
        <w:t>Two individuals, Alan, and Mary</w:t>
      </w:r>
      <w:r w:rsidRPr="007500A3">
        <w:rPr>
          <w:rFonts w:ascii="Times New Roman" w:hAnsi="Times New Roman" w:cs="Times New Roman"/>
        </w:rPr>
        <w:t xml:space="preserve"> are responsible for analysing these feedback forms. They wait until 15 feedback surveys are collected before analysing them</w:t>
      </w:r>
      <w:r w:rsidR="006C5865">
        <w:rPr>
          <w:rFonts w:ascii="Times New Roman" w:hAnsi="Times New Roman" w:cs="Times New Roman"/>
        </w:rPr>
        <w:t xml:space="preserve"> and </w:t>
      </w:r>
      <w:r w:rsidR="005E6CB2">
        <w:rPr>
          <w:rFonts w:ascii="Times New Roman" w:hAnsi="Times New Roman" w:cs="Times New Roman"/>
        </w:rPr>
        <w:t>is measure with Input Analyser using the values as given in Table</w:t>
      </w:r>
      <w:r w:rsidR="00544D64">
        <w:rPr>
          <w:rFonts w:ascii="Times New Roman" w:hAnsi="Times New Roman" w:cs="Times New Roman"/>
        </w:rPr>
        <w:t xml:space="preserve"> I</w:t>
      </w:r>
      <w:r w:rsidR="005E6CB2">
        <w:rPr>
          <w:rFonts w:ascii="Times New Roman" w:hAnsi="Times New Roman" w:cs="Times New Roman"/>
        </w:rPr>
        <w:t xml:space="preserve"> (see appendix)</w:t>
      </w:r>
      <w:r w:rsidRPr="007500A3">
        <w:rPr>
          <w:rFonts w:ascii="Times New Roman" w:hAnsi="Times New Roman" w:cs="Times New Roman"/>
        </w:rPr>
        <w:t>.</w:t>
      </w:r>
    </w:p>
    <w:p w14:paraId="7438DCF7" w14:textId="66C5BDD6" w:rsidR="00A37904" w:rsidRDefault="00936FA9" w:rsidP="00B40245">
      <w:pPr>
        <w:pStyle w:val="ListParagraph"/>
        <w:spacing w:line="360" w:lineRule="auto"/>
        <w:rPr>
          <w:rFonts w:ascii="Times New Roman" w:hAnsi="Times New Roman" w:cs="Times New Roman"/>
        </w:rPr>
      </w:pPr>
      <w:r w:rsidRPr="007500A3">
        <w:rPr>
          <w:rFonts w:ascii="Times New Roman" w:hAnsi="Times New Roman" w:cs="Times New Roman"/>
        </w:rPr>
        <w:lastRenderedPageBreak/>
        <w:t>These operational processes and policies govern the functioning of the call centre, which will be simulated using Arena software to evaluate performance metrics and identify areas for improvement.</w:t>
      </w:r>
    </w:p>
    <w:p w14:paraId="25DDED11" w14:textId="77777777" w:rsidR="00E50C38" w:rsidRPr="00E50C38" w:rsidRDefault="00E50C38" w:rsidP="00B40245">
      <w:pPr>
        <w:pStyle w:val="ListParagraph"/>
        <w:spacing w:line="360" w:lineRule="auto"/>
        <w:rPr>
          <w:rFonts w:ascii="Times New Roman" w:hAnsi="Times New Roman" w:cs="Times New Roman"/>
        </w:rPr>
      </w:pPr>
    </w:p>
    <w:p w14:paraId="0DBC0BCA" w14:textId="59392EC7" w:rsidR="00A37904" w:rsidRDefault="00A37904" w:rsidP="00B40245">
      <w:pPr>
        <w:pStyle w:val="ListParagraph"/>
        <w:spacing w:line="360" w:lineRule="auto"/>
        <w:ind w:left="0"/>
        <w:jc w:val="center"/>
        <w:rPr>
          <w:rFonts w:ascii="Times New Roman" w:hAnsi="Times New Roman" w:cs="Times New Roman"/>
        </w:rPr>
      </w:pPr>
      <w:r w:rsidRPr="00A37904">
        <w:rPr>
          <w:rFonts w:ascii="Times New Roman" w:hAnsi="Times New Roman" w:cs="Times New Roman"/>
          <w:noProof/>
        </w:rPr>
        <w:drawing>
          <wp:inline distT="0" distB="0" distL="0" distR="0" wp14:anchorId="01C46F06" wp14:editId="7E892101">
            <wp:extent cx="5346114" cy="1759585"/>
            <wp:effectExtent l="19050" t="19050" r="26035" b="12065"/>
            <wp:docPr id="484078238" name="Picture 1" descr="A blue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78238" name="Picture 1" descr="A blue and white graph&#10;&#10;Description automatically generated"/>
                    <pic:cNvPicPr/>
                  </pic:nvPicPr>
                  <pic:blipFill>
                    <a:blip r:embed="rId11"/>
                    <a:stretch>
                      <a:fillRect/>
                    </a:stretch>
                  </pic:blipFill>
                  <pic:spPr>
                    <a:xfrm>
                      <a:off x="0" y="0"/>
                      <a:ext cx="5348843" cy="1760483"/>
                    </a:xfrm>
                    <a:prstGeom prst="rect">
                      <a:avLst/>
                    </a:prstGeom>
                    <a:ln>
                      <a:solidFill>
                        <a:schemeClr val="tx1"/>
                      </a:solidFill>
                    </a:ln>
                  </pic:spPr>
                </pic:pic>
              </a:graphicData>
            </a:graphic>
          </wp:inline>
        </w:drawing>
      </w:r>
    </w:p>
    <w:p w14:paraId="37A4AE9F" w14:textId="3AAE250D" w:rsidR="00E337B6" w:rsidRPr="00AE008E" w:rsidRDefault="00AE008E" w:rsidP="00B40245">
      <w:pPr>
        <w:pStyle w:val="ListParagraph"/>
        <w:spacing w:line="360" w:lineRule="auto"/>
        <w:ind w:left="0"/>
        <w:jc w:val="center"/>
        <w:rPr>
          <w:rFonts w:ascii="Times New Roman" w:hAnsi="Times New Roman" w:cs="Times New Roman"/>
          <w:b/>
          <w:bCs/>
        </w:rPr>
      </w:pPr>
      <w:r w:rsidRPr="00AE008E">
        <w:rPr>
          <w:rFonts w:ascii="Times New Roman" w:hAnsi="Times New Roman" w:cs="Times New Roman"/>
          <w:b/>
          <w:bCs/>
        </w:rPr>
        <w:t xml:space="preserve">Fig 1: </w:t>
      </w:r>
      <w:r w:rsidR="000C3B07" w:rsidRPr="00AE008E">
        <w:rPr>
          <w:rFonts w:ascii="Times New Roman" w:hAnsi="Times New Roman" w:cs="Times New Roman"/>
          <w:b/>
          <w:bCs/>
        </w:rPr>
        <w:t>Feedback Analysis Distribution Summary</w:t>
      </w:r>
    </w:p>
    <w:p w14:paraId="67066C85" w14:textId="67472548" w:rsidR="003A67E2" w:rsidRPr="00DC4BEF" w:rsidRDefault="00DC4BEF" w:rsidP="00B40245">
      <w:pPr>
        <w:spacing w:line="360" w:lineRule="auto"/>
        <w:ind w:left="720"/>
        <w:rPr>
          <w:rFonts w:ascii="Times New Roman" w:hAnsi="Times New Roman" w:cs="Times New Roman"/>
        </w:rPr>
      </w:pPr>
      <w:r w:rsidRPr="00DC4BEF">
        <w:rPr>
          <w:rFonts w:ascii="Times New Roman" w:hAnsi="Times New Roman" w:cs="Times New Roman"/>
        </w:rPr>
        <w:t xml:space="preserve">The feedback analysis revealed that customer responses align with a Triangular distribution, centred around a mean score of 7.08. Statistical tests, including Chi Square and Kolmogorov-Smirnov, confirm a good fit between observed and expected distributions, indicating the reliability of the model. With 50 data points ranging from 5.46 to 9.46, the analysis provides valuable insights into customer sentiment, </w:t>
      </w:r>
      <w:r w:rsidR="00FB7640">
        <w:rPr>
          <w:rFonts w:ascii="Times New Roman" w:hAnsi="Times New Roman" w:cs="Times New Roman"/>
        </w:rPr>
        <w:t>helping in</w:t>
      </w:r>
      <w:r w:rsidRPr="00DC4BEF">
        <w:rPr>
          <w:rFonts w:ascii="Times New Roman" w:hAnsi="Times New Roman" w:cs="Times New Roman"/>
        </w:rPr>
        <w:t xml:space="preserve"> decision-making for customer satisfaction.</w:t>
      </w:r>
    </w:p>
    <w:p w14:paraId="205863B3" w14:textId="7D83F7E5" w:rsidR="00AA33A0" w:rsidRPr="00A30C83" w:rsidRDefault="00AA33A0" w:rsidP="00B40245">
      <w:pPr>
        <w:pStyle w:val="Heading1"/>
        <w:numPr>
          <w:ilvl w:val="0"/>
          <w:numId w:val="7"/>
        </w:numPr>
        <w:spacing w:line="360" w:lineRule="auto"/>
      </w:pPr>
      <w:bookmarkStart w:id="17" w:name="_Toc166142927"/>
      <w:r w:rsidRPr="00A30C83">
        <w:t>Building the Model</w:t>
      </w:r>
      <w:bookmarkEnd w:id="17"/>
    </w:p>
    <w:p w14:paraId="74FCAF77" w14:textId="28D8B07E" w:rsidR="00A14F12" w:rsidRPr="006005E3" w:rsidRDefault="00C07072" w:rsidP="00B40245">
      <w:pPr>
        <w:spacing w:line="360" w:lineRule="auto"/>
        <w:rPr>
          <w:rFonts w:ascii="Times New Roman" w:hAnsi="Times New Roman" w:cs="Times New Roman"/>
          <w:szCs w:val="24"/>
        </w:rPr>
      </w:pPr>
      <w:r w:rsidRPr="006005E3">
        <w:rPr>
          <w:rFonts w:ascii="Times New Roman" w:hAnsi="Times New Roman" w:cs="Times New Roman"/>
          <w:szCs w:val="24"/>
        </w:rPr>
        <w:t>Considering all the aspects under which the call centre works</w:t>
      </w:r>
      <w:r w:rsidR="00F35DDF" w:rsidRPr="006005E3">
        <w:rPr>
          <w:rFonts w:ascii="Times New Roman" w:hAnsi="Times New Roman" w:cs="Times New Roman"/>
          <w:szCs w:val="24"/>
        </w:rPr>
        <w:t xml:space="preserve">, an Arena model is developed which tell more about the present working of the </w:t>
      </w:r>
      <w:r w:rsidR="00A14F12" w:rsidRPr="006005E3">
        <w:rPr>
          <w:rFonts w:ascii="Times New Roman" w:hAnsi="Times New Roman" w:cs="Times New Roman"/>
          <w:szCs w:val="24"/>
        </w:rPr>
        <w:t>call centre. The model is run for 8 hours from 9AM to 5PM for 40 replications.</w:t>
      </w:r>
    </w:p>
    <w:p w14:paraId="7EF97016" w14:textId="0FED6140" w:rsidR="00A30C83" w:rsidRDefault="003F1B31" w:rsidP="00B40245">
      <w:pPr>
        <w:spacing w:line="360" w:lineRule="auto"/>
        <w:rPr>
          <w:rFonts w:ascii="Times New Roman" w:hAnsi="Times New Roman" w:cs="Times New Roman"/>
        </w:rPr>
      </w:pPr>
      <w:r w:rsidRPr="007500A3">
        <w:rPr>
          <w:rFonts w:ascii="Times New Roman" w:hAnsi="Times New Roman" w:cs="Times New Roman"/>
        </w:rPr>
        <w:t xml:space="preserve">The working </w:t>
      </w:r>
      <w:r w:rsidR="00756A08">
        <w:rPr>
          <w:rFonts w:ascii="Times New Roman" w:hAnsi="Times New Roman" w:cs="Times New Roman"/>
        </w:rPr>
        <w:t xml:space="preserve">Arena </w:t>
      </w:r>
      <w:r w:rsidRPr="007500A3">
        <w:rPr>
          <w:rFonts w:ascii="Times New Roman" w:hAnsi="Times New Roman" w:cs="Times New Roman"/>
        </w:rPr>
        <w:t>model of the call centre is shown below</w:t>
      </w:r>
      <w:r w:rsidR="00A30C83">
        <w:rPr>
          <w:rFonts w:ascii="Times New Roman" w:hAnsi="Times New Roman" w:cs="Times New Roman"/>
        </w:rPr>
        <w:t>:</w:t>
      </w:r>
    </w:p>
    <w:p w14:paraId="34CD4805" w14:textId="71346D70" w:rsidR="00283E02" w:rsidRPr="000E2B93" w:rsidRDefault="000E2B93" w:rsidP="00B40245">
      <w:pPr>
        <w:spacing w:line="360" w:lineRule="auto"/>
        <w:jc w:val="center"/>
        <w:rPr>
          <w:rFonts w:ascii="Times New Roman" w:hAnsi="Times New Roman" w:cs="Times New Roman"/>
        </w:rPr>
      </w:pPr>
      <w:r w:rsidRPr="000E2B93">
        <w:rPr>
          <w:rFonts w:ascii="Times New Roman" w:hAnsi="Times New Roman" w:cs="Times New Roman"/>
        </w:rPr>
        <w:lastRenderedPageBreak/>
        <w:drawing>
          <wp:inline distT="0" distB="0" distL="0" distR="0" wp14:anchorId="23D83EF3" wp14:editId="6C5079A4">
            <wp:extent cx="5731510" cy="1979295"/>
            <wp:effectExtent l="0" t="0" r="2540" b="1905"/>
            <wp:docPr id="757826378" name="Picture 1" descr="A yellow grid with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6378" name="Picture 1" descr="A yellow grid with a chart&#10;&#10;Description automatically generated"/>
                    <pic:cNvPicPr/>
                  </pic:nvPicPr>
                  <pic:blipFill>
                    <a:blip r:embed="rId12"/>
                    <a:stretch>
                      <a:fillRect/>
                    </a:stretch>
                  </pic:blipFill>
                  <pic:spPr>
                    <a:xfrm>
                      <a:off x="0" y="0"/>
                      <a:ext cx="5731510" cy="1979295"/>
                    </a:xfrm>
                    <a:prstGeom prst="rect">
                      <a:avLst/>
                    </a:prstGeom>
                  </pic:spPr>
                </pic:pic>
              </a:graphicData>
            </a:graphic>
          </wp:inline>
        </w:drawing>
      </w:r>
      <w:r w:rsidR="00283E02" w:rsidRPr="00C34A4E">
        <w:rPr>
          <w:rFonts w:ascii="Times New Roman" w:hAnsi="Times New Roman" w:cs="Times New Roman"/>
          <w:b/>
          <w:bCs/>
        </w:rPr>
        <w:t xml:space="preserve">Fig </w:t>
      </w:r>
      <w:r w:rsidR="00D922A0">
        <w:rPr>
          <w:rFonts w:ascii="Times New Roman" w:hAnsi="Times New Roman" w:cs="Times New Roman"/>
          <w:b/>
          <w:bCs/>
        </w:rPr>
        <w:t>2</w:t>
      </w:r>
      <w:r w:rsidR="00283E02" w:rsidRPr="00C34A4E">
        <w:rPr>
          <w:rFonts w:ascii="Times New Roman" w:hAnsi="Times New Roman" w:cs="Times New Roman"/>
          <w:b/>
          <w:bCs/>
        </w:rPr>
        <w:t xml:space="preserve">: </w:t>
      </w:r>
      <w:r w:rsidR="003D37FE">
        <w:rPr>
          <w:rFonts w:ascii="Times New Roman" w:hAnsi="Times New Roman" w:cs="Times New Roman"/>
          <w:b/>
          <w:bCs/>
        </w:rPr>
        <w:t xml:space="preserve">Initial </w:t>
      </w:r>
      <w:r w:rsidR="00C34A4E">
        <w:rPr>
          <w:rFonts w:ascii="Times New Roman" w:hAnsi="Times New Roman" w:cs="Times New Roman"/>
          <w:b/>
          <w:bCs/>
        </w:rPr>
        <w:t>Arena</w:t>
      </w:r>
      <w:r w:rsidR="00C34A4E" w:rsidRPr="00C34A4E">
        <w:rPr>
          <w:rFonts w:ascii="Times New Roman" w:hAnsi="Times New Roman" w:cs="Times New Roman"/>
          <w:b/>
          <w:bCs/>
        </w:rPr>
        <w:t xml:space="preserve"> Model</w:t>
      </w:r>
    </w:p>
    <w:p w14:paraId="3F549945" w14:textId="34D2D4CA" w:rsidR="00C76E0A" w:rsidRPr="00C76E0A" w:rsidRDefault="006B32A5" w:rsidP="00B40245">
      <w:pPr>
        <w:pStyle w:val="Heading1"/>
        <w:numPr>
          <w:ilvl w:val="0"/>
          <w:numId w:val="7"/>
        </w:numPr>
        <w:spacing w:line="360" w:lineRule="auto"/>
      </w:pPr>
      <w:bookmarkStart w:id="18" w:name="_Toc166142928"/>
      <w:r w:rsidRPr="00A30C83">
        <w:t>Result Analysis</w:t>
      </w:r>
      <w:bookmarkEnd w:id="18"/>
    </w:p>
    <w:p w14:paraId="1DD96190" w14:textId="3EDE8370" w:rsidR="00917A40" w:rsidRDefault="00885A97" w:rsidP="00B40245">
      <w:pPr>
        <w:pStyle w:val="ListParagraph"/>
        <w:numPr>
          <w:ilvl w:val="0"/>
          <w:numId w:val="14"/>
        </w:numPr>
        <w:spacing w:line="360" w:lineRule="auto"/>
        <w:rPr>
          <w:rFonts w:ascii="Times New Roman" w:hAnsi="Times New Roman" w:cs="Times New Roman"/>
          <w:b/>
          <w:bCs/>
        </w:rPr>
      </w:pPr>
      <w:r w:rsidRPr="001E1EF6">
        <w:rPr>
          <w:rFonts w:ascii="Times New Roman" w:hAnsi="Times New Roman" w:cs="Times New Roman"/>
          <w:b/>
          <w:bCs/>
        </w:rPr>
        <w:t>Statistical</w:t>
      </w:r>
      <w:r w:rsidR="008524D5">
        <w:rPr>
          <w:rFonts w:ascii="Times New Roman" w:hAnsi="Times New Roman" w:cs="Times New Roman"/>
          <w:b/>
          <w:bCs/>
        </w:rPr>
        <w:t xml:space="preserve"> and </w:t>
      </w:r>
      <w:r w:rsidR="008524D5" w:rsidRPr="00743EB1">
        <w:rPr>
          <w:rFonts w:ascii="Times New Roman" w:hAnsi="Times New Roman" w:cs="Times New Roman"/>
          <w:b/>
          <w:bCs/>
          <w:kern w:val="0"/>
          <w:szCs w:val="24"/>
        </w:rPr>
        <w:t>Performance Analysis</w:t>
      </w:r>
    </w:p>
    <w:p w14:paraId="42739DCF" w14:textId="09E7DCD3" w:rsidR="00244EFC" w:rsidRPr="00917A40" w:rsidRDefault="00244EFC" w:rsidP="00B40245">
      <w:pPr>
        <w:pStyle w:val="ListParagraph"/>
        <w:spacing w:line="360" w:lineRule="auto"/>
        <w:ind w:left="360"/>
        <w:rPr>
          <w:rFonts w:ascii="Times New Roman" w:hAnsi="Times New Roman" w:cs="Times New Roman"/>
          <w:b/>
          <w:bCs/>
        </w:rPr>
      </w:pPr>
      <w:r w:rsidRPr="00917A40">
        <w:rPr>
          <w:rFonts w:ascii="Times New Roman" w:hAnsi="Times New Roman" w:cs="Times New Roman"/>
        </w:rPr>
        <w:t>After building the model as shown</w:t>
      </w:r>
      <w:r w:rsidR="002E0006" w:rsidRPr="00917A40">
        <w:rPr>
          <w:rFonts w:ascii="Times New Roman" w:hAnsi="Times New Roman" w:cs="Times New Roman"/>
        </w:rPr>
        <w:t xml:space="preserve"> in Fig </w:t>
      </w:r>
      <w:r w:rsidR="00D922A0" w:rsidRPr="00917A40">
        <w:rPr>
          <w:rFonts w:ascii="Times New Roman" w:hAnsi="Times New Roman" w:cs="Times New Roman"/>
        </w:rPr>
        <w:t>2</w:t>
      </w:r>
      <w:r w:rsidRPr="00917A40">
        <w:rPr>
          <w:rFonts w:ascii="Times New Roman" w:hAnsi="Times New Roman" w:cs="Times New Roman"/>
        </w:rPr>
        <w:t xml:space="preserve">, several </w:t>
      </w:r>
      <w:r w:rsidR="002E0006" w:rsidRPr="00917A40">
        <w:rPr>
          <w:rFonts w:ascii="Times New Roman" w:hAnsi="Times New Roman" w:cs="Times New Roman"/>
        </w:rPr>
        <w:t>parameters</w:t>
      </w:r>
      <w:r w:rsidR="007566AE" w:rsidRPr="00917A40">
        <w:rPr>
          <w:rFonts w:ascii="Times New Roman" w:hAnsi="Times New Roman" w:cs="Times New Roman"/>
        </w:rPr>
        <w:t xml:space="preserve"> were </w:t>
      </w:r>
      <w:r w:rsidRPr="00917A40">
        <w:rPr>
          <w:rFonts w:ascii="Times New Roman" w:hAnsi="Times New Roman" w:cs="Times New Roman"/>
        </w:rPr>
        <w:t xml:space="preserve">calculated </w:t>
      </w:r>
      <w:r w:rsidR="002933B2">
        <w:rPr>
          <w:rFonts w:ascii="Times New Roman" w:hAnsi="Times New Roman" w:cs="Times New Roman"/>
        </w:rPr>
        <w:t xml:space="preserve">for the analysis </w:t>
      </w:r>
      <w:r w:rsidRPr="00917A40">
        <w:rPr>
          <w:rFonts w:ascii="Times New Roman" w:hAnsi="Times New Roman" w:cs="Times New Roman"/>
        </w:rPr>
        <w:t>as follows:</w:t>
      </w:r>
    </w:p>
    <w:p w14:paraId="653944CE" w14:textId="43CA83B3" w:rsidR="00A84D13" w:rsidRPr="00BA1A8E" w:rsidRDefault="00A83D78" w:rsidP="00B40245">
      <w:pPr>
        <w:spacing w:line="360" w:lineRule="auto"/>
        <w:jc w:val="center"/>
      </w:pPr>
      <w:r w:rsidRPr="00A83D78">
        <w:drawing>
          <wp:inline distT="0" distB="0" distL="0" distR="0" wp14:anchorId="75ED794C" wp14:editId="01B020B5">
            <wp:extent cx="5731510" cy="2132330"/>
            <wp:effectExtent l="0" t="0" r="2540" b="1270"/>
            <wp:docPr id="1890136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32330"/>
                    </a:xfrm>
                    <a:prstGeom prst="rect">
                      <a:avLst/>
                    </a:prstGeom>
                    <a:noFill/>
                    <a:ln>
                      <a:noFill/>
                    </a:ln>
                  </pic:spPr>
                </pic:pic>
              </a:graphicData>
            </a:graphic>
          </wp:inline>
        </w:drawing>
      </w:r>
      <w:r w:rsidR="002E7CB7" w:rsidRPr="00A43196">
        <w:rPr>
          <w:rFonts w:ascii="Times New Roman" w:hAnsi="Times New Roman" w:cs="Times New Roman"/>
          <w:b/>
          <w:bCs/>
        </w:rPr>
        <w:t xml:space="preserve">Table 1: Analysis of </w:t>
      </w:r>
      <w:r w:rsidR="00413583">
        <w:rPr>
          <w:rFonts w:ascii="Times New Roman" w:hAnsi="Times New Roman" w:cs="Times New Roman"/>
          <w:b/>
          <w:bCs/>
        </w:rPr>
        <w:t>Analysis</w:t>
      </w:r>
      <w:r w:rsidR="002E7CB7" w:rsidRPr="00A43196">
        <w:rPr>
          <w:rFonts w:ascii="Times New Roman" w:hAnsi="Times New Roman" w:cs="Times New Roman"/>
          <w:b/>
          <w:bCs/>
        </w:rPr>
        <w:t xml:space="preserve"> Parameters</w:t>
      </w:r>
      <w:r w:rsidR="00CB6DC1">
        <w:rPr>
          <w:rFonts w:ascii="Times New Roman" w:hAnsi="Times New Roman" w:cs="Times New Roman"/>
          <w:b/>
          <w:bCs/>
        </w:rPr>
        <w:t xml:space="preserve"> of Initial Arena Model</w:t>
      </w:r>
    </w:p>
    <w:p w14:paraId="6C8A8078" w14:textId="45F0AF20" w:rsidR="00493996" w:rsidRDefault="00140DA2" w:rsidP="00B40245">
      <w:pPr>
        <w:autoSpaceDE w:val="0"/>
        <w:autoSpaceDN w:val="0"/>
        <w:adjustRightInd w:val="0"/>
        <w:spacing w:after="0" w:line="360" w:lineRule="auto"/>
        <w:ind w:left="360"/>
        <w:rPr>
          <w:rFonts w:ascii="Times New Roman" w:hAnsi="Times New Roman" w:cs="Times New Roman"/>
          <w:kern w:val="0"/>
          <w:szCs w:val="24"/>
        </w:rPr>
      </w:pPr>
      <w:r w:rsidRPr="00140DA2">
        <w:rPr>
          <w:rFonts w:ascii="Times New Roman" w:hAnsi="Times New Roman" w:cs="Times New Roman"/>
          <w:kern w:val="0"/>
          <w:szCs w:val="24"/>
        </w:rPr>
        <w:t>The simulation</w:t>
      </w:r>
      <w:r>
        <w:rPr>
          <w:rFonts w:ascii="Times New Roman" w:hAnsi="Times New Roman" w:cs="Times New Roman"/>
          <w:kern w:val="0"/>
          <w:szCs w:val="24"/>
        </w:rPr>
        <w:t xml:space="preserve"> analysis</w:t>
      </w:r>
      <w:r w:rsidRPr="00140DA2">
        <w:rPr>
          <w:rFonts w:ascii="Times New Roman" w:hAnsi="Times New Roman" w:cs="Times New Roman"/>
          <w:kern w:val="0"/>
          <w:szCs w:val="24"/>
        </w:rPr>
        <w:t xml:space="preserve"> results </w:t>
      </w:r>
      <w:r w:rsidR="00BE035F" w:rsidRPr="00140DA2">
        <w:rPr>
          <w:rFonts w:ascii="Times New Roman" w:hAnsi="Times New Roman" w:cs="Times New Roman"/>
          <w:kern w:val="0"/>
          <w:szCs w:val="24"/>
        </w:rPr>
        <w:t>reveal</w:t>
      </w:r>
      <w:r w:rsidRPr="00140DA2">
        <w:rPr>
          <w:rFonts w:ascii="Times New Roman" w:hAnsi="Times New Roman" w:cs="Times New Roman"/>
          <w:kern w:val="0"/>
          <w:szCs w:val="24"/>
        </w:rPr>
        <w:t xml:space="preserve"> several key performance indicators</w:t>
      </w:r>
      <w:r w:rsidR="00E67048">
        <w:rPr>
          <w:rFonts w:ascii="Times New Roman" w:hAnsi="Times New Roman" w:cs="Times New Roman"/>
          <w:kern w:val="0"/>
          <w:szCs w:val="24"/>
        </w:rPr>
        <w:t>, as follows</w:t>
      </w:r>
      <w:r w:rsidR="00B6269C">
        <w:rPr>
          <w:rFonts w:ascii="Times New Roman" w:hAnsi="Times New Roman" w:cs="Times New Roman"/>
          <w:kern w:val="0"/>
          <w:szCs w:val="24"/>
        </w:rPr>
        <w:t>:</w:t>
      </w:r>
    </w:p>
    <w:p w14:paraId="5FA65200" w14:textId="3C9F9CC4" w:rsidR="00493996" w:rsidRPr="0071233D"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t>Average Waiting Times</w:t>
      </w:r>
      <w:r w:rsidR="0071233D" w:rsidRPr="0071233D">
        <w:rPr>
          <w:rFonts w:ascii="Times New Roman" w:hAnsi="Times New Roman" w:cs="Times New Roman"/>
          <w:kern w:val="0"/>
          <w:szCs w:val="24"/>
        </w:rPr>
        <w:t>:</w:t>
      </w:r>
      <w:r w:rsidR="0071233D">
        <w:rPr>
          <w:rFonts w:ascii="Times New Roman" w:hAnsi="Times New Roman" w:cs="Times New Roman"/>
          <w:kern w:val="0"/>
          <w:szCs w:val="24"/>
        </w:rPr>
        <w:t xml:space="preserve"> </w:t>
      </w:r>
      <w:r w:rsidRPr="0071233D">
        <w:rPr>
          <w:rFonts w:ascii="Times New Roman" w:hAnsi="Times New Roman" w:cs="Times New Roman"/>
          <w:kern w:val="0"/>
          <w:szCs w:val="24"/>
        </w:rPr>
        <w:t xml:space="preserve">The rookie server queue </w:t>
      </w:r>
      <w:r w:rsidR="00753103">
        <w:rPr>
          <w:rFonts w:ascii="Times New Roman" w:hAnsi="Times New Roman" w:cs="Times New Roman"/>
          <w:kern w:val="0"/>
          <w:szCs w:val="24"/>
        </w:rPr>
        <w:t>shows</w:t>
      </w:r>
      <w:r w:rsidRPr="0071233D">
        <w:rPr>
          <w:rFonts w:ascii="Times New Roman" w:hAnsi="Times New Roman" w:cs="Times New Roman"/>
          <w:kern w:val="0"/>
          <w:szCs w:val="24"/>
        </w:rPr>
        <w:t xml:space="preserve"> an impressively low average waiting time of </w:t>
      </w:r>
      <w:r w:rsidR="006F7601">
        <w:rPr>
          <w:rFonts w:ascii="Times New Roman" w:hAnsi="Times New Roman" w:cs="Times New Roman"/>
          <w:kern w:val="0"/>
          <w:szCs w:val="24"/>
        </w:rPr>
        <w:t>~</w:t>
      </w:r>
      <w:r w:rsidRPr="0071233D">
        <w:rPr>
          <w:rFonts w:ascii="Times New Roman" w:hAnsi="Times New Roman" w:cs="Times New Roman"/>
          <w:kern w:val="0"/>
          <w:szCs w:val="24"/>
        </w:rPr>
        <w:t xml:space="preserve">0.021 minutes, </w:t>
      </w:r>
      <w:r w:rsidR="00753103">
        <w:rPr>
          <w:rFonts w:ascii="Times New Roman" w:hAnsi="Times New Roman" w:cs="Times New Roman"/>
          <w:kern w:val="0"/>
          <w:szCs w:val="24"/>
        </w:rPr>
        <w:t>displaying</w:t>
      </w:r>
      <w:r w:rsidRPr="0071233D">
        <w:rPr>
          <w:rFonts w:ascii="Times New Roman" w:hAnsi="Times New Roman" w:cs="Times New Roman"/>
          <w:kern w:val="0"/>
          <w:szCs w:val="24"/>
        </w:rPr>
        <w:t xml:space="preserve"> efficient handling of incoming calls.</w:t>
      </w:r>
      <w:r w:rsidR="0071233D">
        <w:rPr>
          <w:rFonts w:ascii="Times New Roman" w:hAnsi="Times New Roman" w:cs="Times New Roman"/>
          <w:kern w:val="0"/>
          <w:szCs w:val="24"/>
        </w:rPr>
        <w:t xml:space="preserve"> </w:t>
      </w:r>
      <w:r w:rsidR="00753103">
        <w:rPr>
          <w:rFonts w:ascii="Times New Roman" w:hAnsi="Times New Roman" w:cs="Times New Roman"/>
          <w:kern w:val="0"/>
          <w:szCs w:val="24"/>
        </w:rPr>
        <w:t>In contrast</w:t>
      </w:r>
      <w:r w:rsidRPr="0071233D">
        <w:rPr>
          <w:rFonts w:ascii="Times New Roman" w:hAnsi="Times New Roman" w:cs="Times New Roman"/>
          <w:kern w:val="0"/>
          <w:szCs w:val="24"/>
        </w:rPr>
        <w:t xml:space="preserve">, no waiting time is observed in the experienced server queue, indicating </w:t>
      </w:r>
      <w:r w:rsidR="00753103">
        <w:rPr>
          <w:rFonts w:ascii="Times New Roman" w:hAnsi="Times New Roman" w:cs="Times New Roman"/>
          <w:kern w:val="0"/>
          <w:szCs w:val="24"/>
        </w:rPr>
        <w:t>quick</w:t>
      </w:r>
      <w:r w:rsidRPr="0071233D">
        <w:rPr>
          <w:rFonts w:ascii="Times New Roman" w:hAnsi="Times New Roman" w:cs="Times New Roman"/>
          <w:kern w:val="0"/>
          <w:szCs w:val="24"/>
        </w:rPr>
        <w:t xml:space="preserve"> resolution of escalated issues by experienced </w:t>
      </w:r>
      <w:r w:rsidR="008607A4">
        <w:rPr>
          <w:rFonts w:ascii="Times New Roman" w:hAnsi="Times New Roman" w:cs="Times New Roman"/>
          <w:kern w:val="0"/>
          <w:szCs w:val="24"/>
        </w:rPr>
        <w:t>servers</w:t>
      </w:r>
      <w:r w:rsidRPr="0071233D">
        <w:rPr>
          <w:rFonts w:ascii="Times New Roman" w:hAnsi="Times New Roman" w:cs="Times New Roman"/>
          <w:kern w:val="0"/>
          <w:szCs w:val="24"/>
        </w:rPr>
        <w:t>.</w:t>
      </w:r>
    </w:p>
    <w:p w14:paraId="66D6E49A" w14:textId="0C0A87CE" w:rsidR="00493996" w:rsidRPr="0071233D"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t>Utilization Rates</w:t>
      </w:r>
      <w:r w:rsidR="0071233D">
        <w:rPr>
          <w:rFonts w:ascii="Times New Roman" w:hAnsi="Times New Roman" w:cs="Times New Roman"/>
          <w:kern w:val="0"/>
          <w:szCs w:val="24"/>
        </w:rPr>
        <w:t xml:space="preserve">: </w:t>
      </w:r>
      <w:r w:rsidRPr="0071233D">
        <w:rPr>
          <w:rFonts w:ascii="Times New Roman" w:hAnsi="Times New Roman" w:cs="Times New Roman"/>
          <w:kern w:val="0"/>
          <w:szCs w:val="24"/>
        </w:rPr>
        <w:t>Rookie servers operate at an average utilization rate of</w:t>
      </w:r>
      <w:r w:rsidR="00690D90">
        <w:rPr>
          <w:rFonts w:ascii="Times New Roman" w:hAnsi="Times New Roman" w:cs="Times New Roman"/>
          <w:kern w:val="0"/>
          <w:szCs w:val="24"/>
        </w:rPr>
        <w:t xml:space="preserve"> ~</w:t>
      </w:r>
      <w:r w:rsidRPr="0071233D">
        <w:rPr>
          <w:rFonts w:ascii="Times New Roman" w:hAnsi="Times New Roman" w:cs="Times New Roman"/>
          <w:kern w:val="0"/>
          <w:szCs w:val="24"/>
        </w:rPr>
        <w:t xml:space="preserve">31.42%, indicating potential capacity for additional </w:t>
      </w:r>
      <w:r w:rsidR="008607A4">
        <w:rPr>
          <w:rFonts w:ascii="Times New Roman" w:hAnsi="Times New Roman" w:cs="Times New Roman"/>
          <w:kern w:val="0"/>
          <w:szCs w:val="24"/>
        </w:rPr>
        <w:t>load</w:t>
      </w:r>
      <w:r w:rsidRPr="0071233D">
        <w:rPr>
          <w:rFonts w:ascii="Times New Roman" w:hAnsi="Times New Roman" w:cs="Times New Roman"/>
          <w:kern w:val="0"/>
          <w:szCs w:val="24"/>
        </w:rPr>
        <w:t xml:space="preserve"> or optimization.</w:t>
      </w:r>
      <w:r w:rsidR="0071233D">
        <w:rPr>
          <w:rFonts w:ascii="Times New Roman" w:hAnsi="Times New Roman" w:cs="Times New Roman"/>
          <w:kern w:val="0"/>
          <w:szCs w:val="24"/>
        </w:rPr>
        <w:t xml:space="preserve"> </w:t>
      </w:r>
      <w:r w:rsidR="008607A4">
        <w:rPr>
          <w:rFonts w:ascii="Times New Roman" w:hAnsi="Times New Roman" w:cs="Times New Roman"/>
          <w:kern w:val="0"/>
          <w:szCs w:val="24"/>
        </w:rPr>
        <w:t>However, e</w:t>
      </w:r>
      <w:r w:rsidRPr="0071233D">
        <w:rPr>
          <w:rFonts w:ascii="Times New Roman" w:hAnsi="Times New Roman" w:cs="Times New Roman"/>
          <w:kern w:val="0"/>
          <w:szCs w:val="24"/>
        </w:rPr>
        <w:t xml:space="preserve">xperienced servers demonstrate a lower utilization rate, averaging around 11.50%, </w:t>
      </w:r>
      <w:r w:rsidR="008607A4">
        <w:rPr>
          <w:rFonts w:ascii="Times New Roman" w:hAnsi="Times New Roman" w:cs="Times New Roman"/>
          <w:kern w:val="0"/>
          <w:szCs w:val="24"/>
        </w:rPr>
        <w:t>showing</w:t>
      </w:r>
      <w:r w:rsidRPr="0071233D">
        <w:rPr>
          <w:rFonts w:ascii="Times New Roman" w:hAnsi="Times New Roman" w:cs="Times New Roman"/>
          <w:kern w:val="0"/>
          <w:szCs w:val="24"/>
        </w:rPr>
        <w:t xml:space="preserve"> the possibility of underutilization of resources in this </w:t>
      </w:r>
      <w:r w:rsidR="008607A4">
        <w:rPr>
          <w:rFonts w:ascii="Times New Roman" w:hAnsi="Times New Roman" w:cs="Times New Roman"/>
          <w:kern w:val="0"/>
          <w:szCs w:val="24"/>
        </w:rPr>
        <w:t>part</w:t>
      </w:r>
      <w:r w:rsidRPr="0071233D">
        <w:rPr>
          <w:rFonts w:ascii="Times New Roman" w:hAnsi="Times New Roman" w:cs="Times New Roman"/>
          <w:kern w:val="0"/>
          <w:szCs w:val="24"/>
        </w:rPr>
        <w:t>.</w:t>
      </w:r>
    </w:p>
    <w:p w14:paraId="5097E97B" w14:textId="4F84E27A" w:rsidR="00493996" w:rsidRPr="00747BCC"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lastRenderedPageBreak/>
        <w:t xml:space="preserve">Customer </w:t>
      </w:r>
      <w:r w:rsidRPr="00747BCC">
        <w:rPr>
          <w:rFonts w:ascii="Times New Roman" w:hAnsi="Times New Roman" w:cs="Times New Roman"/>
          <w:kern w:val="0"/>
          <w:szCs w:val="24"/>
          <w:u w:val="single"/>
        </w:rPr>
        <w:t>Priority</w:t>
      </w:r>
      <w:r w:rsidR="00747BCC">
        <w:rPr>
          <w:rFonts w:ascii="Times New Roman" w:hAnsi="Times New Roman" w:cs="Times New Roman"/>
          <w:kern w:val="0"/>
          <w:szCs w:val="24"/>
        </w:rPr>
        <w:t xml:space="preserve">: </w:t>
      </w:r>
      <w:r w:rsidR="00FA0249" w:rsidRPr="00747BCC">
        <w:rPr>
          <w:rFonts w:ascii="Times New Roman" w:hAnsi="Times New Roman" w:cs="Times New Roman"/>
          <w:kern w:val="0"/>
          <w:szCs w:val="24"/>
        </w:rPr>
        <w:t>Premium customers</w:t>
      </w:r>
      <w:r w:rsidRPr="00747BCC">
        <w:rPr>
          <w:rFonts w:ascii="Times New Roman" w:hAnsi="Times New Roman" w:cs="Times New Roman"/>
          <w:kern w:val="0"/>
          <w:szCs w:val="24"/>
        </w:rPr>
        <w:t xml:space="preserve"> </w:t>
      </w:r>
      <w:r w:rsidR="000F3636">
        <w:rPr>
          <w:rFonts w:ascii="Times New Roman" w:hAnsi="Times New Roman" w:cs="Times New Roman"/>
          <w:kern w:val="0"/>
          <w:szCs w:val="24"/>
        </w:rPr>
        <w:t>are given</w:t>
      </w:r>
      <w:r w:rsidRPr="00747BCC">
        <w:rPr>
          <w:rFonts w:ascii="Times New Roman" w:hAnsi="Times New Roman" w:cs="Times New Roman"/>
          <w:kern w:val="0"/>
          <w:szCs w:val="24"/>
        </w:rPr>
        <w:t xml:space="preserve"> priority in the service queue, experience significantly shorter waiting times compared to standard customers, with averages of </w:t>
      </w:r>
      <w:r w:rsidR="000F3636">
        <w:rPr>
          <w:rFonts w:ascii="Times New Roman" w:hAnsi="Times New Roman" w:cs="Times New Roman"/>
          <w:kern w:val="0"/>
          <w:szCs w:val="24"/>
        </w:rPr>
        <w:t>~</w:t>
      </w:r>
      <w:r w:rsidRPr="00747BCC">
        <w:rPr>
          <w:rFonts w:ascii="Times New Roman" w:hAnsi="Times New Roman" w:cs="Times New Roman"/>
          <w:kern w:val="0"/>
          <w:szCs w:val="24"/>
        </w:rPr>
        <w:t>0.008 minutes and 0.024 minutes, respectively.</w:t>
      </w:r>
    </w:p>
    <w:p w14:paraId="5EF4C54D" w14:textId="6723016F" w:rsidR="00493996" w:rsidRPr="00747BCC"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t>Overall System Efficiency</w:t>
      </w:r>
      <w:r w:rsidR="00747BCC" w:rsidRPr="00747BCC">
        <w:rPr>
          <w:rFonts w:ascii="Times New Roman" w:hAnsi="Times New Roman" w:cs="Times New Roman"/>
          <w:kern w:val="0"/>
          <w:szCs w:val="24"/>
        </w:rPr>
        <w:t xml:space="preserve">: </w:t>
      </w:r>
      <w:r w:rsidRPr="00747BCC">
        <w:rPr>
          <w:rFonts w:ascii="Times New Roman" w:hAnsi="Times New Roman" w:cs="Times New Roman"/>
          <w:kern w:val="0"/>
          <w:szCs w:val="24"/>
        </w:rPr>
        <w:t xml:space="preserve">The average time spent in the system by a customer, irrespective of customer type, </w:t>
      </w:r>
      <w:r w:rsidR="000F3636">
        <w:rPr>
          <w:rFonts w:ascii="Times New Roman" w:hAnsi="Times New Roman" w:cs="Times New Roman"/>
          <w:kern w:val="0"/>
          <w:szCs w:val="24"/>
        </w:rPr>
        <w:t>is ~</w:t>
      </w:r>
      <w:r w:rsidRPr="00747BCC">
        <w:rPr>
          <w:rFonts w:ascii="Times New Roman" w:hAnsi="Times New Roman" w:cs="Times New Roman"/>
          <w:kern w:val="0"/>
          <w:szCs w:val="24"/>
        </w:rPr>
        <w:t xml:space="preserve">4.90 minutes, reflecting the system's efficiency in resolving inquiries </w:t>
      </w:r>
      <w:r w:rsidR="000F19F0">
        <w:rPr>
          <w:rFonts w:ascii="Times New Roman" w:hAnsi="Times New Roman" w:cs="Times New Roman"/>
          <w:kern w:val="0"/>
          <w:szCs w:val="24"/>
        </w:rPr>
        <w:t>on time</w:t>
      </w:r>
      <w:r w:rsidRPr="00747BCC">
        <w:rPr>
          <w:rFonts w:ascii="Times New Roman" w:hAnsi="Times New Roman" w:cs="Times New Roman"/>
          <w:kern w:val="0"/>
          <w:szCs w:val="24"/>
        </w:rPr>
        <w:t>.</w:t>
      </w:r>
    </w:p>
    <w:p w14:paraId="4FF225E4" w14:textId="4444860D" w:rsidR="00493996" w:rsidRPr="00747BCC"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t>Escalated Calls</w:t>
      </w:r>
      <w:r w:rsidR="00747BCC" w:rsidRPr="00747BCC">
        <w:rPr>
          <w:rFonts w:ascii="Times New Roman" w:hAnsi="Times New Roman" w:cs="Times New Roman"/>
          <w:kern w:val="0"/>
          <w:szCs w:val="24"/>
        </w:rPr>
        <w:t xml:space="preserve">: </w:t>
      </w:r>
      <w:r w:rsidRPr="00747BCC">
        <w:rPr>
          <w:rFonts w:ascii="Times New Roman" w:hAnsi="Times New Roman" w:cs="Times New Roman"/>
          <w:kern w:val="0"/>
          <w:szCs w:val="24"/>
        </w:rPr>
        <w:t xml:space="preserve">An average of 4.35 calls are directed from rookie servers to experienced servers, indicating the frequency of escalated issues requiring the expertise of experienced </w:t>
      </w:r>
      <w:r w:rsidR="00A377F2">
        <w:rPr>
          <w:rFonts w:ascii="Times New Roman" w:hAnsi="Times New Roman" w:cs="Times New Roman"/>
          <w:kern w:val="0"/>
          <w:szCs w:val="24"/>
        </w:rPr>
        <w:t>servers</w:t>
      </w:r>
      <w:r w:rsidRPr="00747BCC">
        <w:rPr>
          <w:rFonts w:ascii="Times New Roman" w:hAnsi="Times New Roman" w:cs="Times New Roman"/>
          <w:kern w:val="0"/>
          <w:szCs w:val="24"/>
        </w:rPr>
        <w:t>.</w:t>
      </w:r>
    </w:p>
    <w:p w14:paraId="1A73FC1B" w14:textId="16B36118" w:rsidR="00493996" w:rsidRPr="00747BCC"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t>Customer Satisfaction</w:t>
      </w:r>
      <w:r w:rsidR="00222CB9" w:rsidRPr="00222CB9">
        <w:rPr>
          <w:rFonts w:ascii="Times New Roman" w:hAnsi="Times New Roman" w:cs="Times New Roman"/>
          <w:kern w:val="0"/>
          <w:szCs w:val="24"/>
        </w:rPr>
        <w:t>:</w:t>
      </w:r>
      <w:r w:rsidR="00222CB9">
        <w:rPr>
          <w:rFonts w:ascii="Times New Roman" w:hAnsi="Times New Roman" w:cs="Times New Roman"/>
          <w:kern w:val="0"/>
          <w:szCs w:val="24"/>
        </w:rPr>
        <w:t xml:space="preserve"> </w:t>
      </w:r>
      <w:r w:rsidRPr="00747BCC">
        <w:rPr>
          <w:rFonts w:ascii="Times New Roman" w:hAnsi="Times New Roman" w:cs="Times New Roman"/>
          <w:kern w:val="0"/>
          <w:szCs w:val="24"/>
        </w:rPr>
        <w:t xml:space="preserve">The low number of customers that abandon their calls due to excessive waiting, averaging at 0.025, suggests that the call </w:t>
      </w:r>
      <w:r w:rsidR="00980D93" w:rsidRPr="00747BCC">
        <w:rPr>
          <w:rFonts w:ascii="Times New Roman" w:hAnsi="Times New Roman" w:cs="Times New Roman"/>
          <w:kern w:val="0"/>
          <w:szCs w:val="24"/>
        </w:rPr>
        <w:t>centre</w:t>
      </w:r>
      <w:r w:rsidRPr="00747BCC">
        <w:rPr>
          <w:rFonts w:ascii="Times New Roman" w:hAnsi="Times New Roman" w:cs="Times New Roman"/>
          <w:kern w:val="0"/>
          <w:szCs w:val="24"/>
        </w:rPr>
        <w:t xml:space="preserve"> maintains satisfactory service levels, minimizing instances of customer dissatisfaction.</w:t>
      </w:r>
    </w:p>
    <w:p w14:paraId="3047C146" w14:textId="559FE368" w:rsidR="005524F2" w:rsidRPr="00222CB9" w:rsidRDefault="00493996" w:rsidP="00B40245">
      <w:pPr>
        <w:pStyle w:val="ListParagraph"/>
        <w:numPr>
          <w:ilvl w:val="0"/>
          <w:numId w:val="9"/>
        </w:numPr>
        <w:autoSpaceDE w:val="0"/>
        <w:autoSpaceDN w:val="0"/>
        <w:adjustRightInd w:val="0"/>
        <w:spacing w:after="0" w:line="360" w:lineRule="auto"/>
        <w:rPr>
          <w:rFonts w:ascii="Times New Roman" w:hAnsi="Times New Roman" w:cs="Times New Roman"/>
          <w:kern w:val="0"/>
          <w:szCs w:val="24"/>
          <w:u w:val="single"/>
        </w:rPr>
      </w:pPr>
      <w:r w:rsidRPr="00DD68BA">
        <w:rPr>
          <w:rFonts w:ascii="Times New Roman" w:hAnsi="Times New Roman" w:cs="Times New Roman"/>
          <w:kern w:val="0"/>
          <w:szCs w:val="24"/>
          <w:u w:val="single"/>
        </w:rPr>
        <w:t>Feedback Analysis</w:t>
      </w:r>
      <w:r w:rsidR="00222CB9" w:rsidRPr="00222CB9">
        <w:rPr>
          <w:rFonts w:ascii="Times New Roman" w:hAnsi="Times New Roman" w:cs="Times New Roman"/>
          <w:kern w:val="0"/>
          <w:szCs w:val="24"/>
        </w:rPr>
        <w:t xml:space="preserve">: </w:t>
      </w:r>
      <w:r w:rsidRPr="00222CB9">
        <w:rPr>
          <w:rFonts w:ascii="Times New Roman" w:hAnsi="Times New Roman" w:cs="Times New Roman"/>
          <w:kern w:val="0"/>
          <w:szCs w:val="24"/>
        </w:rPr>
        <w:t xml:space="preserve">Alan and Mary operate at an average utilization rate of </w:t>
      </w:r>
      <w:r w:rsidR="002E3D41">
        <w:rPr>
          <w:rFonts w:ascii="Times New Roman" w:hAnsi="Times New Roman" w:cs="Times New Roman"/>
          <w:kern w:val="0"/>
          <w:szCs w:val="24"/>
        </w:rPr>
        <w:t>~</w:t>
      </w:r>
      <w:r w:rsidRPr="00222CB9">
        <w:rPr>
          <w:rFonts w:ascii="Times New Roman" w:hAnsi="Times New Roman" w:cs="Times New Roman"/>
          <w:kern w:val="0"/>
          <w:szCs w:val="24"/>
        </w:rPr>
        <w:t xml:space="preserve">5.42%, indicating sufficient capacity to provide valuable insights to management for continuous improvement </w:t>
      </w:r>
      <w:r w:rsidR="00566D81">
        <w:rPr>
          <w:rFonts w:ascii="Times New Roman" w:hAnsi="Times New Roman" w:cs="Times New Roman"/>
          <w:kern w:val="0"/>
          <w:szCs w:val="24"/>
        </w:rPr>
        <w:t>of the system</w:t>
      </w:r>
      <w:r w:rsidRPr="00222CB9">
        <w:rPr>
          <w:rFonts w:ascii="Times New Roman" w:hAnsi="Times New Roman" w:cs="Times New Roman"/>
          <w:kern w:val="0"/>
          <w:szCs w:val="24"/>
        </w:rPr>
        <w:t>.</w:t>
      </w:r>
    </w:p>
    <w:p w14:paraId="35D68090" w14:textId="77777777" w:rsidR="005524F2" w:rsidRDefault="005524F2" w:rsidP="00B40245">
      <w:pPr>
        <w:autoSpaceDE w:val="0"/>
        <w:autoSpaceDN w:val="0"/>
        <w:adjustRightInd w:val="0"/>
        <w:spacing w:after="0" w:line="360" w:lineRule="auto"/>
        <w:rPr>
          <w:rFonts w:ascii="Times New Roman" w:hAnsi="Times New Roman" w:cs="Times New Roman"/>
          <w:kern w:val="0"/>
          <w:szCs w:val="24"/>
        </w:rPr>
      </w:pPr>
    </w:p>
    <w:p w14:paraId="2CB9B762" w14:textId="1204EBFC" w:rsidR="00BE03F7" w:rsidRDefault="00A670FA" w:rsidP="00B40245">
      <w:pPr>
        <w:pStyle w:val="ListParagraph"/>
        <w:numPr>
          <w:ilvl w:val="0"/>
          <w:numId w:val="14"/>
        </w:numPr>
        <w:autoSpaceDE w:val="0"/>
        <w:autoSpaceDN w:val="0"/>
        <w:adjustRightInd w:val="0"/>
        <w:spacing w:after="0" w:line="360" w:lineRule="auto"/>
        <w:rPr>
          <w:rFonts w:ascii="Times New Roman" w:hAnsi="Times New Roman" w:cs="Times New Roman"/>
          <w:b/>
          <w:bCs/>
          <w:kern w:val="0"/>
          <w:szCs w:val="24"/>
        </w:rPr>
      </w:pPr>
      <w:r w:rsidRPr="00743EB1">
        <w:rPr>
          <w:rFonts w:ascii="Times New Roman" w:hAnsi="Times New Roman" w:cs="Times New Roman"/>
          <w:b/>
          <w:bCs/>
          <w:kern w:val="0"/>
          <w:szCs w:val="24"/>
        </w:rPr>
        <w:t>Recommendations for System Improvement</w:t>
      </w:r>
    </w:p>
    <w:p w14:paraId="3095C872" w14:textId="46813476" w:rsidR="00472223" w:rsidRDefault="00472223" w:rsidP="00B40245">
      <w:pPr>
        <w:pStyle w:val="ListParagraph"/>
        <w:numPr>
          <w:ilvl w:val="0"/>
          <w:numId w:val="24"/>
        </w:numPr>
        <w:autoSpaceDE w:val="0"/>
        <w:autoSpaceDN w:val="0"/>
        <w:adjustRightInd w:val="0"/>
        <w:spacing w:after="0" w:line="360" w:lineRule="auto"/>
        <w:rPr>
          <w:rFonts w:ascii="Times New Roman" w:hAnsi="Times New Roman" w:cs="Times New Roman"/>
          <w:kern w:val="0"/>
          <w:szCs w:val="24"/>
        </w:rPr>
      </w:pPr>
      <w:r w:rsidRPr="00F00113">
        <w:rPr>
          <w:rFonts w:ascii="Times New Roman" w:hAnsi="Times New Roman" w:cs="Times New Roman"/>
          <w:kern w:val="0"/>
          <w:szCs w:val="24"/>
          <w:u w:val="single"/>
        </w:rPr>
        <w:t>Queue Threshold Alerts</w:t>
      </w:r>
      <w:r w:rsidRPr="00472223">
        <w:rPr>
          <w:rFonts w:ascii="Times New Roman" w:hAnsi="Times New Roman" w:cs="Times New Roman"/>
          <w:kern w:val="0"/>
          <w:szCs w:val="24"/>
        </w:rPr>
        <w:t xml:space="preserve">: Introduce queue threshold alerts to notify management or </w:t>
      </w:r>
      <w:r>
        <w:rPr>
          <w:rFonts w:ascii="Times New Roman" w:hAnsi="Times New Roman" w:cs="Times New Roman"/>
          <w:kern w:val="0"/>
          <w:szCs w:val="24"/>
        </w:rPr>
        <w:t xml:space="preserve">the </w:t>
      </w:r>
      <w:r w:rsidRPr="00472223">
        <w:rPr>
          <w:rFonts w:ascii="Times New Roman" w:hAnsi="Times New Roman" w:cs="Times New Roman"/>
          <w:kern w:val="0"/>
          <w:szCs w:val="24"/>
        </w:rPr>
        <w:t>supervisors when queue lengths exceed predefined thresholds. This enables intervention to allocate additional resources, adjust</w:t>
      </w:r>
      <w:r w:rsidR="006479A2">
        <w:rPr>
          <w:rFonts w:ascii="Times New Roman" w:hAnsi="Times New Roman" w:cs="Times New Roman"/>
          <w:kern w:val="0"/>
          <w:szCs w:val="24"/>
        </w:rPr>
        <w:t xml:space="preserve"> the</w:t>
      </w:r>
      <w:r w:rsidRPr="00472223">
        <w:rPr>
          <w:rFonts w:ascii="Times New Roman" w:hAnsi="Times New Roman" w:cs="Times New Roman"/>
          <w:kern w:val="0"/>
          <w:szCs w:val="24"/>
        </w:rPr>
        <w:t xml:space="preserve"> staffing levels, </w:t>
      </w:r>
      <w:r w:rsidR="006479A2">
        <w:rPr>
          <w:rFonts w:ascii="Times New Roman" w:hAnsi="Times New Roman" w:cs="Times New Roman"/>
          <w:kern w:val="0"/>
          <w:szCs w:val="24"/>
        </w:rPr>
        <w:t>and</w:t>
      </w:r>
      <w:r w:rsidRPr="00472223">
        <w:rPr>
          <w:rFonts w:ascii="Times New Roman" w:hAnsi="Times New Roman" w:cs="Times New Roman"/>
          <w:kern w:val="0"/>
          <w:szCs w:val="24"/>
        </w:rPr>
        <w:t xml:space="preserve"> implement queue management strategies to prevent service disruptions and minimize waiting times.</w:t>
      </w:r>
    </w:p>
    <w:p w14:paraId="167F4C79" w14:textId="6D1DEE1F" w:rsidR="00A35B4B" w:rsidRDefault="004B2A59" w:rsidP="00B40245">
      <w:pPr>
        <w:pStyle w:val="ListParagraph"/>
        <w:numPr>
          <w:ilvl w:val="0"/>
          <w:numId w:val="24"/>
        </w:numPr>
        <w:autoSpaceDE w:val="0"/>
        <w:autoSpaceDN w:val="0"/>
        <w:adjustRightInd w:val="0"/>
        <w:spacing w:after="0" w:line="360" w:lineRule="auto"/>
        <w:rPr>
          <w:rFonts w:ascii="Times New Roman" w:hAnsi="Times New Roman" w:cs="Times New Roman"/>
          <w:kern w:val="0"/>
          <w:szCs w:val="24"/>
        </w:rPr>
      </w:pPr>
      <w:r>
        <w:rPr>
          <w:rFonts w:ascii="Times New Roman" w:hAnsi="Times New Roman" w:cs="Times New Roman"/>
          <w:kern w:val="0"/>
          <w:szCs w:val="24"/>
          <w:u w:val="single"/>
        </w:rPr>
        <w:t>Modified Customer Segmentation</w:t>
      </w:r>
      <w:r w:rsidRPr="004B2A59">
        <w:rPr>
          <w:rFonts w:ascii="Times New Roman" w:hAnsi="Times New Roman" w:cs="Times New Roman"/>
          <w:kern w:val="0"/>
          <w:szCs w:val="24"/>
        </w:rPr>
        <w:t>:</w:t>
      </w:r>
      <w:r>
        <w:rPr>
          <w:rFonts w:ascii="Times New Roman" w:hAnsi="Times New Roman" w:cs="Times New Roman"/>
          <w:kern w:val="0"/>
          <w:szCs w:val="24"/>
        </w:rPr>
        <w:t xml:space="preserve"> </w:t>
      </w:r>
      <w:r w:rsidR="00A35B4B" w:rsidRPr="00A35B4B">
        <w:rPr>
          <w:rFonts w:ascii="Times New Roman" w:hAnsi="Times New Roman" w:cs="Times New Roman"/>
          <w:kern w:val="0"/>
          <w:szCs w:val="24"/>
        </w:rPr>
        <w:t xml:space="preserve">It is recommended to implement a customer segmentation strategy based on past call data within the call centre operations. By </w:t>
      </w:r>
      <w:r w:rsidR="00A35B4B" w:rsidRPr="00A35B4B">
        <w:rPr>
          <w:rFonts w:ascii="Times New Roman" w:hAnsi="Times New Roman" w:cs="Times New Roman"/>
          <w:kern w:val="0"/>
          <w:szCs w:val="24"/>
        </w:rPr>
        <w:t>analysing</w:t>
      </w:r>
      <w:r w:rsidR="00A35B4B" w:rsidRPr="00A35B4B">
        <w:rPr>
          <w:rFonts w:ascii="Times New Roman" w:hAnsi="Times New Roman" w:cs="Times New Roman"/>
          <w:kern w:val="0"/>
          <w:szCs w:val="24"/>
        </w:rPr>
        <w:t xml:space="preserve"> metrics such as average call time, feedback scores, types of services requested, and other relevant parameters, customers can be effectively categorized into distinct groups</w:t>
      </w:r>
      <w:r w:rsidR="00E27DBB">
        <w:rPr>
          <w:rFonts w:ascii="Times New Roman" w:hAnsi="Times New Roman" w:cs="Times New Roman"/>
          <w:kern w:val="0"/>
          <w:szCs w:val="24"/>
        </w:rPr>
        <w:t xml:space="preserve"> like</w:t>
      </w:r>
      <w:r w:rsidR="00A35B4B" w:rsidRPr="00A35B4B">
        <w:rPr>
          <w:rFonts w:ascii="Times New Roman" w:hAnsi="Times New Roman" w:cs="Times New Roman"/>
          <w:kern w:val="0"/>
          <w:szCs w:val="24"/>
        </w:rPr>
        <w:t xml:space="preserve"> standard or premium. This segmentation enables the delivery of personalized service, with premium customers receiving prioritized support and tailored solutions based on their historical interaction patterns. Moreover, leveraging past call data facilitates the identification of trends and preferences among different customer segments, empowering the call centre to make proactive service adjustments and targeted improvements to enhance overall customer satisfaction and operational efficiency. Integrating historical call data analysis into the workflow allows agents to </w:t>
      </w:r>
      <w:r w:rsidR="00A35B4B" w:rsidRPr="00A35B4B">
        <w:rPr>
          <w:rFonts w:ascii="Times New Roman" w:hAnsi="Times New Roman" w:cs="Times New Roman"/>
          <w:kern w:val="0"/>
          <w:szCs w:val="24"/>
        </w:rPr>
        <w:lastRenderedPageBreak/>
        <w:t>deliver more personalized and effective service, ultimately contributing to higher customer loyalty and retention.</w:t>
      </w:r>
    </w:p>
    <w:p w14:paraId="0108B3BA" w14:textId="77777777" w:rsidR="00EF01B9" w:rsidRDefault="00A35B4B" w:rsidP="00B40245">
      <w:pPr>
        <w:pStyle w:val="ListParagraph"/>
        <w:numPr>
          <w:ilvl w:val="0"/>
          <w:numId w:val="24"/>
        </w:numPr>
        <w:autoSpaceDE w:val="0"/>
        <w:autoSpaceDN w:val="0"/>
        <w:adjustRightInd w:val="0"/>
        <w:spacing w:after="0" w:line="360" w:lineRule="auto"/>
        <w:rPr>
          <w:rFonts w:ascii="Times New Roman" w:hAnsi="Times New Roman" w:cs="Times New Roman"/>
          <w:kern w:val="0"/>
          <w:szCs w:val="24"/>
        </w:rPr>
      </w:pPr>
      <w:r w:rsidRPr="008D2F51">
        <w:rPr>
          <w:rFonts w:ascii="Times New Roman" w:hAnsi="Times New Roman" w:cs="Times New Roman"/>
          <w:kern w:val="0"/>
          <w:szCs w:val="24"/>
          <w:u w:val="single"/>
        </w:rPr>
        <w:t>Introduction of a New ‘Expert Server’</w:t>
      </w:r>
      <w:r>
        <w:rPr>
          <w:rFonts w:ascii="Times New Roman" w:hAnsi="Times New Roman" w:cs="Times New Roman"/>
          <w:kern w:val="0"/>
          <w:szCs w:val="24"/>
        </w:rPr>
        <w:t xml:space="preserve">: </w:t>
      </w:r>
      <w:r w:rsidR="00C109B9" w:rsidRPr="00A35B4B">
        <w:rPr>
          <w:rFonts w:ascii="Times New Roman" w:hAnsi="Times New Roman" w:cs="Times New Roman"/>
          <w:kern w:val="0"/>
          <w:szCs w:val="24"/>
        </w:rPr>
        <w:t>To further enhance the call centre's operational efficiency and address prolonged call resolution times, it is recommended to introduce a new server dedicated to handling unresolved inquiries that exceed a specified time limit, typically beyond 15 minutes even after consultation with experienced servers. This additional server, termed as the "</w:t>
      </w:r>
      <w:r w:rsidR="00CB2454" w:rsidRPr="00A35B4B">
        <w:rPr>
          <w:rFonts w:ascii="Times New Roman" w:hAnsi="Times New Roman" w:cs="Times New Roman"/>
          <w:kern w:val="0"/>
          <w:szCs w:val="24"/>
        </w:rPr>
        <w:t>Expert</w:t>
      </w:r>
      <w:r w:rsidR="00C109B9" w:rsidRPr="00A35B4B">
        <w:rPr>
          <w:rFonts w:ascii="Times New Roman" w:hAnsi="Times New Roman" w:cs="Times New Roman"/>
          <w:kern w:val="0"/>
          <w:szCs w:val="24"/>
        </w:rPr>
        <w:t xml:space="preserve"> Server," would be responsible for managing escalated issues and providing specialized support to customers requiring extended assistance. By introducing this specialized role, the call centre can mitigate the risk of prolonged waiting times and improve overall customer satisfaction by ensuring that complex queries receive the attention and expertise they require without causing delays for other callers. Additionally, the </w:t>
      </w:r>
      <w:r w:rsidR="00CB2454" w:rsidRPr="00A35B4B">
        <w:rPr>
          <w:rFonts w:ascii="Times New Roman" w:hAnsi="Times New Roman" w:cs="Times New Roman"/>
          <w:kern w:val="0"/>
          <w:szCs w:val="24"/>
        </w:rPr>
        <w:t>Expert</w:t>
      </w:r>
      <w:r w:rsidR="00C109B9" w:rsidRPr="00A35B4B">
        <w:rPr>
          <w:rFonts w:ascii="Times New Roman" w:hAnsi="Times New Roman" w:cs="Times New Roman"/>
          <w:kern w:val="0"/>
          <w:szCs w:val="24"/>
        </w:rPr>
        <w:t xml:space="preserve"> Server can contribute to workload balancing strategies, allowing experienced servers to focus on resolving routine inquiries efficiently while addressing more intricate issues separately. </w:t>
      </w:r>
    </w:p>
    <w:p w14:paraId="7F5A5CB9" w14:textId="1389992B" w:rsidR="00EF01B9" w:rsidRDefault="00D4740A" w:rsidP="00D4740A">
      <w:pPr>
        <w:pStyle w:val="ListParagraph"/>
        <w:autoSpaceDE w:val="0"/>
        <w:autoSpaceDN w:val="0"/>
        <w:adjustRightInd w:val="0"/>
        <w:spacing w:after="0" w:line="360" w:lineRule="auto"/>
        <w:ind w:left="0"/>
        <w:jc w:val="center"/>
        <w:rPr>
          <w:rFonts w:ascii="Times New Roman" w:hAnsi="Times New Roman" w:cs="Times New Roman"/>
          <w:kern w:val="0"/>
          <w:szCs w:val="24"/>
        </w:rPr>
      </w:pPr>
      <w:r w:rsidRPr="00D4740A">
        <w:rPr>
          <w:rFonts w:ascii="Times New Roman" w:hAnsi="Times New Roman" w:cs="Times New Roman"/>
          <w:kern w:val="0"/>
          <w:szCs w:val="24"/>
        </w:rPr>
        <w:drawing>
          <wp:inline distT="0" distB="0" distL="0" distR="0" wp14:anchorId="20C5B29B" wp14:editId="7A3CB508">
            <wp:extent cx="6011067" cy="2099145"/>
            <wp:effectExtent l="0" t="0" r="0" b="0"/>
            <wp:docPr id="1083480949" name="Picture 1" descr="A yellow grid with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0949" name="Picture 1" descr="A yellow grid with a diagram&#10;&#10;Description automatically generated"/>
                    <pic:cNvPicPr/>
                  </pic:nvPicPr>
                  <pic:blipFill>
                    <a:blip r:embed="rId14"/>
                    <a:stretch>
                      <a:fillRect/>
                    </a:stretch>
                  </pic:blipFill>
                  <pic:spPr>
                    <a:xfrm>
                      <a:off x="0" y="0"/>
                      <a:ext cx="6036630" cy="2108072"/>
                    </a:xfrm>
                    <a:prstGeom prst="rect">
                      <a:avLst/>
                    </a:prstGeom>
                  </pic:spPr>
                </pic:pic>
              </a:graphicData>
            </a:graphic>
          </wp:inline>
        </w:drawing>
      </w:r>
    </w:p>
    <w:p w14:paraId="34135F3D" w14:textId="54246355" w:rsidR="00922AAF" w:rsidRPr="00C253A9" w:rsidRDefault="00922AAF" w:rsidP="00B40245">
      <w:pPr>
        <w:pStyle w:val="ListParagraph"/>
        <w:autoSpaceDE w:val="0"/>
        <w:autoSpaceDN w:val="0"/>
        <w:adjustRightInd w:val="0"/>
        <w:spacing w:after="0" w:line="360" w:lineRule="auto"/>
        <w:ind w:left="0"/>
        <w:jc w:val="center"/>
        <w:rPr>
          <w:rFonts w:ascii="Times New Roman" w:hAnsi="Times New Roman" w:cs="Times New Roman"/>
          <w:b/>
          <w:bCs/>
          <w:kern w:val="0"/>
          <w:szCs w:val="24"/>
        </w:rPr>
      </w:pPr>
      <w:r w:rsidRPr="00C253A9">
        <w:rPr>
          <w:rFonts w:ascii="Times New Roman" w:hAnsi="Times New Roman" w:cs="Times New Roman"/>
          <w:b/>
          <w:bCs/>
          <w:kern w:val="0"/>
          <w:szCs w:val="24"/>
        </w:rPr>
        <w:t xml:space="preserve">Fig 3: </w:t>
      </w:r>
      <w:r w:rsidR="00552462" w:rsidRPr="00C253A9">
        <w:rPr>
          <w:rFonts w:ascii="Times New Roman" w:hAnsi="Times New Roman" w:cs="Times New Roman"/>
          <w:b/>
          <w:bCs/>
          <w:kern w:val="0"/>
          <w:szCs w:val="24"/>
        </w:rPr>
        <w:t>Recommended Arena Model</w:t>
      </w:r>
    </w:p>
    <w:p w14:paraId="64279927" w14:textId="066F8552" w:rsidR="00C109B9" w:rsidRPr="00EF01B9" w:rsidRDefault="00C109B9" w:rsidP="00B40245">
      <w:pPr>
        <w:pStyle w:val="ListParagraph"/>
        <w:autoSpaceDE w:val="0"/>
        <w:autoSpaceDN w:val="0"/>
        <w:adjustRightInd w:val="0"/>
        <w:spacing w:after="0" w:line="360" w:lineRule="auto"/>
        <w:rPr>
          <w:rFonts w:ascii="Times New Roman" w:hAnsi="Times New Roman" w:cs="Times New Roman"/>
          <w:kern w:val="0"/>
          <w:szCs w:val="24"/>
        </w:rPr>
      </w:pPr>
      <w:r w:rsidRPr="00EF01B9">
        <w:rPr>
          <w:rFonts w:ascii="Times New Roman" w:hAnsi="Times New Roman" w:cs="Times New Roman"/>
          <w:kern w:val="0"/>
          <w:szCs w:val="24"/>
        </w:rPr>
        <w:t>This recommendation aligns with the call centre's objective of optimizing service quality and responsiveness, ultimately enhancing the customer experience and organizational performance.</w:t>
      </w:r>
    </w:p>
    <w:p w14:paraId="3E74323A" w14:textId="5F217A6D" w:rsidR="00E35C4D" w:rsidRDefault="00E87B23" w:rsidP="00B40245">
      <w:pPr>
        <w:pStyle w:val="ListParagraph"/>
        <w:autoSpaceDE w:val="0"/>
        <w:autoSpaceDN w:val="0"/>
        <w:adjustRightInd w:val="0"/>
        <w:spacing w:after="0" w:line="360" w:lineRule="auto"/>
        <w:ind w:left="0"/>
        <w:rPr>
          <w:rFonts w:ascii="Times New Roman" w:hAnsi="Times New Roman" w:cs="Times New Roman"/>
          <w:kern w:val="0"/>
          <w:szCs w:val="24"/>
        </w:rPr>
      </w:pPr>
      <w:r w:rsidRPr="00E87B23">
        <w:lastRenderedPageBreak/>
        <w:drawing>
          <wp:inline distT="0" distB="0" distL="0" distR="0" wp14:anchorId="4C5AB914" wp14:editId="199CA5E3">
            <wp:extent cx="5731510" cy="1830070"/>
            <wp:effectExtent l="0" t="0" r="2540" b="0"/>
            <wp:docPr id="1051720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30070"/>
                    </a:xfrm>
                    <a:prstGeom prst="rect">
                      <a:avLst/>
                    </a:prstGeom>
                    <a:noFill/>
                    <a:ln>
                      <a:noFill/>
                    </a:ln>
                  </pic:spPr>
                </pic:pic>
              </a:graphicData>
            </a:graphic>
          </wp:inline>
        </w:drawing>
      </w:r>
    </w:p>
    <w:p w14:paraId="20BECC20" w14:textId="4C45E70B" w:rsidR="00511D40" w:rsidRDefault="00E35C4D" w:rsidP="00B40245">
      <w:pPr>
        <w:pStyle w:val="ListParagraph"/>
        <w:autoSpaceDE w:val="0"/>
        <w:autoSpaceDN w:val="0"/>
        <w:adjustRightInd w:val="0"/>
        <w:spacing w:after="0" w:line="360" w:lineRule="auto"/>
        <w:ind w:left="0"/>
        <w:jc w:val="center"/>
        <w:rPr>
          <w:rFonts w:ascii="Times New Roman" w:hAnsi="Times New Roman" w:cs="Times New Roman"/>
          <w:b/>
          <w:bCs/>
          <w:kern w:val="0"/>
          <w:szCs w:val="24"/>
        </w:rPr>
      </w:pPr>
      <w:r w:rsidRPr="00691F50">
        <w:rPr>
          <w:rFonts w:ascii="Times New Roman" w:hAnsi="Times New Roman" w:cs="Times New Roman"/>
          <w:b/>
          <w:bCs/>
          <w:kern w:val="0"/>
          <w:szCs w:val="24"/>
        </w:rPr>
        <w:t xml:space="preserve">Table </w:t>
      </w:r>
      <w:r w:rsidR="00413583" w:rsidRPr="00691F50">
        <w:rPr>
          <w:rFonts w:ascii="Times New Roman" w:hAnsi="Times New Roman" w:cs="Times New Roman"/>
          <w:b/>
          <w:bCs/>
          <w:kern w:val="0"/>
          <w:szCs w:val="24"/>
        </w:rPr>
        <w:t xml:space="preserve">2: Comparison of </w:t>
      </w:r>
      <w:r w:rsidR="00691F50" w:rsidRPr="00691F50">
        <w:rPr>
          <w:rFonts w:ascii="Times New Roman" w:hAnsi="Times New Roman" w:cs="Times New Roman"/>
          <w:b/>
          <w:bCs/>
          <w:kern w:val="0"/>
          <w:szCs w:val="24"/>
        </w:rPr>
        <w:t>Parameters between Initial and Recommended Models</w:t>
      </w:r>
    </w:p>
    <w:p w14:paraId="6CB2D12E" w14:textId="6442235C" w:rsidR="00511D40" w:rsidRDefault="00511D40" w:rsidP="00B40245">
      <w:pPr>
        <w:pStyle w:val="ListParagraph"/>
        <w:autoSpaceDE w:val="0"/>
        <w:autoSpaceDN w:val="0"/>
        <w:adjustRightInd w:val="0"/>
        <w:spacing w:after="0" w:line="360" w:lineRule="auto"/>
        <w:ind w:left="360"/>
        <w:rPr>
          <w:rFonts w:ascii="Times New Roman" w:hAnsi="Times New Roman" w:cs="Times New Roman"/>
          <w:kern w:val="0"/>
          <w:szCs w:val="24"/>
        </w:rPr>
      </w:pPr>
      <w:r w:rsidRPr="00511D40">
        <w:rPr>
          <w:rFonts w:ascii="Times New Roman" w:hAnsi="Times New Roman" w:cs="Times New Roman"/>
          <w:kern w:val="0"/>
          <w:szCs w:val="24"/>
        </w:rPr>
        <w:t>In comparing the performance metrics</w:t>
      </w:r>
      <w:r w:rsidR="0028222C">
        <w:rPr>
          <w:rFonts w:ascii="Times New Roman" w:hAnsi="Times New Roman" w:cs="Times New Roman"/>
          <w:kern w:val="0"/>
          <w:szCs w:val="24"/>
        </w:rPr>
        <w:t xml:space="preserve"> as shown in Table 2,</w:t>
      </w:r>
      <w:r w:rsidRPr="00511D40">
        <w:rPr>
          <w:rFonts w:ascii="Times New Roman" w:hAnsi="Times New Roman" w:cs="Times New Roman"/>
          <w:kern w:val="0"/>
          <w:szCs w:val="24"/>
        </w:rPr>
        <w:t xml:space="preserve"> between the initial model </w:t>
      </w:r>
      <w:r w:rsidR="00832F0F">
        <w:rPr>
          <w:rFonts w:ascii="Times New Roman" w:hAnsi="Times New Roman" w:cs="Times New Roman"/>
          <w:kern w:val="0"/>
          <w:szCs w:val="24"/>
        </w:rPr>
        <w:t>‘</w:t>
      </w:r>
      <w:r w:rsidRPr="00832F0F">
        <w:rPr>
          <w:rFonts w:ascii="Times New Roman" w:hAnsi="Times New Roman" w:cs="Times New Roman"/>
          <w:b/>
          <w:bCs/>
          <w:kern w:val="0"/>
          <w:szCs w:val="24"/>
        </w:rPr>
        <w:t xml:space="preserve">Values </w:t>
      </w:r>
      <w:r w:rsidR="0028222C" w:rsidRPr="00832F0F">
        <w:rPr>
          <w:rFonts w:ascii="Times New Roman" w:hAnsi="Times New Roman" w:cs="Times New Roman"/>
          <w:b/>
          <w:bCs/>
          <w:kern w:val="0"/>
          <w:szCs w:val="24"/>
        </w:rPr>
        <w:t>(</w:t>
      </w:r>
      <w:r w:rsidRPr="00832F0F">
        <w:rPr>
          <w:rFonts w:ascii="Times New Roman" w:hAnsi="Times New Roman" w:cs="Times New Roman"/>
          <w:b/>
          <w:bCs/>
          <w:kern w:val="0"/>
          <w:szCs w:val="24"/>
        </w:rPr>
        <w:t>a)</w:t>
      </w:r>
      <w:r w:rsidR="00832F0F">
        <w:rPr>
          <w:rFonts w:ascii="Times New Roman" w:hAnsi="Times New Roman" w:cs="Times New Roman"/>
          <w:b/>
          <w:bCs/>
          <w:kern w:val="0"/>
          <w:szCs w:val="24"/>
        </w:rPr>
        <w:t xml:space="preserve">’ </w:t>
      </w:r>
      <w:r w:rsidRPr="00511D40">
        <w:rPr>
          <w:rFonts w:ascii="Times New Roman" w:hAnsi="Times New Roman" w:cs="Times New Roman"/>
          <w:kern w:val="0"/>
          <w:szCs w:val="24"/>
        </w:rPr>
        <w:t xml:space="preserve">and the model with the addition of an expert server </w:t>
      </w:r>
      <w:r w:rsidR="00832F0F" w:rsidRPr="00832F0F">
        <w:rPr>
          <w:rFonts w:ascii="Times New Roman" w:hAnsi="Times New Roman" w:cs="Times New Roman"/>
          <w:b/>
          <w:bCs/>
          <w:kern w:val="0"/>
          <w:szCs w:val="24"/>
        </w:rPr>
        <w:t>‘</w:t>
      </w:r>
      <w:r w:rsidRPr="00832F0F">
        <w:rPr>
          <w:rFonts w:ascii="Times New Roman" w:hAnsi="Times New Roman" w:cs="Times New Roman"/>
          <w:b/>
          <w:bCs/>
          <w:kern w:val="0"/>
          <w:szCs w:val="24"/>
        </w:rPr>
        <w:t xml:space="preserve">Values </w:t>
      </w:r>
      <w:r w:rsidR="0028222C" w:rsidRPr="00832F0F">
        <w:rPr>
          <w:rFonts w:ascii="Times New Roman" w:hAnsi="Times New Roman" w:cs="Times New Roman"/>
          <w:b/>
          <w:bCs/>
          <w:kern w:val="0"/>
          <w:szCs w:val="24"/>
        </w:rPr>
        <w:t>(</w:t>
      </w:r>
      <w:r w:rsidRPr="00832F0F">
        <w:rPr>
          <w:rFonts w:ascii="Times New Roman" w:hAnsi="Times New Roman" w:cs="Times New Roman"/>
          <w:b/>
          <w:bCs/>
          <w:kern w:val="0"/>
          <w:szCs w:val="24"/>
        </w:rPr>
        <w:t>b)</w:t>
      </w:r>
      <w:r w:rsidR="00832F0F" w:rsidRPr="00832F0F">
        <w:rPr>
          <w:rFonts w:ascii="Times New Roman" w:hAnsi="Times New Roman" w:cs="Times New Roman"/>
          <w:b/>
          <w:bCs/>
          <w:kern w:val="0"/>
          <w:szCs w:val="24"/>
        </w:rPr>
        <w:t>’</w:t>
      </w:r>
      <w:r w:rsidRPr="00511D40">
        <w:rPr>
          <w:rFonts w:ascii="Times New Roman" w:hAnsi="Times New Roman" w:cs="Times New Roman"/>
          <w:kern w:val="0"/>
          <w:szCs w:val="24"/>
        </w:rPr>
        <w:t xml:space="preserve">, several notable improvements are observed. </w:t>
      </w:r>
      <w:r w:rsidR="001014CB">
        <w:rPr>
          <w:rFonts w:ascii="Times New Roman" w:hAnsi="Times New Roman" w:cs="Times New Roman"/>
          <w:kern w:val="0"/>
          <w:szCs w:val="24"/>
        </w:rPr>
        <w:t>Firstly</w:t>
      </w:r>
      <w:r w:rsidRPr="00511D40">
        <w:rPr>
          <w:rFonts w:ascii="Times New Roman" w:hAnsi="Times New Roman" w:cs="Times New Roman"/>
          <w:kern w:val="0"/>
          <w:szCs w:val="24"/>
        </w:rPr>
        <w:t>, the average waiting time for premium customers decreased from 0.008 to 0.00</w:t>
      </w:r>
      <w:r w:rsidR="00A93F6B">
        <w:rPr>
          <w:rFonts w:ascii="Times New Roman" w:hAnsi="Times New Roman" w:cs="Times New Roman"/>
          <w:kern w:val="0"/>
          <w:szCs w:val="24"/>
        </w:rPr>
        <w:t>7</w:t>
      </w:r>
      <w:r w:rsidRPr="00511D40">
        <w:rPr>
          <w:rFonts w:ascii="Times New Roman" w:hAnsi="Times New Roman" w:cs="Times New Roman"/>
          <w:kern w:val="0"/>
          <w:szCs w:val="24"/>
        </w:rPr>
        <w:t xml:space="preserve"> minutes, reflecting a </w:t>
      </w:r>
      <w:r w:rsidR="00967E1E" w:rsidRPr="00511D40">
        <w:rPr>
          <w:rFonts w:ascii="Times New Roman" w:hAnsi="Times New Roman" w:cs="Times New Roman"/>
          <w:kern w:val="0"/>
          <w:szCs w:val="24"/>
        </w:rPr>
        <w:t>prompter</w:t>
      </w:r>
      <w:r w:rsidRPr="00511D40">
        <w:rPr>
          <w:rFonts w:ascii="Times New Roman" w:hAnsi="Times New Roman" w:cs="Times New Roman"/>
          <w:kern w:val="0"/>
          <w:szCs w:val="24"/>
        </w:rPr>
        <w:t xml:space="preserve"> response to high-priority calls. The overall utilization rate experienced servers remained consistent</w:t>
      </w:r>
      <w:r w:rsidR="0033429C">
        <w:rPr>
          <w:rFonts w:ascii="Times New Roman" w:hAnsi="Times New Roman" w:cs="Times New Roman"/>
          <w:kern w:val="0"/>
          <w:szCs w:val="24"/>
        </w:rPr>
        <w:t xml:space="preserve"> at </w:t>
      </w:r>
      <w:r w:rsidRPr="00511D40">
        <w:rPr>
          <w:rFonts w:ascii="Times New Roman" w:hAnsi="Times New Roman" w:cs="Times New Roman"/>
          <w:kern w:val="0"/>
          <w:szCs w:val="24"/>
        </w:rPr>
        <w:t xml:space="preserve">11.50%, suggesting a balanced workload distribution despite the introduction of the expert server. </w:t>
      </w:r>
      <w:r w:rsidR="0033429C">
        <w:rPr>
          <w:rFonts w:ascii="Times New Roman" w:hAnsi="Times New Roman" w:cs="Times New Roman"/>
          <w:kern w:val="0"/>
          <w:szCs w:val="24"/>
        </w:rPr>
        <w:t>However,</w:t>
      </w:r>
      <w:r w:rsidR="00815984">
        <w:rPr>
          <w:rFonts w:ascii="Times New Roman" w:hAnsi="Times New Roman" w:cs="Times New Roman"/>
          <w:kern w:val="0"/>
          <w:szCs w:val="24"/>
        </w:rPr>
        <w:t xml:space="preserve"> the utilization rate of rookie servers decreased from 31.4</w:t>
      </w:r>
      <w:r w:rsidR="00484C81">
        <w:rPr>
          <w:rFonts w:ascii="Times New Roman" w:hAnsi="Times New Roman" w:cs="Times New Roman"/>
          <w:kern w:val="0"/>
          <w:szCs w:val="24"/>
        </w:rPr>
        <w:t>0% to 30%.</w:t>
      </w:r>
      <w:r w:rsidR="0033429C">
        <w:rPr>
          <w:rFonts w:ascii="Times New Roman" w:hAnsi="Times New Roman" w:cs="Times New Roman"/>
          <w:kern w:val="0"/>
          <w:szCs w:val="24"/>
        </w:rPr>
        <w:t xml:space="preserve"> </w:t>
      </w:r>
      <w:r w:rsidRPr="00511D40">
        <w:rPr>
          <w:rFonts w:ascii="Times New Roman" w:hAnsi="Times New Roman" w:cs="Times New Roman"/>
          <w:kern w:val="0"/>
          <w:szCs w:val="24"/>
        </w:rPr>
        <w:t xml:space="preserve">These improvements collectively suggest that the addition of the </w:t>
      </w:r>
      <w:r w:rsidR="000948F2">
        <w:rPr>
          <w:rFonts w:ascii="Times New Roman" w:hAnsi="Times New Roman" w:cs="Times New Roman"/>
          <w:kern w:val="0"/>
          <w:szCs w:val="24"/>
        </w:rPr>
        <w:t>expert</w:t>
      </w:r>
      <w:r w:rsidRPr="00511D40">
        <w:rPr>
          <w:rFonts w:ascii="Times New Roman" w:hAnsi="Times New Roman" w:cs="Times New Roman"/>
          <w:kern w:val="0"/>
          <w:szCs w:val="24"/>
        </w:rPr>
        <w:t xml:space="preserve"> server has led to a more optimized system with reduced waiting times and improved handling of complex queries, ultimately enhancing overall customer satisfaction and operational efficiency.</w:t>
      </w:r>
    </w:p>
    <w:p w14:paraId="1939162E" w14:textId="77777777" w:rsidR="00967E1E" w:rsidRPr="00511D40" w:rsidRDefault="00967E1E" w:rsidP="00B40245">
      <w:pPr>
        <w:pStyle w:val="ListParagraph"/>
        <w:autoSpaceDE w:val="0"/>
        <w:autoSpaceDN w:val="0"/>
        <w:adjustRightInd w:val="0"/>
        <w:spacing w:after="0" w:line="360" w:lineRule="auto"/>
        <w:ind w:left="0"/>
        <w:rPr>
          <w:rFonts w:ascii="Times New Roman" w:hAnsi="Times New Roman" w:cs="Times New Roman"/>
          <w:kern w:val="0"/>
          <w:szCs w:val="24"/>
        </w:rPr>
      </w:pPr>
    </w:p>
    <w:p w14:paraId="6A2DCF02" w14:textId="0B697060" w:rsidR="00E4029E" w:rsidRDefault="003600C2" w:rsidP="00B40245">
      <w:pPr>
        <w:pStyle w:val="ListParagraph"/>
        <w:numPr>
          <w:ilvl w:val="0"/>
          <w:numId w:val="14"/>
        </w:numPr>
        <w:autoSpaceDE w:val="0"/>
        <w:autoSpaceDN w:val="0"/>
        <w:adjustRightInd w:val="0"/>
        <w:spacing w:after="0" w:line="360" w:lineRule="auto"/>
        <w:rPr>
          <w:rFonts w:ascii="Times New Roman" w:hAnsi="Times New Roman" w:cs="Times New Roman"/>
          <w:b/>
          <w:bCs/>
          <w:kern w:val="0"/>
          <w:szCs w:val="24"/>
        </w:rPr>
      </w:pPr>
      <w:r w:rsidRPr="003600C2">
        <w:rPr>
          <w:rFonts w:ascii="Times New Roman" w:hAnsi="Times New Roman" w:cs="Times New Roman"/>
          <w:b/>
          <w:bCs/>
          <w:kern w:val="0"/>
          <w:szCs w:val="24"/>
        </w:rPr>
        <w:t>Impact of Premium Customer Handling Change</w:t>
      </w:r>
    </w:p>
    <w:p w14:paraId="226164AE" w14:textId="77777777" w:rsidR="003600C2" w:rsidRDefault="003600C2" w:rsidP="00B40245">
      <w:pPr>
        <w:pStyle w:val="ListParagraph"/>
        <w:autoSpaceDE w:val="0"/>
        <w:autoSpaceDN w:val="0"/>
        <w:adjustRightInd w:val="0"/>
        <w:spacing w:after="0" w:line="360" w:lineRule="auto"/>
        <w:rPr>
          <w:rFonts w:ascii="Times New Roman" w:hAnsi="Times New Roman" w:cs="Times New Roman"/>
          <w:b/>
          <w:bCs/>
          <w:kern w:val="0"/>
          <w:szCs w:val="24"/>
        </w:rPr>
      </w:pPr>
    </w:p>
    <w:p w14:paraId="3E5C3C09" w14:textId="7BBA80A0" w:rsidR="003600C2" w:rsidRDefault="0047593B" w:rsidP="00B40245">
      <w:pPr>
        <w:pStyle w:val="ListParagraph"/>
        <w:autoSpaceDE w:val="0"/>
        <w:autoSpaceDN w:val="0"/>
        <w:adjustRightInd w:val="0"/>
        <w:spacing w:after="0" w:line="360" w:lineRule="auto"/>
        <w:ind w:left="0"/>
        <w:jc w:val="center"/>
        <w:rPr>
          <w:rFonts w:ascii="Times New Roman" w:hAnsi="Times New Roman" w:cs="Times New Roman"/>
          <w:b/>
          <w:bCs/>
          <w:kern w:val="0"/>
          <w:szCs w:val="24"/>
        </w:rPr>
      </w:pPr>
      <w:r w:rsidRPr="0047593B">
        <w:rPr>
          <w:rFonts w:ascii="Times New Roman" w:hAnsi="Times New Roman" w:cs="Times New Roman"/>
          <w:b/>
          <w:bCs/>
          <w:kern w:val="0"/>
          <w:szCs w:val="24"/>
        </w:rPr>
        <w:drawing>
          <wp:inline distT="0" distB="0" distL="0" distR="0" wp14:anchorId="3CE568CB" wp14:editId="02D3861A">
            <wp:extent cx="5731510" cy="1953895"/>
            <wp:effectExtent l="0" t="0" r="2540" b="8255"/>
            <wp:docPr id="1231979554"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9554" name="Picture 1" descr="A screen shot of a chart&#10;&#10;Description automatically generated"/>
                    <pic:cNvPicPr/>
                  </pic:nvPicPr>
                  <pic:blipFill>
                    <a:blip r:embed="rId16"/>
                    <a:stretch>
                      <a:fillRect/>
                    </a:stretch>
                  </pic:blipFill>
                  <pic:spPr>
                    <a:xfrm>
                      <a:off x="0" y="0"/>
                      <a:ext cx="5731510" cy="1953895"/>
                    </a:xfrm>
                    <a:prstGeom prst="rect">
                      <a:avLst/>
                    </a:prstGeom>
                  </pic:spPr>
                </pic:pic>
              </a:graphicData>
            </a:graphic>
          </wp:inline>
        </w:drawing>
      </w:r>
    </w:p>
    <w:p w14:paraId="0D163CD5" w14:textId="14378438" w:rsidR="00CB6DC1" w:rsidRDefault="00CB6DC1" w:rsidP="00B40245">
      <w:pPr>
        <w:pStyle w:val="ListParagraph"/>
        <w:autoSpaceDE w:val="0"/>
        <w:autoSpaceDN w:val="0"/>
        <w:adjustRightInd w:val="0"/>
        <w:spacing w:after="0" w:line="360" w:lineRule="auto"/>
        <w:ind w:left="0"/>
        <w:jc w:val="center"/>
        <w:rPr>
          <w:rFonts w:ascii="Times New Roman" w:hAnsi="Times New Roman" w:cs="Times New Roman"/>
          <w:b/>
          <w:bCs/>
          <w:kern w:val="0"/>
          <w:szCs w:val="24"/>
        </w:rPr>
      </w:pPr>
      <w:r>
        <w:rPr>
          <w:rFonts w:ascii="Times New Roman" w:hAnsi="Times New Roman" w:cs="Times New Roman"/>
          <w:b/>
          <w:bCs/>
          <w:kern w:val="0"/>
          <w:szCs w:val="24"/>
        </w:rPr>
        <w:t xml:space="preserve">Fig </w:t>
      </w:r>
      <w:r w:rsidR="0038681F">
        <w:rPr>
          <w:rFonts w:ascii="Times New Roman" w:hAnsi="Times New Roman" w:cs="Times New Roman"/>
          <w:b/>
          <w:bCs/>
          <w:kern w:val="0"/>
          <w:szCs w:val="24"/>
        </w:rPr>
        <w:t>4</w:t>
      </w:r>
      <w:r>
        <w:rPr>
          <w:rFonts w:ascii="Times New Roman" w:hAnsi="Times New Roman" w:cs="Times New Roman"/>
          <w:b/>
          <w:bCs/>
          <w:kern w:val="0"/>
          <w:szCs w:val="24"/>
        </w:rPr>
        <w:t>: Modified Arena Model</w:t>
      </w:r>
    </w:p>
    <w:p w14:paraId="74CA268F" w14:textId="44E9C1F0" w:rsidR="0023365B" w:rsidRDefault="00394B91" w:rsidP="00B40245">
      <w:pPr>
        <w:pStyle w:val="ListParagraph"/>
        <w:autoSpaceDE w:val="0"/>
        <w:autoSpaceDN w:val="0"/>
        <w:adjustRightInd w:val="0"/>
        <w:spacing w:after="0" w:line="360" w:lineRule="auto"/>
        <w:ind w:left="360"/>
        <w:rPr>
          <w:rFonts w:ascii="Times New Roman" w:hAnsi="Times New Roman" w:cs="Times New Roman"/>
          <w:b/>
          <w:bCs/>
          <w:kern w:val="0"/>
          <w:szCs w:val="24"/>
        </w:rPr>
      </w:pPr>
      <w:r>
        <w:rPr>
          <w:rFonts w:ascii="Times New Roman" w:hAnsi="Times New Roman" w:cs="Times New Roman"/>
          <w:kern w:val="0"/>
          <w:szCs w:val="24"/>
        </w:rPr>
        <w:lastRenderedPageBreak/>
        <w:t xml:space="preserve">In the below table, </w:t>
      </w:r>
      <w:r w:rsidRPr="00394B91">
        <w:rPr>
          <w:rFonts w:ascii="Times New Roman" w:hAnsi="Times New Roman" w:cs="Times New Roman"/>
          <w:b/>
          <w:bCs/>
          <w:kern w:val="0"/>
          <w:szCs w:val="24"/>
        </w:rPr>
        <w:t>‘Values (a)’</w:t>
      </w:r>
      <w:r w:rsidRPr="000F3D3B">
        <w:rPr>
          <w:rFonts w:ascii="Times New Roman" w:hAnsi="Times New Roman" w:cs="Times New Roman"/>
          <w:kern w:val="0"/>
          <w:szCs w:val="24"/>
        </w:rPr>
        <w:t xml:space="preserve"> represents the values from the above </w:t>
      </w:r>
      <w:r w:rsidR="00807829" w:rsidRPr="00807829">
        <w:rPr>
          <w:rFonts w:ascii="Times New Roman" w:hAnsi="Times New Roman" w:cs="Times New Roman"/>
          <w:kern w:val="0"/>
          <w:szCs w:val="24"/>
        </w:rPr>
        <w:t>Statistical and Performance Analysis</w:t>
      </w:r>
      <w:r w:rsidR="00B5796A">
        <w:rPr>
          <w:rFonts w:ascii="Times New Roman" w:hAnsi="Times New Roman" w:cs="Times New Roman"/>
          <w:kern w:val="0"/>
          <w:szCs w:val="24"/>
        </w:rPr>
        <w:t>,</w:t>
      </w:r>
      <w:r w:rsidR="00807829">
        <w:rPr>
          <w:rFonts w:ascii="Times New Roman" w:hAnsi="Times New Roman" w:cs="Times New Roman"/>
          <w:kern w:val="0"/>
          <w:szCs w:val="24"/>
        </w:rPr>
        <w:t xml:space="preserve"> </w:t>
      </w:r>
      <w:r w:rsidRPr="000F3D3B">
        <w:rPr>
          <w:rFonts w:ascii="Times New Roman" w:hAnsi="Times New Roman" w:cs="Times New Roman"/>
          <w:kern w:val="0"/>
          <w:szCs w:val="24"/>
        </w:rPr>
        <w:t xml:space="preserve">and </w:t>
      </w:r>
      <w:r w:rsidRPr="00394B91">
        <w:rPr>
          <w:rFonts w:ascii="Times New Roman" w:hAnsi="Times New Roman" w:cs="Times New Roman"/>
          <w:b/>
          <w:bCs/>
          <w:kern w:val="0"/>
          <w:szCs w:val="24"/>
        </w:rPr>
        <w:t>‘Values (c)’</w:t>
      </w:r>
      <w:r w:rsidRPr="000F3D3B">
        <w:rPr>
          <w:rFonts w:ascii="Times New Roman" w:hAnsi="Times New Roman" w:cs="Times New Roman"/>
          <w:kern w:val="0"/>
          <w:szCs w:val="24"/>
        </w:rPr>
        <w:t xml:space="preserve"> represents the values calculated after making changes to the initial Arena model as shown in Fig </w:t>
      </w:r>
      <w:r w:rsidR="00B5796A">
        <w:rPr>
          <w:rFonts w:ascii="Times New Roman" w:hAnsi="Times New Roman" w:cs="Times New Roman"/>
          <w:kern w:val="0"/>
          <w:szCs w:val="24"/>
        </w:rPr>
        <w:t>2</w:t>
      </w:r>
      <w:r w:rsidRPr="000F3D3B">
        <w:rPr>
          <w:rFonts w:ascii="Times New Roman" w:hAnsi="Times New Roman" w:cs="Times New Roman"/>
          <w:kern w:val="0"/>
          <w:szCs w:val="24"/>
        </w:rPr>
        <w:t>.</w:t>
      </w:r>
    </w:p>
    <w:p w14:paraId="5E71ED1E" w14:textId="2085991C" w:rsidR="0023365B" w:rsidRDefault="00C41CCD" w:rsidP="00B40245">
      <w:pPr>
        <w:pStyle w:val="ListParagraph"/>
        <w:autoSpaceDE w:val="0"/>
        <w:autoSpaceDN w:val="0"/>
        <w:adjustRightInd w:val="0"/>
        <w:spacing w:after="0" w:line="360" w:lineRule="auto"/>
        <w:ind w:left="0"/>
        <w:jc w:val="center"/>
        <w:rPr>
          <w:rFonts w:ascii="Times New Roman" w:hAnsi="Times New Roman" w:cs="Times New Roman"/>
          <w:b/>
          <w:bCs/>
          <w:kern w:val="0"/>
          <w:szCs w:val="24"/>
        </w:rPr>
      </w:pPr>
      <w:r w:rsidRPr="00C41CCD">
        <w:drawing>
          <wp:inline distT="0" distB="0" distL="0" distR="0" wp14:anchorId="0B3BF4AC" wp14:editId="41A26736">
            <wp:extent cx="5731510" cy="1852930"/>
            <wp:effectExtent l="0" t="0" r="2540" b="0"/>
            <wp:docPr id="2024274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852930"/>
                    </a:xfrm>
                    <a:prstGeom prst="rect">
                      <a:avLst/>
                    </a:prstGeom>
                    <a:noFill/>
                    <a:ln>
                      <a:noFill/>
                    </a:ln>
                  </pic:spPr>
                </pic:pic>
              </a:graphicData>
            </a:graphic>
          </wp:inline>
        </w:drawing>
      </w:r>
    </w:p>
    <w:p w14:paraId="2F9F6825" w14:textId="7E95101D" w:rsidR="00875F6A" w:rsidRPr="00F20F1C" w:rsidRDefault="00CB6DC1" w:rsidP="00B40245">
      <w:pPr>
        <w:spacing w:line="360" w:lineRule="auto"/>
        <w:jc w:val="center"/>
        <w:rPr>
          <w:rFonts w:ascii="Times New Roman" w:hAnsi="Times New Roman" w:cs="Times New Roman"/>
          <w:b/>
          <w:bCs/>
        </w:rPr>
      </w:pPr>
      <w:r>
        <w:rPr>
          <w:rFonts w:ascii="Times New Roman" w:hAnsi="Times New Roman" w:cs="Times New Roman"/>
          <w:b/>
          <w:bCs/>
          <w:kern w:val="0"/>
          <w:szCs w:val="24"/>
        </w:rPr>
        <w:t xml:space="preserve">Table </w:t>
      </w:r>
      <w:r w:rsidR="003D37FE">
        <w:rPr>
          <w:rFonts w:ascii="Times New Roman" w:hAnsi="Times New Roman" w:cs="Times New Roman"/>
          <w:b/>
          <w:bCs/>
          <w:kern w:val="0"/>
          <w:szCs w:val="24"/>
        </w:rPr>
        <w:t>3</w:t>
      </w:r>
      <w:r>
        <w:rPr>
          <w:rFonts w:ascii="Times New Roman" w:hAnsi="Times New Roman" w:cs="Times New Roman"/>
          <w:b/>
          <w:bCs/>
          <w:kern w:val="0"/>
          <w:szCs w:val="24"/>
        </w:rPr>
        <w:t xml:space="preserve">: </w:t>
      </w:r>
      <w:r w:rsidR="000F3D3B">
        <w:rPr>
          <w:rFonts w:ascii="Times New Roman" w:hAnsi="Times New Roman" w:cs="Times New Roman"/>
          <w:b/>
          <w:bCs/>
        </w:rPr>
        <w:t>Comparison</w:t>
      </w:r>
      <w:r w:rsidRPr="00A43196">
        <w:rPr>
          <w:rFonts w:ascii="Times New Roman" w:hAnsi="Times New Roman" w:cs="Times New Roman"/>
          <w:b/>
          <w:bCs/>
        </w:rPr>
        <w:t xml:space="preserve"> of Result Parameters</w:t>
      </w:r>
      <w:r>
        <w:rPr>
          <w:rFonts w:ascii="Times New Roman" w:hAnsi="Times New Roman" w:cs="Times New Roman"/>
          <w:b/>
          <w:bCs/>
        </w:rPr>
        <w:t xml:space="preserve"> of </w:t>
      </w:r>
      <w:r w:rsidR="000F3D3B">
        <w:rPr>
          <w:rFonts w:ascii="Times New Roman" w:hAnsi="Times New Roman" w:cs="Times New Roman"/>
          <w:b/>
          <w:bCs/>
        </w:rPr>
        <w:t>Modified</w:t>
      </w:r>
      <w:r>
        <w:rPr>
          <w:rFonts w:ascii="Times New Roman" w:hAnsi="Times New Roman" w:cs="Times New Roman"/>
          <w:b/>
          <w:bCs/>
        </w:rPr>
        <w:t xml:space="preserve"> Arena Model</w:t>
      </w:r>
    </w:p>
    <w:p w14:paraId="750B20E7" w14:textId="042971BF" w:rsidR="0038626F" w:rsidRPr="0038626F" w:rsidRDefault="0038626F" w:rsidP="00B40245">
      <w:pPr>
        <w:pStyle w:val="ListParagraph"/>
        <w:numPr>
          <w:ilvl w:val="0"/>
          <w:numId w:val="15"/>
        </w:numPr>
        <w:autoSpaceDE w:val="0"/>
        <w:autoSpaceDN w:val="0"/>
        <w:adjustRightInd w:val="0"/>
        <w:spacing w:after="0" w:line="360" w:lineRule="auto"/>
        <w:rPr>
          <w:rFonts w:ascii="Times New Roman" w:hAnsi="Times New Roman" w:cs="Times New Roman"/>
          <w:kern w:val="0"/>
          <w:szCs w:val="24"/>
        </w:rPr>
      </w:pPr>
      <w:r w:rsidRPr="001763FA">
        <w:rPr>
          <w:rFonts w:ascii="Times New Roman" w:hAnsi="Times New Roman" w:cs="Times New Roman"/>
          <w:kern w:val="0"/>
          <w:szCs w:val="24"/>
          <w:u w:val="single"/>
        </w:rPr>
        <w:t>Reduced Waiting Times</w:t>
      </w:r>
      <w:r w:rsidRPr="0038626F">
        <w:rPr>
          <w:rFonts w:ascii="Times New Roman" w:hAnsi="Times New Roman" w:cs="Times New Roman"/>
          <w:kern w:val="0"/>
          <w:szCs w:val="24"/>
        </w:rPr>
        <w:t xml:space="preserve">: The average waiting time in the rookie server queue increased from 0.021 minutes to 0.025 minutes, while the waiting time for premium customers increased from 0.008 to 0.013 minutes. However, this change </w:t>
      </w:r>
      <w:r w:rsidR="00807829">
        <w:rPr>
          <w:rFonts w:ascii="Times New Roman" w:hAnsi="Times New Roman" w:cs="Times New Roman"/>
          <w:kern w:val="0"/>
          <w:szCs w:val="24"/>
        </w:rPr>
        <w:t>is</w:t>
      </w:r>
      <w:r w:rsidRPr="0038626F">
        <w:rPr>
          <w:rFonts w:ascii="Times New Roman" w:hAnsi="Times New Roman" w:cs="Times New Roman"/>
          <w:kern w:val="0"/>
          <w:szCs w:val="24"/>
        </w:rPr>
        <w:t xml:space="preserve"> </w:t>
      </w:r>
      <w:r w:rsidR="00807829">
        <w:rPr>
          <w:rFonts w:ascii="Times New Roman" w:hAnsi="Times New Roman" w:cs="Times New Roman"/>
          <w:kern w:val="0"/>
          <w:szCs w:val="24"/>
        </w:rPr>
        <w:t>due</w:t>
      </w:r>
      <w:r w:rsidRPr="0038626F">
        <w:rPr>
          <w:rFonts w:ascii="Times New Roman" w:hAnsi="Times New Roman" w:cs="Times New Roman"/>
          <w:kern w:val="0"/>
          <w:szCs w:val="24"/>
        </w:rPr>
        <w:t xml:space="preserve"> to the increased utilization of the rookie servers, indicating that more customers are being served overall.</w:t>
      </w:r>
    </w:p>
    <w:p w14:paraId="46FA31E8" w14:textId="73C149A3" w:rsidR="0038626F" w:rsidRPr="0038626F" w:rsidRDefault="0038626F" w:rsidP="00B40245">
      <w:pPr>
        <w:pStyle w:val="ListParagraph"/>
        <w:numPr>
          <w:ilvl w:val="0"/>
          <w:numId w:val="15"/>
        </w:numPr>
        <w:autoSpaceDE w:val="0"/>
        <w:autoSpaceDN w:val="0"/>
        <w:adjustRightInd w:val="0"/>
        <w:spacing w:after="0" w:line="360" w:lineRule="auto"/>
        <w:rPr>
          <w:rFonts w:ascii="Times New Roman" w:hAnsi="Times New Roman" w:cs="Times New Roman"/>
          <w:kern w:val="0"/>
          <w:szCs w:val="24"/>
        </w:rPr>
      </w:pPr>
      <w:r w:rsidRPr="001763FA">
        <w:rPr>
          <w:rFonts w:ascii="Times New Roman" w:hAnsi="Times New Roman" w:cs="Times New Roman"/>
          <w:kern w:val="0"/>
          <w:szCs w:val="24"/>
          <w:u w:val="single"/>
        </w:rPr>
        <w:t>Improved Server Utilization</w:t>
      </w:r>
      <w:r w:rsidRPr="0038626F">
        <w:rPr>
          <w:rFonts w:ascii="Times New Roman" w:hAnsi="Times New Roman" w:cs="Times New Roman"/>
          <w:kern w:val="0"/>
          <w:szCs w:val="24"/>
        </w:rPr>
        <w:t xml:space="preserve">: The utilization of rookie servers increased significantly from 31.40% to 42.54%, indicating that they are handling more calls efficiently. </w:t>
      </w:r>
      <w:r w:rsidR="000E400A">
        <w:rPr>
          <w:rFonts w:ascii="Times New Roman" w:hAnsi="Times New Roman" w:cs="Times New Roman"/>
          <w:kern w:val="0"/>
          <w:szCs w:val="24"/>
        </w:rPr>
        <w:t>The</w:t>
      </w:r>
      <w:r w:rsidR="000E400A" w:rsidRPr="000E400A">
        <w:rPr>
          <w:rFonts w:ascii="Times New Roman" w:hAnsi="Times New Roman" w:cs="Times New Roman"/>
          <w:kern w:val="0"/>
          <w:szCs w:val="24"/>
        </w:rPr>
        <w:t xml:space="preserve"> utilization of experienced servers decreased significantly from 11.50% to 0.43%. This suggests that the workload distribution among servers has become less balanced, leading to decreased efficiency or underutilization of experienced servers.</w:t>
      </w:r>
    </w:p>
    <w:p w14:paraId="07597204" w14:textId="77777777" w:rsidR="0038626F" w:rsidRPr="0038626F" w:rsidRDefault="0038626F" w:rsidP="00B40245">
      <w:pPr>
        <w:pStyle w:val="ListParagraph"/>
        <w:numPr>
          <w:ilvl w:val="0"/>
          <w:numId w:val="15"/>
        </w:numPr>
        <w:autoSpaceDE w:val="0"/>
        <w:autoSpaceDN w:val="0"/>
        <w:adjustRightInd w:val="0"/>
        <w:spacing w:after="0" w:line="360" w:lineRule="auto"/>
        <w:rPr>
          <w:rFonts w:ascii="Times New Roman" w:hAnsi="Times New Roman" w:cs="Times New Roman"/>
          <w:kern w:val="0"/>
          <w:szCs w:val="24"/>
        </w:rPr>
      </w:pPr>
      <w:r w:rsidRPr="001763FA">
        <w:rPr>
          <w:rFonts w:ascii="Times New Roman" w:hAnsi="Times New Roman" w:cs="Times New Roman"/>
          <w:kern w:val="0"/>
          <w:szCs w:val="24"/>
          <w:u w:val="single"/>
        </w:rPr>
        <w:t>Impact on Customer Satisfaction</w:t>
      </w:r>
      <w:r w:rsidRPr="0038626F">
        <w:rPr>
          <w:rFonts w:ascii="Times New Roman" w:hAnsi="Times New Roman" w:cs="Times New Roman"/>
          <w:kern w:val="0"/>
          <w:szCs w:val="24"/>
        </w:rPr>
        <w:t>: Although the waiting times for standard customers increased slightly from 0.024 to 0.034 minutes, the overall time spent in the system by a customer remained relatively stable at around 4.9 minutes. This indicates that despite the increase in waiting times, customers are spending a similar amount of time in the system, which may not significantly impact their satisfaction.</w:t>
      </w:r>
    </w:p>
    <w:p w14:paraId="0D77CA0A" w14:textId="77777777" w:rsidR="0038626F" w:rsidRPr="0038626F" w:rsidRDefault="0038626F" w:rsidP="00B40245">
      <w:pPr>
        <w:pStyle w:val="ListParagraph"/>
        <w:numPr>
          <w:ilvl w:val="0"/>
          <w:numId w:val="15"/>
        </w:numPr>
        <w:autoSpaceDE w:val="0"/>
        <w:autoSpaceDN w:val="0"/>
        <w:adjustRightInd w:val="0"/>
        <w:spacing w:after="0" w:line="360" w:lineRule="auto"/>
        <w:rPr>
          <w:rFonts w:ascii="Times New Roman" w:hAnsi="Times New Roman" w:cs="Times New Roman"/>
          <w:kern w:val="0"/>
          <w:szCs w:val="24"/>
        </w:rPr>
      </w:pPr>
      <w:r w:rsidRPr="001763FA">
        <w:rPr>
          <w:rFonts w:ascii="Times New Roman" w:hAnsi="Times New Roman" w:cs="Times New Roman"/>
          <w:kern w:val="0"/>
          <w:szCs w:val="24"/>
          <w:u w:val="single"/>
        </w:rPr>
        <w:t>Effectiveness of Premium Customer Handling</w:t>
      </w:r>
      <w:r w:rsidRPr="0038626F">
        <w:rPr>
          <w:rFonts w:ascii="Times New Roman" w:hAnsi="Times New Roman" w:cs="Times New Roman"/>
          <w:kern w:val="0"/>
          <w:szCs w:val="24"/>
        </w:rPr>
        <w:t>: The number of calls directed to experienced servers from rookie servers increased from 4.35 to 6.15, suggesting that the new method of directing premium customers based on queue length is effectively balancing the workload between the two types of servers.</w:t>
      </w:r>
    </w:p>
    <w:p w14:paraId="6FC5F51F" w14:textId="77777777" w:rsidR="00851496" w:rsidRDefault="0038626F" w:rsidP="00851496">
      <w:pPr>
        <w:pStyle w:val="ListParagraph"/>
        <w:numPr>
          <w:ilvl w:val="0"/>
          <w:numId w:val="15"/>
        </w:numPr>
        <w:autoSpaceDE w:val="0"/>
        <w:autoSpaceDN w:val="0"/>
        <w:adjustRightInd w:val="0"/>
        <w:spacing w:after="0" w:line="360" w:lineRule="auto"/>
        <w:rPr>
          <w:rFonts w:ascii="Times New Roman" w:hAnsi="Times New Roman" w:cs="Times New Roman"/>
          <w:kern w:val="0"/>
          <w:szCs w:val="24"/>
        </w:rPr>
      </w:pPr>
      <w:r w:rsidRPr="001763FA">
        <w:rPr>
          <w:rFonts w:ascii="Times New Roman" w:hAnsi="Times New Roman" w:cs="Times New Roman"/>
          <w:kern w:val="0"/>
          <w:szCs w:val="24"/>
          <w:u w:val="single"/>
        </w:rPr>
        <w:lastRenderedPageBreak/>
        <w:t xml:space="preserve">Consistency in Customer </w:t>
      </w:r>
      <w:r w:rsidR="00D11368" w:rsidRPr="001763FA">
        <w:rPr>
          <w:rFonts w:ascii="Times New Roman" w:hAnsi="Times New Roman" w:cs="Times New Roman"/>
          <w:kern w:val="0"/>
          <w:szCs w:val="24"/>
          <w:u w:val="single"/>
        </w:rPr>
        <w:t>Behaviour</w:t>
      </w:r>
      <w:r w:rsidRPr="0038626F">
        <w:rPr>
          <w:rFonts w:ascii="Times New Roman" w:hAnsi="Times New Roman" w:cs="Times New Roman"/>
          <w:kern w:val="0"/>
          <w:szCs w:val="24"/>
        </w:rPr>
        <w:t xml:space="preserve">: The number of premium/standard customers that balk remained constant at 0.025, </w:t>
      </w:r>
      <w:r w:rsidR="00501093">
        <w:rPr>
          <w:rFonts w:ascii="Times New Roman" w:hAnsi="Times New Roman" w:cs="Times New Roman"/>
          <w:kern w:val="0"/>
          <w:szCs w:val="24"/>
        </w:rPr>
        <w:t>showing</w:t>
      </w:r>
      <w:r w:rsidRPr="0038626F">
        <w:rPr>
          <w:rFonts w:ascii="Times New Roman" w:hAnsi="Times New Roman" w:cs="Times New Roman"/>
          <w:kern w:val="0"/>
          <w:szCs w:val="24"/>
        </w:rPr>
        <w:t xml:space="preserve"> that the change in the model did not significantly impact customer </w:t>
      </w:r>
      <w:r w:rsidR="00D11368" w:rsidRPr="0038626F">
        <w:rPr>
          <w:rFonts w:ascii="Times New Roman" w:hAnsi="Times New Roman" w:cs="Times New Roman"/>
          <w:kern w:val="0"/>
          <w:szCs w:val="24"/>
        </w:rPr>
        <w:t>behaviour</w:t>
      </w:r>
      <w:r w:rsidRPr="0038626F">
        <w:rPr>
          <w:rFonts w:ascii="Times New Roman" w:hAnsi="Times New Roman" w:cs="Times New Roman"/>
          <w:kern w:val="0"/>
          <w:szCs w:val="24"/>
        </w:rPr>
        <w:t xml:space="preserve"> or dissatisfaction.</w:t>
      </w:r>
    </w:p>
    <w:p w14:paraId="416B1F87" w14:textId="77777777" w:rsidR="00851496" w:rsidRPr="0035207A" w:rsidRDefault="00851496" w:rsidP="0035207A">
      <w:pPr>
        <w:autoSpaceDE w:val="0"/>
        <w:autoSpaceDN w:val="0"/>
        <w:adjustRightInd w:val="0"/>
        <w:spacing w:after="0" w:line="360" w:lineRule="auto"/>
        <w:rPr>
          <w:rFonts w:ascii="Times New Roman" w:hAnsi="Times New Roman" w:cs="Times New Roman"/>
          <w:kern w:val="0"/>
          <w:szCs w:val="24"/>
          <w:u w:val="single"/>
        </w:rPr>
      </w:pPr>
    </w:p>
    <w:p w14:paraId="46DD7B89" w14:textId="4E84C3D2" w:rsidR="005A1A2D" w:rsidRPr="005A1A2D" w:rsidRDefault="00851496" w:rsidP="005A1A2D">
      <w:pPr>
        <w:pStyle w:val="ListParagraph"/>
        <w:autoSpaceDE w:val="0"/>
        <w:autoSpaceDN w:val="0"/>
        <w:adjustRightInd w:val="0"/>
        <w:spacing w:after="0" w:line="360" w:lineRule="auto"/>
        <w:rPr>
          <w:rFonts w:ascii="Times New Roman" w:hAnsi="Times New Roman" w:cs="Times New Roman"/>
          <w:kern w:val="0"/>
          <w:szCs w:val="24"/>
        </w:rPr>
      </w:pPr>
      <w:r w:rsidRPr="00851496">
        <w:rPr>
          <w:rFonts w:ascii="Times New Roman" w:hAnsi="Times New Roman" w:cs="Times New Roman"/>
          <w:kern w:val="0"/>
          <w:szCs w:val="24"/>
        </w:rPr>
        <w:t xml:space="preserve">The 95% </w:t>
      </w:r>
      <w:r w:rsidRPr="00027365">
        <w:rPr>
          <w:rFonts w:ascii="Times New Roman" w:hAnsi="Times New Roman" w:cs="Times New Roman"/>
          <w:b/>
          <w:bCs/>
          <w:kern w:val="0"/>
          <w:szCs w:val="24"/>
        </w:rPr>
        <w:t>confidence interval</w:t>
      </w:r>
      <w:r w:rsidRPr="00851496">
        <w:rPr>
          <w:rFonts w:ascii="Times New Roman" w:hAnsi="Times New Roman" w:cs="Times New Roman"/>
          <w:kern w:val="0"/>
          <w:szCs w:val="24"/>
        </w:rPr>
        <w:t xml:space="preserve"> </w:t>
      </w:r>
      <w:r>
        <w:rPr>
          <w:rFonts w:ascii="Times New Roman" w:hAnsi="Times New Roman" w:cs="Times New Roman"/>
          <w:kern w:val="0"/>
          <w:szCs w:val="24"/>
        </w:rPr>
        <w:t>tells</w:t>
      </w:r>
      <w:r w:rsidRPr="00851496">
        <w:rPr>
          <w:rFonts w:ascii="Times New Roman" w:hAnsi="Times New Roman" w:cs="Times New Roman"/>
          <w:kern w:val="0"/>
          <w:szCs w:val="24"/>
        </w:rPr>
        <w:t xml:space="preserve"> that in multiple simulations, it is probable that the actual population parameter will fall within this interval approximately 95% of the time. For example, for the average utilization of Alan and Mary, which is 0.054, its 95% confidence interval is (</w:t>
      </w:r>
      <w:r w:rsidR="00E8249E" w:rsidRPr="00E8249E">
        <w:rPr>
          <w:rFonts w:ascii="Times New Roman" w:hAnsi="Times New Roman" w:cs="Times New Roman"/>
          <w:kern w:val="0"/>
          <w:szCs w:val="24"/>
        </w:rPr>
        <w:t>0.051343367</w:t>
      </w:r>
      <w:r w:rsidRPr="00270127">
        <w:rPr>
          <w:rFonts w:ascii="Times New Roman" w:hAnsi="Times New Roman" w:cs="Times New Roman"/>
          <w:kern w:val="0"/>
          <w:szCs w:val="24"/>
        </w:rPr>
        <w:t xml:space="preserve">, </w:t>
      </w:r>
      <w:r w:rsidR="00E8249E" w:rsidRPr="00E8249E">
        <w:rPr>
          <w:rFonts w:ascii="Times New Roman" w:hAnsi="Times New Roman" w:cs="Times New Roman"/>
          <w:kern w:val="0"/>
          <w:szCs w:val="24"/>
        </w:rPr>
        <w:t>0.057391904</w:t>
      </w:r>
      <w:r w:rsidRPr="00270127">
        <w:rPr>
          <w:rFonts w:ascii="Times New Roman" w:hAnsi="Times New Roman" w:cs="Times New Roman"/>
          <w:kern w:val="0"/>
          <w:szCs w:val="24"/>
        </w:rPr>
        <w:t>). This suggests that there is a 95% confidence level that the genuine average waiting time lies between these specified values. This principle also applies to other parameters, such as the average waiting time of premium customers, providing a range within which the true values are expected to exist with 95% confidence.</w:t>
      </w:r>
    </w:p>
    <w:p w14:paraId="25EE0B18" w14:textId="59A4E6D4" w:rsidR="006211ED" w:rsidRDefault="0060490B" w:rsidP="005A1A2D">
      <w:pPr>
        <w:autoSpaceDE w:val="0"/>
        <w:autoSpaceDN w:val="0"/>
        <w:adjustRightInd w:val="0"/>
        <w:spacing w:after="0" w:line="360" w:lineRule="auto"/>
        <w:ind w:left="720"/>
        <w:rPr>
          <w:rFonts w:ascii="Times New Roman" w:hAnsi="Times New Roman" w:cs="Times New Roman"/>
          <w:kern w:val="0"/>
          <w:szCs w:val="24"/>
        </w:rPr>
      </w:pPr>
      <w:r w:rsidRPr="0060490B">
        <w:rPr>
          <w:rFonts w:ascii="Times New Roman" w:hAnsi="Times New Roman" w:cs="Times New Roman"/>
          <w:kern w:val="0"/>
          <w:szCs w:val="24"/>
        </w:rPr>
        <w:t xml:space="preserve">In conclusion, while the changes implemented in the model have led to improved server utilization and more balanced call handling, further analysis and </w:t>
      </w:r>
      <w:r>
        <w:rPr>
          <w:rFonts w:ascii="Times New Roman" w:hAnsi="Times New Roman" w:cs="Times New Roman"/>
          <w:kern w:val="0"/>
          <w:szCs w:val="24"/>
        </w:rPr>
        <w:t>modifications in configuration</w:t>
      </w:r>
      <w:r w:rsidR="00EC07D1">
        <w:rPr>
          <w:rFonts w:ascii="Times New Roman" w:hAnsi="Times New Roman" w:cs="Times New Roman"/>
          <w:kern w:val="0"/>
          <w:szCs w:val="24"/>
        </w:rPr>
        <w:t xml:space="preserve"> is</w:t>
      </w:r>
      <w:r w:rsidRPr="0060490B">
        <w:rPr>
          <w:rFonts w:ascii="Times New Roman" w:hAnsi="Times New Roman" w:cs="Times New Roman"/>
          <w:kern w:val="0"/>
          <w:szCs w:val="24"/>
        </w:rPr>
        <w:t xml:space="preserve"> necessary to optimize waiting times and ensure optimal customer satisfaction.</w:t>
      </w:r>
    </w:p>
    <w:p w14:paraId="00A991B7" w14:textId="52DA2BE4" w:rsidR="00F43F60" w:rsidRDefault="00937006" w:rsidP="00B40245">
      <w:pPr>
        <w:pStyle w:val="Heading1"/>
        <w:numPr>
          <w:ilvl w:val="0"/>
          <w:numId w:val="7"/>
        </w:numPr>
        <w:spacing w:line="360" w:lineRule="auto"/>
      </w:pPr>
      <w:bookmarkStart w:id="19" w:name="_Toc166142929"/>
      <w:r>
        <w:t>Assumptions and Limitations</w:t>
      </w:r>
      <w:bookmarkEnd w:id="19"/>
    </w:p>
    <w:p w14:paraId="0FE0D91A" w14:textId="08537896" w:rsidR="007C774C" w:rsidRPr="0062156B" w:rsidRDefault="001601F2" w:rsidP="00B40245">
      <w:pPr>
        <w:numPr>
          <w:ilvl w:val="0"/>
          <w:numId w:val="17"/>
        </w:numPr>
        <w:spacing w:after="0" w:line="360" w:lineRule="auto"/>
        <w:textAlignment w:val="baseline"/>
        <w:rPr>
          <w:rFonts w:ascii="Times New Roman" w:eastAsia="Times New Roman" w:hAnsi="Times New Roman" w:cs="Times New Roman"/>
          <w:b/>
          <w:bCs/>
          <w:color w:val="000000"/>
          <w:kern w:val="0"/>
          <w:szCs w:val="24"/>
          <w:lang w:eastAsia="en-GB"/>
          <w14:ligatures w14:val="none"/>
        </w:rPr>
      </w:pPr>
      <w:r w:rsidRPr="0062156B">
        <w:rPr>
          <w:rFonts w:ascii="Times New Roman" w:hAnsi="Times New Roman" w:cs="Times New Roman"/>
          <w:b/>
          <w:bCs/>
          <w:kern w:val="0"/>
          <w:szCs w:val="24"/>
        </w:rPr>
        <w:t>Assumptions:</w:t>
      </w:r>
    </w:p>
    <w:p w14:paraId="3C32CC5C" w14:textId="20BCA446" w:rsidR="00655CA4" w:rsidRPr="002F08F2" w:rsidRDefault="00D87F6C" w:rsidP="00B40245">
      <w:pPr>
        <w:pStyle w:val="ListParagraph"/>
        <w:numPr>
          <w:ilvl w:val="0"/>
          <w:numId w:val="18"/>
        </w:numPr>
        <w:spacing w:after="0" w:line="360" w:lineRule="auto"/>
        <w:textAlignment w:val="baseline"/>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lang w:eastAsia="en-GB"/>
          <w14:ligatures w14:val="none"/>
        </w:rPr>
        <w:t>The</w:t>
      </w:r>
      <w:r w:rsidR="00DA6FAD" w:rsidRPr="002F08F2">
        <w:rPr>
          <w:rFonts w:ascii="Times New Roman" w:eastAsia="Times New Roman" w:hAnsi="Times New Roman" w:cs="Times New Roman"/>
          <w:color w:val="000000"/>
          <w:kern w:val="0"/>
          <w:szCs w:val="24"/>
          <w:lang w:eastAsia="en-GB"/>
          <w14:ligatures w14:val="none"/>
        </w:rPr>
        <w:t xml:space="preserve"> customers are </w:t>
      </w:r>
      <w:r>
        <w:rPr>
          <w:rFonts w:ascii="Times New Roman" w:eastAsia="Times New Roman" w:hAnsi="Times New Roman" w:cs="Times New Roman"/>
          <w:color w:val="000000"/>
          <w:kern w:val="0"/>
          <w:szCs w:val="24"/>
          <w:lang w:eastAsia="en-GB"/>
          <w14:ligatures w14:val="none"/>
        </w:rPr>
        <w:t>asked</w:t>
      </w:r>
      <w:r w:rsidR="00DA6FAD" w:rsidRPr="002F08F2">
        <w:rPr>
          <w:rFonts w:ascii="Times New Roman" w:eastAsia="Times New Roman" w:hAnsi="Times New Roman" w:cs="Times New Roman"/>
          <w:color w:val="000000"/>
          <w:kern w:val="0"/>
          <w:szCs w:val="24"/>
          <w:lang w:eastAsia="en-GB"/>
          <w14:ligatures w14:val="none"/>
        </w:rPr>
        <w:t xml:space="preserve"> to fill out the feedback questionnaire, and the analysis is </w:t>
      </w:r>
      <w:r w:rsidR="00320699">
        <w:rPr>
          <w:rFonts w:ascii="Times New Roman" w:eastAsia="Times New Roman" w:hAnsi="Times New Roman" w:cs="Times New Roman"/>
          <w:color w:val="000000"/>
          <w:kern w:val="0"/>
          <w:szCs w:val="24"/>
          <w:lang w:eastAsia="en-GB"/>
          <w14:ligatures w14:val="none"/>
        </w:rPr>
        <w:t>started</w:t>
      </w:r>
      <w:r w:rsidR="00DA6FAD" w:rsidRPr="002F08F2">
        <w:rPr>
          <w:rFonts w:ascii="Times New Roman" w:eastAsia="Times New Roman" w:hAnsi="Times New Roman" w:cs="Times New Roman"/>
          <w:color w:val="000000"/>
          <w:kern w:val="0"/>
          <w:szCs w:val="24"/>
          <w:lang w:eastAsia="en-GB"/>
          <w14:ligatures w14:val="none"/>
        </w:rPr>
        <w:t xml:space="preserve"> only after reaching a threshold</w:t>
      </w:r>
      <w:r w:rsidR="00EC07D1">
        <w:rPr>
          <w:rFonts w:ascii="Times New Roman" w:eastAsia="Times New Roman" w:hAnsi="Times New Roman" w:cs="Times New Roman"/>
          <w:color w:val="000000"/>
          <w:kern w:val="0"/>
          <w:szCs w:val="24"/>
          <w:lang w:eastAsia="en-GB"/>
          <w14:ligatures w14:val="none"/>
        </w:rPr>
        <w:t xml:space="preserve"> of 15</w:t>
      </w:r>
      <w:r w:rsidR="00320699">
        <w:rPr>
          <w:rFonts w:ascii="Times New Roman" w:eastAsia="Times New Roman" w:hAnsi="Times New Roman" w:cs="Times New Roman"/>
          <w:color w:val="000000"/>
          <w:kern w:val="0"/>
          <w:szCs w:val="24"/>
          <w:lang w:eastAsia="en-GB"/>
          <w14:ligatures w14:val="none"/>
        </w:rPr>
        <w:t xml:space="preserve"> </w:t>
      </w:r>
      <w:r w:rsidR="006F10C6">
        <w:rPr>
          <w:rFonts w:ascii="Times New Roman" w:eastAsia="Times New Roman" w:hAnsi="Times New Roman" w:cs="Times New Roman"/>
          <w:color w:val="000000"/>
          <w:kern w:val="0"/>
          <w:szCs w:val="24"/>
          <w:lang w:eastAsia="en-GB"/>
          <w14:ligatures w14:val="none"/>
        </w:rPr>
        <w:t>feedback</w:t>
      </w:r>
      <w:r w:rsidR="00DA6FAD" w:rsidRPr="002F08F2">
        <w:rPr>
          <w:rFonts w:ascii="Times New Roman" w:eastAsia="Times New Roman" w:hAnsi="Times New Roman" w:cs="Times New Roman"/>
          <w:color w:val="000000"/>
          <w:kern w:val="0"/>
          <w:szCs w:val="24"/>
          <w:lang w:eastAsia="en-GB"/>
          <w14:ligatures w14:val="none"/>
        </w:rPr>
        <w:t>. This may not accurately simulate real-world scenarios where customer engagement with feedback mechanisms can vary.</w:t>
      </w:r>
    </w:p>
    <w:p w14:paraId="0545CEF7" w14:textId="26B7B65F" w:rsidR="007C774C" w:rsidRPr="007C774C" w:rsidRDefault="007C774C" w:rsidP="00B40245">
      <w:pPr>
        <w:numPr>
          <w:ilvl w:val="0"/>
          <w:numId w:val="18"/>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7C774C">
        <w:rPr>
          <w:rFonts w:ascii="Times New Roman" w:eastAsia="Times New Roman" w:hAnsi="Times New Roman" w:cs="Times New Roman"/>
          <w:color w:val="000000"/>
          <w:kern w:val="0"/>
          <w:szCs w:val="24"/>
          <w:lang w:eastAsia="en-GB"/>
          <w14:ligatures w14:val="none"/>
        </w:rPr>
        <w:t xml:space="preserve">The simulation assumes that customer waiting tolerance </w:t>
      </w:r>
      <w:r w:rsidR="006F10C6">
        <w:rPr>
          <w:rFonts w:ascii="Times New Roman" w:eastAsia="Times New Roman" w:hAnsi="Times New Roman" w:cs="Times New Roman"/>
          <w:color w:val="000000"/>
          <w:kern w:val="0"/>
          <w:szCs w:val="24"/>
          <w:lang w:eastAsia="en-GB"/>
          <w14:ligatures w14:val="none"/>
        </w:rPr>
        <w:t>has</w:t>
      </w:r>
      <w:r w:rsidRPr="007C774C">
        <w:rPr>
          <w:rFonts w:ascii="Times New Roman" w:eastAsia="Times New Roman" w:hAnsi="Times New Roman" w:cs="Times New Roman"/>
          <w:color w:val="000000"/>
          <w:kern w:val="0"/>
          <w:szCs w:val="24"/>
          <w:lang w:eastAsia="en-GB"/>
          <w14:ligatures w14:val="none"/>
        </w:rPr>
        <w:t xml:space="preserve"> a normal distribution with specified means and deviations. This simplification </w:t>
      </w:r>
      <w:r w:rsidR="00BB4329">
        <w:rPr>
          <w:rFonts w:ascii="Times New Roman" w:eastAsia="Times New Roman" w:hAnsi="Times New Roman" w:cs="Times New Roman"/>
          <w:color w:val="000000"/>
          <w:kern w:val="0"/>
          <w:szCs w:val="24"/>
          <w:lang w:eastAsia="en-GB"/>
          <w14:ligatures w14:val="none"/>
        </w:rPr>
        <w:t>does</w:t>
      </w:r>
      <w:r w:rsidRPr="007C774C">
        <w:rPr>
          <w:rFonts w:ascii="Times New Roman" w:eastAsia="Times New Roman" w:hAnsi="Times New Roman" w:cs="Times New Roman"/>
          <w:color w:val="000000"/>
          <w:kern w:val="0"/>
          <w:szCs w:val="24"/>
          <w:lang w:eastAsia="en-GB"/>
          <w14:ligatures w14:val="none"/>
        </w:rPr>
        <w:t xml:space="preserve"> not fully capture the complex behaviours of customers who react differently based on past experiences or expectations.</w:t>
      </w:r>
    </w:p>
    <w:p w14:paraId="024461C6" w14:textId="1B88D0D9" w:rsidR="00F853CA" w:rsidRDefault="00F853CA" w:rsidP="00B40245">
      <w:pPr>
        <w:pStyle w:val="ListParagraph"/>
        <w:numPr>
          <w:ilvl w:val="0"/>
          <w:numId w:val="18"/>
        </w:numPr>
        <w:spacing w:line="360" w:lineRule="auto"/>
        <w:rPr>
          <w:rFonts w:ascii="Times New Roman" w:eastAsia="Times New Roman" w:hAnsi="Times New Roman" w:cs="Times New Roman"/>
          <w:color w:val="000000"/>
          <w:kern w:val="0"/>
          <w:szCs w:val="24"/>
          <w:lang w:eastAsia="en-GB"/>
          <w14:ligatures w14:val="none"/>
        </w:rPr>
      </w:pPr>
      <w:r w:rsidRPr="002F08F2">
        <w:rPr>
          <w:rFonts w:ascii="Times New Roman" w:eastAsia="Times New Roman" w:hAnsi="Times New Roman" w:cs="Times New Roman"/>
          <w:color w:val="000000"/>
          <w:kern w:val="0"/>
          <w:szCs w:val="24"/>
          <w:lang w:eastAsia="en-GB"/>
          <w14:ligatures w14:val="none"/>
        </w:rPr>
        <w:t xml:space="preserve">It is assumed that experienced and rookie servers have consistent skill levels throughout the simulation. </w:t>
      </w:r>
      <w:r w:rsidR="000875CA" w:rsidRPr="002F08F2">
        <w:rPr>
          <w:rFonts w:ascii="Times New Roman" w:eastAsia="Times New Roman" w:hAnsi="Times New Roman" w:cs="Times New Roman"/>
          <w:color w:val="000000"/>
          <w:kern w:val="0"/>
          <w:szCs w:val="24"/>
          <w:lang w:eastAsia="en-GB"/>
          <w14:ligatures w14:val="none"/>
        </w:rPr>
        <w:t>Individual</w:t>
      </w:r>
      <w:r w:rsidRPr="002F08F2">
        <w:rPr>
          <w:rFonts w:ascii="Times New Roman" w:eastAsia="Times New Roman" w:hAnsi="Times New Roman" w:cs="Times New Roman"/>
          <w:color w:val="000000"/>
          <w:kern w:val="0"/>
          <w:szCs w:val="24"/>
          <w:lang w:eastAsia="en-GB"/>
          <w14:ligatures w14:val="none"/>
        </w:rPr>
        <w:t xml:space="preserve"> performance may vary due to factors like fatigue, learning over time, or personal </w:t>
      </w:r>
      <w:r w:rsidR="00BB4329">
        <w:rPr>
          <w:rFonts w:ascii="Times New Roman" w:eastAsia="Times New Roman" w:hAnsi="Times New Roman" w:cs="Times New Roman"/>
          <w:color w:val="000000"/>
          <w:kern w:val="0"/>
          <w:szCs w:val="24"/>
          <w:lang w:eastAsia="en-GB"/>
          <w14:ligatures w14:val="none"/>
        </w:rPr>
        <w:t>problems</w:t>
      </w:r>
      <w:r w:rsidRPr="002F08F2">
        <w:rPr>
          <w:rFonts w:ascii="Times New Roman" w:eastAsia="Times New Roman" w:hAnsi="Times New Roman" w:cs="Times New Roman"/>
          <w:color w:val="000000"/>
          <w:kern w:val="0"/>
          <w:szCs w:val="24"/>
          <w:lang w:eastAsia="en-GB"/>
          <w14:ligatures w14:val="none"/>
        </w:rPr>
        <w:t>.</w:t>
      </w:r>
    </w:p>
    <w:p w14:paraId="78C30FB7" w14:textId="77777777" w:rsidR="00027365" w:rsidRDefault="00027365" w:rsidP="00027365">
      <w:pPr>
        <w:spacing w:line="360" w:lineRule="auto"/>
        <w:rPr>
          <w:rFonts w:ascii="Times New Roman" w:eastAsia="Times New Roman" w:hAnsi="Times New Roman" w:cs="Times New Roman"/>
          <w:color w:val="000000"/>
          <w:kern w:val="0"/>
          <w:szCs w:val="24"/>
          <w:lang w:eastAsia="en-GB"/>
          <w14:ligatures w14:val="none"/>
        </w:rPr>
      </w:pPr>
    </w:p>
    <w:p w14:paraId="193226F2" w14:textId="77777777" w:rsidR="00027365" w:rsidRPr="00027365" w:rsidRDefault="00027365" w:rsidP="00027365">
      <w:pPr>
        <w:spacing w:line="360" w:lineRule="auto"/>
        <w:rPr>
          <w:rFonts w:ascii="Times New Roman" w:eastAsia="Times New Roman" w:hAnsi="Times New Roman" w:cs="Times New Roman"/>
          <w:color w:val="000000"/>
          <w:kern w:val="0"/>
          <w:szCs w:val="24"/>
          <w:lang w:eastAsia="en-GB"/>
          <w14:ligatures w14:val="none"/>
        </w:rPr>
      </w:pPr>
    </w:p>
    <w:p w14:paraId="1C5AD991" w14:textId="045BFC69" w:rsidR="00DA6FAD" w:rsidRPr="0062156B" w:rsidRDefault="002F08F2" w:rsidP="00B40245">
      <w:pPr>
        <w:pStyle w:val="ListParagraph"/>
        <w:numPr>
          <w:ilvl w:val="0"/>
          <w:numId w:val="20"/>
        </w:numPr>
        <w:spacing w:after="0" w:line="360" w:lineRule="auto"/>
        <w:textAlignment w:val="baseline"/>
        <w:rPr>
          <w:rFonts w:ascii="Times New Roman" w:eastAsia="Times New Roman" w:hAnsi="Times New Roman" w:cs="Times New Roman"/>
          <w:b/>
          <w:bCs/>
          <w:color w:val="000000"/>
          <w:kern w:val="0"/>
          <w:szCs w:val="24"/>
          <w:lang w:eastAsia="en-GB"/>
          <w14:ligatures w14:val="none"/>
        </w:rPr>
      </w:pPr>
      <w:r w:rsidRPr="0062156B">
        <w:rPr>
          <w:rFonts w:ascii="Times New Roman" w:eastAsia="Times New Roman" w:hAnsi="Times New Roman" w:cs="Times New Roman"/>
          <w:b/>
          <w:bCs/>
          <w:color w:val="000000"/>
          <w:kern w:val="0"/>
          <w:szCs w:val="24"/>
          <w:lang w:eastAsia="en-GB"/>
          <w14:ligatures w14:val="none"/>
        </w:rPr>
        <w:lastRenderedPageBreak/>
        <w:t>Limitations:</w:t>
      </w:r>
    </w:p>
    <w:p w14:paraId="587B152B" w14:textId="1890511F" w:rsidR="009269E4" w:rsidRDefault="009269E4" w:rsidP="00B40245">
      <w:pPr>
        <w:pStyle w:val="ListParagraph"/>
        <w:numPr>
          <w:ilvl w:val="0"/>
          <w:numId w:val="21"/>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9269E4">
        <w:rPr>
          <w:rFonts w:ascii="Times New Roman" w:eastAsia="Times New Roman" w:hAnsi="Times New Roman" w:cs="Times New Roman"/>
          <w:color w:val="000000"/>
          <w:kern w:val="0"/>
          <w:szCs w:val="24"/>
          <w:lang w:eastAsia="en-GB"/>
          <w14:ligatures w14:val="none"/>
        </w:rPr>
        <w:t xml:space="preserve">The current model lacks mechanisms to adapt server allocation or break schedules based on live data, </w:t>
      </w:r>
      <w:r w:rsidR="008C4A35">
        <w:rPr>
          <w:rFonts w:ascii="Times New Roman" w:eastAsia="Times New Roman" w:hAnsi="Times New Roman" w:cs="Times New Roman"/>
          <w:color w:val="000000"/>
          <w:kern w:val="0"/>
          <w:szCs w:val="24"/>
          <w:lang w:eastAsia="en-GB"/>
          <w14:ligatures w14:val="none"/>
        </w:rPr>
        <w:t xml:space="preserve">disturbing </w:t>
      </w:r>
      <w:r w:rsidRPr="009269E4">
        <w:rPr>
          <w:rFonts w:ascii="Times New Roman" w:eastAsia="Times New Roman" w:hAnsi="Times New Roman" w:cs="Times New Roman"/>
          <w:color w:val="000000"/>
          <w:kern w:val="0"/>
          <w:szCs w:val="24"/>
          <w:lang w:eastAsia="en-GB"/>
          <w14:ligatures w14:val="none"/>
        </w:rPr>
        <w:t>its ability to respond dynamically to changing conditions</w:t>
      </w:r>
      <w:r w:rsidR="008C4A35">
        <w:rPr>
          <w:rFonts w:ascii="Times New Roman" w:eastAsia="Times New Roman" w:hAnsi="Times New Roman" w:cs="Times New Roman"/>
          <w:color w:val="000000"/>
          <w:kern w:val="0"/>
          <w:szCs w:val="24"/>
          <w:lang w:eastAsia="en-GB"/>
          <w14:ligatures w14:val="none"/>
        </w:rPr>
        <w:t>.</w:t>
      </w:r>
    </w:p>
    <w:p w14:paraId="0FD18D2D" w14:textId="1FD8C954" w:rsidR="00795629" w:rsidRDefault="0077202A" w:rsidP="00B40245">
      <w:pPr>
        <w:pStyle w:val="ListParagraph"/>
        <w:numPr>
          <w:ilvl w:val="0"/>
          <w:numId w:val="21"/>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77202A">
        <w:rPr>
          <w:rFonts w:ascii="Times New Roman" w:eastAsia="Times New Roman" w:hAnsi="Times New Roman" w:cs="Times New Roman"/>
          <w:color w:val="000000"/>
          <w:kern w:val="0"/>
          <w:szCs w:val="24"/>
          <w:lang w:eastAsia="en-GB"/>
          <w14:ligatures w14:val="none"/>
        </w:rPr>
        <w:t xml:space="preserve">Service times are uniformly applied based on customer type and server experience, </w:t>
      </w:r>
      <w:r w:rsidR="00834F47">
        <w:rPr>
          <w:rFonts w:ascii="Times New Roman" w:eastAsia="Times New Roman" w:hAnsi="Times New Roman" w:cs="Times New Roman"/>
          <w:color w:val="000000"/>
          <w:kern w:val="0"/>
          <w:szCs w:val="24"/>
          <w:lang w:eastAsia="en-GB"/>
          <w14:ligatures w14:val="none"/>
        </w:rPr>
        <w:t>not considering the</w:t>
      </w:r>
      <w:r w:rsidRPr="0077202A">
        <w:rPr>
          <w:rFonts w:ascii="Times New Roman" w:eastAsia="Times New Roman" w:hAnsi="Times New Roman" w:cs="Times New Roman"/>
          <w:color w:val="000000"/>
          <w:kern w:val="0"/>
          <w:szCs w:val="24"/>
          <w:lang w:eastAsia="en-GB"/>
          <w14:ligatures w14:val="none"/>
        </w:rPr>
        <w:t xml:space="preserve"> potential variations within these groups. </w:t>
      </w:r>
      <w:r w:rsidR="00416E7A" w:rsidRPr="0077202A">
        <w:rPr>
          <w:rFonts w:ascii="Times New Roman" w:eastAsia="Times New Roman" w:hAnsi="Times New Roman" w:cs="Times New Roman"/>
          <w:color w:val="000000"/>
          <w:kern w:val="0"/>
          <w:szCs w:val="24"/>
          <w:lang w:eastAsia="en-GB"/>
          <w14:ligatures w14:val="none"/>
        </w:rPr>
        <w:t>Service</w:t>
      </w:r>
      <w:r w:rsidRPr="0077202A">
        <w:rPr>
          <w:rFonts w:ascii="Times New Roman" w:eastAsia="Times New Roman" w:hAnsi="Times New Roman" w:cs="Times New Roman"/>
          <w:color w:val="000000"/>
          <w:kern w:val="0"/>
          <w:szCs w:val="24"/>
          <w:lang w:eastAsia="en-GB"/>
          <w14:ligatures w14:val="none"/>
        </w:rPr>
        <w:t xml:space="preserve"> times can vary significantly due to the complexity of individual queries or differences in server efficiency.</w:t>
      </w:r>
    </w:p>
    <w:p w14:paraId="0CA296E1" w14:textId="604F036D" w:rsidR="00222CA8" w:rsidRDefault="00222CA8" w:rsidP="00B40245">
      <w:pPr>
        <w:pStyle w:val="ListParagraph"/>
        <w:numPr>
          <w:ilvl w:val="0"/>
          <w:numId w:val="21"/>
        </w:numPr>
        <w:spacing w:after="0" w:line="360" w:lineRule="auto"/>
        <w:textAlignment w:val="baseline"/>
        <w:rPr>
          <w:rFonts w:ascii="Times New Roman" w:eastAsia="Times New Roman" w:hAnsi="Times New Roman" w:cs="Times New Roman"/>
          <w:color w:val="000000"/>
          <w:kern w:val="0"/>
          <w:szCs w:val="24"/>
          <w:lang w:eastAsia="en-GB"/>
          <w14:ligatures w14:val="none"/>
        </w:rPr>
      </w:pPr>
      <w:r w:rsidRPr="00222CA8">
        <w:rPr>
          <w:rFonts w:ascii="Times New Roman" w:eastAsia="Times New Roman" w:hAnsi="Times New Roman" w:cs="Times New Roman"/>
          <w:color w:val="000000"/>
          <w:kern w:val="0"/>
          <w:szCs w:val="24"/>
          <w:lang w:eastAsia="en-GB"/>
          <w14:ligatures w14:val="none"/>
        </w:rPr>
        <w:t xml:space="preserve">The assumption that all customers provide feedback, </w:t>
      </w:r>
      <w:r w:rsidR="00E35C3E" w:rsidRPr="00222CA8">
        <w:rPr>
          <w:rFonts w:ascii="Times New Roman" w:eastAsia="Times New Roman" w:hAnsi="Times New Roman" w:cs="Times New Roman"/>
          <w:color w:val="000000"/>
          <w:kern w:val="0"/>
          <w:szCs w:val="24"/>
          <w:lang w:eastAsia="en-GB"/>
          <w14:ligatures w14:val="none"/>
        </w:rPr>
        <w:t>analysed</w:t>
      </w:r>
      <w:r w:rsidRPr="00222CA8">
        <w:rPr>
          <w:rFonts w:ascii="Times New Roman" w:eastAsia="Times New Roman" w:hAnsi="Times New Roman" w:cs="Times New Roman"/>
          <w:color w:val="000000"/>
          <w:kern w:val="0"/>
          <w:szCs w:val="24"/>
          <w:lang w:eastAsia="en-GB"/>
          <w14:ligatures w14:val="none"/>
        </w:rPr>
        <w:t xml:space="preserve"> in batch mode, may not reflect how continuous feedback can be leveraged for real-time service improvements. Implementing a more realistic feedback mechanism that enables continuous analysis could facilitate timely adjustments and enhance service quality.</w:t>
      </w:r>
    </w:p>
    <w:p w14:paraId="6C0206BB" w14:textId="4084CC93" w:rsidR="00DE17D2" w:rsidRDefault="00DE17D2" w:rsidP="00B40245">
      <w:pPr>
        <w:pStyle w:val="Heading1"/>
        <w:numPr>
          <w:ilvl w:val="0"/>
          <w:numId w:val="7"/>
        </w:numPr>
        <w:spacing w:line="360" w:lineRule="auto"/>
        <w:rPr>
          <w:rFonts w:eastAsia="Times New Roman"/>
          <w:lang w:eastAsia="en-GB"/>
        </w:rPr>
      </w:pPr>
      <w:bookmarkStart w:id="20" w:name="_Toc166142930"/>
      <w:r>
        <w:rPr>
          <w:rFonts w:eastAsia="Times New Roman"/>
          <w:lang w:eastAsia="en-GB"/>
        </w:rPr>
        <w:t>Conclusion</w:t>
      </w:r>
      <w:bookmarkEnd w:id="20"/>
    </w:p>
    <w:p w14:paraId="2DC873C9" w14:textId="0ED17DF4" w:rsidR="009E3EB6" w:rsidRDefault="00110E46">
      <w:pPr>
        <w:rPr>
          <w:rFonts w:ascii="Times New Roman" w:hAnsi="Times New Roman" w:cs="Times New Roman"/>
          <w:lang w:eastAsia="en-GB"/>
        </w:rPr>
      </w:pPr>
      <w:r w:rsidRPr="00110E46">
        <w:rPr>
          <w:rFonts w:ascii="Times New Roman" w:hAnsi="Times New Roman" w:cs="Times New Roman"/>
          <w:lang w:eastAsia="en-GB"/>
        </w:rPr>
        <w:t xml:space="preserve">In examining the </w:t>
      </w:r>
      <w:r>
        <w:rPr>
          <w:rFonts w:ascii="Times New Roman" w:hAnsi="Times New Roman" w:cs="Times New Roman"/>
          <w:lang w:eastAsia="en-GB"/>
        </w:rPr>
        <w:t xml:space="preserve">detailed </w:t>
      </w:r>
      <w:r w:rsidRPr="00110E46">
        <w:rPr>
          <w:rFonts w:ascii="Times New Roman" w:hAnsi="Times New Roman" w:cs="Times New Roman"/>
          <w:lang w:eastAsia="en-GB"/>
        </w:rPr>
        <w:t xml:space="preserve">dynamics of a small-scale call centre through Arena simulation software, this coursework </w:t>
      </w:r>
      <w:r w:rsidR="00A90E8D">
        <w:rPr>
          <w:rFonts w:ascii="Times New Roman" w:hAnsi="Times New Roman" w:cs="Times New Roman"/>
          <w:lang w:eastAsia="en-GB"/>
        </w:rPr>
        <w:t>put light on the</w:t>
      </w:r>
      <w:r w:rsidRPr="00110E46">
        <w:rPr>
          <w:rFonts w:ascii="Times New Roman" w:hAnsi="Times New Roman" w:cs="Times New Roman"/>
          <w:lang w:eastAsia="en-GB"/>
        </w:rPr>
        <w:t xml:space="preserve"> operational </w:t>
      </w:r>
      <w:r w:rsidR="00B6371B" w:rsidRPr="00B6371B">
        <w:rPr>
          <w:rFonts w:ascii="Times New Roman" w:hAnsi="Times New Roman" w:cs="Times New Roman"/>
          <w:lang w:eastAsia="en-GB"/>
        </w:rPr>
        <w:t>complexities and revealed opportunities for improvement</w:t>
      </w:r>
      <w:r w:rsidRPr="00110E46">
        <w:rPr>
          <w:rFonts w:ascii="Times New Roman" w:hAnsi="Times New Roman" w:cs="Times New Roman"/>
          <w:lang w:eastAsia="en-GB"/>
        </w:rPr>
        <w:t xml:space="preserve">. By delving into the </w:t>
      </w:r>
      <w:r w:rsidR="00FC1C74">
        <w:rPr>
          <w:rFonts w:ascii="Times New Roman" w:hAnsi="Times New Roman" w:cs="Times New Roman"/>
          <w:lang w:eastAsia="en-GB"/>
        </w:rPr>
        <w:t xml:space="preserve">minute details </w:t>
      </w:r>
      <w:r w:rsidRPr="00110E46">
        <w:rPr>
          <w:rFonts w:ascii="Times New Roman" w:hAnsi="Times New Roman" w:cs="Times New Roman"/>
          <w:lang w:eastAsia="en-GB"/>
        </w:rPr>
        <w:t xml:space="preserve">of customer arrivals, server types, breaks, and feedback analysis, a comprehensive understanding of the call centre ecosystem emerged, laying the </w:t>
      </w:r>
      <w:r w:rsidR="00FC1C74">
        <w:rPr>
          <w:rFonts w:ascii="Times New Roman" w:hAnsi="Times New Roman" w:cs="Times New Roman"/>
          <w:lang w:eastAsia="en-GB"/>
        </w:rPr>
        <w:t>base</w:t>
      </w:r>
      <w:r w:rsidRPr="00110E46">
        <w:rPr>
          <w:rFonts w:ascii="Times New Roman" w:hAnsi="Times New Roman" w:cs="Times New Roman"/>
          <w:lang w:eastAsia="en-GB"/>
        </w:rPr>
        <w:t xml:space="preserve"> for informed analysis and recommendations. The simulation results, encapsulated in statistical and performance analyses, </w:t>
      </w:r>
      <w:r w:rsidR="00030CA1">
        <w:rPr>
          <w:rFonts w:ascii="Times New Roman" w:hAnsi="Times New Roman" w:cs="Times New Roman"/>
          <w:lang w:eastAsia="en-GB"/>
        </w:rPr>
        <w:t>showing</w:t>
      </w:r>
      <w:r w:rsidRPr="00110E46">
        <w:rPr>
          <w:rFonts w:ascii="Times New Roman" w:hAnsi="Times New Roman" w:cs="Times New Roman"/>
          <w:lang w:eastAsia="en-GB"/>
        </w:rPr>
        <w:t xml:space="preserve"> key performance indicators, showcasing both the commendable efficiency and the areas </w:t>
      </w:r>
      <w:r w:rsidR="00030CA1">
        <w:rPr>
          <w:rFonts w:ascii="Times New Roman" w:hAnsi="Times New Roman" w:cs="Times New Roman"/>
          <w:lang w:eastAsia="en-GB"/>
        </w:rPr>
        <w:t xml:space="preserve">of improvement </w:t>
      </w:r>
      <w:r w:rsidRPr="00110E46">
        <w:rPr>
          <w:rFonts w:ascii="Times New Roman" w:hAnsi="Times New Roman" w:cs="Times New Roman"/>
          <w:lang w:eastAsia="en-GB"/>
        </w:rPr>
        <w:t xml:space="preserve">within the call centre operations. From reduced waiting times for premium customers to the </w:t>
      </w:r>
      <w:r w:rsidR="00030CA1">
        <w:rPr>
          <w:rFonts w:ascii="Times New Roman" w:hAnsi="Times New Roman" w:cs="Times New Roman"/>
          <w:lang w:eastAsia="en-GB"/>
        </w:rPr>
        <w:t>proper</w:t>
      </w:r>
      <w:r w:rsidRPr="00110E46">
        <w:rPr>
          <w:rFonts w:ascii="Times New Roman" w:hAnsi="Times New Roman" w:cs="Times New Roman"/>
          <w:lang w:eastAsia="en-GB"/>
        </w:rPr>
        <w:t xml:space="preserve"> allocation of resources and the introduction of novel strategies like queue threshold alerts and customer segmentation, the report </w:t>
      </w:r>
      <w:r w:rsidR="00030CA1">
        <w:rPr>
          <w:rFonts w:ascii="Times New Roman" w:hAnsi="Times New Roman" w:cs="Times New Roman"/>
          <w:lang w:eastAsia="en-GB"/>
        </w:rPr>
        <w:t xml:space="preserve">makes a way for </w:t>
      </w:r>
      <w:r w:rsidRPr="00110E46">
        <w:rPr>
          <w:rFonts w:ascii="Times New Roman" w:hAnsi="Times New Roman" w:cs="Times New Roman"/>
          <w:lang w:eastAsia="en-GB"/>
        </w:rPr>
        <w:t xml:space="preserve">operational excellence and </w:t>
      </w:r>
      <w:r w:rsidR="00030CA1">
        <w:rPr>
          <w:rFonts w:ascii="Times New Roman" w:hAnsi="Times New Roman" w:cs="Times New Roman"/>
          <w:lang w:eastAsia="en-GB"/>
        </w:rPr>
        <w:t xml:space="preserve">improved </w:t>
      </w:r>
      <w:r w:rsidRPr="00110E46">
        <w:rPr>
          <w:rFonts w:ascii="Times New Roman" w:hAnsi="Times New Roman" w:cs="Times New Roman"/>
          <w:lang w:eastAsia="en-GB"/>
        </w:rPr>
        <w:t xml:space="preserve"> customer satisfaction. </w:t>
      </w:r>
      <w:r w:rsidR="00030CA1">
        <w:rPr>
          <w:rFonts w:ascii="Times New Roman" w:hAnsi="Times New Roman" w:cs="Times New Roman"/>
          <w:lang w:eastAsia="en-GB"/>
        </w:rPr>
        <w:t>Further</w:t>
      </w:r>
      <w:r w:rsidRPr="00110E46">
        <w:rPr>
          <w:rFonts w:ascii="Times New Roman" w:hAnsi="Times New Roman" w:cs="Times New Roman"/>
          <w:lang w:eastAsia="en-GB"/>
        </w:rPr>
        <w:t xml:space="preserve">, the </w:t>
      </w:r>
      <w:r w:rsidR="00030CA1">
        <w:rPr>
          <w:rFonts w:ascii="Times New Roman" w:hAnsi="Times New Roman" w:cs="Times New Roman"/>
          <w:lang w:eastAsia="en-GB"/>
        </w:rPr>
        <w:t>proper</w:t>
      </w:r>
      <w:r w:rsidRPr="00110E46">
        <w:rPr>
          <w:rFonts w:ascii="Times New Roman" w:hAnsi="Times New Roman" w:cs="Times New Roman"/>
          <w:lang w:eastAsia="en-GB"/>
        </w:rPr>
        <w:t xml:space="preserve"> examination of assumptions and limitations under</w:t>
      </w:r>
      <w:r w:rsidR="00030CA1">
        <w:rPr>
          <w:rFonts w:ascii="Times New Roman" w:hAnsi="Times New Roman" w:cs="Times New Roman"/>
          <w:lang w:eastAsia="en-GB"/>
        </w:rPr>
        <w:t>lined</w:t>
      </w:r>
      <w:r w:rsidRPr="00110E46">
        <w:rPr>
          <w:rFonts w:ascii="Times New Roman" w:hAnsi="Times New Roman" w:cs="Times New Roman"/>
          <w:lang w:eastAsia="en-GB"/>
        </w:rPr>
        <w:t xml:space="preserve"> the </w:t>
      </w:r>
      <w:r w:rsidR="00030CA1">
        <w:rPr>
          <w:rFonts w:ascii="Times New Roman" w:hAnsi="Times New Roman" w:cs="Times New Roman"/>
          <w:lang w:eastAsia="en-GB"/>
        </w:rPr>
        <w:t xml:space="preserve">complexities </w:t>
      </w:r>
      <w:r w:rsidRPr="00110E46">
        <w:rPr>
          <w:rFonts w:ascii="Times New Roman" w:hAnsi="Times New Roman" w:cs="Times New Roman"/>
          <w:lang w:eastAsia="en-GB"/>
        </w:rPr>
        <w:t xml:space="preserve">in </w:t>
      </w:r>
      <w:r w:rsidR="00030CA1">
        <w:rPr>
          <w:rFonts w:ascii="Times New Roman" w:hAnsi="Times New Roman" w:cs="Times New Roman"/>
          <w:lang w:eastAsia="en-GB"/>
        </w:rPr>
        <w:t xml:space="preserve">the </w:t>
      </w:r>
      <w:r w:rsidRPr="00110E46">
        <w:rPr>
          <w:rFonts w:ascii="Times New Roman" w:hAnsi="Times New Roman" w:cs="Times New Roman"/>
          <w:lang w:eastAsia="en-GB"/>
        </w:rPr>
        <w:t>modelling</w:t>
      </w:r>
      <w:r w:rsidR="00030CA1">
        <w:rPr>
          <w:rFonts w:ascii="Times New Roman" w:hAnsi="Times New Roman" w:cs="Times New Roman"/>
          <w:lang w:eastAsia="en-GB"/>
        </w:rPr>
        <w:t xml:space="preserve"> of</w:t>
      </w:r>
      <w:r w:rsidRPr="00110E46">
        <w:rPr>
          <w:rFonts w:ascii="Times New Roman" w:hAnsi="Times New Roman" w:cs="Times New Roman"/>
          <w:lang w:eastAsia="en-GB"/>
        </w:rPr>
        <w:t xml:space="preserve"> real-world scenarios and emphasized the </w:t>
      </w:r>
      <w:r w:rsidR="003E1E33">
        <w:rPr>
          <w:rFonts w:ascii="Times New Roman" w:hAnsi="Times New Roman" w:cs="Times New Roman"/>
          <w:lang w:eastAsia="en-GB"/>
        </w:rPr>
        <w:t>use</w:t>
      </w:r>
      <w:r w:rsidRPr="00110E46">
        <w:rPr>
          <w:rFonts w:ascii="Times New Roman" w:hAnsi="Times New Roman" w:cs="Times New Roman"/>
          <w:lang w:eastAsia="en-GB"/>
        </w:rPr>
        <w:t xml:space="preserve"> for continued refinement and adaptation. As the call centre navigates the dynamic landscape of customer service, the insights </w:t>
      </w:r>
      <w:r w:rsidR="003E1E33">
        <w:rPr>
          <w:rFonts w:ascii="Times New Roman" w:hAnsi="Times New Roman" w:cs="Times New Roman"/>
          <w:lang w:eastAsia="en-GB"/>
        </w:rPr>
        <w:t>taken</w:t>
      </w:r>
      <w:r w:rsidRPr="00110E46">
        <w:rPr>
          <w:rFonts w:ascii="Times New Roman" w:hAnsi="Times New Roman" w:cs="Times New Roman"/>
          <w:lang w:eastAsia="en-GB"/>
        </w:rPr>
        <w:t xml:space="preserve"> from this analysis serve as </w:t>
      </w:r>
      <w:r w:rsidR="003E1E33">
        <w:rPr>
          <w:rFonts w:ascii="Times New Roman" w:hAnsi="Times New Roman" w:cs="Times New Roman"/>
          <w:lang w:eastAsia="en-GB"/>
        </w:rPr>
        <w:t>a light</w:t>
      </w:r>
      <w:r w:rsidRPr="00110E46">
        <w:rPr>
          <w:rFonts w:ascii="Times New Roman" w:hAnsi="Times New Roman" w:cs="Times New Roman"/>
          <w:lang w:eastAsia="en-GB"/>
        </w:rPr>
        <w:t xml:space="preserve"> guiding its evolution, </w:t>
      </w:r>
      <w:r w:rsidR="003E1E33">
        <w:rPr>
          <w:rFonts w:ascii="Times New Roman" w:hAnsi="Times New Roman" w:cs="Times New Roman"/>
          <w:lang w:eastAsia="en-GB"/>
        </w:rPr>
        <w:t>helping</w:t>
      </w:r>
      <w:r w:rsidRPr="00110E46">
        <w:rPr>
          <w:rFonts w:ascii="Times New Roman" w:hAnsi="Times New Roman" w:cs="Times New Roman"/>
          <w:lang w:eastAsia="en-GB"/>
        </w:rPr>
        <w:t xml:space="preserve"> </w:t>
      </w:r>
      <w:r w:rsidR="003E1E33">
        <w:rPr>
          <w:rFonts w:ascii="Times New Roman" w:hAnsi="Times New Roman" w:cs="Times New Roman"/>
          <w:lang w:eastAsia="en-GB"/>
        </w:rPr>
        <w:t xml:space="preserve">in </w:t>
      </w:r>
      <w:r w:rsidRPr="00110E46">
        <w:rPr>
          <w:rFonts w:ascii="Times New Roman" w:hAnsi="Times New Roman" w:cs="Times New Roman"/>
          <w:lang w:eastAsia="en-GB"/>
        </w:rPr>
        <w:t xml:space="preserve">the </w:t>
      </w:r>
      <w:r w:rsidR="003E1E33">
        <w:rPr>
          <w:rFonts w:ascii="Times New Roman" w:hAnsi="Times New Roman" w:cs="Times New Roman"/>
          <w:lang w:eastAsia="en-GB"/>
        </w:rPr>
        <w:t xml:space="preserve">betterment of </w:t>
      </w:r>
      <w:r w:rsidR="00B7777B">
        <w:rPr>
          <w:rFonts w:ascii="Times New Roman" w:hAnsi="Times New Roman" w:cs="Times New Roman"/>
          <w:lang w:eastAsia="en-GB"/>
        </w:rPr>
        <w:t xml:space="preserve">both </w:t>
      </w:r>
      <w:r w:rsidRPr="00110E46">
        <w:rPr>
          <w:rFonts w:ascii="Times New Roman" w:hAnsi="Times New Roman" w:cs="Times New Roman"/>
          <w:lang w:eastAsia="en-GB"/>
        </w:rPr>
        <w:t>efficiency and customer-centricity</w:t>
      </w:r>
      <w:r w:rsidR="00B7777B">
        <w:rPr>
          <w:rFonts w:ascii="Times New Roman" w:hAnsi="Times New Roman" w:cs="Times New Roman"/>
          <w:lang w:eastAsia="en-GB"/>
        </w:rPr>
        <w:t xml:space="preserve"> of the system.</w:t>
      </w:r>
      <w:r w:rsidR="009E3EB6">
        <w:rPr>
          <w:rFonts w:ascii="Times New Roman" w:hAnsi="Times New Roman" w:cs="Times New Roman"/>
          <w:lang w:eastAsia="en-GB"/>
        </w:rPr>
        <w:br w:type="page"/>
      </w:r>
    </w:p>
    <w:p w14:paraId="51EDD700" w14:textId="663D1CCA" w:rsidR="009E3EB6" w:rsidRDefault="00CB76EF" w:rsidP="00CB76EF">
      <w:pPr>
        <w:pStyle w:val="Heading1"/>
        <w:numPr>
          <w:ilvl w:val="0"/>
          <w:numId w:val="7"/>
        </w:numPr>
        <w:rPr>
          <w:lang w:eastAsia="en-GB"/>
        </w:rPr>
      </w:pPr>
      <w:bookmarkStart w:id="21" w:name="_Toc166142931"/>
      <w:r>
        <w:rPr>
          <w:lang w:eastAsia="en-GB"/>
        </w:rPr>
        <w:lastRenderedPageBreak/>
        <w:t>Appendix</w:t>
      </w:r>
      <w:bookmarkEnd w:id="21"/>
    </w:p>
    <w:p w14:paraId="0C3BF189" w14:textId="65CB5C1F" w:rsidR="00AE46B8" w:rsidRPr="003C7970" w:rsidRDefault="00AE46B8" w:rsidP="003C7970">
      <w:pPr>
        <w:spacing w:line="360" w:lineRule="auto"/>
        <w:rPr>
          <w:rFonts w:ascii="Times New Roman" w:hAnsi="Times New Roman" w:cs="Times New Roman"/>
          <w:lang w:eastAsia="en-GB"/>
        </w:rPr>
      </w:pPr>
    </w:p>
    <w:tbl>
      <w:tblPr>
        <w:tblW w:w="4800" w:type="dxa"/>
        <w:jc w:val="center"/>
        <w:tblLook w:val="04A0" w:firstRow="1" w:lastRow="0" w:firstColumn="1" w:lastColumn="0" w:noHBand="0" w:noVBand="1"/>
      </w:tblPr>
      <w:tblGrid>
        <w:gridCol w:w="960"/>
        <w:gridCol w:w="960"/>
        <w:gridCol w:w="960"/>
        <w:gridCol w:w="960"/>
        <w:gridCol w:w="960"/>
      </w:tblGrid>
      <w:tr w:rsidR="00544D64" w:rsidRPr="00544D64" w14:paraId="32F5ABB1" w14:textId="77777777" w:rsidTr="00544D64">
        <w:trPr>
          <w:trHeight w:val="31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A6C7A"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6.161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35041D7"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7.746</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8FA8D73"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6.27</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F116566"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5.918</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96BADC1"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7.186</w:t>
            </w:r>
          </w:p>
        </w:tc>
      </w:tr>
      <w:tr w:rsidR="00544D64" w:rsidRPr="00544D64" w14:paraId="3FE7AB3D"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5C87268"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8.891</w:t>
            </w:r>
          </w:p>
        </w:tc>
        <w:tc>
          <w:tcPr>
            <w:tcW w:w="960" w:type="dxa"/>
            <w:tcBorders>
              <w:top w:val="nil"/>
              <w:left w:val="nil"/>
              <w:bottom w:val="single" w:sz="4" w:space="0" w:color="auto"/>
              <w:right w:val="single" w:sz="4" w:space="0" w:color="auto"/>
            </w:tcBorders>
            <w:shd w:val="clear" w:color="auto" w:fill="auto"/>
            <w:noWrap/>
            <w:vAlign w:val="bottom"/>
            <w:hideMark/>
          </w:tcPr>
          <w:p w14:paraId="45D9AFBC"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6.727</w:t>
            </w:r>
          </w:p>
        </w:tc>
        <w:tc>
          <w:tcPr>
            <w:tcW w:w="960" w:type="dxa"/>
            <w:tcBorders>
              <w:top w:val="nil"/>
              <w:left w:val="nil"/>
              <w:bottom w:val="single" w:sz="4" w:space="0" w:color="auto"/>
              <w:right w:val="single" w:sz="4" w:space="0" w:color="auto"/>
            </w:tcBorders>
            <w:shd w:val="clear" w:color="auto" w:fill="auto"/>
            <w:noWrap/>
            <w:vAlign w:val="bottom"/>
            <w:hideMark/>
          </w:tcPr>
          <w:p w14:paraId="4B37A2BA"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6.298</w:t>
            </w:r>
          </w:p>
        </w:tc>
        <w:tc>
          <w:tcPr>
            <w:tcW w:w="960" w:type="dxa"/>
            <w:tcBorders>
              <w:top w:val="nil"/>
              <w:left w:val="nil"/>
              <w:bottom w:val="single" w:sz="4" w:space="0" w:color="auto"/>
              <w:right w:val="single" w:sz="4" w:space="0" w:color="auto"/>
            </w:tcBorders>
            <w:shd w:val="clear" w:color="auto" w:fill="auto"/>
            <w:noWrap/>
            <w:vAlign w:val="bottom"/>
            <w:hideMark/>
          </w:tcPr>
          <w:p w14:paraId="306A94D6"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5.562</w:t>
            </w:r>
          </w:p>
        </w:tc>
        <w:tc>
          <w:tcPr>
            <w:tcW w:w="960" w:type="dxa"/>
            <w:tcBorders>
              <w:top w:val="nil"/>
              <w:left w:val="nil"/>
              <w:bottom w:val="single" w:sz="4" w:space="0" w:color="auto"/>
              <w:right w:val="single" w:sz="4" w:space="0" w:color="auto"/>
            </w:tcBorders>
            <w:shd w:val="clear" w:color="auto" w:fill="auto"/>
            <w:noWrap/>
            <w:vAlign w:val="bottom"/>
            <w:hideMark/>
          </w:tcPr>
          <w:p w14:paraId="03DC925D"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8.178</w:t>
            </w:r>
          </w:p>
        </w:tc>
      </w:tr>
      <w:tr w:rsidR="00544D64" w:rsidRPr="00544D64" w14:paraId="150006CA"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5A11881"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8.138</w:t>
            </w:r>
          </w:p>
        </w:tc>
        <w:tc>
          <w:tcPr>
            <w:tcW w:w="960" w:type="dxa"/>
            <w:tcBorders>
              <w:top w:val="nil"/>
              <w:left w:val="nil"/>
              <w:bottom w:val="single" w:sz="4" w:space="0" w:color="auto"/>
              <w:right w:val="single" w:sz="4" w:space="0" w:color="auto"/>
            </w:tcBorders>
            <w:shd w:val="clear" w:color="auto" w:fill="auto"/>
            <w:noWrap/>
            <w:vAlign w:val="bottom"/>
            <w:hideMark/>
          </w:tcPr>
          <w:p w14:paraId="0035E270"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7.007</w:t>
            </w:r>
          </w:p>
        </w:tc>
        <w:tc>
          <w:tcPr>
            <w:tcW w:w="960" w:type="dxa"/>
            <w:tcBorders>
              <w:top w:val="nil"/>
              <w:left w:val="nil"/>
              <w:bottom w:val="single" w:sz="4" w:space="0" w:color="auto"/>
              <w:right w:val="single" w:sz="4" w:space="0" w:color="auto"/>
            </w:tcBorders>
            <w:shd w:val="clear" w:color="auto" w:fill="auto"/>
            <w:noWrap/>
            <w:vAlign w:val="bottom"/>
            <w:hideMark/>
          </w:tcPr>
          <w:p w14:paraId="2E3C806F"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8.318</w:t>
            </w:r>
          </w:p>
        </w:tc>
        <w:tc>
          <w:tcPr>
            <w:tcW w:w="960" w:type="dxa"/>
            <w:tcBorders>
              <w:top w:val="nil"/>
              <w:left w:val="nil"/>
              <w:bottom w:val="single" w:sz="4" w:space="0" w:color="auto"/>
              <w:right w:val="single" w:sz="4" w:space="0" w:color="auto"/>
            </w:tcBorders>
            <w:shd w:val="clear" w:color="auto" w:fill="auto"/>
            <w:noWrap/>
            <w:vAlign w:val="bottom"/>
            <w:hideMark/>
          </w:tcPr>
          <w:p w14:paraId="6218006F"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6.029</w:t>
            </w:r>
          </w:p>
        </w:tc>
        <w:tc>
          <w:tcPr>
            <w:tcW w:w="960" w:type="dxa"/>
            <w:tcBorders>
              <w:top w:val="nil"/>
              <w:left w:val="nil"/>
              <w:bottom w:val="single" w:sz="4" w:space="0" w:color="auto"/>
              <w:right w:val="single" w:sz="4" w:space="0" w:color="auto"/>
            </w:tcBorders>
            <w:shd w:val="clear" w:color="auto" w:fill="auto"/>
            <w:noWrap/>
            <w:vAlign w:val="bottom"/>
            <w:hideMark/>
          </w:tcPr>
          <w:p w14:paraId="4DD58FF2"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5.537</w:t>
            </w:r>
          </w:p>
        </w:tc>
      </w:tr>
      <w:tr w:rsidR="00544D64" w:rsidRPr="00544D64" w14:paraId="54F4665E"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113EFC"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5.891</w:t>
            </w:r>
          </w:p>
        </w:tc>
        <w:tc>
          <w:tcPr>
            <w:tcW w:w="960" w:type="dxa"/>
            <w:tcBorders>
              <w:top w:val="nil"/>
              <w:left w:val="nil"/>
              <w:bottom w:val="single" w:sz="4" w:space="0" w:color="auto"/>
              <w:right w:val="single" w:sz="4" w:space="0" w:color="auto"/>
            </w:tcBorders>
            <w:shd w:val="clear" w:color="auto" w:fill="auto"/>
            <w:noWrap/>
            <w:vAlign w:val="bottom"/>
            <w:hideMark/>
          </w:tcPr>
          <w:p w14:paraId="59AA2DF3"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7.073</w:t>
            </w:r>
          </w:p>
        </w:tc>
        <w:tc>
          <w:tcPr>
            <w:tcW w:w="960" w:type="dxa"/>
            <w:tcBorders>
              <w:top w:val="nil"/>
              <w:left w:val="nil"/>
              <w:bottom w:val="single" w:sz="4" w:space="0" w:color="auto"/>
              <w:right w:val="single" w:sz="4" w:space="0" w:color="auto"/>
            </w:tcBorders>
            <w:shd w:val="clear" w:color="auto" w:fill="auto"/>
            <w:noWrap/>
            <w:vAlign w:val="bottom"/>
            <w:hideMark/>
          </w:tcPr>
          <w:p w14:paraId="70B1AC66"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7.165</w:t>
            </w:r>
          </w:p>
        </w:tc>
        <w:tc>
          <w:tcPr>
            <w:tcW w:w="960" w:type="dxa"/>
            <w:tcBorders>
              <w:top w:val="nil"/>
              <w:left w:val="nil"/>
              <w:bottom w:val="single" w:sz="4" w:space="0" w:color="auto"/>
              <w:right w:val="single" w:sz="4" w:space="0" w:color="auto"/>
            </w:tcBorders>
            <w:shd w:val="clear" w:color="auto" w:fill="auto"/>
            <w:noWrap/>
            <w:vAlign w:val="bottom"/>
            <w:hideMark/>
          </w:tcPr>
          <w:p w14:paraId="6B2FBF2F"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8.903</w:t>
            </w:r>
          </w:p>
        </w:tc>
        <w:tc>
          <w:tcPr>
            <w:tcW w:w="960" w:type="dxa"/>
            <w:tcBorders>
              <w:top w:val="nil"/>
              <w:left w:val="nil"/>
              <w:bottom w:val="single" w:sz="4" w:space="0" w:color="auto"/>
              <w:right w:val="single" w:sz="4" w:space="0" w:color="auto"/>
            </w:tcBorders>
            <w:shd w:val="clear" w:color="auto" w:fill="auto"/>
            <w:noWrap/>
            <w:vAlign w:val="bottom"/>
            <w:hideMark/>
          </w:tcPr>
          <w:p w14:paraId="21C67147"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5.462</w:t>
            </w:r>
          </w:p>
        </w:tc>
      </w:tr>
      <w:tr w:rsidR="00544D64" w:rsidRPr="00544D64" w14:paraId="1346E750"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F07F91E"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6.264</w:t>
            </w:r>
          </w:p>
        </w:tc>
        <w:tc>
          <w:tcPr>
            <w:tcW w:w="960" w:type="dxa"/>
            <w:tcBorders>
              <w:top w:val="nil"/>
              <w:left w:val="nil"/>
              <w:bottom w:val="single" w:sz="4" w:space="0" w:color="auto"/>
              <w:right w:val="single" w:sz="4" w:space="0" w:color="auto"/>
            </w:tcBorders>
            <w:shd w:val="clear" w:color="auto" w:fill="auto"/>
            <w:noWrap/>
            <w:vAlign w:val="bottom"/>
            <w:hideMark/>
          </w:tcPr>
          <w:p w14:paraId="2FECCCFD"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7.6</w:t>
            </w:r>
          </w:p>
        </w:tc>
        <w:tc>
          <w:tcPr>
            <w:tcW w:w="960" w:type="dxa"/>
            <w:tcBorders>
              <w:top w:val="nil"/>
              <w:left w:val="nil"/>
              <w:bottom w:val="single" w:sz="4" w:space="0" w:color="auto"/>
              <w:right w:val="single" w:sz="4" w:space="0" w:color="auto"/>
            </w:tcBorders>
            <w:shd w:val="clear" w:color="auto" w:fill="auto"/>
            <w:noWrap/>
            <w:vAlign w:val="bottom"/>
            <w:hideMark/>
          </w:tcPr>
          <w:p w14:paraId="2A80DEA0"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7.832</w:t>
            </w:r>
          </w:p>
        </w:tc>
        <w:tc>
          <w:tcPr>
            <w:tcW w:w="960" w:type="dxa"/>
            <w:tcBorders>
              <w:top w:val="nil"/>
              <w:left w:val="nil"/>
              <w:bottom w:val="single" w:sz="4" w:space="0" w:color="auto"/>
              <w:right w:val="single" w:sz="4" w:space="0" w:color="auto"/>
            </w:tcBorders>
            <w:shd w:val="clear" w:color="auto" w:fill="auto"/>
            <w:noWrap/>
            <w:vAlign w:val="bottom"/>
            <w:hideMark/>
          </w:tcPr>
          <w:p w14:paraId="2CE97C5D"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6.92</w:t>
            </w:r>
          </w:p>
        </w:tc>
        <w:tc>
          <w:tcPr>
            <w:tcW w:w="960" w:type="dxa"/>
            <w:tcBorders>
              <w:top w:val="nil"/>
              <w:left w:val="nil"/>
              <w:bottom w:val="single" w:sz="4" w:space="0" w:color="auto"/>
              <w:right w:val="single" w:sz="4" w:space="0" w:color="auto"/>
            </w:tcBorders>
            <w:shd w:val="clear" w:color="auto" w:fill="auto"/>
            <w:noWrap/>
            <w:vAlign w:val="bottom"/>
            <w:hideMark/>
          </w:tcPr>
          <w:p w14:paraId="1454C644"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8.161</w:t>
            </w:r>
          </w:p>
        </w:tc>
      </w:tr>
      <w:tr w:rsidR="00544D64" w:rsidRPr="00544D64" w14:paraId="63D16E13"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2249BEA"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6.215</w:t>
            </w:r>
          </w:p>
        </w:tc>
        <w:tc>
          <w:tcPr>
            <w:tcW w:w="960" w:type="dxa"/>
            <w:tcBorders>
              <w:top w:val="nil"/>
              <w:left w:val="nil"/>
              <w:bottom w:val="single" w:sz="4" w:space="0" w:color="auto"/>
              <w:right w:val="single" w:sz="4" w:space="0" w:color="auto"/>
            </w:tcBorders>
            <w:shd w:val="clear" w:color="auto" w:fill="auto"/>
            <w:noWrap/>
            <w:vAlign w:val="bottom"/>
            <w:hideMark/>
          </w:tcPr>
          <w:p w14:paraId="717E2E28"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6.64</w:t>
            </w:r>
          </w:p>
        </w:tc>
        <w:tc>
          <w:tcPr>
            <w:tcW w:w="960" w:type="dxa"/>
            <w:tcBorders>
              <w:top w:val="nil"/>
              <w:left w:val="nil"/>
              <w:bottom w:val="single" w:sz="4" w:space="0" w:color="auto"/>
              <w:right w:val="single" w:sz="4" w:space="0" w:color="auto"/>
            </w:tcBorders>
            <w:shd w:val="clear" w:color="auto" w:fill="auto"/>
            <w:noWrap/>
            <w:vAlign w:val="bottom"/>
            <w:hideMark/>
          </w:tcPr>
          <w:p w14:paraId="10BD9FAF"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5.759</w:t>
            </w:r>
          </w:p>
        </w:tc>
        <w:tc>
          <w:tcPr>
            <w:tcW w:w="960" w:type="dxa"/>
            <w:tcBorders>
              <w:top w:val="nil"/>
              <w:left w:val="nil"/>
              <w:bottom w:val="single" w:sz="4" w:space="0" w:color="auto"/>
              <w:right w:val="single" w:sz="4" w:space="0" w:color="auto"/>
            </w:tcBorders>
            <w:shd w:val="clear" w:color="auto" w:fill="auto"/>
            <w:noWrap/>
            <w:vAlign w:val="bottom"/>
            <w:hideMark/>
          </w:tcPr>
          <w:p w14:paraId="55A3A675"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6.174</w:t>
            </w:r>
          </w:p>
        </w:tc>
        <w:tc>
          <w:tcPr>
            <w:tcW w:w="960" w:type="dxa"/>
            <w:tcBorders>
              <w:top w:val="nil"/>
              <w:left w:val="nil"/>
              <w:bottom w:val="single" w:sz="4" w:space="0" w:color="auto"/>
              <w:right w:val="single" w:sz="4" w:space="0" w:color="auto"/>
            </w:tcBorders>
            <w:shd w:val="clear" w:color="auto" w:fill="auto"/>
            <w:noWrap/>
            <w:vAlign w:val="bottom"/>
            <w:hideMark/>
          </w:tcPr>
          <w:p w14:paraId="0235C4F4"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6.717</w:t>
            </w:r>
          </w:p>
        </w:tc>
      </w:tr>
      <w:tr w:rsidR="00544D64" w:rsidRPr="00544D64" w14:paraId="79147529"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478B9E6"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6.636</w:t>
            </w:r>
          </w:p>
        </w:tc>
        <w:tc>
          <w:tcPr>
            <w:tcW w:w="960" w:type="dxa"/>
            <w:tcBorders>
              <w:top w:val="nil"/>
              <w:left w:val="nil"/>
              <w:bottom w:val="single" w:sz="4" w:space="0" w:color="auto"/>
              <w:right w:val="single" w:sz="4" w:space="0" w:color="auto"/>
            </w:tcBorders>
            <w:shd w:val="clear" w:color="auto" w:fill="auto"/>
            <w:noWrap/>
            <w:vAlign w:val="bottom"/>
            <w:hideMark/>
          </w:tcPr>
          <w:p w14:paraId="5680AC15"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7.422</w:t>
            </w:r>
          </w:p>
        </w:tc>
        <w:tc>
          <w:tcPr>
            <w:tcW w:w="960" w:type="dxa"/>
            <w:tcBorders>
              <w:top w:val="nil"/>
              <w:left w:val="nil"/>
              <w:bottom w:val="single" w:sz="4" w:space="0" w:color="auto"/>
              <w:right w:val="single" w:sz="4" w:space="0" w:color="auto"/>
            </w:tcBorders>
            <w:shd w:val="clear" w:color="auto" w:fill="auto"/>
            <w:noWrap/>
            <w:vAlign w:val="bottom"/>
            <w:hideMark/>
          </w:tcPr>
          <w:p w14:paraId="21568177"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5.926</w:t>
            </w:r>
          </w:p>
        </w:tc>
        <w:tc>
          <w:tcPr>
            <w:tcW w:w="960" w:type="dxa"/>
            <w:tcBorders>
              <w:top w:val="nil"/>
              <w:left w:val="nil"/>
              <w:bottom w:val="single" w:sz="4" w:space="0" w:color="auto"/>
              <w:right w:val="single" w:sz="4" w:space="0" w:color="auto"/>
            </w:tcBorders>
            <w:shd w:val="clear" w:color="auto" w:fill="auto"/>
            <w:noWrap/>
            <w:vAlign w:val="bottom"/>
            <w:hideMark/>
          </w:tcPr>
          <w:p w14:paraId="0EB171EC"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8.68</w:t>
            </w:r>
          </w:p>
        </w:tc>
        <w:tc>
          <w:tcPr>
            <w:tcW w:w="960" w:type="dxa"/>
            <w:tcBorders>
              <w:top w:val="nil"/>
              <w:left w:val="nil"/>
              <w:bottom w:val="single" w:sz="4" w:space="0" w:color="auto"/>
              <w:right w:val="single" w:sz="4" w:space="0" w:color="auto"/>
            </w:tcBorders>
            <w:shd w:val="clear" w:color="auto" w:fill="auto"/>
            <w:noWrap/>
            <w:vAlign w:val="bottom"/>
            <w:hideMark/>
          </w:tcPr>
          <w:p w14:paraId="486C2D58"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6.174</w:t>
            </w:r>
          </w:p>
        </w:tc>
      </w:tr>
      <w:tr w:rsidR="00544D64" w:rsidRPr="00544D64" w14:paraId="2A237B8B"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0DFB130"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9.117</w:t>
            </w:r>
          </w:p>
        </w:tc>
        <w:tc>
          <w:tcPr>
            <w:tcW w:w="960" w:type="dxa"/>
            <w:tcBorders>
              <w:top w:val="nil"/>
              <w:left w:val="nil"/>
              <w:bottom w:val="single" w:sz="4" w:space="0" w:color="auto"/>
              <w:right w:val="single" w:sz="4" w:space="0" w:color="auto"/>
            </w:tcBorders>
            <w:shd w:val="clear" w:color="auto" w:fill="auto"/>
            <w:noWrap/>
            <w:vAlign w:val="bottom"/>
            <w:hideMark/>
          </w:tcPr>
          <w:p w14:paraId="409D4BB0"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5.884</w:t>
            </w:r>
          </w:p>
        </w:tc>
        <w:tc>
          <w:tcPr>
            <w:tcW w:w="960" w:type="dxa"/>
            <w:tcBorders>
              <w:top w:val="nil"/>
              <w:left w:val="nil"/>
              <w:bottom w:val="single" w:sz="4" w:space="0" w:color="auto"/>
              <w:right w:val="single" w:sz="4" w:space="0" w:color="auto"/>
            </w:tcBorders>
            <w:shd w:val="clear" w:color="auto" w:fill="auto"/>
            <w:noWrap/>
            <w:vAlign w:val="bottom"/>
            <w:hideMark/>
          </w:tcPr>
          <w:p w14:paraId="6D6D8330"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5.686</w:t>
            </w:r>
          </w:p>
        </w:tc>
        <w:tc>
          <w:tcPr>
            <w:tcW w:w="960" w:type="dxa"/>
            <w:tcBorders>
              <w:top w:val="nil"/>
              <w:left w:val="nil"/>
              <w:bottom w:val="single" w:sz="4" w:space="0" w:color="auto"/>
              <w:right w:val="single" w:sz="4" w:space="0" w:color="auto"/>
            </w:tcBorders>
            <w:shd w:val="clear" w:color="auto" w:fill="auto"/>
            <w:noWrap/>
            <w:vAlign w:val="bottom"/>
            <w:hideMark/>
          </w:tcPr>
          <w:p w14:paraId="1D4EC9FE"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8.497</w:t>
            </w:r>
          </w:p>
        </w:tc>
        <w:tc>
          <w:tcPr>
            <w:tcW w:w="960" w:type="dxa"/>
            <w:tcBorders>
              <w:top w:val="nil"/>
              <w:left w:val="nil"/>
              <w:bottom w:val="single" w:sz="4" w:space="0" w:color="auto"/>
              <w:right w:val="single" w:sz="4" w:space="0" w:color="auto"/>
            </w:tcBorders>
            <w:shd w:val="clear" w:color="auto" w:fill="auto"/>
            <w:noWrap/>
            <w:vAlign w:val="bottom"/>
            <w:hideMark/>
          </w:tcPr>
          <w:p w14:paraId="72A7CAFF"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5.586</w:t>
            </w:r>
          </w:p>
        </w:tc>
      </w:tr>
      <w:tr w:rsidR="00544D64" w:rsidRPr="00544D64" w14:paraId="7637D4EE"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E475458"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8.722</w:t>
            </w:r>
          </w:p>
        </w:tc>
        <w:tc>
          <w:tcPr>
            <w:tcW w:w="960" w:type="dxa"/>
            <w:tcBorders>
              <w:top w:val="nil"/>
              <w:left w:val="nil"/>
              <w:bottom w:val="single" w:sz="4" w:space="0" w:color="auto"/>
              <w:right w:val="single" w:sz="4" w:space="0" w:color="auto"/>
            </w:tcBorders>
            <w:shd w:val="clear" w:color="auto" w:fill="auto"/>
            <w:noWrap/>
            <w:vAlign w:val="bottom"/>
            <w:hideMark/>
          </w:tcPr>
          <w:p w14:paraId="017B8D70"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9.457</w:t>
            </w:r>
          </w:p>
        </w:tc>
        <w:tc>
          <w:tcPr>
            <w:tcW w:w="960" w:type="dxa"/>
            <w:tcBorders>
              <w:top w:val="nil"/>
              <w:left w:val="nil"/>
              <w:bottom w:val="single" w:sz="4" w:space="0" w:color="auto"/>
              <w:right w:val="single" w:sz="4" w:space="0" w:color="auto"/>
            </w:tcBorders>
            <w:shd w:val="clear" w:color="auto" w:fill="auto"/>
            <w:noWrap/>
            <w:vAlign w:val="bottom"/>
            <w:hideMark/>
          </w:tcPr>
          <w:p w14:paraId="7BEDB084"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7.57</w:t>
            </w:r>
          </w:p>
        </w:tc>
        <w:tc>
          <w:tcPr>
            <w:tcW w:w="960" w:type="dxa"/>
            <w:tcBorders>
              <w:top w:val="nil"/>
              <w:left w:val="nil"/>
              <w:bottom w:val="single" w:sz="4" w:space="0" w:color="auto"/>
              <w:right w:val="single" w:sz="4" w:space="0" w:color="auto"/>
            </w:tcBorders>
            <w:shd w:val="clear" w:color="auto" w:fill="auto"/>
            <w:noWrap/>
            <w:vAlign w:val="bottom"/>
            <w:hideMark/>
          </w:tcPr>
          <w:p w14:paraId="6899A5F2"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6.923</w:t>
            </w:r>
          </w:p>
        </w:tc>
        <w:tc>
          <w:tcPr>
            <w:tcW w:w="960" w:type="dxa"/>
            <w:tcBorders>
              <w:top w:val="nil"/>
              <w:left w:val="nil"/>
              <w:bottom w:val="single" w:sz="4" w:space="0" w:color="auto"/>
              <w:right w:val="single" w:sz="4" w:space="0" w:color="auto"/>
            </w:tcBorders>
            <w:shd w:val="clear" w:color="auto" w:fill="auto"/>
            <w:noWrap/>
            <w:vAlign w:val="bottom"/>
            <w:hideMark/>
          </w:tcPr>
          <w:p w14:paraId="6980332B"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7.469</w:t>
            </w:r>
          </w:p>
        </w:tc>
      </w:tr>
      <w:tr w:rsidR="00544D64" w:rsidRPr="00544D64" w14:paraId="55E2123C" w14:textId="77777777" w:rsidTr="00544D64">
        <w:trPr>
          <w:trHeight w:val="31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6F0A645"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9.203</w:t>
            </w:r>
          </w:p>
        </w:tc>
        <w:tc>
          <w:tcPr>
            <w:tcW w:w="960" w:type="dxa"/>
            <w:tcBorders>
              <w:top w:val="nil"/>
              <w:left w:val="nil"/>
              <w:bottom w:val="single" w:sz="4" w:space="0" w:color="auto"/>
              <w:right w:val="single" w:sz="4" w:space="0" w:color="auto"/>
            </w:tcBorders>
            <w:shd w:val="clear" w:color="auto" w:fill="auto"/>
            <w:noWrap/>
            <w:vAlign w:val="bottom"/>
            <w:hideMark/>
          </w:tcPr>
          <w:p w14:paraId="69278FFD"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7.38</w:t>
            </w:r>
          </w:p>
        </w:tc>
        <w:tc>
          <w:tcPr>
            <w:tcW w:w="960" w:type="dxa"/>
            <w:tcBorders>
              <w:top w:val="nil"/>
              <w:left w:val="nil"/>
              <w:bottom w:val="single" w:sz="4" w:space="0" w:color="auto"/>
              <w:right w:val="single" w:sz="4" w:space="0" w:color="auto"/>
            </w:tcBorders>
            <w:shd w:val="clear" w:color="auto" w:fill="auto"/>
            <w:noWrap/>
            <w:vAlign w:val="bottom"/>
            <w:hideMark/>
          </w:tcPr>
          <w:p w14:paraId="2DCBBE78"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6.81</w:t>
            </w:r>
          </w:p>
        </w:tc>
        <w:tc>
          <w:tcPr>
            <w:tcW w:w="960" w:type="dxa"/>
            <w:tcBorders>
              <w:top w:val="nil"/>
              <w:left w:val="nil"/>
              <w:bottom w:val="single" w:sz="4" w:space="0" w:color="auto"/>
              <w:right w:val="single" w:sz="4" w:space="0" w:color="auto"/>
            </w:tcBorders>
            <w:shd w:val="clear" w:color="auto" w:fill="auto"/>
            <w:noWrap/>
            <w:vAlign w:val="bottom"/>
            <w:hideMark/>
          </w:tcPr>
          <w:p w14:paraId="7C56C819"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8.027</w:t>
            </w:r>
          </w:p>
        </w:tc>
        <w:tc>
          <w:tcPr>
            <w:tcW w:w="960" w:type="dxa"/>
            <w:tcBorders>
              <w:top w:val="nil"/>
              <w:left w:val="nil"/>
              <w:bottom w:val="single" w:sz="4" w:space="0" w:color="auto"/>
              <w:right w:val="single" w:sz="4" w:space="0" w:color="auto"/>
            </w:tcBorders>
            <w:shd w:val="clear" w:color="auto" w:fill="auto"/>
            <w:noWrap/>
            <w:vAlign w:val="bottom"/>
            <w:hideMark/>
          </w:tcPr>
          <w:p w14:paraId="2847645D" w14:textId="77777777" w:rsidR="00544D64" w:rsidRPr="00544D64" w:rsidRDefault="00544D64" w:rsidP="003C7970">
            <w:pPr>
              <w:spacing w:after="0" w:line="360" w:lineRule="auto"/>
              <w:jc w:val="right"/>
              <w:rPr>
                <w:rFonts w:ascii="Times New Roman" w:eastAsia="Times New Roman" w:hAnsi="Times New Roman" w:cs="Times New Roman"/>
                <w:color w:val="000000"/>
                <w:kern w:val="0"/>
                <w:szCs w:val="24"/>
                <w:lang w:eastAsia="en-GB"/>
                <w14:ligatures w14:val="none"/>
              </w:rPr>
            </w:pPr>
            <w:r w:rsidRPr="00544D64">
              <w:rPr>
                <w:rFonts w:ascii="Times New Roman" w:eastAsia="Times New Roman" w:hAnsi="Times New Roman" w:cs="Times New Roman"/>
                <w:color w:val="000000"/>
                <w:kern w:val="0"/>
                <w:szCs w:val="24"/>
                <w:lang w:eastAsia="en-GB"/>
                <w14:ligatures w14:val="none"/>
              </w:rPr>
              <w:t>6.096</w:t>
            </w:r>
          </w:p>
        </w:tc>
      </w:tr>
    </w:tbl>
    <w:p w14:paraId="7350A341" w14:textId="170C63B5" w:rsidR="00714F4E" w:rsidRPr="003C7970" w:rsidRDefault="003C7970" w:rsidP="003C7970">
      <w:pPr>
        <w:spacing w:line="360" w:lineRule="auto"/>
        <w:jc w:val="center"/>
        <w:rPr>
          <w:b/>
          <w:bCs/>
          <w:lang w:eastAsia="en-GB"/>
        </w:rPr>
      </w:pPr>
      <w:r w:rsidRPr="003C7970">
        <w:rPr>
          <w:rFonts w:ascii="Times New Roman" w:hAnsi="Times New Roman" w:cs="Times New Roman"/>
          <w:b/>
          <w:bCs/>
          <w:lang w:eastAsia="en-GB"/>
        </w:rPr>
        <w:t>Table I</w:t>
      </w:r>
    </w:p>
    <w:sectPr w:rsidR="00714F4E" w:rsidRPr="003C7970" w:rsidSect="0033290A">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6EB78" w14:textId="77777777" w:rsidR="0033290A" w:rsidRDefault="0033290A" w:rsidP="00C90AB7">
      <w:pPr>
        <w:spacing w:after="0" w:line="240" w:lineRule="auto"/>
      </w:pPr>
      <w:r>
        <w:separator/>
      </w:r>
    </w:p>
  </w:endnote>
  <w:endnote w:type="continuationSeparator" w:id="0">
    <w:p w14:paraId="69FAD24E" w14:textId="77777777" w:rsidR="0033290A" w:rsidRDefault="0033290A" w:rsidP="00C90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8706680"/>
      <w:docPartObj>
        <w:docPartGallery w:val="Page Numbers (Bottom of Page)"/>
        <w:docPartUnique/>
      </w:docPartObj>
    </w:sdtPr>
    <w:sdtEndPr>
      <w:rPr>
        <w:noProof/>
      </w:rPr>
    </w:sdtEndPr>
    <w:sdtContent>
      <w:p w14:paraId="2FA8A7E8" w14:textId="0FC812A4" w:rsidR="00C90AB7" w:rsidRDefault="00C90A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79B579" w14:textId="77777777" w:rsidR="00C90AB7" w:rsidRDefault="00C90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2CD0DD" w14:textId="77777777" w:rsidR="0033290A" w:rsidRDefault="0033290A" w:rsidP="00C90AB7">
      <w:pPr>
        <w:spacing w:after="0" w:line="240" w:lineRule="auto"/>
      </w:pPr>
      <w:r>
        <w:separator/>
      </w:r>
    </w:p>
  </w:footnote>
  <w:footnote w:type="continuationSeparator" w:id="0">
    <w:p w14:paraId="0A123F4C" w14:textId="77777777" w:rsidR="0033290A" w:rsidRDefault="0033290A" w:rsidP="00C90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B3B"/>
    <w:multiLevelType w:val="hybridMultilevel"/>
    <w:tmpl w:val="30E8B8B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23581B"/>
    <w:multiLevelType w:val="hybridMultilevel"/>
    <w:tmpl w:val="7E5E46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0B6540A"/>
    <w:multiLevelType w:val="hybridMultilevel"/>
    <w:tmpl w:val="9EA0E23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B2F0AB2"/>
    <w:multiLevelType w:val="multilevel"/>
    <w:tmpl w:val="FAD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23308"/>
    <w:multiLevelType w:val="hybridMultilevel"/>
    <w:tmpl w:val="C838A7C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8591D0B"/>
    <w:multiLevelType w:val="hybridMultilevel"/>
    <w:tmpl w:val="ADB23784"/>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9403D70"/>
    <w:multiLevelType w:val="hybridMultilevel"/>
    <w:tmpl w:val="48E88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E863AE"/>
    <w:multiLevelType w:val="multilevel"/>
    <w:tmpl w:val="98D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E2500"/>
    <w:multiLevelType w:val="multilevel"/>
    <w:tmpl w:val="337479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9622C68"/>
    <w:multiLevelType w:val="hybridMultilevel"/>
    <w:tmpl w:val="3370A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481E16"/>
    <w:multiLevelType w:val="hybridMultilevel"/>
    <w:tmpl w:val="D9E26E3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4AF31B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E15D4E"/>
    <w:multiLevelType w:val="hybridMultilevel"/>
    <w:tmpl w:val="8F9AB44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7411031"/>
    <w:multiLevelType w:val="hybridMultilevel"/>
    <w:tmpl w:val="83942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B297272"/>
    <w:multiLevelType w:val="hybridMultilevel"/>
    <w:tmpl w:val="B6C2D77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5BB85CB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241E7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FA523D"/>
    <w:multiLevelType w:val="hybridMultilevel"/>
    <w:tmpl w:val="4684B61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52473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6581334"/>
    <w:multiLevelType w:val="hybridMultilevel"/>
    <w:tmpl w:val="D696C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C9730C9"/>
    <w:multiLevelType w:val="multilevel"/>
    <w:tmpl w:val="6BB0BB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7698744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7BF3365"/>
    <w:multiLevelType w:val="multilevel"/>
    <w:tmpl w:val="95205C2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7E6A6EBD"/>
    <w:multiLevelType w:val="hybridMultilevel"/>
    <w:tmpl w:val="2B223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5048884">
    <w:abstractNumId w:val="13"/>
  </w:num>
  <w:num w:numId="2" w16cid:durableId="1768499137">
    <w:abstractNumId w:val="8"/>
  </w:num>
  <w:num w:numId="3" w16cid:durableId="1328971186">
    <w:abstractNumId w:val="16"/>
  </w:num>
  <w:num w:numId="4" w16cid:durableId="1541894884">
    <w:abstractNumId w:val="18"/>
  </w:num>
  <w:num w:numId="5" w16cid:durableId="834339260">
    <w:abstractNumId w:val="11"/>
  </w:num>
  <w:num w:numId="6" w16cid:durableId="1124037101">
    <w:abstractNumId w:val="15"/>
  </w:num>
  <w:num w:numId="7" w16cid:durableId="25258760">
    <w:abstractNumId w:val="22"/>
  </w:num>
  <w:num w:numId="8" w16cid:durableId="1541281899">
    <w:abstractNumId w:val="20"/>
  </w:num>
  <w:num w:numId="9" w16cid:durableId="149952177">
    <w:abstractNumId w:val="9"/>
  </w:num>
  <w:num w:numId="10" w16cid:durableId="1833839173">
    <w:abstractNumId w:val="14"/>
  </w:num>
  <w:num w:numId="11" w16cid:durableId="2014452629">
    <w:abstractNumId w:val="12"/>
  </w:num>
  <w:num w:numId="12" w16cid:durableId="197209356">
    <w:abstractNumId w:val="17"/>
  </w:num>
  <w:num w:numId="13" w16cid:durableId="907299701">
    <w:abstractNumId w:val="2"/>
  </w:num>
  <w:num w:numId="14" w16cid:durableId="714281198">
    <w:abstractNumId w:val="4"/>
  </w:num>
  <w:num w:numId="15" w16cid:durableId="1668290321">
    <w:abstractNumId w:val="1"/>
  </w:num>
  <w:num w:numId="16" w16cid:durableId="1849712708">
    <w:abstractNumId w:val="19"/>
  </w:num>
  <w:num w:numId="17" w16cid:durableId="426078385">
    <w:abstractNumId w:val="7"/>
  </w:num>
  <w:num w:numId="18" w16cid:durableId="1751348703">
    <w:abstractNumId w:val="10"/>
  </w:num>
  <w:num w:numId="19" w16cid:durableId="1026831609">
    <w:abstractNumId w:val="3"/>
  </w:num>
  <w:num w:numId="20" w16cid:durableId="781994822">
    <w:abstractNumId w:val="23"/>
  </w:num>
  <w:num w:numId="21" w16cid:durableId="16396151">
    <w:abstractNumId w:val="5"/>
  </w:num>
  <w:num w:numId="22" w16cid:durableId="2009169357">
    <w:abstractNumId w:val="21"/>
  </w:num>
  <w:num w:numId="23" w16cid:durableId="11957452">
    <w:abstractNumId w:val="0"/>
  </w:num>
  <w:num w:numId="24" w16cid:durableId="1014310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95"/>
    <w:rsid w:val="00016A25"/>
    <w:rsid w:val="00027365"/>
    <w:rsid w:val="00030CA1"/>
    <w:rsid w:val="00033C90"/>
    <w:rsid w:val="00054616"/>
    <w:rsid w:val="000606E3"/>
    <w:rsid w:val="00085F18"/>
    <w:rsid w:val="000875CA"/>
    <w:rsid w:val="00091D59"/>
    <w:rsid w:val="000948F2"/>
    <w:rsid w:val="000C3B07"/>
    <w:rsid w:val="000D5C80"/>
    <w:rsid w:val="000E2B93"/>
    <w:rsid w:val="000E400A"/>
    <w:rsid w:val="000F19F0"/>
    <w:rsid w:val="000F3636"/>
    <w:rsid w:val="000F3D3B"/>
    <w:rsid w:val="001014CB"/>
    <w:rsid w:val="00110E46"/>
    <w:rsid w:val="00131186"/>
    <w:rsid w:val="00140DA2"/>
    <w:rsid w:val="00147CB5"/>
    <w:rsid w:val="001601F2"/>
    <w:rsid w:val="001621E3"/>
    <w:rsid w:val="00173FEB"/>
    <w:rsid w:val="001763FA"/>
    <w:rsid w:val="00180501"/>
    <w:rsid w:val="001849C0"/>
    <w:rsid w:val="001B7433"/>
    <w:rsid w:val="001E084B"/>
    <w:rsid w:val="001E1981"/>
    <w:rsid w:val="001E1EF6"/>
    <w:rsid w:val="001F1DBC"/>
    <w:rsid w:val="00200224"/>
    <w:rsid w:val="00222CA8"/>
    <w:rsid w:val="00222CB9"/>
    <w:rsid w:val="002263D7"/>
    <w:rsid w:val="0023365B"/>
    <w:rsid w:val="00244EFC"/>
    <w:rsid w:val="00251237"/>
    <w:rsid w:val="0025124F"/>
    <w:rsid w:val="002513C1"/>
    <w:rsid w:val="00263A9F"/>
    <w:rsid w:val="00270127"/>
    <w:rsid w:val="00275E8D"/>
    <w:rsid w:val="00277F73"/>
    <w:rsid w:val="0028222C"/>
    <w:rsid w:val="00283E02"/>
    <w:rsid w:val="002933B2"/>
    <w:rsid w:val="002C7A60"/>
    <w:rsid w:val="002E0006"/>
    <w:rsid w:val="002E3D41"/>
    <w:rsid w:val="002E5162"/>
    <w:rsid w:val="002E7870"/>
    <w:rsid w:val="002E7CB7"/>
    <w:rsid w:val="002F08F2"/>
    <w:rsid w:val="002F6CD4"/>
    <w:rsid w:val="002F791D"/>
    <w:rsid w:val="00301D85"/>
    <w:rsid w:val="0030567F"/>
    <w:rsid w:val="00320699"/>
    <w:rsid w:val="003272E3"/>
    <w:rsid w:val="0033290A"/>
    <w:rsid w:val="003333B5"/>
    <w:rsid w:val="0033429C"/>
    <w:rsid w:val="0034747A"/>
    <w:rsid w:val="0035207A"/>
    <w:rsid w:val="00357A95"/>
    <w:rsid w:val="003600C2"/>
    <w:rsid w:val="0038626F"/>
    <w:rsid w:val="0038681F"/>
    <w:rsid w:val="00394B91"/>
    <w:rsid w:val="00394E42"/>
    <w:rsid w:val="003A06A7"/>
    <w:rsid w:val="003A67E2"/>
    <w:rsid w:val="003C7970"/>
    <w:rsid w:val="003D37FE"/>
    <w:rsid w:val="003D5A6E"/>
    <w:rsid w:val="003E0BC1"/>
    <w:rsid w:val="003E1E33"/>
    <w:rsid w:val="003E739F"/>
    <w:rsid w:val="003F022B"/>
    <w:rsid w:val="003F1B31"/>
    <w:rsid w:val="00413583"/>
    <w:rsid w:val="00416E7A"/>
    <w:rsid w:val="004173E1"/>
    <w:rsid w:val="004251BE"/>
    <w:rsid w:val="004650F0"/>
    <w:rsid w:val="00472223"/>
    <w:rsid w:val="00473918"/>
    <w:rsid w:val="0047593B"/>
    <w:rsid w:val="004842D3"/>
    <w:rsid w:val="004844EA"/>
    <w:rsid w:val="00484C81"/>
    <w:rsid w:val="00490702"/>
    <w:rsid w:val="00493996"/>
    <w:rsid w:val="004B2A59"/>
    <w:rsid w:val="004B64A7"/>
    <w:rsid w:val="004E03DB"/>
    <w:rsid w:val="004E3B59"/>
    <w:rsid w:val="00501093"/>
    <w:rsid w:val="00511D40"/>
    <w:rsid w:val="00534D83"/>
    <w:rsid w:val="00544809"/>
    <w:rsid w:val="00544D64"/>
    <w:rsid w:val="00546635"/>
    <w:rsid w:val="00552462"/>
    <w:rsid w:val="005524F2"/>
    <w:rsid w:val="00566B15"/>
    <w:rsid w:val="00566D81"/>
    <w:rsid w:val="00586DF6"/>
    <w:rsid w:val="00594F18"/>
    <w:rsid w:val="00597EF2"/>
    <w:rsid w:val="005A1A2D"/>
    <w:rsid w:val="005B0C22"/>
    <w:rsid w:val="005E6CB2"/>
    <w:rsid w:val="005F0648"/>
    <w:rsid w:val="006005E3"/>
    <w:rsid w:val="0060490B"/>
    <w:rsid w:val="006211ED"/>
    <w:rsid w:val="0062156B"/>
    <w:rsid w:val="00621C43"/>
    <w:rsid w:val="00634BD5"/>
    <w:rsid w:val="00643DA5"/>
    <w:rsid w:val="006479A2"/>
    <w:rsid w:val="00655CA4"/>
    <w:rsid w:val="00661B8B"/>
    <w:rsid w:val="00672DEC"/>
    <w:rsid w:val="006852DF"/>
    <w:rsid w:val="0069070C"/>
    <w:rsid w:val="00690D90"/>
    <w:rsid w:val="006912D3"/>
    <w:rsid w:val="00691F50"/>
    <w:rsid w:val="006A15B3"/>
    <w:rsid w:val="006A58D8"/>
    <w:rsid w:val="006B32A5"/>
    <w:rsid w:val="006C5865"/>
    <w:rsid w:val="006E0901"/>
    <w:rsid w:val="006E6DEA"/>
    <w:rsid w:val="006F10C6"/>
    <w:rsid w:val="006F7601"/>
    <w:rsid w:val="0070428E"/>
    <w:rsid w:val="0071233D"/>
    <w:rsid w:val="00712A6A"/>
    <w:rsid w:val="00714F4E"/>
    <w:rsid w:val="0072022D"/>
    <w:rsid w:val="00722BDA"/>
    <w:rsid w:val="007329E3"/>
    <w:rsid w:val="00743EB1"/>
    <w:rsid w:val="00747BCC"/>
    <w:rsid w:val="007500A3"/>
    <w:rsid w:val="00753103"/>
    <w:rsid w:val="007566AE"/>
    <w:rsid w:val="00756A08"/>
    <w:rsid w:val="0077202A"/>
    <w:rsid w:val="00795629"/>
    <w:rsid w:val="007A0222"/>
    <w:rsid w:val="007B2B39"/>
    <w:rsid w:val="007C774C"/>
    <w:rsid w:val="007D2975"/>
    <w:rsid w:val="007E0318"/>
    <w:rsid w:val="007E2912"/>
    <w:rsid w:val="007F04C3"/>
    <w:rsid w:val="007F102A"/>
    <w:rsid w:val="00807829"/>
    <w:rsid w:val="00807AE4"/>
    <w:rsid w:val="00815984"/>
    <w:rsid w:val="008175F6"/>
    <w:rsid w:val="00832F0F"/>
    <w:rsid w:val="00834F47"/>
    <w:rsid w:val="008403E9"/>
    <w:rsid w:val="008443FE"/>
    <w:rsid w:val="00851496"/>
    <w:rsid w:val="008524D5"/>
    <w:rsid w:val="008529BA"/>
    <w:rsid w:val="008607A4"/>
    <w:rsid w:val="0086106D"/>
    <w:rsid w:val="00864A0A"/>
    <w:rsid w:val="00875F6A"/>
    <w:rsid w:val="008842B0"/>
    <w:rsid w:val="00885A97"/>
    <w:rsid w:val="00887EEA"/>
    <w:rsid w:val="008A4B9D"/>
    <w:rsid w:val="008B482B"/>
    <w:rsid w:val="008C4A35"/>
    <w:rsid w:val="008D2F51"/>
    <w:rsid w:val="008E3D25"/>
    <w:rsid w:val="008F2C5B"/>
    <w:rsid w:val="00901675"/>
    <w:rsid w:val="00904E4B"/>
    <w:rsid w:val="00917A40"/>
    <w:rsid w:val="00922AAF"/>
    <w:rsid w:val="00924167"/>
    <w:rsid w:val="009269E4"/>
    <w:rsid w:val="009303A6"/>
    <w:rsid w:val="00936FA9"/>
    <w:rsid w:val="00937006"/>
    <w:rsid w:val="00967E1E"/>
    <w:rsid w:val="00980D93"/>
    <w:rsid w:val="00995F0F"/>
    <w:rsid w:val="009A3F29"/>
    <w:rsid w:val="009C0DBF"/>
    <w:rsid w:val="009C121C"/>
    <w:rsid w:val="009E3EB6"/>
    <w:rsid w:val="00A07D38"/>
    <w:rsid w:val="00A14F12"/>
    <w:rsid w:val="00A3000A"/>
    <w:rsid w:val="00A30C83"/>
    <w:rsid w:val="00A35B4B"/>
    <w:rsid w:val="00A372E7"/>
    <w:rsid w:val="00A377F2"/>
    <w:rsid w:val="00A37904"/>
    <w:rsid w:val="00A43196"/>
    <w:rsid w:val="00A670FA"/>
    <w:rsid w:val="00A80F7E"/>
    <w:rsid w:val="00A83D78"/>
    <w:rsid w:val="00A84D13"/>
    <w:rsid w:val="00A90E8D"/>
    <w:rsid w:val="00A9383C"/>
    <w:rsid w:val="00A93F6B"/>
    <w:rsid w:val="00A94127"/>
    <w:rsid w:val="00AA33A0"/>
    <w:rsid w:val="00AC3762"/>
    <w:rsid w:val="00AC3E5A"/>
    <w:rsid w:val="00AC7F00"/>
    <w:rsid w:val="00AE008E"/>
    <w:rsid w:val="00AE02EF"/>
    <w:rsid w:val="00AE46B8"/>
    <w:rsid w:val="00AF2C70"/>
    <w:rsid w:val="00B06E24"/>
    <w:rsid w:val="00B2002C"/>
    <w:rsid w:val="00B36E24"/>
    <w:rsid w:val="00B40245"/>
    <w:rsid w:val="00B44A57"/>
    <w:rsid w:val="00B51D99"/>
    <w:rsid w:val="00B5796A"/>
    <w:rsid w:val="00B6269C"/>
    <w:rsid w:val="00B6371B"/>
    <w:rsid w:val="00B71DC7"/>
    <w:rsid w:val="00B7777B"/>
    <w:rsid w:val="00BA1A8E"/>
    <w:rsid w:val="00BA22D3"/>
    <w:rsid w:val="00BB4329"/>
    <w:rsid w:val="00BE035F"/>
    <w:rsid w:val="00BE03F7"/>
    <w:rsid w:val="00C07072"/>
    <w:rsid w:val="00C109B9"/>
    <w:rsid w:val="00C137AD"/>
    <w:rsid w:val="00C16CF4"/>
    <w:rsid w:val="00C22E8F"/>
    <w:rsid w:val="00C248C1"/>
    <w:rsid w:val="00C253A9"/>
    <w:rsid w:val="00C34A4E"/>
    <w:rsid w:val="00C413DD"/>
    <w:rsid w:val="00C41CCD"/>
    <w:rsid w:val="00C50560"/>
    <w:rsid w:val="00C6335A"/>
    <w:rsid w:val="00C76E0A"/>
    <w:rsid w:val="00C8285A"/>
    <w:rsid w:val="00C90AB7"/>
    <w:rsid w:val="00C940A7"/>
    <w:rsid w:val="00CB0AB6"/>
    <w:rsid w:val="00CB2454"/>
    <w:rsid w:val="00CB583A"/>
    <w:rsid w:val="00CB6DC1"/>
    <w:rsid w:val="00CB76EF"/>
    <w:rsid w:val="00CD14E2"/>
    <w:rsid w:val="00CE3DF4"/>
    <w:rsid w:val="00D027D6"/>
    <w:rsid w:val="00D11368"/>
    <w:rsid w:val="00D40993"/>
    <w:rsid w:val="00D4740A"/>
    <w:rsid w:val="00D87F6C"/>
    <w:rsid w:val="00D922A0"/>
    <w:rsid w:val="00DA1C65"/>
    <w:rsid w:val="00DA2FDE"/>
    <w:rsid w:val="00DA6FAD"/>
    <w:rsid w:val="00DA7A4D"/>
    <w:rsid w:val="00DC4BEF"/>
    <w:rsid w:val="00DD68BA"/>
    <w:rsid w:val="00DE17D2"/>
    <w:rsid w:val="00DE1B69"/>
    <w:rsid w:val="00DE638C"/>
    <w:rsid w:val="00DF022E"/>
    <w:rsid w:val="00DF26D4"/>
    <w:rsid w:val="00E27B74"/>
    <w:rsid w:val="00E27DBB"/>
    <w:rsid w:val="00E31EC8"/>
    <w:rsid w:val="00E337B6"/>
    <w:rsid w:val="00E35C3E"/>
    <w:rsid w:val="00E35C4D"/>
    <w:rsid w:val="00E4029E"/>
    <w:rsid w:val="00E50C38"/>
    <w:rsid w:val="00E53B37"/>
    <w:rsid w:val="00E54653"/>
    <w:rsid w:val="00E67048"/>
    <w:rsid w:val="00E8249E"/>
    <w:rsid w:val="00E82BF3"/>
    <w:rsid w:val="00E83557"/>
    <w:rsid w:val="00E87B23"/>
    <w:rsid w:val="00E87CCC"/>
    <w:rsid w:val="00E96995"/>
    <w:rsid w:val="00EA4EC7"/>
    <w:rsid w:val="00EC07D1"/>
    <w:rsid w:val="00EC5A59"/>
    <w:rsid w:val="00EE10F8"/>
    <w:rsid w:val="00EE367B"/>
    <w:rsid w:val="00EE7A4B"/>
    <w:rsid w:val="00EF01B9"/>
    <w:rsid w:val="00EF7A64"/>
    <w:rsid w:val="00F00113"/>
    <w:rsid w:val="00F04EE0"/>
    <w:rsid w:val="00F13D6A"/>
    <w:rsid w:val="00F20F1C"/>
    <w:rsid w:val="00F21DE4"/>
    <w:rsid w:val="00F35DDF"/>
    <w:rsid w:val="00F37E44"/>
    <w:rsid w:val="00F43F60"/>
    <w:rsid w:val="00F57F76"/>
    <w:rsid w:val="00F626F6"/>
    <w:rsid w:val="00F63E51"/>
    <w:rsid w:val="00F83FAF"/>
    <w:rsid w:val="00F853CA"/>
    <w:rsid w:val="00F954BE"/>
    <w:rsid w:val="00FA0249"/>
    <w:rsid w:val="00FA2762"/>
    <w:rsid w:val="00FA4AB2"/>
    <w:rsid w:val="00FB7640"/>
    <w:rsid w:val="00FC1C74"/>
    <w:rsid w:val="00FF1E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FFA0"/>
  <w15:chartTrackingRefBased/>
  <w15:docId w15:val="{FF3BA845-3841-4618-885B-ADA3EDBE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DC1"/>
    <w:rPr>
      <w:sz w:val="24"/>
    </w:rPr>
  </w:style>
  <w:style w:type="paragraph" w:styleId="Heading1">
    <w:name w:val="heading 1"/>
    <w:basedOn w:val="Normal"/>
    <w:next w:val="Normal"/>
    <w:link w:val="Heading1Char"/>
    <w:uiPriority w:val="9"/>
    <w:qFormat/>
    <w:rsid w:val="00016A25"/>
    <w:pPr>
      <w:keepNext/>
      <w:keepLines/>
      <w:numPr>
        <w:numId w:val="8"/>
      </w:numPr>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131186"/>
    <w:pPr>
      <w:keepNext/>
      <w:keepLines/>
      <w:numPr>
        <w:ilvl w:val="1"/>
        <w:numId w:val="8"/>
      </w:numPr>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semiHidden/>
    <w:unhideWhenUsed/>
    <w:qFormat/>
    <w:rsid w:val="00357A95"/>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A95"/>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A95"/>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A95"/>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A95"/>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A95"/>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A95"/>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A2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131186"/>
    <w:rPr>
      <w:rFonts w:ascii="Times New Roman" w:eastAsiaTheme="majorEastAsia" w:hAnsi="Times New Roman" w:cstheme="majorBidi"/>
      <w:color w:val="000000" w:themeColor="text1"/>
      <w:sz w:val="24"/>
      <w:szCs w:val="32"/>
    </w:rPr>
  </w:style>
  <w:style w:type="character" w:customStyle="1" w:styleId="Heading3Char">
    <w:name w:val="Heading 3 Char"/>
    <w:basedOn w:val="DefaultParagraphFont"/>
    <w:link w:val="Heading3"/>
    <w:uiPriority w:val="9"/>
    <w:semiHidden/>
    <w:rsid w:val="00357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A95"/>
    <w:rPr>
      <w:rFonts w:eastAsiaTheme="majorEastAsia" w:cstheme="majorBidi"/>
      <w:color w:val="272727" w:themeColor="text1" w:themeTint="D8"/>
    </w:rPr>
  </w:style>
  <w:style w:type="paragraph" w:styleId="Title">
    <w:name w:val="Title"/>
    <w:basedOn w:val="Normal"/>
    <w:next w:val="Normal"/>
    <w:link w:val="TitleChar"/>
    <w:uiPriority w:val="10"/>
    <w:qFormat/>
    <w:rsid w:val="00357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A95"/>
    <w:pPr>
      <w:spacing w:before="160"/>
      <w:jc w:val="center"/>
    </w:pPr>
    <w:rPr>
      <w:i/>
      <w:iCs/>
      <w:color w:val="404040" w:themeColor="text1" w:themeTint="BF"/>
    </w:rPr>
  </w:style>
  <w:style w:type="character" w:customStyle="1" w:styleId="QuoteChar">
    <w:name w:val="Quote Char"/>
    <w:basedOn w:val="DefaultParagraphFont"/>
    <w:link w:val="Quote"/>
    <w:uiPriority w:val="29"/>
    <w:rsid w:val="00357A95"/>
    <w:rPr>
      <w:i/>
      <w:iCs/>
      <w:color w:val="404040" w:themeColor="text1" w:themeTint="BF"/>
    </w:rPr>
  </w:style>
  <w:style w:type="paragraph" w:styleId="ListParagraph">
    <w:name w:val="List Paragraph"/>
    <w:basedOn w:val="Normal"/>
    <w:uiPriority w:val="34"/>
    <w:qFormat/>
    <w:rsid w:val="00357A95"/>
    <w:pPr>
      <w:ind w:left="720"/>
      <w:contextualSpacing/>
    </w:pPr>
  </w:style>
  <w:style w:type="character" w:styleId="IntenseEmphasis">
    <w:name w:val="Intense Emphasis"/>
    <w:basedOn w:val="DefaultParagraphFont"/>
    <w:uiPriority w:val="21"/>
    <w:qFormat/>
    <w:rsid w:val="00357A95"/>
    <w:rPr>
      <w:i/>
      <w:iCs/>
      <w:color w:val="0F4761" w:themeColor="accent1" w:themeShade="BF"/>
    </w:rPr>
  </w:style>
  <w:style w:type="paragraph" w:styleId="IntenseQuote">
    <w:name w:val="Intense Quote"/>
    <w:basedOn w:val="Normal"/>
    <w:next w:val="Normal"/>
    <w:link w:val="IntenseQuoteChar"/>
    <w:uiPriority w:val="30"/>
    <w:qFormat/>
    <w:rsid w:val="00357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A95"/>
    <w:rPr>
      <w:i/>
      <w:iCs/>
      <w:color w:val="0F4761" w:themeColor="accent1" w:themeShade="BF"/>
    </w:rPr>
  </w:style>
  <w:style w:type="character" w:styleId="IntenseReference">
    <w:name w:val="Intense Reference"/>
    <w:basedOn w:val="DefaultParagraphFont"/>
    <w:uiPriority w:val="32"/>
    <w:qFormat/>
    <w:rsid w:val="00357A95"/>
    <w:rPr>
      <w:b/>
      <w:bCs/>
      <w:smallCaps/>
      <w:color w:val="0F4761" w:themeColor="accent1" w:themeShade="BF"/>
      <w:spacing w:val="5"/>
    </w:rPr>
  </w:style>
  <w:style w:type="paragraph" w:styleId="TOCHeading">
    <w:name w:val="TOC Heading"/>
    <w:basedOn w:val="Heading1"/>
    <w:next w:val="Normal"/>
    <w:uiPriority w:val="39"/>
    <w:unhideWhenUsed/>
    <w:qFormat/>
    <w:rsid w:val="00544809"/>
    <w:pPr>
      <w:numPr>
        <w:numId w:val="0"/>
      </w:num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44809"/>
    <w:pPr>
      <w:spacing w:after="100"/>
    </w:pPr>
  </w:style>
  <w:style w:type="paragraph" w:styleId="TOC2">
    <w:name w:val="toc 2"/>
    <w:basedOn w:val="Normal"/>
    <w:next w:val="Normal"/>
    <w:autoRedefine/>
    <w:uiPriority w:val="39"/>
    <w:unhideWhenUsed/>
    <w:rsid w:val="00544809"/>
    <w:pPr>
      <w:spacing w:after="100"/>
      <w:ind w:left="220"/>
    </w:pPr>
  </w:style>
  <w:style w:type="character" w:styleId="Hyperlink">
    <w:name w:val="Hyperlink"/>
    <w:basedOn w:val="DefaultParagraphFont"/>
    <w:uiPriority w:val="99"/>
    <w:unhideWhenUsed/>
    <w:rsid w:val="00544809"/>
    <w:rPr>
      <w:color w:val="467886" w:themeColor="hyperlink"/>
      <w:u w:val="single"/>
    </w:rPr>
  </w:style>
  <w:style w:type="paragraph" w:styleId="NormalWeb">
    <w:name w:val="Normal (Web)"/>
    <w:basedOn w:val="Normal"/>
    <w:uiPriority w:val="99"/>
    <w:semiHidden/>
    <w:unhideWhenUsed/>
    <w:rsid w:val="00BE03F7"/>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paragraph" w:styleId="NoSpacing">
    <w:name w:val="No Spacing"/>
    <w:rsid w:val="00F954BE"/>
    <w:pPr>
      <w:suppressAutoHyphens/>
      <w:autoSpaceDN w:val="0"/>
      <w:spacing w:after="0" w:line="240" w:lineRule="auto"/>
    </w:pPr>
    <w:rPr>
      <w:rFonts w:ascii="Aptos" w:eastAsia="Times New Roman" w:hAnsi="Aptos" w:cs="Times New Roman"/>
      <w:kern w:val="0"/>
      <w:lang w:val="en-US"/>
      <w14:ligatures w14:val="none"/>
    </w:rPr>
  </w:style>
  <w:style w:type="paragraph" w:styleId="Header">
    <w:name w:val="header"/>
    <w:basedOn w:val="Normal"/>
    <w:link w:val="HeaderChar"/>
    <w:uiPriority w:val="99"/>
    <w:unhideWhenUsed/>
    <w:rsid w:val="00C90A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0AB7"/>
    <w:rPr>
      <w:sz w:val="24"/>
    </w:rPr>
  </w:style>
  <w:style w:type="paragraph" w:styleId="Footer">
    <w:name w:val="footer"/>
    <w:basedOn w:val="Normal"/>
    <w:link w:val="FooterChar"/>
    <w:uiPriority w:val="99"/>
    <w:unhideWhenUsed/>
    <w:rsid w:val="00C90A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0AB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79859">
      <w:bodyDiv w:val="1"/>
      <w:marLeft w:val="0"/>
      <w:marRight w:val="0"/>
      <w:marTop w:val="0"/>
      <w:marBottom w:val="0"/>
      <w:divBdr>
        <w:top w:val="none" w:sz="0" w:space="0" w:color="auto"/>
        <w:left w:val="none" w:sz="0" w:space="0" w:color="auto"/>
        <w:bottom w:val="none" w:sz="0" w:space="0" w:color="auto"/>
        <w:right w:val="none" w:sz="0" w:space="0" w:color="auto"/>
      </w:divBdr>
    </w:div>
    <w:div w:id="20252423">
      <w:bodyDiv w:val="1"/>
      <w:marLeft w:val="0"/>
      <w:marRight w:val="0"/>
      <w:marTop w:val="0"/>
      <w:marBottom w:val="0"/>
      <w:divBdr>
        <w:top w:val="none" w:sz="0" w:space="0" w:color="auto"/>
        <w:left w:val="none" w:sz="0" w:space="0" w:color="auto"/>
        <w:bottom w:val="none" w:sz="0" w:space="0" w:color="auto"/>
        <w:right w:val="none" w:sz="0" w:space="0" w:color="auto"/>
      </w:divBdr>
    </w:div>
    <w:div w:id="24214447">
      <w:bodyDiv w:val="1"/>
      <w:marLeft w:val="0"/>
      <w:marRight w:val="0"/>
      <w:marTop w:val="0"/>
      <w:marBottom w:val="0"/>
      <w:divBdr>
        <w:top w:val="none" w:sz="0" w:space="0" w:color="auto"/>
        <w:left w:val="none" w:sz="0" w:space="0" w:color="auto"/>
        <w:bottom w:val="none" w:sz="0" w:space="0" w:color="auto"/>
        <w:right w:val="none" w:sz="0" w:space="0" w:color="auto"/>
      </w:divBdr>
    </w:div>
    <w:div w:id="30963960">
      <w:bodyDiv w:val="1"/>
      <w:marLeft w:val="0"/>
      <w:marRight w:val="0"/>
      <w:marTop w:val="0"/>
      <w:marBottom w:val="0"/>
      <w:divBdr>
        <w:top w:val="none" w:sz="0" w:space="0" w:color="auto"/>
        <w:left w:val="none" w:sz="0" w:space="0" w:color="auto"/>
        <w:bottom w:val="none" w:sz="0" w:space="0" w:color="auto"/>
        <w:right w:val="none" w:sz="0" w:space="0" w:color="auto"/>
      </w:divBdr>
    </w:div>
    <w:div w:id="47344298">
      <w:bodyDiv w:val="1"/>
      <w:marLeft w:val="0"/>
      <w:marRight w:val="0"/>
      <w:marTop w:val="0"/>
      <w:marBottom w:val="0"/>
      <w:divBdr>
        <w:top w:val="none" w:sz="0" w:space="0" w:color="auto"/>
        <w:left w:val="none" w:sz="0" w:space="0" w:color="auto"/>
        <w:bottom w:val="none" w:sz="0" w:space="0" w:color="auto"/>
        <w:right w:val="none" w:sz="0" w:space="0" w:color="auto"/>
      </w:divBdr>
    </w:div>
    <w:div w:id="76054508">
      <w:bodyDiv w:val="1"/>
      <w:marLeft w:val="0"/>
      <w:marRight w:val="0"/>
      <w:marTop w:val="0"/>
      <w:marBottom w:val="0"/>
      <w:divBdr>
        <w:top w:val="none" w:sz="0" w:space="0" w:color="auto"/>
        <w:left w:val="none" w:sz="0" w:space="0" w:color="auto"/>
        <w:bottom w:val="none" w:sz="0" w:space="0" w:color="auto"/>
        <w:right w:val="none" w:sz="0" w:space="0" w:color="auto"/>
      </w:divBdr>
      <w:divsChild>
        <w:div w:id="1788350946">
          <w:marLeft w:val="0"/>
          <w:marRight w:val="0"/>
          <w:marTop w:val="0"/>
          <w:marBottom w:val="0"/>
          <w:divBdr>
            <w:top w:val="single" w:sz="2" w:space="0" w:color="E3E3E3"/>
            <w:left w:val="single" w:sz="2" w:space="0" w:color="E3E3E3"/>
            <w:bottom w:val="single" w:sz="2" w:space="0" w:color="E3E3E3"/>
            <w:right w:val="single" w:sz="2" w:space="0" w:color="E3E3E3"/>
          </w:divBdr>
          <w:divsChild>
            <w:div w:id="1298298167">
              <w:marLeft w:val="0"/>
              <w:marRight w:val="0"/>
              <w:marTop w:val="0"/>
              <w:marBottom w:val="0"/>
              <w:divBdr>
                <w:top w:val="single" w:sz="2" w:space="0" w:color="E3E3E3"/>
                <w:left w:val="single" w:sz="2" w:space="0" w:color="E3E3E3"/>
                <w:bottom w:val="single" w:sz="2" w:space="0" w:color="E3E3E3"/>
                <w:right w:val="single" w:sz="2" w:space="0" w:color="E3E3E3"/>
              </w:divBdr>
              <w:divsChild>
                <w:div w:id="331491643">
                  <w:marLeft w:val="0"/>
                  <w:marRight w:val="0"/>
                  <w:marTop w:val="0"/>
                  <w:marBottom w:val="0"/>
                  <w:divBdr>
                    <w:top w:val="single" w:sz="2" w:space="0" w:color="E3E3E3"/>
                    <w:left w:val="single" w:sz="2" w:space="0" w:color="E3E3E3"/>
                    <w:bottom w:val="single" w:sz="2" w:space="0" w:color="E3E3E3"/>
                    <w:right w:val="single" w:sz="2" w:space="0" w:color="E3E3E3"/>
                  </w:divBdr>
                  <w:divsChild>
                    <w:div w:id="539124516">
                      <w:marLeft w:val="0"/>
                      <w:marRight w:val="0"/>
                      <w:marTop w:val="0"/>
                      <w:marBottom w:val="0"/>
                      <w:divBdr>
                        <w:top w:val="single" w:sz="2" w:space="0" w:color="E3E3E3"/>
                        <w:left w:val="single" w:sz="2" w:space="0" w:color="E3E3E3"/>
                        <w:bottom w:val="single" w:sz="2" w:space="0" w:color="E3E3E3"/>
                        <w:right w:val="single" w:sz="2" w:space="0" w:color="E3E3E3"/>
                      </w:divBdr>
                      <w:divsChild>
                        <w:div w:id="1266958121">
                          <w:marLeft w:val="0"/>
                          <w:marRight w:val="0"/>
                          <w:marTop w:val="0"/>
                          <w:marBottom w:val="0"/>
                          <w:divBdr>
                            <w:top w:val="single" w:sz="2" w:space="0" w:color="E3E3E3"/>
                            <w:left w:val="single" w:sz="2" w:space="0" w:color="E3E3E3"/>
                            <w:bottom w:val="single" w:sz="2" w:space="0" w:color="E3E3E3"/>
                            <w:right w:val="single" w:sz="2" w:space="0" w:color="E3E3E3"/>
                          </w:divBdr>
                          <w:divsChild>
                            <w:div w:id="1670870510">
                              <w:marLeft w:val="0"/>
                              <w:marRight w:val="0"/>
                              <w:marTop w:val="0"/>
                              <w:marBottom w:val="0"/>
                              <w:divBdr>
                                <w:top w:val="single" w:sz="2" w:space="0" w:color="E3E3E3"/>
                                <w:left w:val="single" w:sz="2" w:space="0" w:color="E3E3E3"/>
                                <w:bottom w:val="single" w:sz="2" w:space="0" w:color="E3E3E3"/>
                                <w:right w:val="single" w:sz="2" w:space="0" w:color="E3E3E3"/>
                              </w:divBdr>
                              <w:divsChild>
                                <w:div w:id="2012640764">
                                  <w:marLeft w:val="0"/>
                                  <w:marRight w:val="0"/>
                                  <w:marTop w:val="100"/>
                                  <w:marBottom w:val="100"/>
                                  <w:divBdr>
                                    <w:top w:val="single" w:sz="2" w:space="0" w:color="E3E3E3"/>
                                    <w:left w:val="single" w:sz="2" w:space="0" w:color="E3E3E3"/>
                                    <w:bottom w:val="single" w:sz="2" w:space="0" w:color="E3E3E3"/>
                                    <w:right w:val="single" w:sz="2" w:space="0" w:color="E3E3E3"/>
                                  </w:divBdr>
                                  <w:divsChild>
                                    <w:div w:id="437218104">
                                      <w:marLeft w:val="0"/>
                                      <w:marRight w:val="0"/>
                                      <w:marTop w:val="0"/>
                                      <w:marBottom w:val="0"/>
                                      <w:divBdr>
                                        <w:top w:val="single" w:sz="2" w:space="0" w:color="E3E3E3"/>
                                        <w:left w:val="single" w:sz="2" w:space="0" w:color="E3E3E3"/>
                                        <w:bottom w:val="single" w:sz="2" w:space="0" w:color="E3E3E3"/>
                                        <w:right w:val="single" w:sz="2" w:space="0" w:color="E3E3E3"/>
                                      </w:divBdr>
                                      <w:divsChild>
                                        <w:div w:id="369454458">
                                          <w:marLeft w:val="0"/>
                                          <w:marRight w:val="0"/>
                                          <w:marTop w:val="0"/>
                                          <w:marBottom w:val="0"/>
                                          <w:divBdr>
                                            <w:top w:val="single" w:sz="2" w:space="0" w:color="E3E3E3"/>
                                            <w:left w:val="single" w:sz="2" w:space="0" w:color="E3E3E3"/>
                                            <w:bottom w:val="single" w:sz="2" w:space="0" w:color="E3E3E3"/>
                                            <w:right w:val="single" w:sz="2" w:space="0" w:color="E3E3E3"/>
                                          </w:divBdr>
                                          <w:divsChild>
                                            <w:div w:id="544172487">
                                              <w:marLeft w:val="0"/>
                                              <w:marRight w:val="0"/>
                                              <w:marTop w:val="0"/>
                                              <w:marBottom w:val="0"/>
                                              <w:divBdr>
                                                <w:top w:val="single" w:sz="2" w:space="0" w:color="E3E3E3"/>
                                                <w:left w:val="single" w:sz="2" w:space="0" w:color="E3E3E3"/>
                                                <w:bottom w:val="single" w:sz="2" w:space="0" w:color="E3E3E3"/>
                                                <w:right w:val="single" w:sz="2" w:space="0" w:color="E3E3E3"/>
                                              </w:divBdr>
                                              <w:divsChild>
                                                <w:div w:id="1654599120">
                                                  <w:marLeft w:val="0"/>
                                                  <w:marRight w:val="0"/>
                                                  <w:marTop w:val="0"/>
                                                  <w:marBottom w:val="0"/>
                                                  <w:divBdr>
                                                    <w:top w:val="single" w:sz="2" w:space="0" w:color="E3E3E3"/>
                                                    <w:left w:val="single" w:sz="2" w:space="0" w:color="E3E3E3"/>
                                                    <w:bottom w:val="single" w:sz="2" w:space="0" w:color="E3E3E3"/>
                                                    <w:right w:val="single" w:sz="2" w:space="0" w:color="E3E3E3"/>
                                                  </w:divBdr>
                                                  <w:divsChild>
                                                    <w:div w:id="999699242">
                                                      <w:marLeft w:val="0"/>
                                                      <w:marRight w:val="0"/>
                                                      <w:marTop w:val="0"/>
                                                      <w:marBottom w:val="0"/>
                                                      <w:divBdr>
                                                        <w:top w:val="single" w:sz="2" w:space="0" w:color="E3E3E3"/>
                                                        <w:left w:val="single" w:sz="2" w:space="0" w:color="E3E3E3"/>
                                                        <w:bottom w:val="single" w:sz="2" w:space="0" w:color="E3E3E3"/>
                                                        <w:right w:val="single" w:sz="2" w:space="0" w:color="E3E3E3"/>
                                                      </w:divBdr>
                                                      <w:divsChild>
                                                        <w:div w:id="1805344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2421730">
          <w:marLeft w:val="0"/>
          <w:marRight w:val="0"/>
          <w:marTop w:val="0"/>
          <w:marBottom w:val="0"/>
          <w:divBdr>
            <w:top w:val="none" w:sz="0" w:space="0" w:color="auto"/>
            <w:left w:val="none" w:sz="0" w:space="0" w:color="auto"/>
            <w:bottom w:val="none" w:sz="0" w:space="0" w:color="auto"/>
            <w:right w:val="none" w:sz="0" w:space="0" w:color="auto"/>
          </w:divBdr>
          <w:divsChild>
            <w:div w:id="751967776">
              <w:marLeft w:val="0"/>
              <w:marRight w:val="0"/>
              <w:marTop w:val="100"/>
              <w:marBottom w:val="100"/>
              <w:divBdr>
                <w:top w:val="single" w:sz="2" w:space="0" w:color="E3E3E3"/>
                <w:left w:val="single" w:sz="2" w:space="0" w:color="E3E3E3"/>
                <w:bottom w:val="single" w:sz="2" w:space="0" w:color="E3E3E3"/>
                <w:right w:val="single" w:sz="2" w:space="0" w:color="E3E3E3"/>
              </w:divBdr>
              <w:divsChild>
                <w:div w:id="426583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2069180">
      <w:bodyDiv w:val="1"/>
      <w:marLeft w:val="0"/>
      <w:marRight w:val="0"/>
      <w:marTop w:val="0"/>
      <w:marBottom w:val="0"/>
      <w:divBdr>
        <w:top w:val="none" w:sz="0" w:space="0" w:color="auto"/>
        <w:left w:val="none" w:sz="0" w:space="0" w:color="auto"/>
        <w:bottom w:val="none" w:sz="0" w:space="0" w:color="auto"/>
        <w:right w:val="none" w:sz="0" w:space="0" w:color="auto"/>
      </w:divBdr>
    </w:div>
    <w:div w:id="170684930">
      <w:bodyDiv w:val="1"/>
      <w:marLeft w:val="0"/>
      <w:marRight w:val="0"/>
      <w:marTop w:val="0"/>
      <w:marBottom w:val="0"/>
      <w:divBdr>
        <w:top w:val="none" w:sz="0" w:space="0" w:color="auto"/>
        <w:left w:val="none" w:sz="0" w:space="0" w:color="auto"/>
        <w:bottom w:val="none" w:sz="0" w:space="0" w:color="auto"/>
        <w:right w:val="none" w:sz="0" w:space="0" w:color="auto"/>
      </w:divBdr>
    </w:div>
    <w:div w:id="191193961">
      <w:bodyDiv w:val="1"/>
      <w:marLeft w:val="0"/>
      <w:marRight w:val="0"/>
      <w:marTop w:val="0"/>
      <w:marBottom w:val="0"/>
      <w:divBdr>
        <w:top w:val="none" w:sz="0" w:space="0" w:color="auto"/>
        <w:left w:val="none" w:sz="0" w:space="0" w:color="auto"/>
        <w:bottom w:val="none" w:sz="0" w:space="0" w:color="auto"/>
        <w:right w:val="none" w:sz="0" w:space="0" w:color="auto"/>
      </w:divBdr>
    </w:div>
    <w:div w:id="220989581">
      <w:bodyDiv w:val="1"/>
      <w:marLeft w:val="0"/>
      <w:marRight w:val="0"/>
      <w:marTop w:val="0"/>
      <w:marBottom w:val="0"/>
      <w:divBdr>
        <w:top w:val="none" w:sz="0" w:space="0" w:color="auto"/>
        <w:left w:val="none" w:sz="0" w:space="0" w:color="auto"/>
        <w:bottom w:val="none" w:sz="0" w:space="0" w:color="auto"/>
        <w:right w:val="none" w:sz="0" w:space="0" w:color="auto"/>
      </w:divBdr>
    </w:div>
    <w:div w:id="309139900">
      <w:bodyDiv w:val="1"/>
      <w:marLeft w:val="0"/>
      <w:marRight w:val="0"/>
      <w:marTop w:val="0"/>
      <w:marBottom w:val="0"/>
      <w:divBdr>
        <w:top w:val="none" w:sz="0" w:space="0" w:color="auto"/>
        <w:left w:val="none" w:sz="0" w:space="0" w:color="auto"/>
        <w:bottom w:val="none" w:sz="0" w:space="0" w:color="auto"/>
        <w:right w:val="none" w:sz="0" w:space="0" w:color="auto"/>
      </w:divBdr>
    </w:div>
    <w:div w:id="410733025">
      <w:bodyDiv w:val="1"/>
      <w:marLeft w:val="0"/>
      <w:marRight w:val="0"/>
      <w:marTop w:val="0"/>
      <w:marBottom w:val="0"/>
      <w:divBdr>
        <w:top w:val="none" w:sz="0" w:space="0" w:color="auto"/>
        <w:left w:val="none" w:sz="0" w:space="0" w:color="auto"/>
        <w:bottom w:val="none" w:sz="0" w:space="0" w:color="auto"/>
        <w:right w:val="none" w:sz="0" w:space="0" w:color="auto"/>
      </w:divBdr>
    </w:div>
    <w:div w:id="431703742">
      <w:bodyDiv w:val="1"/>
      <w:marLeft w:val="0"/>
      <w:marRight w:val="0"/>
      <w:marTop w:val="0"/>
      <w:marBottom w:val="0"/>
      <w:divBdr>
        <w:top w:val="none" w:sz="0" w:space="0" w:color="auto"/>
        <w:left w:val="none" w:sz="0" w:space="0" w:color="auto"/>
        <w:bottom w:val="none" w:sz="0" w:space="0" w:color="auto"/>
        <w:right w:val="none" w:sz="0" w:space="0" w:color="auto"/>
      </w:divBdr>
    </w:div>
    <w:div w:id="453210973">
      <w:bodyDiv w:val="1"/>
      <w:marLeft w:val="0"/>
      <w:marRight w:val="0"/>
      <w:marTop w:val="0"/>
      <w:marBottom w:val="0"/>
      <w:divBdr>
        <w:top w:val="none" w:sz="0" w:space="0" w:color="auto"/>
        <w:left w:val="none" w:sz="0" w:space="0" w:color="auto"/>
        <w:bottom w:val="none" w:sz="0" w:space="0" w:color="auto"/>
        <w:right w:val="none" w:sz="0" w:space="0" w:color="auto"/>
      </w:divBdr>
    </w:div>
    <w:div w:id="470170485">
      <w:bodyDiv w:val="1"/>
      <w:marLeft w:val="0"/>
      <w:marRight w:val="0"/>
      <w:marTop w:val="0"/>
      <w:marBottom w:val="0"/>
      <w:divBdr>
        <w:top w:val="none" w:sz="0" w:space="0" w:color="auto"/>
        <w:left w:val="none" w:sz="0" w:space="0" w:color="auto"/>
        <w:bottom w:val="none" w:sz="0" w:space="0" w:color="auto"/>
        <w:right w:val="none" w:sz="0" w:space="0" w:color="auto"/>
      </w:divBdr>
    </w:div>
    <w:div w:id="564796420">
      <w:bodyDiv w:val="1"/>
      <w:marLeft w:val="0"/>
      <w:marRight w:val="0"/>
      <w:marTop w:val="0"/>
      <w:marBottom w:val="0"/>
      <w:divBdr>
        <w:top w:val="none" w:sz="0" w:space="0" w:color="auto"/>
        <w:left w:val="none" w:sz="0" w:space="0" w:color="auto"/>
        <w:bottom w:val="none" w:sz="0" w:space="0" w:color="auto"/>
        <w:right w:val="none" w:sz="0" w:space="0" w:color="auto"/>
      </w:divBdr>
    </w:div>
    <w:div w:id="569850895">
      <w:bodyDiv w:val="1"/>
      <w:marLeft w:val="0"/>
      <w:marRight w:val="0"/>
      <w:marTop w:val="0"/>
      <w:marBottom w:val="0"/>
      <w:divBdr>
        <w:top w:val="none" w:sz="0" w:space="0" w:color="auto"/>
        <w:left w:val="none" w:sz="0" w:space="0" w:color="auto"/>
        <w:bottom w:val="none" w:sz="0" w:space="0" w:color="auto"/>
        <w:right w:val="none" w:sz="0" w:space="0" w:color="auto"/>
      </w:divBdr>
    </w:div>
    <w:div w:id="651061771">
      <w:bodyDiv w:val="1"/>
      <w:marLeft w:val="0"/>
      <w:marRight w:val="0"/>
      <w:marTop w:val="0"/>
      <w:marBottom w:val="0"/>
      <w:divBdr>
        <w:top w:val="none" w:sz="0" w:space="0" w:color="auto"/>
        <w:left w:val="none" w:sz="0" w:space="0" w:color="auto"/>
        <w:bottom w:val="none" w:sz="0" w:space="0" w:color="auto"/>
        <w:right w:val="none" w:sz="0" w:space="0" w:color="auto"/>
      </w:divBdr>
    </w:div>
    <w:div w:id="651325914">
      <w:bodyDiv w:val="1"/>
      <w:marLeft w:val="0"/>
      <w:marRight w:val="0"/>
      <w:marTop w:val="0"/>
      <w:marBottom w:val="0"/>
      <w:divBdr>
        <w:top w:val="none" w:sz="0" w:space="0" w:color="auto"/>
        <w:left w:val="none" w:sz="0" w:space="0" w:color="auto"/>
        <w:bottom w:val="none" w:sz="0" w:space="0" w:color="auto"/>
        <w:right w:val="none" w:sz="0" w:space="0" w:color="auto"/>
      </w:divBdr>
    </w:div>
    <w:div w:id="657805189">
      <w:bodyDiv w:val="1"/>
      <w:marLeft w:val="0"/>
      <w:marRight w:val="0"/>
      <w:marTop w:val="0"/>
      <w:marBottom w:val="0"/>
      <w:divBdr>
        <w:top w:val="none" w:sz="0" w:space="0" w:color="auto"/>
        <w:left w:val="none" w:sz="0" w:space="0" w:color="auto"/>
        <w:bottom w:val="none" w:sz="0" w:space="0" w:color="auto"/>
        <w:right w:val="none" w:sz="0" w:space="0" w:color="auto"/>
      </w:divBdr>
    </w:div>
    <w:div w:id="662588922">
      <w:bodyDiv w:val="1"/>
      <w:marLeft w:val="0"/>
      <w:marRight w:val="0"/>
      <w:marTop w:val="0"/>
      <w:marBottom w:val="0"/>
      <w:divBdr>
        <w:top w:val="none" w:sz="0" w:space="0" w:color="auto"/>
        <w:left w:val="none" w:sz="0" w:space="0" w:color="auto"/>
        <w:bottom w:val="none" w:sz="0" w:space="0" w:color="auto"/>
        <w:right w:val="none" w:sz="0" w:space="0" w:color="auto"/>
      </w:divBdr>
    </w:div>
    <w:div w:id="680283708">
      <w:bodyDiv w:val="1"/>
      <w:marLeft w:val="0"/>
      <w:marRight w:val="0"/>
      <w:marTop w:val="0"/>
      <w:marBottom w:val="0"/>
      <w:divBdr>
        <w:top w:val="none" w:sz="0" w:space="0" w:color="auto"/>
        <w:left w:val="none" w:sz="0" w:space="0" w:color="auto"/>
        <w:bottom w:val="none" w:sz="0" w:space="0" w:color="auto"/>
        <w:right w:val="none" w:sz="0" w:space="0" w:color="auto"/>
      </w:divBdr>
    </w:div>
    <w:div w:id="719790097">
      <w:bodyDiv w:val="1"/>
      <w:marLeft w:val="0"/>
      <w:marRight w:val="0"/>
      <w:marTop w:val="0"/>
      <w:marBottom w:val="0"/>
      <w:divBdr>
        <w:top w:val="none" w:sz="0" w:space="0" w:color="auto"/>
        <w:left w:val="none" w:sz="0" w:space="0" w:color="auto"/>
        <w:bottom w:val="none" w:sz="0" w:space="0" w:color="auto"/>
        <w:right w:val="none" w:sz="0" w:space="0" w:color="auto"/>
      </w:divBdr>
    </w:div>
    <w:div w:id="736896268">
      <w:bodyDiv w:val="1"/>
      <w:marLeft w:val="0"/>
      <w:marRight w:val="0"/>
      <w:marTop w:val="0"/>
      <w:marBottom w:val="0"/>
      <w:divBdr>
        <w:top w:val="none" w:sz="0" w:space="0" w:color="auto"/>
        <w:left w:val="none" w:sz="0" w:space="0" w:color="auto"/>
        <w:bottom w:val="none" w:sz="0" w:space="0" w:color="auto"/>
        <w:right w:val="none" w:sz="0" w:space="0" w:color="auto"/>
      </w:divBdr>
    </w:div>
    <w:div w:id="761755050">
      <w:bodyDiv w:val="1"/>
      <w:marLeft w:val="0"/>
      <w:marRight w:val="0"/>
      <w:marTop w:val="0"/>
      <w:marBottom w:val="0"/>
      <w:divBdr>
        <w:top w:val="none" w:sz="0" w:space="0" w:color="auto"/>
        <w:left w:val="none" w:sz="0" w:space="0" w:color="auto"/>
        <w:bottom w:val="none" w:sz="0" w:space="0" w:color="auto"/>
        <w:right w:val="none" w:sz="0" w:space="0" w:color="auto"/>
      </w:divBdr>
    </w:div>
    <w:div w:id="921067436">
      <w:bodyDiv w:val="1"/>
      <w:marLeft w:val="0"/>
      <w:marRight w:val="0"/>
      <w:marTop w:val="0"/>
      <w:marBottom w:val="0"/>
      <w:divBdr>
        <w:top w:val="none" w:sz="0" w:space="0" w:color="auto"/>
        <w:left w:val="none" w:sz="0" w:space="0" w:color="auto"/>
        <w:bottom w:val="none" w:sz="0" w:space="0" w:color="auto"/>
        <w:right w:val="none" w:sz="0" w:space="0" w:color="auto"/>
      </w:divBdr>
    </w:div>
    <w:div w:id="1008142596">
      <w:bodyDiv w:val="1"/>
      <w:marLeft w:val="0"/>
      <w:marRight w:val="0"/>
      <w:marTop w:val="0"/>
      <w:marBottom w:val="0"/>
      <w:divBdr>
        <w:top w:val="none" w:sz="0" w:space="0" w:color="auto"/>
        <w:left w:val="none" w:sz="0" w:space="0" w:color="auto"/>
        <w:bottom w:val="none" w:sz="0" w:space="0" w:color="auto"/>
        <w:right w:val="none" w:sz="0" w:space="0" w:color="auto"/>
      </w:divBdr>
    </w:div>
    <w:div w:id="1010373811">
      <w:bodyDiv w:val="1"/>
      <w:marLeft w:val="0"/>
      <w:marRight w:val="0"/>
      <w:marTop w:val="0"/>
      <w:marBottom w:val="0"/>
      <w:divBdr>
        <w:top w:val="none" w:sz="0" w:space="0" w:color="auto"/>
        <w:left w:val="none" w:sz="0" w:space="0" w:color="auto"/>
        <w:bottom w:val="none" w:sz="0" w:space="0" w:color="auto"/>
        <w:right w:val="none" w:sz="0" w:space="0" w:color="auto"/>
      </w:divBdr>
    </w:div>
    <w:div w:id="1046561764">
      <w:bodyDiv w:val="1"/>
      <w:marLeft w:val="0"/>
      <w:marRight w:val="0"/>
      <w:marTop w:val="0"/>
      <w:marBottom w:val="0"/>
      <w:divBdr>
        <w:top w:val="none" w:sz="0" w:space="0" w:color="auto"/>
        <w:left w:val="none" w:sz="0" w:space="0" w:color="auto"/>
        <w:bottom w:val="none" w:sz="0" w:space="0" w:color="auto"/>
        <w:right w:val="none" w:sz="0" w:space="0" w:color="auto"/>
      </w:divBdr>
    </w:div>
    <w:div w:id="1107038069">
      <w:bodyDiv w:val="1"/>
      <w:marLeft w:val="0"/>
      <w:marRight w:val="0"/>
      <w:marTop w:val="0"/>
      <w:marBottom w:val="0"/>
      <w:divBdr>
        <w:top w:val="none" w:sz="0" w:space="0" w:color="auto"/>
        <w:left w:val="none" w:sz="0" w:space="0" w:color="auto"/>
        <w:bottom w:val="none" w:sz="0" w:space="0" w:color="auto"/>
        <w:right w:val="none" w:sz="0" w:space="0" w:color="auto"/>
      </w:divBdr>
    </w:div>
    <w:div w:id="1243443982">
      <w:bodyDiv w:val="1"/>
      <w:marLeft w:val="0"/>
      <w:marRight w:val="0"/>
      <w:marTop w:val="0"/>
      <w:marBottom w:val="0"/>
      <w:divBdr>
        <w:top w:val="none" w:sz="0" w:space="0" w:color="auto"/>
        <w:left w:val="none" w:sz="0" w:space="0" w:color="auto"/>
        <w:bottom w:val="none" w:sz="0" w:space="0" w:color="auto"/>
        <w:right w:val="none" w:sz="0" w:space="0" w:color="auto"/>
      </w:divBdr>
    </w:div>
    <w:div w:id="1248809474">
      <w:bodyDiv w:val="1"/>
      <w:marLeft w:val="0"/>
      <w:marRight w:val="0"/>
      <w:marTop w:val="0"/>
      <w:marBottom w:val="0"/>
      <w:divBdr>
        <w:top w:val="none" w:sz="0" w:space="0" w:color="auto"/>
        <w:left w:val="none" w:sz="0" w:space="0" w:color="auto"/>
        <w:bottom w:val="none" w:sz="0" w:space="0" w:color="auto"/>
        <w:right w:val="none" w:sz="0" w:space="0" w:color="auto"/>
      </w:divBdr>
    </w:div>
    <w:div w:id="1310089345">
      <w:bodyDiv w:val="1"/>
      <w:marLeft w:val="0"/>
      <w:marRight w:val="0"/>
      <w:marTop w:val="0"/>
      <w:marBottom w:val="0"/>
      <w:divBdr>
        <w:top w:val="none" w:sz="0" w:space="0" w:color="auto"/>
        <w:left w:val="none" w:sz="0" w:space="0" w:color="auto"/>
        <w:bottom w:val="none" w:sz="0" w:space="0" w:color="auto"/>
        <w:right w:val="none" w:sz="0" w:space="0" w:color="auto"/>
      </w:divBdr>
    </w:div>
    <w:div w:id="1408573956">
      <w:bodyDiv w:val="1"/>
      <w:marLeft w:val="0"/>
      <w:marRight w:val="0"/>
      <w:marTop w:val="0"/>
      <w:marBottom w:val="0"/>
      <w:divBdr>
        <w:top w:val="none" w:sz="0" w:space="0" w:color="auto"/>
        <w:left w:val="none" w:sz="0" w:space="0" w:color="auto"/>
        <w:bottom w:val="none" w:sz="0" w:space="0" w:color="auto"/>
        <w:right w:val="none" w:sz="0" w:space="0" w:color="auto"/>
      </w:divBdr>
    </w:div>
    <w:div w:id="1417702309">
      <w:bodyDiv w:val="1"/>
      <w:marLeft w:val="0"/>
      <w:marRight w:val="0"/>
      <w:marTop w:val="0"/>
      <w:marBottom w:val="0"/>
      <w:divBdr>
        <w:top w:val="none" w:sz="0" w:space="0" w:color="auto"/>
        <w:left w:val="none" w:sz="0" w:space="0" w:color="auto"/>
        <w:bottom w:val="none" w:sz="0" w:space="0" w:color="auto"/>
        <w:right w:val="none" w:sz="0" w:space="0" w:color="auto"/>
      </w:divBdr>
    </w:div>
    <w:div w:id="1427382493">
      <w:bodyDiv w:val="1"/>
      <w:marLeft w:val="0"/>
      <w:marRight w:val="0"/>
      <w:marTop w:val="0"/>
      <w:marBottom w:val="0"/>
      <w:divBdr>
        <w:top w:val="none" w:sz="0" w:space="0" w:color="auto"/>
        <w:left w:val="none" w:sz="0" w:space="0" w:color="auto"/>
        <w:bottom w:val="none" w:sz="0" w:space="0" w:color="auto"/>
        <w:right w:val="none" w:sz="0" w:space="0" w:color="auto"/>
      </w:divBdr>
    </w:div>
    <w:div w:id="1525436609">
      <w:bodyDiv w:val="1"/>
      <w:marLeft w:val="0"/>
      <w:marRight w:val="0"/>
      <w:marTop w:val="0"/>
      <w:marBottom w:val="0"/>
      <w:divBdr>
        <w:top w:val="none" w:sz="0" w:space="0" w:color="auto"/>
        <w:left w:val="none" w:sz="0" w:space="0" w:color="auto"/>
        <w:bottom w:val="none" w:sz="0" w:space="0" w:color="auto"/>
        <w:right w:val="none" w:sz="0" w:space="0" w:color="auto"/>
      </w:divBdr>
    </w:div>
    <w:div w:id="1694574508">
      <w:bodyDiv w:val="1"/>
      <w:marLeft w:val="0"/>
      <w:marRight w:val="0"/>
      <w:marTop w:val="0"/>
      <w:marBottom w:val="0"/>
      <w:divBdr>
        <w:top w:val="none" w:sz="0" w:space="0" w:color="auto"/>
        <w:left w:val="none" w:sz="0" w:space="0" w:color="auto"/>
        <w:bottom w:val="none" w:sz="0" w:space="0" w:color="auto"/>
        <w:right w:val="none" w:sz="0" w:space="0" w:color="auto"/>
      </w:divBdr>
    </w:div>
    <w:div w:id="1749379192">
      <w:bodyDiv w:val="1"/>
      <w:marLeft w:val="0"/>
      <w:marRight w:val="0"/>
      <w:marTop w:val="0"/>
      <w:marBottom w:val="0"/>
      <w:divBdr>
        <w:top w:val="none" w:sz="0" w:space="0" w:color="auto"/>
        <w:left w:val="none" w:sz="0" w:space="0" w:color="auto"/>
        <w:bottom w:val="none" w:sz="0" w:space="0" w:color="auto"/>
        <w:right w:val="none" w:sz="0" w:space="0" w:color="auto"/>
      </w:divBdr>
    </w:div>
    <w:div w:id="1805153014">
      <w:bodyDiv w:val="1"/>
      <w:marLeft w:val="0"/>
      <w:marRight w:val="0"/>
      <w:marTop w:val="0"/>
      <w:marBottom w:val="0"/>
      <w:divBdr>
        <w:top w:val="none" w:sz="0" w:space="0" w:color="auto"/>
        <w:left w:val="none" w:sz="0" w:space="0" w:color="auto"/>
        <w:bottom w:val="none" w:sz="0" w:space="0" w:color="auto"/>
        <w:right w:val="none" w:sz="0" w:space="0" w:color="auto"/>
      </w:divBdr>
    </w:div>
    <w:div w:id="1896970602">
      <w:bodyDiv w:val="1"/>
      <w:marLeft w:val="0"/>
      <w:marRight w:val="0"/>
      <w:marTop w:val="0"/>
      <w:marBottom w:val="0"/>
      <w:divBdr>
        <w:top w:val="none" w:sz="0" w:space="0" w:color="auto"/>
        <w:left w:val="none" w:sz="0" w:space="0" w:color="auto"/>
        <w:bottom w:val="none" w:sz="0" w:space="0" w:color="auto"/>
        <w:right w:val="none" w:sz="0" w:space="0" w:color="auto"/>
      </w:divBdr>
    </w:div>
    <w:div w:id="1922635346">
      <w:bodyDiv w:val="1"/>
      <w:marLeft w:val="0"/>
      <w:marRight w:val="0"/>
      <w:marTop w:val="0"/>
      <w:marBottom w:val="0"/>
      <w:divBdr>
        <w:top w:val="none" w:sz="0" w:space="0" w:color="auto"/>
        <w:left w:val="none" w:sz="0" w:space="0" w:color="auto"/>
        <w:bottom w:val="none" w:sz="0" w:space="0" w:color="auto"/>
        <w:right w:val="none" w:sz="0" w:space="0" w:color="auto"/>
      </w:divBdr>
    </w:div>
    <w:div w:id="1939098024">
      <w:bodyDiv w:val="1"/>
      <w:marLeft w:val="0"/>
      <w:marRight w:val="0"/>
      <w:marTop w:val="0"/>
      <w:marBottom w:val="0"/>
      <w:divBdr>
        <w:top w:val="none" w:sz="0" w:space="0" w:color="auto"/>
        <w:left w:val="none" w:sz="0" w:space="0" w:color="auto"/>
        <w:bottom w:val="none" w:sz="0" w:space="0" w:color="auto"/>
        <w:right w:val="none" w:sz="0" w:space="0" w:color="auto"/>
      </w:divBdr>
    </w:div>
    <w:div w:id="1984461568">
      <w:bodyDiv w:val="1"/>
      <w:marLeft w:val="0"/>
      <w:marRight w:val="0"/>
      <w:marTop w:val="0"/>
      <w:marBottom w:val="0"/>
      <w:divBdr>
        <w:top w:val="none" w:sz="0" w:space="0" w:color="auto"/>
        <w:left w:val="none" w:sz="0" w:space="0" w:color="auto"/>
        <w:bottom w:val="none" w:sz="0" w:space="0" w:color="auto"/>
        <w:right w:val="none" w:sz="0" w:space="0" w:color="auto"/>
      </w:divBdr>
    </w:div>
    <w:div w:id="1997687340">
      <w:bodyDiv w:val="1"/>
      <w:marLeft w:val="0"/>
      <w:marRight w:val="0"/>
      <w:marTop w:val="0"/>
      <w:marBottom w:val="0"/>
      <w:divBdr>
        <w:top w:val="none" w:sz="0" w:space="0" w:color="auto"/>
        <w:left w:val="none" w:sz="0" w:space="0" w:color="auto"/>
        <w:bottom w:val="none" w:sz="0" w:space="0" w:color="auto"/>
        <w:right w:val="none" w:sz="0" w:space="0" w:color="auto"/>
      </w:divBdr>
    </w:div>
    <w:div w:id="2002151001">
      <w:bodyDiv w:val="1"/>
      <w:marLeft w:val="0"/>
      <w:marRight w:val="0"/>
      <w:marTop w:val="0"/>
      <w:marBottom w:val="0"/>
      <w:divBdr>
        <w:top w:val="none" w:sz="0" w:space="0" w:color="auto"/>
        <w:left w:val="none" w:sz="0" w:space="0" w:color="auto"/>
        <w:bottom w:val="none" w:sz="0" w:space="0" w:color="auto"/>
        <w:right w:val="none" w:sz="0" w:space="0" w:color="auto"/>
      </w:divBdr>
    </w:div>
    <w:div w:id="2041708947">
      <w:bodyDiv w:val="1"/>
      <w:marLeft w:val="0"/>
      <w:marRight w:val="0"/>
      <w:marTop w:val="0"/>
      <w:marBottom w:val="0"/>
      <w:divBdr>
        <w:top w:val="none" w:sz="0" w:space="0" w:color="auto"/>
        <w:left w:val="none" w:sz="0" w:space="0" w:color="auto"/>
        <w:bottom w:val="none" w:sz="0" w:space="0" w:color="auto"/>
        <w:right w:val="none" w:sz="0" w:space="0" w:color="auto"/>
      </w:divBdr>
    </w:div>
    <w:div w:id="2043551834">
      <w:bodyDiv w:val="1"/>
      <w:marLeft w:val="0"/>
      <w:marRight w:val="0"/>
      <w:marTop w:val="0"/>
      <w:marBottom w:val="0"/>
      <w:divBdr>
        <w:top w:val="none" w:sz="0" w:space="0" w:color="auto"/>
        <w:left w:val="none" w:sz="0" w:space="0" w:color="auto"/>
        <w:bottom w:val="none" w:sz="0" w:space="0" w:color="auto"/>
        <w:right w:val="none" w:sz="0" w:space="0" w:color="auto"/>
      </w:divBdr>
    </w:div>
    <w:div w:id="204848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D61F4-85BB-4DA9-BCEB-F04FAF1EE827}">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Template>
  <TotalTime>1783</TotalTime>
  <Pages>14</Pages>
  <Words>2692</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Ritwik Singh</dc:creator>
  <cp:keywords/>
  <dc:description/>
  <cp:lastModifiedBy>Ritwik Singh</cp:lastModifiedBy>
  <cp:revision>369</cp:revision>
  <cp:lastPrinted>2024-05-09T10:01:00Z</cp:lastPrinted>
  <dcterms:created xsi:type="dcterms:W3CDTF">2024-05-07T23:55:00Z</dcterms:created>
  <dcterms:modified xsi:type="dcterms:W3CDTF">2024-05-09T10:01:00Z</dcterms:modified>
</cp:coreProperties>
</file>