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08300" w14:textId="72191B5A" w:rsidR="00D06EFE" w:rsidRPr="00D05F55" w:rsidRDefault="00D06EFE" w:rsidP="00D05F55">
      <w:pPr>
        <w:pStyle w:val="Heading1"/>
        <w:jc w:val="center"/>
        <w:rPr>
          <w:sz w:val="36"/>
          <w:szCs w:val="36"/>
        </w:rPr>
      </w:pPr>
      <w:r w:rsidRPr="00D05F55">
        <w:rPr>
          <w:sz w:val="36"/>
          <w:szCs w:val="36"/>
        </w:rPr>
        <w:t>Project Title: Predicting English Premier League Match Outcomes Using Machine Learning</w:t>
      </w:r>
    </w:p>
    <w:p w14:paraId="3CEE8BD0" w14:textId="77777777" w:rsidR="00D06EFE" w:rsidRDefault="00D06EFE" w:rsidP="00D06EFE"/>
    <w:p w14:paraId="078330CD" w14:textId="36FE2C78" w:rsidR="00D06EFE" w:rsidRDefault="00D06EFE" w:rsidP="00D06EFE">
      <w:pPr>
        <w:pStyle w:val="Heading2"/>
      </w:pPr>
      <w:r>
        <w:t>1. Introduction</w:t>
      </w:r>
    </w:p>
    <w:p w14:paraId="4EF3CC10" w14:textId="77777777" w:rsidR="00D06EFE" w:rsidRDefault="00D06EFE" w:rsidP="00D06EFE"/>
    <w:p w14:paraId="79E8665D" w14:textId="41ACF31B" w:rsidR="00D06EFE" w:rsidRDefault="00D06EFE" w:rsidP="00D05F55">
      <w:pPr>
        <w:pStyle w:val="Heading3"/>
        <w:numPr>
          <w:ilvl w:val="1"/>
          <w:numId w:val="22"/>
        </w:numPr>
      </w:pPr>
      <w:r>
        <w:t>Why Predict Match Outcomes?</w:t>
      </w:r>
    </w:p>
    <w:p w14:paraId="627F1DF4" w14:textId="77777777" w:rsidR="00D05F55" w:rsidRPr="00D05F55" w:rsidRDefault="00D05F55" w:rsidP="00D05F55"/>
    <w:p w14:paraId="63ABF4D8" w14:textId="77777777" w:rsidR="00D06EFE" w:rsidRDefault="00D06EFE" w:rsidP="00D06EFE">
      <w:r>
        <w:t>The outcome of football matches, particularly in highly competitive leagues like the English Premier League (EPL), is of great interest to a wide audience including teams, coaches, analysts, and sports bettors. Predicting match outcomes can provide tactical insights for coaches, help analysts identify key patterns and trends, and assist in strategic decision-making. Furthermore, accurate predictions can offer an edge in the betting markets, making it a valuable tool for investors and traders.</w:t>
      </w:r>
    </w:p>
    <w:p w14:paraId="56DCF46F" w14:textId="77777777" w:rsidR="00D06EFE" w:rsidRDefault="00D06EFE" w:rsidP="00D06EFE"/>
    <w:p w14:paraId="759A2ABA" w14:textId="77777777" w:rsidR="00D06EFE" w:rsidRDefault="00D06EFE" w:rsidP="00D06EFE">
      <w:r>
        <w:t>The challenge in predicting football matches lies in the complex interplay of factors such as team strategies, formations, individual player performances, historical form, and even psychological factors like home crowd support. Machine learning models offer a unique approach to dealing with such complexity by identifying hidden patterns in historical data, helping make more accurate and data-driven predictions.</w:t>
      </w:r>
    </w:p>
    <w:p w14:paraId="36660AB2" w14:textId="77777777" w:rsidR="00D06EFE" w:rsidRDefault="00D06EFE" w:rsidP="00D06EFE"/>
    <w:p w14:paraId="3B886E9B" w14:textId="101AB481" w:rsidR="00D05F55" w:rsidRDefault="00D06EFE" w:rsidP="00D05F55">
      <w:pPr>
        <w:pStyle w:val="Heading3"/>
        <w:numPr>
          <w:ilvl w:val="1"/>
          <w:numId w:val="22"/>
        </w:numPr>
      </w:pPr>
      <w:r>
        <w:t>Importance of This Approach</w:t>
      </w:r>
    </w:p>
    <w:p w14:paraId="5E4C7CD6" w14:textId="77777777" w:rsidR="00D05F55" w:rsidRPr="00D05F55" w:rsidRDefault="00D05F55" w:rsidP="00D05F55"/>
    <w:p w14:paraId="56F9B8E1" w14:textId="77777777" w:rsidR="00D06EFE" w:rsidRDefault="00D06EFE" w:rsidP="00D06EFE">
      <w:r>
        <w:t>This project takes a focused approach by predicting three possible outcomes (home win, away win, or draw) rather than dealing with the complexities of each team’s individual performance. The use of historical data, including formations, set pieces, and audience impact, combined with machine learning models like logistic regression and KNN, allows for a comprehensive and systematic analysis of match outcomes. The insights derived from these models could be extended beyond match predictions to tactical decision-making and performance analysis.</w:t>
      </w:r>
    </w:p>
    <w:p w14:paraId="029C099C" w14:textId="77777777" w:rsidR="00D06EFE" w:rsidRDefault="00D06EFE" w:rsidP="00D06EFE"/>
    <w:p w14:paraId="3B44A4EC" w14:textId="77777777" w:rsidR="00D06EFE" w:rsidRDefault="00D06EFE" w:rsidP="00D06EFE"/>
    <w:p w14:paraId="7E8A47E9" w14:textId="5B067E1D" w:rsidR="00D06EFE" w:rsidRDefault="00D06EFE" w:rsidP="00D05F55">
      <w:pPr>
        <w:pStyle w:val="Heading1"/>
      </w:pPr>
      <w:r w:rsidRPr="00D05F55">
        <w:rPr>
          <w:sz w:val="32"/>
          <w:szCs w:val="32"/>
        </w:rPr>
        <w:t>2. Data Collection and Features</w:t>
      </w:r>
    </w:p>
    <w:p w14:paraId="19F5C07D" w14:textId="77777777" w:rsidR="00D06EFE" w:rsidRDefault="00D06EFE" w:rsidP="00D06EFE"/>
    <w:p w14:paraId="03E64538" w14:textId="341B2300" w:rsidR="00D06EFE" w:rsidRPr="00D05F55" w:rsidRDefault="00D06EFE" w:rsidP="00D05F55">
      <w:pPr>
        <w:pStyle w:val="Heading2"/>
      </w:pPr>
      <w:r w:rsidRPr="00D05F55">
        <w:t>2.1 Data Source</w:t>
      </w:r>
    </w:p>
    <w:p w14:paraId="33FA2599" w14:textId="64DD1792" w:rsidR="00D06EFE" w:rsidRDefault="00D06EFE" w:rsidP="00D06EFE">
      <w:r>
        <w:t>FBref.com: EPL match data for the last two seasons was gathered from this website. The dataset includes detailed match events, player statistics, team formations, and more.</w:t>
      </w:r>
    </w:p>
    <w:p w14:paraId="1E813786" w14:textId="77777777" w:rsidR="00D06EFE" w:rsidRDefault="00D06EFE" w:rsidP="00D06EFE"/>
    <w:p w14:paraId="5E3BDA75" w14:textId="3209CE2B" w:rsidR="00D06EFE" w:rsidRDefault="00D06EFE" w:rsidP="00D06EFE">
      <w:pPr>
        <w:pStyle w:val="Heading2"/>
      </w:pPr>
      <w:r>
        <w:t>2.2 Data Features</w:t>
      </w:r>
    </w:p>
    <w:p w14:paraId="39389EFC" w14:textId="6153359F" w:rsidR="00D06EFE" w:rsidRDefault="00D06EFE" w:rsidP="00E16596">
      <w:pPr>
        <w:spacing w:after="0"/>
      </w:pPr>
      <w:r>
        <w:t>Match Metadata:</w:t>
      </w:r>
    </w:p>
    <w:p w14:paraId="4C37F347" w14:textId="707E156F" w:rsidR="00D06EFE" w:rsidRDefault="00D06EFE" w:rsidP="00E16596">
      <w:pPr>
        <w:pStyle w:val="ListParagraph"/>
        <w:numPr>
          <w:ilvl w:val="0"/>
          <w:numId w:val="2"/>
        </w:numPr>
        <w:spacing w:after="0"/>
      </w:pPr>
      <w:r>
        <w:t>Home and Away Teams</w:t>
      </w:r>
    </w:p>
    <w:p w14:paraId="197CBA72" w14:textId="25E489A8" w:rsidR="00D06EFE" w:rsidRDefault="00D06EFE" w:rsidP="00E16596">
      <w:pPr>
        <w:pStyle w:val="ListParagraph"/>
        <w:numPr>
          <w:ilvl w:val="0"/>
          <w:numId w:val="2"/>
        </w:numPr>
        <w:spacing w:after="0"/>
      </w:pPr>
      <w:r>
        <w:t>Match Date</w:t>
      </w:r>
    </w:p>
    <w:p w14:paraId="61095E1C" w14:textId="560CC8F3" w:rsidR="00D06EFE" w:rsidRDefault="00D06EFE" w:rsidP="00E16596">
      <w:pPr>
        <w:pStyle w:val="ListParagraph"/>
        <w:numPr>
          <w:ilvl w:val="0"/>
          <w:numId w:val="2"/>
        </w:numPr>
        <w:spacing w:after="0"/>
      </w:pPr>
      <w:r>
        <w:t>Outcome (Home Win, Away Win, Draw)</w:t>
      </w:r>
    </w:p>
    <w:p w14:paraId="3F6C48F0" w14:textId="77777777" w:rsidR="00D06EFE" w:rsidRDefault="00D06EFE" w:rsidP="00E16596">
      <w:pPr>
        <w:spacing w:after="0"/>
      </w:pPr>
      <w:r>
        <w:t xml:space="preserve">  </w:t>
      </w:r>
    </w:p>
    <w:p w14:paraId="38370730" w14:textId="3C7E6986" w:rsidR="00D06EFE" w:rsidRDefault="00D06EFE" w:rsidP="00E16596">
      <w:pPr>
        <w:spacing w:after="0"/>
      </w:pPr>
      <w:r>
        <w:t>Formations:</w:t>
      </w:r>
    </w:p>
    <w:p w14:paraId="321B9AC6" w14:textId="60F37B3B" w:rsidR="00D06EFE" w:rsidRDefault="00D06EFE" w:rsidP="00E16596">
      <w:pPr>
        <w:pStyle w:val="ListParagraph"/>
        <w:numPr>
          <w:ilvl w:val="0"/>
          <w:numId w:val="2"/>
        </w:numPr>
        <w:spacing w:after="0"/>
      </w:pPr>
      <w:r>
        <w:t>Commonly used team formations (e.g., 4-3-3, 4-4-2, 3-5-2) and their impact on match results.</w:t>
      </w:r>
    </w:p>
    <w:p w14:paraId="680D6BB4" w14:textId="77777777" w:rsidR="00D06EFE" w:rsidRDefault="00D06EFE" w:rsidP="00E16596">
      <w:pPr>
        <w:spacing w:after="0"/>
      </w:pPr>
      <w:r>
        <w:t xml:space="preserve">  </w:t>
      </w:r>
    </w:p>
    <w:p w14:paraId="65E9C70F" w14:textId="6857E741" w:rsidR="00D06EFE" w:rsidRDefault="00D06EFE" w:rsidP="00E16596">
      <w:pPr>
        <w:spacing w:after="0"/>
      </w:pPr>
      <w:r>
        <w:t>Set Pieces:</w:t>
      </w:r>
    </w:p>
    <w:p w14:paraId="54866F27" w14:textId="45AD1CFD" w:rsidR="00D06EFE" w:rsidRDefault="00D06EFE" w:rsidP="00E16596">
      <w:pPr>
        <w:pStyle w:val="ListParagraph"/>
        <w:numPr>
          <w:ilvl w:val="0"/>
          <w:numId w:val="2"/>
        </w:numPr>
        <w:spacing w:after="0"/>
      </w:pPr>
      <w:r>
        <w:t>Corners, free kicks, penalties, and their relationship to goals scored.</w:t>
      </w:r>
    </w:p>
    <w:p w14:paraId="446309CD" w14:textId="05655CFE" w:rsidR="00D06EFE" w:rsidRDefault="00D06EFE" w:rsidP="00E16596">
      <w:pPr>
        <w:spacing w:after="0"/>
        <w:ind w:firstLine="96"/>
      </w:pPr>
    </w:p>
    <w:p w14:paraId="267BE720" w14:textId="1CAD3A9E" w:rsidR="00D06EFE" w:rsidRDefault="00D06EFE" w:rsidP="00E16596">
      <w:pPr>
        <w:spacing w:after="0"/>
      </w:pPr>
      <w:r>
        <w:t>Match Statistics:</w:t>
      </w:r>
    </w:p>
    <w:p w14:paraId="7A5E6E71" w14:textId="3D9DF4DC" w:rsidR="00D06EFE" w:rsidRDefault="00D06EFE" w:rsidP="00E16596">
      <w:pPr>
        <w:pStyle w:val="ListParagraph"/>
        <w:numPr>
          <w:ilvl w:val="0"/>
          <w:numId w:val="2"/>
        </w:numPr>
        <w:spacing w:after="0"/>
      </w:pPr>
      <w:r>
        <w:t>Shots attempted, shots on target, possession, tackles, and fouls.</w:t>
      </w:r>
    </w:p>
    <w:p w14:paraId="13BFF19F" w14:textId="7ABF7C0A" w:rsidR="00D06EFE" w:rsidRDefault="00D06EFE" w:rsidP="00E16596">
      <w:pPr>
        <w:spacing w:after="0"/>
        <w:ind w:firstLine="96"/>
      </w:pPr>
    </w:p>
    <w:p w14:paraId="45A50AF2" w14:textId="1F069102" w:rsidR="00D06EFE" w:rsidRDefault="00D06EFE" w:rsidP="00E16596">
      <w:pPr>
        <w:spacing w:after="0"/>
      </w:pPr>
      <w:r>
        <w:t>Audience Impact:</w:t>
      </w:r>
    </w:p>
    <w:p w14:paraId="67A1C9DE" w14:textId="0F953610" w:rsidR="00D06EFE" w:rsidRDefault="00D06EFE" w:rsidP="00E16596">
      <w:pPr>
        <w:pStyle w:val="ListParagraph"/>
        <w:numPr>
          <w:ilvl w:val="0"/>
          <w:numId w:val="2"/>
        </w:numPr>
        <w:spacing w:after="0"/>
      </w:pPr>
      <w:r>
        <w:t>Number of spectators for home wins, draws, and losses.</w:t>
      </w:r>
    </w:p>
    <w:p w14:paraId="44CA2F53" w14:textId="7A5332EC" w:rsidR="00D06EFE" w:rsidRDefault="00D06EFE" w:rsidP="00E16596">
      <w:pPr>
        <w:spacing w:after="0"/>
        <w:ind w:firstLine="96"/>
      </w:pPr>
    </w:p>
    <w:p w14:paraId="1B866FA7" w14:textId="64D57654" w:rsidR="00D06EFE" w:rsidRDefault="00D06EFE" w:rsidP="00E16596">
      <w:pPr>
        <w:spacing w:after="0"/>
      </w:pPr>
      <w:r>
        <w:t>Derived Features:</w:t>
      </w:r>
    </w:p>
    <w:p w14:paraId="0F760DBF" w14:textId="29525128" w:rsidR="00D06EFE" w:rsidRDefault="00E16596" w:rsidP="00E16596">
      <w:pPr>
        <w:spacing w:after="0"/>
      </w:pPr>
      <w:r>
        <w:t xml:space="preserve">  - </w:t>
      </w:r>
      <w:r w:rsidR="00D06EFE">
        <w:t>Recent team form based on the last 10 matches.</w:t>
      </w:r>
    </w:p>
    <w:p w14:paraId="3EFA1514" w14:textId="77777777" w:rsidR="00D06EFE" w:rsidRDefault="00D06EFE" w:rsidP="00E16596">
      <w:pPr>
        <w:spacing w:after="0"/>
      </w:pPr>
      <w:r>
        <w:t xml:space="preserve">  - Head-to-head historical performance.</w:t>
      </w:r>
    </w:p>
    <w:p w14:paraId="1B077F0D" w14:textId="77777777" w:rsidR="00D06EFE" w:rsidRDefault="00D06EFE" w:rsidP="00E16596">
      <w:pPr>
        <w:spacing w:after="0"/>
      </w:pPr>
      <w:r>
        <w:t xml:space="preserve">  - Win percentage for home teams based on recent performances.</w:t>
      </w:r>
    </w:p>
    <w:p w14:paraId="09A1E6F3" w14:textId="77777777" w:rsidR="00D06EFE" w:rsidRDefault="00D06EFE" w:rsidP="00E16596">
      <w:pPr>
        <w:spacing w:after="0"/>
      </w:pPr>
    </w:p>
    <w:p w14:paraId="76A56382" w14:textId="77777777" w:rsidR="00D06EFE" w:rsidRDefault="00D06EFE" w:rsidP="00D06EFE"/>
    <w:p w14:paraId="5E2B1BF7" w14:textId="77777777" w:rsidR="00E16596" w:rsidRDefault="00E16596" w:rsidP="00D06EFE"/>
    <w:p w14:paraId="41E76218" w14:textId="0CAAECE7" w:rsidR="00D06EFE" w:rsidRPr="00D05F55" w:rsidRDefault="00D06EFE" w:rsidP="00D05F55">
      <w:pPr>
        <w:pStyle w:val="Heading1"/>
        <w:rPr>
          <w:sz w:val="32"/>
          <w:szCs w:val="32"/>
        </w:rPr>
      </w:pPr>
      <w:r w:rsidRPr="00D05F55">
        <w:rPr>
          <w:sz w:val="32"/>
          <w:szCs w:val="32"/>
        </w:rPr>
        <w:t>3. Data Preprocessing</w:t>
      </w:r>
    </w:p>
    <w:p w14:paraId="64AB13E6" w14:textId="77777777" w:rsidR="00D06EFE" w:rsidRDefault="00D06EFE" w:rsidP="00D06EFE"/>
    <w:p w14:paraId="12274EF3" w14:textId="5853BE3B" w:rsidR="00D06EFE" w:rsidRDefault="00D06EFE" w:rsidP="00D05F55">
      <w:pPr>
        <w:pStyle w:val="Heading2"/>
      </w:pPr>
      <w:r>
        <w:t>3.1 Cleaning and Handling Missing Data</w:t>
      </w:r>
    </w:p>
    <w:p w14:paraId="090C8571" w14:textId="77777777" w:rsidR="00D06EFE" w:rsidRDefault="00D06EFE" w:rsidP="00E16596">
      <w:pPr>
        <w:spacing w:after="0"/>
      </w:pPr>
      <w:r>
        <w:t>- Drop irrelevant columns.</w:t>
      </w:r>
    </w:p>
    <w:p w14:paraId="4067E644" w14:textId="77777777" w:rsidR="00D06EFE" w:rsidRDefault="00D06EFE" w:rsidP="00E16596">
      <w:pPr>
        <w:spacing w:after="0"/>
      </w:pPr>
      <w:r>
        <w:t>- Handle missing values using appropriate imputation techniques.</w:t>
      </w:r>
    </w:p>
    <w:p w14:paraId="6CF98A9A" w14:textId="77777777" w:rsidR="00D06EFE" w:rsidRDefault="00D06EFE" w:rsidP="00D06EFE">
      <w:r>
        <w:t xml:space="preserve">  </w:t>
      </w:r>
    </w:p>
    <w:p w14:paraId="3C473639" w14:textId="27309CCD" w:rsidR="00D06EFE" w:rsidRDefault="00D06EFE" w:rsidP="00D05F55">
      <w:pPr>
        <w:pStyle w:val="Heading2"/>
      </w:pPr>
      <w:r>
        <w:t>3.2 Feature Engineering</w:t>
      </w:r>
    </w:p>
    <w:p w14:paraId="12F8015A" w14:textId="73941622" w:rsidR="00D06EFE" w:rsidRDefault="00D06EFE" w:rsidP="00E16596">
      <w:pPr>
        <w:spacing w:after="0"/>
      </w:pPr>
      <w:r>
        <w:t>Recent Form Calculation:</w:t>
      </w:r>
    </w:p>
    <w:p w14:paraId="4F58889A" w14:textId="61C32C05" w:rsidR="00D06EFE" w:rsidRDefault="00D06EFE" w:rsidP="00E16596">
      <w:pPr>
        <w:pStyle w:val="ListParagraph"/>
        <w:numPr>
          <w:ilvl w:val="0"/>
          <w:numId w:val="2"/>
        </w:numPr>
        <w:spacing w:after="0"/>
      </w:pPr>
      <w:r>
        <w:t>For each team, calculate recent form by assigning a score to their last 10 matches (win = 3, draw = 1, loss = 0).</w:t>
      </w:r>
    </w:p>
    <w:p w14:paraId="2C682239" w14:textId="1334BED5" w:rsidR="00A57B1D" w:rsidRDefault="00A57B1D" w:rsidP="00A57B1D">
      <w:pPr>
        <w:spacing w:after="0"/>
      </w:pPr>
      <w:r>
        <w:rPr>
          <w:noProof/>
        </w:rPr>
        <w:lastRenderedPageBreak/>
        <w:drawing>
          <wp:inline distT="0" distB="0" distL="0" distR="0" wp14:anchorId="6989AB85" wp14:editId="35B90FC2">
            <wp:extent cx="4822825" cy="2773680"/>
            <wp:effectExtent l="0" t="0" r="0" b="7620"/>
            <wp:docPr id="401812455" name="Picture 6"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2455" name="Picture 6" descr="A graph with red and green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2861" cy="2790954"/>
                    </a:xfrm>
                    <a:prstGeom prst="rect">
                      <a:avLst/>
                    </a:prstGeom>
                  </pic:spPr>
                </pic:pic>
              </a:graphicData>
            </a:graphic>
          </wp:inline>
        </w:drawing>
      </w:r>
    </w:p>
    <w:p w14:paraId="127D4A8C" w14:textId="77777777" w:rsidR="00D06EFE" w:rsidRDefault="00D06EFE" w:rsidP="00E16596">
      <w:pPr>
        <w:spacing w:after="0"/>
      </w:pPr>
      <w:r>
        <w:t xml:space="preserve">  </w:t>
      </w:r>
    </w:p>
    <w:p w14:paraId="31F7D562" w14:textId="77777777" w:rsidR="00A57B1D" w:rsidRDefault="00A57B1D" w:rsidP="00E16596">
      <w:pPr>
        <w:spacing w:after="0"/>
      </w:pPr>
    </w:p>
    <w:p w14:paraId="6BA1A517" w14:textId="4A9C2378" w:rsidR="00D06EFE" w:rsidRDefault="00D06EFE" w:rsidP="00E16596">
      <w:pPr>
        <w:spacing w:after="0"/>
      </w:pPr>
      <w:r>
        <w:t>Win Percentage:</w:t>
      </w:r>
    </w:p>
    <w:p w14:paraId="33474118" w14:textId="235D51A2" w:rsidR="00D06EFE" w:rsidRDefault="00D06EFE" w:rsidP="00E16596">
      <w:pPr>
        <w:pStyle w:val="ListParagraph"/>
        <w:numPr>
          <w:ilvl w:val="0"/>
          <w:numId w:val="2"/>
        </w:numPr>
        <w:spacing w:after="0"/>
      </w:pPr>
      <w:r>
        <w:t>Calculate the win percentage for home teams over their last 10 home matches.</w:t>
      </w:r>
    </w:p>
    <w:p w14:paraId="27C1F471" w14:textId="77777777" w:rsidR="00A57B1D" w:rsidRDefault="00A57B1D" w:rsidP="00E16596">
      <w:pPr>
        <w:spacing w:after="0"/>
        <w:ind w:firstLine="96"/>
      </w:pPr>
    </w:p>
    <w:p w14:paraId="73212D6F" w14:textId="6EFB78B8" w:rsidR="00A57B1D" w:rsidRDefault="00A57B1D" w:rsidP="00E16596">
      <w:pPr>
        <w:spacing w:after="0"/>
        <w:ind w:firstLine="96"/>
      </w:pPr>
      <w:r>
        <w:rPr>
          <w:noProof/>
        </w:rPr>
        <w:drawing>
          <wp:inline distT="0" distB="0" distL="0" distR="0" wp14:anchorId="40531458" wp14:editId="1CA03863">
            <wp:extent cx="4733384" cy="2796540"/>
            <wp:effectExtent l="0" t="0" r="0" b="3810"/>
            <wp:docPr id="1290929216" name="Picture 7" descr="A graph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9216" name="Picture 7" descr="A graph of red and green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7173" cy="2798779"/>
                    </a:xfrm>
                    <a:prstGeom prst="rect">
                      <a:avLst/>
                    </a:prstGeom>
                  </pic:spPr>
                </pic:pic>
              </a:graphicData>
            </a:graphic>
          </wp:inline>
        </w:drawing>
      </w:r>
    </w:p>
    <w:p w14:paraId="4E4DBD36" w14:textId="77777777" w:rsidR="00A57B1D" w:rsidRDefault="00A57B1D" w:rsidP="00E16596">
      <w:pPr>
        <w:spacing w:after="0"/>
        <w:ind w:firstLine="96"/>
      </w:pPr>
    </w:p>
    <w:p w14:paraId="398FE551" w14:textId="5B861176" w:rsidR="00D06EFE" w:rsidRDefault="00D06EFE" w:rsidP="00E16596">
      <w:pPr>
        <w:spacing w:after="0"/>
      </w:pPr>
      <w:r>
        <w:t>Audience Normalization:</w:t>
      </w:r>
    </w:p>
    <w:p w14:paraId="605D3202" w14:textId="5AD35EC1" w:rsidR="00D06EFE" w:rsidRDefault="00D06EFE" w:rsidP="00E16596">
      <w:pPr>
        <w:pStyle w:val="ListParagraph"/>
        <w:numPr>
          <w:ilvl w:val="0"/>
          <w:numId w:val="2"/>
        </w:numPr>
        <w:spacing w:after="0"/>
      </w:pPr>
      <w:r>
        <w:t>Normalize audience data to account for outliers in attendance (e.g., matches played during COVID-19 restrictions).</w:t>
      </w:r>
    </w:p>
    <w:p w14:paraId="725471E8" w14:textId="77777777" w:rsidR="00D06EFE" w:rsidRDefault="00D06EFE" w:rsidP="00D06EFE"/>
    <w:p w14:paraId="2CA2C2CD" w14:textId="4865ECB0" w:rsidR="00D06EFE" w:rsidRDefault="00D06EFE" w:rsidP="00D05F55">
      <w:pPr>
        <w:pStyle w:val="Heading2"/>
      </w:pPr>
      <w:r>
        <w:t>3.3 Data Split</w:t>
      </w:r>
    </w:p>
    <w:p w14:paraId="7B17ED23" w14:textId="77777777" w:rsidR="00D06EFE" w:rsidRDefault="00D06EFE" w:rsidP="00E16596">
      <w:pPr>
        <w:spacing w:after="0"/>
      </w:pPr>
      <w:r>
        <w:t>- Split the data into 80% training and 20% test sets.</w:t>
      </w:r>
    </w:p>
    <w:p w14:paraId="1519664B" w14:textId="4158BDCC" w:rsidR="00D06EFE" w:rsidRDefault="00D06EFE" w:rsidP="00E16596">
      <w:pPr>
        <w:spacing w:after="0"/>
      </w:pPr>
      <w:r>
        <w:lastRenderedPageBreak/>
        <w:t>- Perform stratified k-fold cross-validation (10 folds) to ensure balanced class representation across folds.</w:t>
      </w:r>
    </w:p>
    <w:p w14:paraId="4361852E" w14:textId="77777777" w:rsidR="00CE543C" w:rsidRDefault="00CE543C" w:rsidP="00D06EFE"/>
    <w:p w14:paraId="0A760266" w14:textId="03175378" w:rsidR="00D06EFE" w:rsidRPr="00D05F55" w:rsidRDefault="00D06EFE" w:rsidP="00D05F55">
      <w:pPr>
        <w:pStyle w:val="Heading1"/>
        <w:rPr>
          <w:sz w:val="32"/>
          <w:szCs w:val="32"/>
        </w:rPr>
      </w:pPr>
      <w:r w:rsidRPr="00D05F55">
        <w:rPr>
          <w:sz w:val="32"/>
          <w:szCs w:val="32"/>
        </w:rPr>
        <w:t>4. Exploratory Data Analysis (EDA)</w:t>
      </w:r>
    </w:p>
    <w:p w14:paraId="6C46AA8A" w14:textId="77777777" w:rsidR="00D06EFE" w:rsidRDefault="00D06EFE" w:rsidP="00D06EFE"/>
    <w:p w14:paraId="6E0965C5" w14:textId="57043484" w:rsidR="00D06EFE" w:rsidRDefault="00D06EFE" w:rsidP="00D05F55">
      <w:pPr>
        <w:pStyle w:val="Heading2"/>
      </w:pPr>
      <w:r>
        <w:t>4.1 Formation Analysis</w:t>
      </w:r>
    </w:p>
    <w:p w14:paraId="316C53ED" w14:textId="5B6A2199" w:rsidR="00CE543C" w:rsidRDefault="00D06EFE" w:rsidP="00E16596">
      <w:pPr>
        <w:spacing w:after="0"/>
      </w:pPr>
      <w:r>
        <w:t xml:space="preserve">Objective: </w:t>
      </w:r>
    </w:p>
    <w:p w14:paraId="7992174C" w14:textId="21F0E420" w:rsidR="00D06EFE" w:rsidRDefault="00D06EFE" w:rsidP="00E16596">
      <w:pPr>
        <w:pStyle w:val="ListParagraph"/>
        <w:numPr>
          <w:ilvl w:val="0"/>
          <w:numId w:val="2"/>
        </w:numPr>
        <w:spacing w:after="0"/>
      </w:pPr>
      <w:r>
        <w:t>Determine if certain formations contribute to a higher likelihood of winning.</w:t>
      </w:r>
    </w:p>
    <w:p w14:paraId="7494ABA1" w14:textId="4A1DBCDC" w:rsidR="00D06EFE" w:rsidRDefault="00D06EFE" w:rsidP="00E16596">
      <w:pPr>
        <w:spacing w:after="0"/>
        <w:ind w:left="96"/>
      </w:pPr>
      <w:r>
        <w:t xml:space="preserve">Methodology: </w:t>
      </w:r>
    </w:p>
    <w:p w14:paraId="0689246C" w14:textId="0EC92CA5" w:rsidR="00D06EFE" w:rsidRDefault="00D06EFE" w:rsidP="00E16596">
      <w:pPr>
        <w:pStyle w:val="ListParagraph"/>
        <w:numPr>
          <w:ilvl w:val="0"/>
          <w:numId w:val="2"/>
        </w:numPr>
        <w:spacing w:after="0"/>
      </w:pPr>
      <w:r>
        <w:t>Calculate win rates for each formation.</w:t>
      </w:r>
    </w:p>
    <w:p w14:paraId="5646EA1F" w14:textId="48C029A5" w:rsidR="00D06EFE" w:rsidRDefault="00D06EFE" w:rsidP="00E16596">
      <w:pPr>
        <w:pStyle w:val="ListParagraph"/>
        <w:numPr>
          <w:ilvl w:val="0"/>
          <w:numId w:val="2"/>
        </w:numPr>
        <w:spacing w:after="0"/>
      </w:pPr>
      <w:r>
        <w:t>Conduct a chi-square test of independence to evaluate if formations significantly affect match outcomes.</w:t>
      </w:r>
    </w:p>
    <w:p w14:paraId="79908B83" w14:textId="769A2BC7" w:rsidR="00D06EFE" w:rsidRDefault="00D06EFE" w:rsidP="00E16596">
      <w:pPr>
        <w:spacing w:after="0"/>
        <w:ind w:left="96"/>
      </w:pPr>
      <w:r>
        <w:t>Findings:</w:t>
      </w:r>
    </w:p>
    <w:p w14:paraId="39452224" w14:textId="7C996F4E" w:rsidR="00D06EFE" w:rsidRDefault="00D06EFE" w:rsidP="00E16596">
      <w:pPr>
        <w:pStyle w:val="ListParagraph"/>
        <w:numPr>
          <w:ilvl w:val="0"/>
          <w:numId w:val="2"/>
        </w:numPr>
        <w:spacing w:after="0"/>
      </w:pPr>
      <w:r>
        <w:t>Formation 4-3-3 has the highest win rate.</w:t>
      </w:r>
    </w:p>
    <w:p w14:paraId="2C3B9B2B" w14:textId="03184F7C" w:rsidR="00D06EFE" w:rsidRDefault="00CE543C" w:rsidP="00E16596">
      <w:pPr>
        <w:pStyle w:val="ListParagraph"/>
        <w:numPr>
          <w:ilvl w:val="0"/>
          <w:numId w:val="2"/>
        </w:numPr>
        <w:spacing w:after="0"/>
      </w:pPr>
      <w:r>
        <w:t>The Chi</w:t>
      </w:r>
      <w:r w:rsidR="00D06EFE">
        <w:t>-square test resulted in a p-value of 0.000004117, indicating a significant relationship between formation and match outcome.</w:t>
      </w:r>
    </w:p>
    <w:p w14:paraId="2E70B874" w14:textId="654038C5" w:rsidR="00D05F55" w:rsidRDefault="00D05F55" w:rsidP="00D05F55">
      <w:pPr>
        <w:pStyle w:val="ListParagraph"/>
        <w:spacing w:after="0"/>
        <w:ind w:left="456"/>
      </w:pPr>
      <w:r>
        <w:rPr>
          <w:noProof/>
        </w:rPr>
        <w:drawing>
          <wp:inline distT="0" distB="0" distL="0" distR="0" wp14:anchorId="6BCEDD77" wp14:editId="3E485608">
            <wp:extent cx="5608320" cy="3279909"/>
            <wp:effectExtent l="0" t="0" r="0" b="0"/>
            <wp:docPr id="1624959999" name="Picture 1" descr="A graph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9999" name="Picture 1" descr="A graph with numbers and a green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887" cy="3287258"/>
                    </a:xfrm>
                    <a:prstGeom prst="rect">
                      <a:avLst/>
                    </a:prstGeom>
                  </pic:spPr>
                </pic:pic>
              </a:graphicData>
            </a:graphic>
          </wp:inline>
        </w:drawing>
      </w:r>
    </w:p>
    <w:p w14:paraId="05BC7D2B" w14:textId="77777777" w:rsidR="00D06EFE" w:rsidRDefault="00D06EFE" w:rsidP="00E16596"/>
    <w:p w14:paraId="2B1A851B" w14:textId="58DD5F80" w:rsidR="00D06EFE" w:rsidRDefault="00D06EFE" w:rsidP="00D05F55">
      <w:pPr>
        <w:pStyle w:val="Heading2"/>
      </w:pPr>
      <w:r>
        <w:t>4.2 Audience Impact Analysis</w:t>
      </w:r>
    </w:p>
    <w:p w14:paraId="0DDD5D80" w14:textId="4FA099A4" w:rsidR="00CE543C" w:rsidRDefault="00D06EFE" w:rsidP="00E16596">
      <w:pPr>
        <w:spacing w:after="0"/>
      </w:pPr>
      <w:r>
        <w:t xml:space="preserve">Objective: </w:t>
      </w:r>
    </w:p>
    <w:p w14:paraId="33713646" w14:textId="05078DF3" w:rsidR="00D06EFE" w:rsidRDefault="00D06EFE" w:rsidP="00E16596">
      <w:pPr>
        <w:pStyle w:val="ListParagraph"/>
        <w:numPr>
          <w:ilvl w:val="0"/>
          <w:numId w:val="3"/>
        </w:numPr>
        <w:spacing w:after="0"/>
      </w:pPr>
      <w:r>
        <w:t>Investigate the impact of crowd size on match outcomes.</w:t>
      </w:r>
    </w:p>
    <w:p w14:paraId="193BF0A0" w14:textId="7441ED0D" w:rsidR="00D06EFE" w:rsidRDefault="00D06EFE" w:rsidP="00E16596">
      <w:pPr>
        <w:spacing w:after="0"/>
        <w:ind w:left="96"/>
      </w:pPr>
      <w:r>
        <w:t xml:space="preserve">Methodology: </w:t>
      </w:r>
    </w:p>
    <w:p w14:paraId="2B8AF1C2" w14:textId="017A7EAA" w:rsidR="00D06EFE" w:rsidRDefault="00D06EFE" w:rsidP="00E16596">
      <w:pPr>
        <w:pStyle w:val="ListParagraph"/>
        <w:numPr>
          <w:ilvl w:val="0"/>
          <w:numId w:val="3"/>
        </w:numPr>
        <w:spacing w:after="0"/>
      </w:pPr>
      <w:r>
        <w:t>Compare average audience sizes for matches where home teams win, lose, or draw.</w:t>
      </w:r>
    </w:p>
    <w:p w14:paraId="0C696BD5" w14:textId="79B8B59A" w:rsidR="00D06EFE" w:rsidRDefault="00D06EFE" w:rsidP="00E16596">
      <w:pPr>
        <w:spacing w:after="0"/>
        <w:ind w:left="96"/>
      </w:pPr>
      <w:r>
        <w:t>Findings:</w:t>
      </w:r>
    </w:p>
    <w:p w14:paraId="435A8160" w14:textId="277E4D60" w:rsidR="00D06EFE" w:rsidRDefault="00D06EFE" w:rsidP="00E16596">
      <w:pPr>
        <w:pStyle w:val="ListParagraph"/>
        <w:numPr>
          <w:ilvl w:val="0"/>
          <w:numId w:val="3"/>
        </w:numPr>
        <w:spacing w:after="0"/>
      </w:pPr>
      <w:r>
        <w:t>Home wins average around 55,000 spectators.</w:t>
      </w:r>
    </w:p>
    <w:p w14:paraId="02222628" w14:textId="32712AFF" w:rsidR="00D06EFE" w:rsidRDefault="00CE543C" w:rsidP="00E16596">
      <w:pPr>
        <w:pStyle w:val="ListParagraph"/>
        <w:numPr>
          <w:ilvl w:val="0"/>
          <w:numId w:val="3"/>
        </w:numPr>
        <w:spacing w:after="0"/>
      </w:pPr>
      <w:r>
        <w:lastRenderedPageBreak/>
        <w:t>The draws</w:t>
      </w:r>
      <w:r w:rsidR="00D06EFE">
        <w:t xml:space="preserve"> have an average of 33,000 spectators.</w:t>
      </w:r>
    </w:p>
    <w:p w14:paraId="731E7DAE" w14:textId="0FB33B13" w:rsidR="00D06EFE" w:rsidRDefault="00D06EFE" w:rsidP="00E16596">
      <w:pPr>
        <w:pStyle w:val="ListParagraph"/>
        <w:numPr>
          <w:ilvl w:val="0"/>
          <w:numId w:val="3"/>
        </w:numPr>
        <w:spacing w:after="0"/>
      </w:pPr>
      <w:r>
        <w:t>Losses average around 30,000 spectators.</w:t>
      </w:r>
    </w:p>
    <w:p w14:paraId="38408B42" w14:textId="77777777" w:rsidR="00D05F55" w:rsidRDefault="00D05F55" w:rsidP="00D05F55">
      <w:pPr>
        <w:pStyle w:val="ListParagraph"/>
        <w:spacing w:after="0"/>
        <w:ind w:left="456"/>
      </w:pPr>
    </w:p>
    <w:p w14:paraId="7D977015" w14:textId="4C5BFDF0" w:rsidR="00D05F55" w:rsidRDefault="00D05F55" w:rsidP="00E16596">
      <w:r>
        <w:rPr>
          <w:noProof/>
        </w:rPr>
        <w:drawing>
          <wp:inline distT="0" distB="0" distL="0" distR="0" wp14:anchorId="0029D0E2" wp14:editId="5BF1797D">
            <wp:extent cx="5305894" cy="3101340"/>
            <wp:effectExtent l="0" t="0" r="9525" b="3810"/>
            <wp:docPr id="831138173" name="Picture 2"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8173" name="Picture 2" descr="A graph showing a number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16220" cy="3107376"/>
                    </a:xfrm>
                    <a:prstGeom prst="rect">
                      <a:avLst/>
                    </a:prstGeom>
                  </pic:spPr>
                </pic:pic>
              </a:graphicData>
            </a:graphic>
          </wp:inline>
        </w:drawing>
      </w:r>
    </w:p>
    <w:p w14:paraId="66100E99" w14:textId="77777777" w:rsidR="00D05F55" w:rsidRDefault="00D05F55" w:rsidP="00E16596"/>
    <w:p w14:paraId="6E3FCCD6" w14:textId="5D2DD760" w:rsidR="00D06EFE" w:rsidRDefault="00D06EFE" w:rsidP="00D05F55">
      <w:pPr>
        <w:pStyle w:val="Heading2"/>
      </w:pPr>
      <w:r>
        <w:t>4.3 Correlation Analysis</w:t>
      </w:r>
    </w:p>
    <w:p w14:paraId="566679CD" w14:textId="15B804A6" w:rsidR="00CE543C" w:rsidRDefault="00D06EFE" w:rsidP="00E16596">
      <w:pPr>
        <w:spacing w:after="0"/>
      </w:pPr>
      <w:r>
        <w:t>Objective:</w:t>
      </w:r>
    </w:p>
    <w:p w14:paraId="20A20DBA" w14:textId="747B9B58" w:rsidR="00D06EFE" w:rsidRDefault="00D06EFE" w:rsidP="00E16596">
      <w:pPr>
        <w:pStyle w:val="ListParagraph"/>
        <w:numPr>
          <w:ilvl w:val="0"/>
          <w:numId w:val="4"/>
        </w:numPr>
        <w:spacing w:after="0"/>
      </w:pPr>
      <w:r>
        <w:t xml:space="preserve">Examine which </w:t>
      </w:r>
      <w:r w:rsidR="00CE543C">
        <w:t>matches</w:t>
      </w:r>
      <w:r>
        <w:t xml:space="preserve"> statistics most influence goals scored.</w:t>
      </w:r>
    </w:p>
    <w:p w14:paraId="03F56646" w14:textId="20245CDA" w:rsidR="00D06EFE" w:rsidRDefault="00D06EFE" w:rsidP="00E16596">
      <w:pPr>
        <w:spacing w:after="0"/>
        <w:ind w:left="96"/>
      </w:pPr>
      <w:r>
        <w:t xml:space="preserve">Methodology: </w:t>
      </w:r>
    </w:p>
    <w:p w14:paraId="78614CC4" w14:textId="253BA049" w:rsidR="00D06EFE" w:rsidRDefault="00D06EFE" w:rsidP="00E16596">
      <w:pPr>
        <w:pStyle w:val="ListParagraph"/>
        <w:numPr>
          <w:ilvl w:val="0"/>
          <w:numId w:val="4"/>
        </w:numPr>
        <w:spacing w:after="0"/>
      </w:pPr>
      <w:r>
        <w:t>Correlate goals scored with variables such as shots attempted, shots on target, corners, free kicks, and penalties.</w:t>
      </w:r>
    </w:p>
    <w:p w14:paraId="47CAE407" w14:textId="1B1140CB" w:rsidR="00D06EFE" w:rsidRDefault="00D06EFE" w:rsidP="00E16596">
      <w:pPr>
        <w:spacing w:after="0"/>
        <w:ind w:left="96"/>
      </w:pPr>
      <w:r>
        <w:t>Findings:</w:t>
      </w:r>
    </w:p>
    <w:p w14:paraId="4D9ABEE1" w14:textId="08971A34" w:rsidR="00D06EFE" w:rsidRDefault="00D06EFE" w:rsidP="00E16596">
      <w:pPr>
        <w:pStyle w:val="ListParagraph"/>
        <w:numPr>
          <w:ilvl w:val="0"/>
          <w:numId w:val="4"/>
        </w:numPr>
        <w:spacing w:after="0"/>
      </w:pPr>
      <w:r>
        <w:t>Shots attempted and shots on target show the highest correlation with goals scored.</w:t>
      </w:r>
    </w:p>
    <w:p w14:paraId="38783BAE" w14:textId="3F17B517" w:rsidR="00D06EFE" w:rsidRDefault="00D06EFE" w:rsidP="00E16596">
      <w:pPr>
        <w:pStyle w:val="ListParagraph"/>
        <w:numPr>
          <w:ilvl w:val="0"/>
          <w:numId w:val="4"/>
        </w:numPr>
        <w:spacing w:after="0"/>
      </w:pPr>
      <w:r>
        <w:t xml:space="preserve">Corners also </w:t>
      </w:r>
      <w:r w:rsidR="00CE543C">
        <w:t>make</w:t>
      </w:r>
      <w:r>
        <w:t xml:space="preserve"> a meaningful contribution to goal-scoring opportunities.</w:t>
      </w:r>
    </w:p>
    <w:p w14:paraId="779660D8" w14:textId="77777777" w:rsidR="00D06EFE" w:rsidRDefault="00D06EFE" w:rsidP="00D06EFE"/>
    <w:p w14:paraId="56142EC4" w14:textId="0AF432D2" w:rsidR="00D05F55" w:rsidRDefault="00D05F55" w:rsidP="00D06EFE">
      <w:r>
        <w:rPr>
          <w:noProof/>
        </w:rPr>
        <w:lastRenderedPageBreak/>
        <w:drawing>
          <wp:inline distT="0" distB="0" distL="0" distR="0" wp14:anchorId="554E4C66" wp14:editId="47883660">
            <wp:extent cx="4541520" cy="4098043"/>
            <wp:effectExtent l="0" t="0" r="0" b="0"/>
            <wp:docPr id="484981715" name="Picture 3" descr="A graph of 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81715" name="Picture 3" descr="A graph of a graph with blue squar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69403" cy="4123203"/>
                    </a:xfrm>
                    <a:prstGeom prst="rect">
                      <a:avLst/>
                    </a:prstGeom>
                  </pic:spPr>
                </pic:pic>
              </a:graphicData>
            </a:graphic>
          </wp:inline>
        </w:drawing>
      </w:r>
    </w:p>
    <w:p w14:paraId="5F0E281E" w14:textId="74EC8784" w:rsidR="00D06EFE" w:rsidRDefault="00D06EFE" w:rsidP="00D05F55">
      <w:pPr>
        <w:pStyle w:val="Heading1"/>
      </w:pPr>
      <w:r w:rsidRPr="00D05F55">
        <w:rPr>
          <w:sz w:val="32"/>
          <w:szCs w:val="32"/>
        </w:rPr>
        <w:t>5. Model Development</w:t>
      </w:r>
    </w:p>
    <w:p w14:paraId="3D25E53C" w14:textId="77777777" w:rsidR="00D06EFE" w:rsidRDefault="00D06EFE" w:rsidP="00D06EFE"/>
    <w:p w14:paraId="71D7FC92" w14:textId="28302EF9" w:rsidR="00D06EFE" w:rsidRDefault="00D06EFE" w:rsidP="00D05F55">
      <w:pPr>
        <w:pStyle w:val="Heading2"/>
      </w:pPr>
      <w:r>
        <w:t>5.1 Logistic Regression</w:t>
      </w:r>
    </w:p>
    <w:p w14:paraId="14AB2D30" w14:textId="7045E1C4" w:rsidR="00CE543C" w:rsidRDefault="00D06EFE" w:rsidP="00E16596">
      <w:pPr>
        <w:spacing w:after="0"/>
      </w:pPr>
      <w:r>
        <w:t xml:space="preserve">Model Objective: </w:t>
      </w:r>
    </w:p>
    <w:p w14:paraId="06015BB6" w14:textId="12C46D8B" w:rsidR="00D06EFE" w:rsidRDefault="00D06EFE" w:rsidP="00E16596">
      <w:pPr>
        <w:pStyle w:val="ListParagraph"/>
        <w:numPr>
          <w:ilvl w:val="0"/>
          <w:numId w:val="5"/>
        </w:numPr>
        <w:spacing w:after="0"/>
      </w:pPr>
      <w:r>
        <w:t>Classify matches into home win, away win, or draw based on input features.</w:t>
      </w:r>
    </w:p>
    <w:p w14:paraId="54412C36" w14:textId="0A2FB088" w:rsidR="00E16596" w:rsidRDefault="00D06EFE" w:rsidP="00E16596">
      <w:pPr>
        <w:spacing w:after="0"/>
        <w:ind w:left="96"/>
      </w:pPr>
      <w:r>
        <w:t>Cross-Validation:</w:t>
      </w:r>
    </w:p>
    <w:p w14:paraId="7D281387" w14:textId="58C9E41E" w:rsidR="00D06EFE" w:rsidRDefault="00D06EFE" w:rsidP="00E16596">
      <w:pPr>
        <w:pStyle w:val="ListParagraph"/>
        <w:numPr>
          <w:ilvl w:val="0"/>
          <w:numId w:val="5"/>
        </w:numPr>
        <w:spacing w:after="0"/>
      </w:pPr>
      <w:r>
        <w:t>10-fold cross-validation used for model training.</w:t>
      </w:r>
    </w:p>
    <w:p w14:paraId="05822E03" w14:textId="44D3D198" w:rsidR="00D06EFE" w:rsidRDefault="00D06EFE" w:rsidP="00E16596">
      <w:pPr>
        <w:spacing w:after="0"/>
      </w:pPr>
      <w:r>
        <w:t>Performance Metrics:</w:t>
      </w:r>
    </w:p>
    <w:p w14:paraId="6E2BE840" w14:textId="00DC76AC" w:rsidR="00D06EFE" w:rsidRDefault="00D06EFE" w:rsidP="00E16596">
      <w:pPr>
        <w:spacing w:after="0"/>
      </w:pPr>
      <w:r>
        <w:t>Precision:</w:t>
      </w:r>
    </w:p>
    <w:p w14:paraId="2579E42D" w14:textId="00EBD694" w:rsidR="00D06EFE" w:rsidRDefault="00D06EFE" w:rsidP="00E16596">
      <w:pPr>
        <w:pStyle w:val="ListParagraph"/>
        <w:numPr>
          <w:ilvl w:val="0"/>
          <w:numId w:val="5"/>
        </w:numPr>
        <w:spacing w:after="0"/>
      </w:pPr>
      <w:r>
        <w:t>Home win: 61%</w:t>
      </w:r>
    </w:p>
    <w:p w14:paraId="50334ED0" w14:textId="2EB28B39" w:rsidR="00D06EFE" w:rsidRDefault="00D06EFE" w:rsidP="00E16596">
      <w:pPr>
        <w:pStyle w:val="ListParagraph"/>
        <w:numPr>
          <w:ilvl w:val="0"/>
          <w:numId w:val="5"/>
        </w:numPr>
        <w:spacing w:after="0"/>
      </w:pPr>
      <w:r>
        <w:t>Away win: 56%</w:t>
      </w:r>
    </w:p>
    <w:p w14:paraId="5B6371CE" w14:textId="4285579E" w:rsidR="00D06EFE" w:rsidRDefault="00D06EFE" w:rsidP="00E16596">
      <w:pPr>
        <w:pStyle w:val="ListParagraph"/>
        <w:numPr>
          <w:ilvl w:val="0"/>
          <w:numId w:val="5"/>
        </w:numPr>
        <w:spacing w:after="0"/>
      </w:pPr>
      <w:r>
        <w:t>Draw: 0%</w:t>
      </w:r>
    </w:p>
    <w:p w14:paraId="1111C96D" w14:textId="39C7CD62" w:rsidR="00D06EFE" w:rsidRDefault="00D06EFE" w:rsidP="00E16596">
      <w:pPr>
        <w:spacing w:after="0"/>
        <w:ind w:left="96"/>
      </w:pPr>
      <w:r>
        <w:t>Recall:</w:t>
      </w:r>
    </w:p>
    <w:p w14:paraId="7269090D" w14:textId="3B0DF455" w:rsidR="00D06EFE" w:rsidRDefault="00D06EFE" w:rsidP="00E16596">
      <w:pPr>
        <w:pStyle w:val="ListParagraph"/>
        <w:numPr>
          <w:ilvl w:val="0"/>
          <w:numId w:val="5"/>
        </w:numPr>
        <w:spacing w:after="0"/>
      </w:pPr>
      <w:r>
        <w:t>Home win: 87%</w:t>
      </w:r>
    </w:p>
    <w:p w14:paraId="428D293D" w14:textId="41EBCF4E" w:rsidR="00D06EFE" w:rsidRDefault="00D06EFE" w:rsidP="00E16596">
      <w:pPr>
        <w:pStyle w:val="ListParagraph"/>
        <w:numPr>
          <w:ilvl w:val="0"/>
          <w:numId w:val="5"/>
        </w:numPr>
        <w:spacing w:after="0"/>
      </w:pPr>
      <w:r>
        <w:t>Away win: 56%</w:t>
      </w:r>
    </w:p>
    <w:p w14:paraId="3C73EA31" w14:textId="7A2C9ED8" w:rsidR="00D06EFE" w:rsidRDefault="00D06EFE" w:rsidP="00E16596">
      <w:pPr>
        <w:pStyle w:val="ListParagraph"/>
        <w:numPr>
          <w:ilvl w:val="0"/>
          <w:numId w:val="5"/>
        </w:numPr>
        <w:spacing w:after="0"/>
      </w:pPr>
      <w:r>
        <w:t>Draw: 0%</w:t>
      </w:r>
    </w:p>
    <w:p w14:paraId="45EC3C42" w14:textId="0BFB37FC" w:rsidR="00D06EFE" w:rsidRDefault="00D06EFE" w:rsidP="00E16596">
      <w:pPr>
        <w:spacing w:after="0"/>
      </w:pPr>
      <w:r>
        <w:t>F1-Score:</w:t>
      </w:r>
      <w:r w:rsidR="00E16596">
        <w:t xml:space="preserve"> </w:t>
      </w:r>
      <w:r>
        <w:t>Home win 72%, Away win 56%, Draw 0%</w:t>
      </w:r>
    </w:p>
    <w:p w14:paraId="072D4168" w14:textId="6E32E6A1" w:rsidR="00A57B1D" w:rsidRDefault="00D06EFE" w:rsidP="00E16596">
      <w:pPr>
        <w:spacing w:after="0"/>
      </w:pPr>
      <w:r>
        <w:t>Overall Accuracy: 60%</w:t>
      </w:r>
    </w:p>
    <w:p w14:paraId="00E285E2" w14:textId="6C93349C" w:rsidR="00D05F55" w:rsidRDefault="00D06EFE" w:rsidP="00D06EFE">
      <w:r>
        <w:lastRenderedPageBreak/>
        <w:t xml:space="preserve">  </w:t>
      </w:r>
      <w:r w:rsidR="00D05F55">
        <w:rPr>
          <w:noProof/>
        </w:rPr>
        <w:drawing>
          <wp:inline distT="0" distB="0" distL="0" distR="0" wp14:anchorId="66562849" wp14:editId="4DD39CAF">
            <wp:extent cx="4617720" cy="2808620"/>
            <wp:effectExtent l="0" t="0" r="0" b="0"/>
            <wp:docPr id="1077258305"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8305" name="Picture 4" descr="A graph with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2358" cy="2817523"/>
                    </a:xfrm>
                    <a:prstGeom prst="rect">
                      <a:avLst/>
                    </a:prstGeom>
                  </pic:spPr>
                </pic:pic>
              </a:graphicData>
            </a:graphic>
          </wp:inline>
        </w:drawing>
      </w:r>
    </w:p>
    <w:p w14:paraId="3BE9B7A3" w14:textId="77777777" w:rsidR="00D05F55" w:rsidRDefault="00D05F55" w:rsidP="00D06EFE"/>
    <w:p w14:paraId="7796651E" w14:textId="6547B8DB" w:rsidR="00D06EFE" w:rsidRDefault="00D06EFE" w:rsidP="00D05F55">
      <w:pPr>
        <w:pStyle w:val="Heading2"/>
      </w:pPr>
      <w:r>
        <w:t>5.2 K-Nearest Neighbors (KNN)</w:t>
      </w:r>
    </w:p>
    <w:p w14:paraId="3B4ED16D" w14:textId="5C7B81EE" w:rsidR="00E16596" w:rsidRDefault="00D06EFE" w:rsidP="00E16596">
      <w:pPr>
        <w:spacing w:after="0"/>
      </w:pPr>
      <w:r>
        <w:t>Model Objective:</w:t>
      </w:r>
    </w:p>
    <w:p w14:paraId="5FB23305" w14:textId="1B44D93E" w:rsidR="00D06EFE" w:rsidRDefault="00D06EFE" w:rsidP="00E16596">
      <w:pPr>
        <w:pStyle w:val="ListParagraph"/>
        <w:numPr>
          <w:ilvl w:val="0"/>
          <w:numId w:val="9"/>
        </w:numPr>
        <w:spacing w:after="0"/>
      </w:pPr>
      <w:r>
        <w:t>Classify match outcomes based on the similarity to nearby data points.</w:t>
      </w:r>
    </w:p>
    <w:p w14:paraId="525C4239" w14:textId="5B367CCA" w:rsidR="00D06EFE" w:rsidRDefault="00D06EFE" w:rsidP="00E16596">
      <w:pPr>
        <w:spacing w:after="0"/>
        <w:ind w:left="96"/>
      </w:pPr>
      <w:r>
        <w:t>Model Details:</w:t>
      </w:r>
    </w:p>
    <w:p w14:paraId="386564C4" w14:textId="6D8B05AA" w:rsidR="00D06EFE" w:rsidRDefault="00D06EFE" w:rsidP="00E16596">
      <w:pPr>
        <w:pStyle w:val="ListParagraph"/>
        <w:numPr>
          <w:ilvl w:val="0"/>
          <w:numId w:val="9"/>
        </w:numPr>
        <w:spacing w:after="0"/>
      </w:pPr>
      <w:r>
        <w:t>Used 9 nearest neighbors.</w:t>
      </w:r>
    </w:p>
    <w:p w14:paraId="24D787CD" w14:textId="1C514034" w:rsidR="00D06EFE" w:rsidRDefault="00D06EFE" w:rsidP="00E16596">
      <w:pPr>
        <w:pStyle w:val="ListParagraph"/>
        <w:numPr>
          <w:ilvl w:val="0"/>
          <w:numId w:val="9"/>
        </w:numPr>
        <w:spacing w:after="0"/>
      </w:pPr>
      <w:r>
        <w:t>Euclidean distance metric for neighbor selection.</w:t>
      </w:r>
    </w:p>
    <w:p w14:paraId="7B8179B8" w14:textId="1279B408" w:rsidR="00D06EFE" w:rsidRDefault="00D06EFE" w:rsidP="00E16596">
      <w:pPr>
        <w:spacing w:after="0"/>
        <w:ind w:left="96"/>
      </w:pPr>
      <w:r>
        <w:t>Performance Metrics:</w:t>
      </w:r>
    </w:p>
    <w:p w14:paraId="3127752A" w14:textId="2F84B628" w:rsidR="00D06EFE" w:rsidRDefault="00D06EFE" w:rsidP="00E16596">
      <w:pPr>
        <w:pStyle w:val="ListParagraph"/>
        <w:numPr>
          <w:ilvl w:val="0"/>
          <w:numId w:val="9"/>
        </w:numPr>
        <w:spacing w:after="0"/>
      </w:pPr>
      <w:r>
        <w:t>Home win accuracy: 18/22 (~82%)</w:t>
      </w:r>
    </w:p>
    <w:p w14:paraId="51C6A6B2" w14:textId="2969A6A9" w:rsidR="00D06EFE" w:rsidRDefault="00D06EFE" w:rsidP="00E16596">
      <w:pPr>
        <w:pStyle w:val="ListParagraph"/>
        <w:numPr>
          <w:ilvl w:val="0"/>
          <w:numId w:val="9"/>
        </w:numPr>
        <w:spacing w:after="0"/>
      </w:pPr>
      <w:r>
        <w:t>Away win accuracy: 17/24 (~71%)</w:t>
      </w:r>
    </w:p>
    <w:p w14:paraId="4CF5DDB8" w14:textId="0AE44E1C" w:rsidR="00D06EFE" w:rsidRDefault="00D06EFE" w:rsidP="00E16596">
      <w:pPr>
        <w:pStyle w:val="ListParagraph"/>
        <w:numPr>
          <w:ilvl w:val="0"/>
          <w:numId w:val="9"/>
        </w:numPr>
        <w:spacing w:after="0"/>
      </w:pPr>
      <w:r>
        <w:t>Draw accuracy: 3/13 (~23%)</w:t>
      </w:r>
    </w:p>
    <w:p w14:paraId="2CFCB310" w14:textId="77777777" w:rsidR="00D06EFE" w:rsidRDefault="00D06EFE" w:rsidP="00D06EFE"/>
    <w:p w14:paraId="2054DE09" w14:textId="33E4406B" w:rsidR="00D05F55" w:rsidRDefault="00D05F55" w:rsidP="00D06EFE">
      <w:r>
        <w:rPr>
          <w:noProof/>
        </w:rPr>
        <w:drawing>
          <wp:inline distT="0" distB="0" distL="0" distR="0" wp14:anchorId="56881D50" wp14:editId="503561E7">
            <wp:extent cx="4622800" cy="2606040"/>
            <wp:effectExtent l="0" t="0" r="6350" b="3810"/>
            <wp:docPr id="86334388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43888" name="Picture 5"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27632" cy="2608764"/>
                    </a:xfrm>
                    <a:prstGeom prst="rect">
                      <a:avLst/>
                    </a:prstGeom>
                  </pic:spPr>
                </pic:pic>
              </a:graphicData>
            </a:graphic>
          </wp:inline>
        </w:drawing>
      </w:r>
    </w:p>
    <w:p w14:paraId="756E2D66" w14:textId="71126AEC" w:rsidR="00D06EFE" w:rsidRPr="00D05F55" w:rsidRDefault="00D06EFE" w:rsidP="00D05F55">
      <w:pPr>
        <w:pStyle w:val="Heading1"/>
        <w:rPr>
          <w:sz w:val="32"/>
          <w:szCs w:val="32"/>
        </w:rPr>
      </w:pPr>
      <w:r w:rsidRPr="00D05F55">
        <w:rPr>
          <w:sz w:val="32"/>
          <w:szCs w:val="32"/>
        </w:rPr>
        <w:lastRenderedPageBreak/>
        <w:t>6. Model Evaluation</w:t>
      </w:r>
    </w:p>
    <w:p w14:paraId="1ED091ED" w14:textId="77777777" w:rsidR="00D06EFE" w:rsidRDefault="00D06EFE" w:rsidP="00D06EFE"/>
    <w:p w14:paraId="427AEBEB" w14:textId="4A1A8444" w:rsidR="00D06EFE" w:rsidRDefault="00D06EFE" w:rsidP="00E16596">
      <w:r>
        <w:t>Comparison of Models:</w:t>
      </w:r>
    </w:p>
    <w:p w14:paraId="00B96068" w14:textId="4A37CC43" w:rsidR="00D06EFE" w:rsidRDefault="00D06EFE" w:rsidP="00E16596">
      <w:pPr>
        <w:pStyle w:val="ListParagraph"/>
        <w:numPr>
          <w:ilvl w:val="0"/>
          <w:numId w:val="9"/>
        </w:numPr>
      </w:pPr>
      <w:r>
        <w:t>Logistic regression performed reasonably well for home and away wins but struggled to classify draws.</w:t>
      </w:r>
    </w:p>
    <w:p w14:paraId="62B41493" w14:textId="256BBD3B" w:rsidR="00D06EFE" w:rsidRDefault="00D06EFE" w:rsidP="00E16596">
      <w:pPr>
        <w:pStyle w:val="ListParagraph"/>
        <w:numPr>
          <w:ilvl w:val="0"/>
          <w:numId w:val="9"/>
        </w:numPr>
      </w:pPr>
      <w:r>
        <w:t>KNN showed better performance for home and away wins but also faced difficulties with draw predictions.</w:t>
      </w:r>
    </w:p>
    <w:p w14:paraId="31863E58" w14:textId="77777777" w:rsidR="00D06EFE" w:rsidRDefault="00D06EFE" w:rsidP="00D06EFE"/>
    <w:p w14:paraId="06128D57" w14:textId="6F7029CA" w:rsidR="00D06EFE" w:rsidRDefault="00D06EFE" w:rsidP="00E16596">
      <w:r>
        <w:t>Evaluation Challenges:</w:t>
      </w:r>
    </w:p>
    <w:p w14:paraId="10C4EE24" w14:textId="1C1F7228" w:rsidR="00D06EFE" w:rsidRDefault="00D06EFE" w:rsidP="00E16596">
      <w:pPr>
        <w:pStyle w:val="ListParagraph"/>
        <w:numPr>
          <w:ilvl w:val="0"/>
          <w:numId w:val="9"/>
        </w:numPr>
      </w:pPr>
      <w:r>
        <w:t>Class imbalance: Draws are underrepresented in the dataset, leading to lower predictive power for this class.</w:t>
      </w:r>
    </w:p>
    <w:p w14:paraId="6DF0A302" w14:textId="3FC79114" w:rsidR="00D06EFE" w:rsidRDefault="00D06EFE" w:rsidP="00E16596">
      <w:pPr>
        <w:pStyle w:val="ListParagraph"/>
        <w:numPr>
          <w:ilvl w:val="0"/>
          <w:numId w:val="9"/>
        </w:numPr>
      </w:pPr>
      <w:r>
        <w:t>Further model tuning is needed to improve draw prediction accuracy.</w:t>
      </w:r>
    </w:p>
    <w:p w14:paraId="16AD5B9A" w14:textId="77777777" w:rsidR="00D06EFE" w:rsidRDefault="00D06EFE" w:rsidP="00D06EFE"/>
    <w:p w14:paraId="139FE868" w14:textId="29D15B4D" w:rsidR="00D06EFE" w:rsidRPr="00D05F55" w:rsidRDefault="00D06EFE" w:rsidP="00D05F55">
      <w:pPr>
        <w:pStyle w:val="Heading1"/>
        <w:rPr>
          <w:sz w:val="32"/>
          <w:szCs w:val="32"/>
        </w:rPr>
      </w:pPr>
      <w:r w:rsidRPr="00D05F55">
        <w:rPr>
          <w:sz w:val="32"/>
          <w:szCs w:val="32"/>
        </w:rPr>
        <w:t>7. Conclusion</w:t>
      </w:r>
    </w:p>
    <w:p w14:paraId="78A39FDD" w14:textId="77777777" w:rsidR="00D06EFE" w:rsidRDefault="00D06EFE" w:rsidP="00D06EFE"/>
    <w:p w14:paraId="3838E96E" w14:textId="2F4BE2AB" w:rsidR="00D06EFE" w:rsidRDefault="00D06EFE" w:rsidP="00E16596">
      <w:r>
        <w:t>Conclusion:</w:t>
      </w:r>
    </w:p>
    <w:p w14:paraId="7A5FFC72" w14:textId="4A719957" w:rsidR="00D06EFE" w:rsidRDefault="00D06EFE" w:rsidP="00E16596">
      <w:pPr>
        <w:pStyle w:val="ListParagraph"/>
        <w:numPr>
          <w:ilvl w:val="0"/>
          <w:numId w:val="9"/>
        </w:numPr>
      </w:pPr>
      <w:r>
        <w:t>Team formations and audience size significantly affect match outcomes.</w:t>
      </w:r>
    </w:p>
    <w:p w14:paraId="4F64994C" w14:textId="69DD413D" w:rsidR="00D06EFE" w:rsidRDefault="00D06EFE" w:rsidP="00E16596">
      <w:pPr>
        <w:pStyle w:val="ListParagraph"/>
        <w:numPr>
          <w:ilvl w:val="0"/>
          <w:numId w:val="9"/>
        </w:numPr>
      </w:pPr>
      <w:r>
        <w:t>Logistic regression is a simple yet effective model for home and away win predictions, but it performs poorly for draws.</w:t>
      </w:r>
    </w:p>
    <w:p w14:paraId="6159EA6C" w14:textId="70140041" w:rsidR="00D06EFE" w:rsidRDefault="00D06EFE" w:rsidP="00E16596">
      <w:pPr>
        <w:pStyle w:val="ListParagraph"/>
        <w:numPr>
          <w:ilvl w:val="0"/>
          <w:numId w:val="9"/>
        </w:numPr>
      </w:pPr>
      <w:r>
        <w:t>KNN can be improved by exploring more sophisticated distance metrics and neighbor selection strategies.</w:t>
      </w:r>
    </w:p>
    <w:p w14:paraId="2D60F2E7" w14:textId="359FF4A7" w:rsidR="00F772D3" w:rsidRDefault="00F772D3" w:rsidP="00D06EFE"/>
    <w:sectPr w:rsidR="00F7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CB0"/>
    <w:multiLevelType w:val="multilevel"/>
    <w:tmpl w:val="39EEBB3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DF7463"/>
    <w:multiLevelType w:val="hybridMultilevel"/>
    <w:tmpl w:val="7C30B6E8"/>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4EC5"/>
    <w:multiLevelType w:val="hybridMultilevel"/>
    <w:tmpl w:val="48F68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40E"/>
    <w:multiLevelType w:val="hybridMultilevel"/>
    <w:tmpl w:val="72A49E64"/>
    <w:lvl w:ilvl="0" w:tplc="0409000B">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513F36"/>
    <w:multiLevelType w:val="hybridMultilevel"/>
    <w:tmpl w:val="6770B014"/>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D73FD"/>
    <w:multiLevelType w:val="hybridMultilevel"/>
    <w:tmpl w:val="F7B2090A"/>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634C9"/>
    <w:multiLevelType w:val="hybridMultilevel"/>
    <w:tmpl w:val="A5A2DF94"/>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32485"/>
    <w:multiLevelType w:val="hybridMultilevel"/>
    <w:tmpl w:val="94225638"/>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35322"/>
    <w:multiLevelType w:val="hybridMultilevel"/>
    <w:tmpl w:val="FDB47BEC"/>
    <w:lvl w:ilvl="0" w:tplc="298AE03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9542C"/>
    <w:multiLevelType w:val="hybridMultilevel"/>
    <w:tmpl w:val="8C46FE9E"/>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B78D3"/>
    <w:multiLevelType w:val="hybridMultilevel"/>
    <w:tmpl w:val="156E6DF8"/>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A505D"/>
    <w:multiLevelType w:val="hybridMultilevel"/>
    <w:tmpl w:val="109EF0A0"/>
    <w:lvl w:ilvl="0" w:tplc="5FE8C30A">
      <w:start w:val="2"/>
      <w:numFmt w:val="bullet"/>
      <w:lvlText w:val="-"/>
      <w:lvlJc w:val="left"/>
      <w:pPr>
        <w:ind w:left="456" w:hanging="360"/>
      </w:pPr>
      <w:rPr>
        <w:rFonts w:ascii="Aptos" w:eastAsiaTheme="minorHAnsi"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1095370089">
    <w:abstractNumId w:val="12"/>
  </w:num>
  <w:num w:numId="2" w16cid:durableId="452600889">
    <w:abstractNumId w:val="10"/>
  </w:num>
  <w:num w:numId="3" w16cid:durableId="759444812">
    <w:abstractNumId w:val="11"/>
  </w:num>
  <w:num w:numId="4" w16cid:durableId="1843157272">
    <w:abstractNumId w:val="6"/>
  </w:num>
  <w:num w:numId="5" w16cid:durableId="408773029">
    <w:abstractNumId w:val="7"/>
  </w:num>
  <w:num w:numId="6" w16cid:durableId="97259759">
    <w:abstractNumId w:val="9"/>
  </w:num>
  <w:num w:numId="7" w16cid:durableId="1783383092">
    <w:abstractNumId w:val="3"/>
  </w:num>
  <w:num w:numId="8" w16cid:durableId="211355581">
    <w:abstractNumId w:val="2"/>
  </w:num>
  <w:num w:numId="9" w16cid:durableId="1317539911">
    <w:abstractNumId w:val="5"/>
  </w:num>
  <w:num w:numId="10" w16cid:durableId="599030093">
    <w:abstractNumId w:val="8"/>
  </w:num>
  <w:num w:numId="11" w16cid:durableId="634408427">
    <w:abstractNumId w:val="1"/>
  </w:num>
  <w:num w:numId="12" w16cid:durableId="1058364104">
    <w:abstractNumId w:val="4"/>
  </w:num>
  <w:num w:numId="13" w16cid:durableId="1725786156">
    <w:abstractNumId w:val="4"/>
  </w:num>
  <w:num w:numId="14" w16cid:durableId="1135876123">
    <w:abstractNumId w:val="4"/>
  </w:num>
  <w:num w:numId="15" w16cid:durableId="36246194">
    <w:abstractNumId w:val="4"/>
  </w:num>
  <w:num w:numId="16" w16cid:durableId="1128164778">
    <w:abstractNumId w:val="4"/>
  </w:num>
  <w:num w:numId="17" w16cid:durableId="1014501722">
    <w:abstractNumId w:val="4"/>
  </w:num>
  <w:num w:numId="18" w16cid:durableId="271984219">
    <w:abstractNumId w:val="4"/>
  </w:num>
  <w:num w:numId="19" w16cid:durableId="784033578">
    <w:abstractNumId w:val="4"/>
  </w:num>
  <w:num w:numId="20" w16cid:durableId="33164258">
    <w:abstractNumId w:val="4"/>
  </w:num>
  <w:num w:numId="21" w16cid:durableId="682824545">
    <w:abstractNumId w:val="4"/>
  </w:num>
  <w:num w:numId="22" w16cid:durableId="190883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FE"/>
    <w:rsid w:val="00292D96"/>
    <w:rsid w:val="00517924"/>
    <w:rsid w:val="00A57B1D"/>
    <w:rsid w:val="00B62DD5"/>
    <w:rsid w:val="00B8396D"/>
    <w:rsid w:val="00CE543C"/>
    <w:rsid w:val="00CF545A"/>
    <w:rsid w:val="00D05F55"/>
    <w:rsid w:val="00D06EFE"/>
    <w:rsid w:val="00E16596"/>
    <w:rsid w:val="00F7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B239"/>
  <w15:chartTrackingRefBased/>
  <w15:docId w15:val="{38FAF787-1D56-417E-92FA-00D6150C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55"/>
  </w:style>
  <w:style w:type="paragraph" w:styleId="Heading1">
    <w:name w:val="heading 1"/>
    <w:basedOn w:val="Normal"/>
    <w:next w:val="Normal"/>
    <w:link w:val="Heading1Char"/>
    <w:uiPriority w:val="9"/>
    <w:qFormat/>
    <w:rsid w:val="00D05F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05F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05F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05F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05F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05F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05F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05F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05F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05F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05F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05F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05F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05F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05F55"/>
    <w:rPr>
      <w:i/>
      <w:iCs/>
    </w:rPr>
  </w:style>
  <w:style w:type="character" w:customStyle="1" w:styleId="Heading8Char">
    <w:name w:val="Heading 8 Char"/>
    <w:basedOn w:val="DefaultParagraphFont"/>
    <w:link w:val="Heading8"/>
    <w:uiPriority w:val="9"/>
    <w:semiHidden/>
    <w:rsid w:val="00D05F55"/>
    <w:rPr>
      <w:b/>
      <w:bCs/>
    </w:rPr>
  </w:style>
  <w:style w:type="character" w:customStyle="1" w:styleId="Heading9Char">
    <w:name w:val="Heading 9 Char"/>
    <w:basedOn w:val="DefaultParagraphFont"/>
    <w:link w:val="Heading9"/>
    <w:uiPriority w:val="9"/>
    <w:semiHidden/>
    <w:rsid w:val="00D05F55"/>
    <w:rPr>
      <w:i/>
      <w:iCs/>
    </w:rPr>
  </w:style>
  <w:style w:type="paragraph" w:styleId="Title">
    <w:name w:val="Title"/>
    <w:basedOn w:val="Normal"/>
    <w:next w:val="Normal"/>
    <w:link w:val="TitleChar"/>
    <w:uiPriority w:val="10"/>
    <w:qFormat/>
    <w:rsid w:val="00D05F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05F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05F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05F55"/>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D05F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05F55"/>
    <w:rPr>
      <w:rFonts w:asciiTheme="majorHAnsi" w:eastAsiaTheme="majorEastAsia" w:hAnsiTheme="majorHAnsi" w:cstheme="majorBidi"/>
      <w:i/>
      <w:iCs/>
      <w:sz w:val="24"/>
      <w:szCs w:val="24"/>
    </w:rPr>
  </w:style>
  <w:style w:type="paragraph" w:styleId="ListParagraph">
    <w:name w:val="List Paragraph"/>
    <w:basedOn w:val="Normal"/>
    <w:uiPriority w:val="34"/>
    <w:qFormat/>
    <w:rsid w:val="00D06EFE"/>
    <w:pPr>
      <w:ind w:left="720"/>
      <w:contextualSpacing/>
    </w:pPr>
  </w:style>
  <w:style w:type="character" w:styleId="IntenseEmphasis">
    <w:name w:val="Intense Emphasis"/>
    <w:basedOn w:val="DefaultParagraphFont"/>
    <w:uiPriority w:val="21"/>
    <w:qFormat/>
    <w:rsid w:val="00D05F55"/>
    <w:rPr>
      <w:b/>
      <w:bCs/>
      <w:i/>
      <w:iCs/>
      <w:color w:val="auto"/>
    </w:rPr>
  </w:style>
  <w:style w:type="paragraph" w:styleId="IntenseQuote">
    <w:name w:val="Intense Quote"/>
    <w:basedOn w:val="Normal"/>
    <w:next w:val="Normal"/>
    <w:link w:val="IntenseQuoteChar"/>
    <w:uiPriority w:val="30"/>
    <w:qFormat/>
    <w:rsid w:val="00D05F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05F55"/>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D05F55"/>
    <w:rPr>
      <w:b/>
      <w:bCs/>
      <w:smallCaps/>
      <w:color w:val="auto"/>
      <w:u w:val="single"/>
    </w:rPr>
  </w:style>
  <w:style w:type="paragraph" w:styleId="Caption">
    <w:name w:val="caption"/>
    <w:basedOn w:val="Normal"/>
    <w:next w:val="Normal"/>
    <w:uiPriority w:val="35"/>
    <w:semiHidden/>
    <w:unhideWhenUsed/>
    <w:qFormat/>
    <w:rsid w:val="00D05F55"/>
    <w:rPr>
      <w:b/>
      <w:bCs/>
      <w:sz w:val="18"/>
      <w:szCs w:val="18"/>
    </w:rPr>
  </w:style>
  <w:style w:type="character" w:styleId="Strong">
    <w:name w:val="Strong"/>
    <w:basedOn w:val="DefaultParagraphFont"/>
    <w:uiPriority w:val="22"/>
    <w:qFormat/>
    <w:rsid w:val="00D05F55"/>
    <w:rPr>
      <w:b/>
      <w:bCs/>
      <w:color w:val="auto"/>
    </w:rPr>
  </w:style>
  <w:style w:type="character" w:styleId="Emphasis">
    <w:name w:val="Emphasis"/>
    <w:basedOn w:val="DefaultParagraphFont"/>
    <w:uiPriority w:val="20"/>
    <w:qFormat/>
    <w:rsid w:val="00D05F55"/>
    <w:rPr>
      <w:i/>
      <w:iCs/>
      <w:color w:val="auto"/>
    </w:rPr>
  </w:style>
  <w:style w:type="paragraph" w:styleId="NoSpacing">
    <w:name w:val="No Spacing"/>
    <w:uiPriority w:val="1"/>
    <w:qFormat/>
    <w:rsid w:val="00D05F55"/>
    <w:pPr>
      <w:spacing w:after="0" w:line="240" w:lineRule="auto"/>
    </w:pPr>
  </w:style>
  <w:style w:type="character" w:styleId="SubtleEmphasis">
    <w:name w:val="Subtle Emphasis"/>
    <w:basedOn w:val="DefaultParagraphFont"/>
    <w:uiPriority w:val="19"/>
    <w:qFormat/>
    <w:rsid w:val="00D05F55"/>
    <w:rPr>
      <w:i/>
      <w:iCs/>
      <w:color w:val="auto"/>
    </w:rPr>
  </w:style>
  <w:style w:type="character" w:styleId="SubtleReference">
    <w:name w:val="Subtle Reference"/>
    <w:basedOn w:val="DefaultParagraphFont"/>
    <w:uiPriority w:val="31"/>
    <w:qFormat/>
    <w:rsid w:val="00D05F55"/>
    <w:rPr>
      <w:smallCaps/>
      <w:color w:val="auto"/>
      <w:u w:val="single" w:color="7F7F7F" w:themeColor="text1" w:themeTint="80"/>
    </w:rPr>
  </w:style>
  <w:style w:type="character" w:styleId="BookTitle">
    <w:name w:val="Book Title"/>
    <w:basedOn w:val="DefaultParagraphFont"/>
    <w:uiPriority w:val="33"/>
    <w:qFormat/>
    <w:rsid w:val="00D05F55"/>
    <w:rPr>
      <w:b/>
      <w:bCs/>
      <w:smallCaps/>
      <w:color w:val="auto"/>
    </w:rPr>
  </w:style>
  <w:style w:type="paragraph" w:styleId="TOCHeading">
    <w:name w:val="TOC Heading"/>
    <w:basedOn w:val="Heading1"/>
    <w:next w:val="Normal"/>
    <w:uiPriority w:val="39"/>
    <w:semiHidden/>
    <w:unhideWhenUsed/>
    <w:qFormat/>
    <w:rsid w:val="00D05F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3514351C6A034E9C838163B3BBF51B" ma:contentTypeVersion="5" ma:contentTypeDescription="Create a new document." ma:contentTypeScope="" ma:versionID="ae1b7fd4d525122a3ad65e07449751c1">
  <xsd:schema xmlns:xsd="http://www.w3.org/2001/XMLSchema" xmlns:xs="http://www.w3.org/2001/XMLSchema" xmlns:p="http://schemas.microsoft.com/office/2006/metadata/properties" xmlns:ns3="fbb5e8d3-b607-41ec-a318-7604e93acdca" targetNamespace="http://schemas.microsoft.com/office/2006/metadata/properties" ma:root="true" ma:fieldsID="6b6a44fe7909c3bea5cb41a33ada06c6" ns3:_="">
    <xsd:import namespace="fbb5e8d3-b607-41ec-a318-7604e93acdc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e8d3-b607-41ec-a318-7604e93a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C00D9-1C1E-42AE-8598-6081A8298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e8d3-b607-41ec-a318-7604e93ac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857468-615B-4E49-8E8C-8B22841BD08C}">
  <ds:schemaRefs>
    <ds:schemaRef ds:uri="http://schemas.microsoft.com/sharepoint/v3/contenttype/forms"/>
  </ds:schemaRefs>
</ds:datastoreItem>
</file>

<file path=customXml/itemProps3.xml><?xml version="1.0" encoding="utf-8"?>
<ds:datastoreItem xmlns:ds="http://schemas.openxmlformats.org/officeDocument/2006/customXml" ds:itemID="{C658F130-BB93-410F-BCB5-809F79B0C284}">
  <ds:schemaRef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fbb5e8d3-b607-41ec-a318-7604e93acdca"/>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 Chaudhury</dc:creator>
  <cp:keywords/>
  <dc:description/>
  <cp:lastModifiedBy>Ritz Chaudhury</cp:lastModifiedBy>
  <cp:revision>2</cp:revision>
  <dcterms:created xsi:type="dcterms:W3CDTF">2024-09-05T06:16:00Z</dcterms:created>
  <dcterms:modified xsi:type="dcterms:W3CDTF">2024-09-05T06:16:00Z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0x010100C83514351C6A034E9C838163B3BBF51B</vt:lpwstr>
  </property>
</Properties>
</file>