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  <w:tab/>
            <w:t xml:space="preserve"> </w:t>
            <w:tab/>
            <w:t xml:space="preserve"> </w:t>
            <w:tab/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ab/>
            <w:t xml:space="preserve"> </w:t>
            <w:tab/>
            <w:t xml:space="preserve"> </w:t>
            <w:tab/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Опись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о получении документов на хранение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Университет «Мирас»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Абитуриент: ${t_fio}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№ п/п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ab/>
                  <w:t xml:space="preserve"> </w:t>
                  <w:tab/>
                  <w:t xml:space="preserve"> </w:t>
                  <w:tab/>
                  <w:t xml:space="preserve">Наименование документа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${t_num}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${t_name}</w:t>
                </w:r>
              </w:p>
            </w:sdtContent>
          </w:sdt>
        </w:tc>
      </w:tr>
    </w:tbl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Дата выдачи ${t_date}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Агитатор ${t_agitator}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Технический секретарь ${t_tech_human}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Подпись секретаря _________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Kt7r/SWwhKmEb3YOF15AolHRA==">AMUW2mVFLSCyUBz+oNhhgya604CZRfmFaFc2IzbUlKOJoIT7A/Wt7k6ebK79odJVpBxi+65aYfiWebHPVFw5AoQpikv436WYp+e4Q0MKAyd9uPB4Jc27igg=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