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35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bCs w:val="1"/>
          <w:color w:val="e0c05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e0c050"/>
          <w:sz w:val="20"/>
          <w:szCs w:val="20"/>
          <w:rtl w:val="0"/>
        </w:rPr>
        <w:t xml:space="preserve">CONSULTORIA TRIBUTÁRIA · CONTABILIDADE · AUDITORIA INDEPENDENTE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0c050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20.8" w:lineRule="auto"/>
        <w:rPr>
          <w:rFonts w:ascii="Helvetica Neue" w:cs="Helvetica Neue" w:eastAsia="Helvetica Neue" w:hAnsi="Helvetica Neue"/>
          <w:b w:val="1"/>
          <w:bCs w:val="1"/>
          <w:color w:val="6aa84f"/>
          <w:sz w:val="46"/>
          <w:szCs w:val="46"/>
        </w:rPr>
      </w:pPr>
      <w:bookmarkStart w:colFirst="0" w:colLast="0" w:name="_qlu3t8j585mz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6aa84f"/>
          <w:sz w:val="46"/>
          <w:szCs w:val="46"/>
          <w:rtl w:val="0"/>
        </w:rPr>
        <w:t xml:space="preserve">Todo patrimônio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20.8" w:lineRule="auto"/>
        <w:rPr>
          <w:rFonts w:ascii="Helvetica Neue" w:cs="Helvetica Neue" w:eastAsia="Helvetica Neue" w:hAnsi="Helvetica Neue"/>
          <w:b w:val="1"/>
          <w:bCs w:val="1"/>
          <w:color w:val="6aa84f"/>
          <w:sz w:val="46"/>
          <w:szCs w:val="46"/>
        </w:rPr>
      </w:pPr>
      <w:bookmarkStart w:colFirst="0" w:colLast="0" w:name="_qlu3t8j585mz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6aa84f"/>
          <w:sz w:val="46"/>
          <w:szCs w:val="46"/>
          <w:rtl w:val="0"/>
        </w:rPr>
        <w:t xml:space="preserve">carrega um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20.8" w:lineRule="auto"/>
        <w:rPr>
          <w:rFonts w:ascii="Helvetica Neue" w:cs="Helvetica Neue" w:eastAsia="Helvetica Neue" w:hAnsi="Helvetica Neue"/>
          <w:b w:val="1"/>
          <w:bCs w:val="1"/>
          <w:color w:val="e0c050"/>
          <w:sz w:val="46"/>
          <w:szCs w:val="46"/>
        </w:rPr>
      </w:pPr>
      <w:bookmarkStart w:colFirst="0" w:colLast="0" w:name="_qlu3t8j585mz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0c050"/>
          <w:sz w:val="46"/>
          <w:szCs w:val="46"/>
          <w:rtl w:val="0"/>
        </w:rPr>
        <w:t xml:space="preserve">história.</w:t>
        <w:br w:type="textWrapping"/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color w:val="1a1a1a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 BioBrz lê o que os outros não sabem ver. 15 anos transformando complexidade tributária em vantagem competitiva.</w:t>
        <w:br w:type="textWrapping"/>
        <w:br w:type="textWrapping"/>
      </w:r>
      <w:commentRangeStart w:id="0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Falar com especialista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  <w:commentRangeStart w:id="1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Conhecer os serviços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  <w:br w:type="textWrapping"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e0c050"/>
          <w:sz w:val="24"/>
          <w:szCs w:val="24"/>
          <w:rtl w:val="0"/>
        </w:rPr>
        <w:t xml:space="preserve">15 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anos de mercado</w:t>
        <w:br w:type="textWrapping"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e0c050"/>
          <w:sz w:val="24"/>
          <w:szCs w:val="24"/>
          <w:rtl w:val="0"/>
        </w:rPr>
        <w:t xml:space="preserve">13 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anos de mercado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color w:val="1a1a1a"/>
          <w:sz w:val="24"/>
          <w:szCs w:val="24"/>
        </w:rPr>
      </w:pPr>
      <w:commentRangeStart w:id="2"/>
      <w:r w:rsidDel="00000000" w:rsidR="00000000" w:rsidRPr="00000000">
        <w:rPr>
          <w:color w:val="1a1a1a"/>
          <w:sz w:val="24"/>
          <w:szCs w:val="24"/>
        </w:rPr>
        <w:drawing>
          <wp:inline distB="114300" distT="114300" distL="114300" distR="114300">
            <wp:extent cx="5731200" cy="279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b w:val="1"/>
          <w:bCs w:val="1"/>
          <w:color w:val="b89a3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b89a30"/>
          <w:sz w:val="24"/>
          <w:szCs w:val="24"/>
          <w:rtl w:val="0"/>
        </w:rPr>
        <w:t xml:space="preserve">Quem somos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after="0" w:before="0" w:line="220.8" w:lineRule="auto"/>
              <w:rPr>
                <w:b w:val="1"/>
                <w:bCs w:val="1"/>
                <w:color w:val="1a1a1a"/>
                <w:sz w:val="36"/>
                <w:szCs w:val="36"/>
                <w:u w:val="single"/>
                <w:shd w:fill="ff9900" w:val="clear"/>
              </w:rPr>
            </w:pPr>
            <w:bookmarkStart w:colFirst="0" w:colLast="0" w:name="_t4zgnjvt047h" w:id="1"/>
            <w:bookmarkEnd w:id="1"/>
            <w:r w:rsidDel="00000000" w:rsidR="00000000" w:rsidRPr="00000000">
              <w:rPr>
                <w:b w:val="1"/>
                <w:bCs w:val="1"/>
                <w:color w:val="1a1a1a"/>
                <w:sz w:val="36"/>
                <w:szCs w:val="36"/>
                <w:u w:val="single"/>
                <w:shd w:fill="ff9900" w:val="clear"/>
                <w:rtl w:val="0"/>
              </w:rPr>
              <w:t xml:space="preserve">Não somos uma empresa</w:t>
            </w:r>
          </w:p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after="0" w:before="0" w:line="220.8" w:lineRule="auto"/>
              <w:rPr>
                <w:b w:val="1"/>
                <w:bCs w:val="1"/>
                <w:color w:val="1a1a1a"/>
                <w:sz w:val="36"/>
                <w:szCs w:val="36"/>
                <w:u w:val="single"/>
                <w:shd w:fill="ff9900" w:val="clear"/>
              </w:rPr>
            </w:pPr>
            <w:bookmarkStart w:colFirst="0" w:colLast="0" w:name="_t4zgnjvt047h" w:id="1"/>
            <w:bookmarkEnd w:id="1"/>
            <w:r w:rsidDel="00000000" w:rsidR="00000000" w:rsidRPr="00000000">
              <w:rPr>
                <w:b w:val="1"/>
                <w:bCs w:val="1"/>
                <w:color w:val="1a1a1a"/>
                <w:sz w:val="36"/>
                <w:szCs w:val="36"/>
                <w:u w:val="single"/>
                <w:shd w:fill="ff9900" w:val="clear"/>
                <w:rtl w:val="0"/>
              </w:rPr>
              <w:t xml:space="preserve">de contabilidade comum.</w:t>
            </w:r>
          </w:p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after="0" w:before="0" w:line="220.8" w:lineRule="auto"/>
              <w:rPr>
                <w:b w:val="1"/>
                <w:bCs w:val="1"/>
                <w:color w:val="3d7055"/>
                <w:sz w:val="36"/>
                <w:szCs w:val="36"/>
                <w:u w:val="single"/>
              </w:rPr>
            </w:pPr>
            <w:bookmarkStart w:colFirst="0" w:colLast="0" w:name="_876kvp2q9qz6" w:id="2"/>
            <w:bookmarkEnd w:id="2"/>
            <w:r w:rsidDel="00000000" w:rsidR="00000000" w:rsidRPr="00000000">
              <w:rPr>
                <w:b w:val="1"/>
                <w:bCs w:val="1"/>
                <w:color w:val="3d7055"/>
                <w:sz w:val="36"/>
                <w:szCs w:val="36"/>
                <w:u w:val="single"/>
                <w:shd w:fill="ff9900" w:val="clear"/>
                <w:rtl w:val="0"/>
              </w:rPr>
              <w:t xml:space="preserve">Somos um parceiro que enxerga o seu negócio </w:t>
            </w:r>
            <w:r w:rsidDel="00000000" w:rsidR="00000000" w:rsidRPr="00000000">
              <w:rPr>
                <w:b w:val="1"/>
                <w:bCs w:val="1"/>
                <w:color w:val="3d7055"/>
                <w:sz w:val="36"/>
                <w:szCs w:val="36"/>
                <w:u w:val="single"/>
                <w:rtl w:val="0"/>
              </w:rPr>
              <w:t xml:space="preserve">por inteiro.</w:t>
              <w:br w:type="textWrapping"/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after="480" w:line="432" w:lineRule="auto"/>
              <w:rPr>
                <w:color w:val="4a4a4a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4a4a4a"/>
                <w:sz w:val="24"/>
                <w:szCs w:val="24"/>
                <w:shd w:fill="ff9900" w:val="clear"/>
                <w:rtl w:val="0"/>
              </w:rPr>
              <w:t xml:space="preserve">A BioBrz é uma boutique de consultoria tributária e auditoria independente que atua em três frentes. Com 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shd w:fill="ff9900" w:val="clear"/>
                <w:rtl w:val="0"/>
              </w:rPr>
              <w:t xml:space="preserve">15 anos de mercado</w:t>
            </w:r>
            <w:r w:rsidDel="00000000" w:rsidR="00000000" w:rsidRPr="00000000">
              <w:rPr>
                <w:color w:val="4a4a4a"/>
                <w:sz w:val="24"/>
                <w:szCs w:val="24"/>
                <w:shd w:fill="ff9900" w:val="clear"/>
                <w:rtl w:val="0"/>
              </w:rPr>
              <w:t xml:space="preserve">, a empresa se diferencia pelo envolvimento dos sócios responsáveis em cada mandato.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after="480" w:line="432" w:lineRule="auto"/>
              <w:rPr>
                <w:color w:val="1a1a1a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4a4a4a"/>
                <w:sz w:val="24"/>
                <w:szCs w:val="24"/>
                <w:shd w:fill="ff9900" w:val="clear"/>
                <w:rtl w:val="0"/>
              </w:rPr>
              <w:t xml:space="preserve">Profissionais com capacidade técnica para identificar oportunidades onde outros enxergam apenas obrigações, e comprometimento para transformar cada análise em 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shd w:fill="ff9900" w:val="clear"/>
                <w:rtl w:val="0"/>
              </w:rPr>
              <w:t xml:space="preserve">impacto real no caixa do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408" w:lineRule="auto"/>
              <w:rPr>
                <w:b w:val="1"/>
                <w:bCs w:val="1"/>
                <w:color w:val="0a0a0a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shd w:fill="ff9900" w:val="clear"/>
                <w:rtl w:val="0"/>
              </w:rPr>
              <w:t xml:space="preserve">Agendar conversa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b89a3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80"/>
                <w:szCs w:val="80"/>
              </w:rPr>
            </w:pPr>
            <w:r w:rsidDel="00000000" w:rsidR="00000000" w:rsidRPr="00000000">
              <w:rPr>
                <w:b w:val="1"/>
                <w:bCs w:val="1"/>
                <w:color w:val="3d7055"/>
                <w:sz w:val="80"/>
                <w:szCs w:val="80"/>
                <w:rtl w:val="0"/>
              </w:rPr>
              <w:t xml:space="preserve">15+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360" w:lineRule="auto"/>
              <w:rPr>
                <w:color w:val="4a4a4a"/>
                <w:sz w:val="24"/>
                <w:szCs w:val="24"/>
              </w:rPr>
            </w:pPr>
            <w:r w:rsidDel="00000000" w:rsidR="00000000" w:rsidRPr="00000000">
              <w:rPr>
                <w:color w:val="4a4a4a"/>
                <w:sz w:val="24"/>
                <w:szCs w:val="24"/>
                <w:rtl w:val="0"/>
              </w:rPr>
              <w:t xml:space="preserve">Anos construindo resultados concretos para médias e grandes empresas</w:t>
              <w:br w:type="textWrapping"/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80"/>
                <w:szCs w:val="80"/>
              </w:rPr>
            </w:pPr>
            <w:r w:rsidDel="00000000" w:rsidR="00000000" w:rsidRPr="00000000">
              <w:rPr>
                <w:b w:val="1"/>
                <w:bCs w:val="1"/>
                <w:color w:val="3d7055"/>
                <w:sz w:val="80"/>
                <w:szCs w:val="8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360" w:lineRule="auto"/>
              <w:rPr>
                <w:color w:val="4a4a4a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4a4a4a"/>
                <w:sz w:val="24"/>
                <w:szCs w:val="24"/>
                <w:shd w:fill="ff9900" w:val="clear"/>
                <w:rtl w:val="0"/>
              </w:rPr>
              <w:t xml:space="preserve">Frentes: Tax, Advisory e Audit, operando com o mesmo padrão técnico</w:t>
              <w:br w:type="textWrapping"/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240" w:lineRule="auto"/>
              <w:rPr>
                <w:b w:val="1"/>
                <w:bCs w:val="1"/>
                <w:color w:val="3d7055"/>
                <w:sz w:val="80"/>
                <w:szCs w:val="80"/>
              </w:rPr>
            </w:pPr>
            <w:r w:rsidDel="00000000" w:rsidR="00000000" w:rsidRPr="00000000">
              <w:rPr>
                <w:b w:val="1"/>
                <w:bCs w:val="1"/>
                <w:color w:val="3d7055"/>
                <w:sz w:val="80"/>
                <w:szCs w:val="80"/>
                <w:rtl w:val="0"/>
              </w:rPr>
              <w:t xml:space="preserve">100%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af8f4" w:val="clear"/>
              <w:spacing w:line="360" w:lineRule="auto"/>
              <w:rPr>
                <w:b w:val="1"/>
                <w:bCs w:val="1"/>
                <w:color w:val="b89a30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4a4a4a"/>
                <w:sz w:val="24"/>
                <w:szCs w:val="24"/>
                <w:shd w:fill="ff9900" w:val="clear"/>
                <w:rtl w:val="0"/>
              </w:rPr>
              <w:t xml:space="preserve">Dos mandatos com participação direta dos sócios fundadores, responsáveis cada um pelo seu core business, sem delegar o que importa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60" w:lineRule="auto"/>
        <w:rPr>
          <w:color w:val="4a4a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rPr>
          <w:rFonts w:ascii="Helvetica Neue" w:cs="Helvetica Neue" w:eastAsia="Helvetica Neue" w:hAnsi="Helvetica Neue"/>
          <w:b w:val="1"/>
          <w:bCs w:val="1"/>
          <w:color w:val="e0c050"/>
          <w:sz w:val="46"/>
          <w:szCs w:val="46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e0c050"/>
          <w:sz w:val="20"/>
          <w:szCs w:val="20"/>
          <w:rtl w:val="0"/>
        </w:rPr>
        <w:t xml:space="preserve">POR QUE A BIO BRZ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6aa84f"/>
          <w:sz w:val="46"/>
          <w:szCs w:val="46"/>
          <w:rtl w:val="0"/>
        </w:rPr>
        <w:t xml:space="preserve">A maioria das empresas</w:t>
        <w:br w:type="textWrapping"/>
        <w:t xml:space="preserve">paga mais imposto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0c050"/>
          <w:sz w:val="46"/>
          <w:szCs w:val="46"/>
          <w:rtl w:val="0"/>
        </w:rPr>
        <w:t xml:space="preserve">do que deve.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636.5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color w:val="e0c050"/>
                <w:sz w:val="46"/>
                <w:szCs w:val="4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e0c050"/>
                <w:sz w:val="46"/>
                <w:szCs w:val="46"/>
                <w:rtl w:val="0"/>
              </w:rPr>
              <w:t xml:space="preserve">01</w:t>
            </w:r>
            <w:r w:rsidDel="00000000" w:rsidR="00000000" w:rsidRPr="00000000">
              <w:rPr>
                <w:b w:val="1"/>
                <w:bCs w:val="1"/>
                <w:color w:val="e0c050"/>
                <w:sz w:val="46"/>
                <w:szCs w:val="46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PROFUNDIDADE TÉCNICA</w:t>
              <w:br w:type="textWrapping"/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>
                <w:color w:val="e0c050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  <w:t xml:space="preserve">Identificamos o que foi pago além do necessário, estruturamos o que deve ser pago daqui em diante. Não reagimos ao que o fisco exige, antecipamos.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color w:val="e0c050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color w:val="6aa84f"/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e0c050"/>
                <w:sz w:val="46"/>
                <w:szCs w:val="46"/>
                <w:rtl w:val="0"/>
              </w:rPr>
              <w:t xml:space="preserve">02</w:t>
            </w:r>
            <w:r w:rsidDel="00000000" w:rsidR="00000000" w:rsidRPr="00000000">
              <w:rPr>
                <w:b w:val="1"/>
                <w:bCs w:val="1"/>
                <w:color w:val="e0c050"/>
                <w:sz w:val="46"/>
                <w:szCs w:val="46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6aa84f"/>
                <w:sz w:val="20"/>
                <w:szCs w:val="20"/>
                <w:shd w:fill="ff9900" w:val="clear"/>
                <w:rtl w:val="0"/>
              </w:rPr>
              <w:t xml:space="preserve">TRÊS FRENTES EM UM SÓ LUGAR 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color w:val="e0c050"/>
                <w:sz w:val="46"/>
                <w:szCs w:val="46"/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br w:type="textWrapping"/>
            </w:r>
            <w:r w:rsidDel="00000000" w:rsidR="00000000" w:rsidRPr="00000000">
              <w:rPr>
                <w:shd w:fill="ff9900" w:val="clear"/>
                <w:rtl w:val="0"/>
              </w:rPr>
              <w:t xml:space="preserve">Tributário, contábil e auditoria. Três frentes tratadas em uma única empresa de forma independente e precisa.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color w:val="e0c050"/>
                <w:sz w:val="46"/>
                <w:szCs w:val="4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e0c050"/>
                <w:sz w:val="46"/>
                <w:szCs w:val="46"/>
                <w:rtl w:val="0"/>
              </w:rPr>
              <w:t xml:space="preserve">03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color w:val="e0c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color w:val="e0c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SÓCIOS NO MANDATO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O cliente não contrata uma equipe genérica. Ele ganha um parceiro que enxerga o negócio por inteiro. Cada um dos sócios atuando em uma frente de serviço. 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rPr>
          <w:b w:val="1"/>
          <w:bCs w:val="1"/>
          <w:color w:val="1a1a1a"/>
          <w:sz w:val="36"/>
          <w:szCs w:val="36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0c050"/>
          <w:sz w:val="46"/>
          <w:szCs w:val="46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b89a30"/>
          <w:sz w:val="20"/>
          <w:szCs w:val="20"/>
          <w:rtl w:val="0"/>
        </w:rPr>
        <w:t xml:space="preserve">NOSSAS FRENTES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after="0" w:before="0" w:line="220.8" w:lineRule="auto"/>
        <w:rPr>
          <w:b w:val="1"/>
          <w:bCs w:val="1"/>
          <w:i w:val="1"/>
          <w:iCs w:val="1"/>
          <w:color w:val="3d7055"/>
          <w:sz w:val="36"/>
          <w:szCs w:val="36"/>
        </w:rPr>
      </w:pPr>
      <w:bookmarkStart w:colFirst="0" w:colLast="0" w:name="_wijg264ypn3t" w:id="3"/>
      <w:bookmarkEnd w:id="3"/>
      <w:r w:rsidDel="00000000" w:rsidR="00000000" w:rsidRPr="00000000">
        <w:rPr>
          <w:b w:val="1"/>
          <w:bCs w:val="1"/>
          <w:i w:val="1"/>
          <w:iCs w:val="1"/>
          <w:color w:val="3d7055"/>
          <w:sz w:val="36"/>
          <w:szCs w:val="36"/>
          <w:rtl w:val="0"/>
        </w:rPr>
        <w:t xml:space="preserve">Tributário. Contábil. Independente.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after="0" w:before="0" w:line="220.8" w:lineRule="auto"/>
        <w:rPr>
          <w:b w:val="1"/>
          <w:bCs w:val="1"/>
          <w:color w:val="3d7055"/>
          <w:sz w:val="36"/>
          <w:szCs w:val="36"/>
        </w:rPr>
      </w:pPr>
      <w:bookmarkStart w:colFirst="0" w:colLast="0" w:name="_v236b7gdmkd6" w:id="4"/>
      <w:bookmarkEnd w:id="4"/>
      <w:r w:rsidDel="00000000" w:rsidR="00000000" w:rsidRPr="00000000">
        <w:rPr>
          <w:b w:val="1"/>
          <w:bCs w:val="1"/>
          <w:color w:val="1a1a1a"/>
          <w:sz w:val="36"/>
          <w:szCs w:val="36"/>
          <w:u w:val="single"/>
          <w:shd w:fill="ff9900" w:val="clear"/>
          <w:rtl w:val="0"/>
        </w:rPr>
        <w:t xml:space="preserve">Três frentes. Tudo no mesmo lugar.</w:t>
      </w:r>
      <w:r w:rsidDel="00000000" w:rsidR="00000000" w:rsidRPr="00000000">
        <w:rPr>
          <w:b w:val="1"/>
          <w:bCs w:val="1"/>
          <w:color w:val="3d7055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408" w:lineRule="auto"/>
        <w:rPr>
          <w:color w:val="4a4a4a"/>
          <w:sz w:val="24"/>
          <w:szCs w:val="24"/>
          <w:shd w:fill="ff9900" w:val="clear"/>
        </w:rPr>
      </w:pPr>
      <w:r w:rsidDel="00000000" w:rsidR="00000000" w:rsidRPr="00000000">
        <w:rPr>
          <w:color w:val="4a4a4a"/>
          <w:sz w:val="24"/>
          <w:szCs w:val="24"/>
          <w:shd w:fill="ff9900" w:val="clear"/>
          <w:rtl w:val="0"/>
        </w:rPr>
        <w:t xml:space="preserve">Através da consultoria tributária, contabilidade e auditoria, construímos negócios que vão além dos números.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408" w:lineRule="auto"/>
        <w:rPr>
          <w:color w:val="4a4a4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br w:type="textWrapping"/>
      </w:r>
      <w:commentRangeStart w:id="3"/>
      <w:r w:rsidDel="00000000" w:rsidR="00000000" w:rsidRPr="00000000">
        <w:rPr>
          <w:color w:val="4a4a4a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432" w:lineRule="auto"/>
        <w:rPr>
          <w:color w:val="4a4a4a"/>
        </w:rPr>
      </w:pPr>
      <w:r w:rsidDel="00000000" w:rsidR="00000000" w:rsidRPr="00000000">
        <w:rPr>
          <w:color w:val="4a4a4a"/>
          <w:rtl w:val="0"/>
        </w:rPr>
        <w:br w:type="textWrapping"/>
      </w:r>
      <w:r w:rsidDel="00000000" w:rsidR="00000000" w:rsidRPr="00000000">
        <w:rPr>
          <w:color w:val="4a4a4a"/>
          <w:rtl w:val="0"/>
        </w:rPr>
        <w:t xml:space="preserve">Identificamos o que foi pago além do necessário, estruturamos o que deve ser pago daqui em diante e transformamos a gestão tributária em uma das alavancas mais poderosas do seu negócio.</w:t>
        <w:br w:type="textWrapping"/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312" w:lineRule="auto"/>
        <w:rPr>
          <w:b w:val="1"/>
          <w:bCs w:val="1"/>
          <w:i w:val="1"/>
          <w:iCs w:val="1"/>
          <w:color w:val="3d7055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7055"/>
          <w:sz w:val="26"/>
          <w:szCs w:val="26"/>
          <w:rtl w:val="0"/>
        </w:rPr>
        <w:t xml:space="preserve">O imposto certo libera o crescimento.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312" w:lineRule="auto"/>
        <w:rPr>
          <w:b w:val="1"/>
          <w:bCs w:val="1"/>
          <w:i w:val="1"/>
          <w:iCs w:val="1"/>
          <w:color w:val="3d705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312" w:lineRule="auto"/>
        <w:rPr>
          <w:b w:val="1"/>
          <w:bCs w:val="1"/>
          <w:color w:val="3d7055"/>
          <w:sz w:val="26"/>
          <w:szCs w:val="26"/>
        </w:rPr>
      </w:pPr>
      <w:r w:rsidDel="00000000" w:rsidR="00000000" w:rsidRPr="00000000">
        <w:rPr>
          <w:b w:val="1"/>
          <w:bCs w:val="1"/>
          <w:color w:val="3d7055"/>
          <w:sz w:val="26"/>
          <w:szCs w:val="26"/>
        </w:rPr>
        <w:drawing>
          <wp:inline distB="114300" distT="114300" distL="114300" distR="114300">
            <wp:extent cx="5731200" cy="120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432" w:lineRule="auto"/>
        <w:rPr>
          <w:color w:val="4a4a4a"/>
        </w:rPr>
      </w:pPr>
      <w:r w:rsidDel="00000000" w:rsidR="00000000" w:rsidRPr="00000000">
        <w:rPr>
          <w:color w:val="4a4a4a"/>
          <w:rtl w:val="0"/>
        </w:rPr>
        <w:t xml:space="preserve">Mais do que registrar o passado, a BioBrz Advisory interpreta o presente e antecipa o futuro, entregando uma contabilidade que participa ativamente das melhores decisões do negócio.</w:t>
        <w:br w:type="textWrapping"/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312" w:lineRule="auto"/>
        <w:rPr>
          <w:b w:val="1"/>
          <w:bCs w:val="1"/>
          <w:i w:val="1"/>
          <w:iCs w:val="1"/>
          <w:color w:val="3d705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d7055"/>
          <w:sz w:val="24"/>
          <w:szCs w:val="24"/>
          <w:rtl w:val="0"/>
        </w:rPr>
        <w:t xml:space="preserve">Números que orientam. Contabilidade que decide.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0e8" w:val="clear"/>
        <w:spacing w:line="312" w:lineRule="auto"/>
        <w:rPr>
          <w:b w:val="1"/>
          <w:bCs w:val="1"/>
          <w:color w:val="3d705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b w:val="1"/>
          <w:bCs w:val="1"/>
          <w:i w:val="1"/>
          <w:iCs w:val="1"/>
          <w:color w:val="3d7055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br w:type="textWrapping"/>
      </w:r>
      <w:r w:rsidDel="00000000" w:rsidR="00000000" w:rsidRPr="00000000">
        <w:rPr>
          <w:color w:val="4a4a4a"/>
          <w:rtl w:val="0"/>
        </w:rPr>
        <w:t xml:space="preserve">Um olhar externo, técnico e imparcial sobre as demonstrações contábeis da sua empresa, construindo a confiança que investidores, credores e o mercado precisam ver antes de avançar.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3d7055"/>
          <w:sz w:val="24"/>
          <w:szCs w:val="24"/>
          <w:rtl w:val="0"/>
        </w:rPr>
        <w:t xml:space="preserve">Credibilidade que o mercado reconhece.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b w:val="1"/>
          <w:bCs w:val="1"/>
          <w:i w:val="1"/>
          <w:iCs w:val="1"/>
          <w:color w:val="6aa84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e0c050"/>
          <w:sz w:val="20"/>
          <w:szCs w:val="20"/>
          <w:rtl w:val="0"/>
        </w:rPr>
        <w:t xml:space="preserve">MANIFESTO</w:t>
        <w:br w:type="textWrapping"/>
        <w:br w:type="textWrapping"/>
        <w:t xml:space="preserve">V1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6aa84f"/>
          <w:sz w:val="24"/>
          <w:szCs w:val="24"/>
          <w:rtl w:val="0"/>
        </w:rPr>
        <w:t xml:space="preserve">O empresário brasileiro carrega um sistema injusto nas costas.</w:t>
        <w:br w:type="textWrapping"/>
        <w:t xml:space="preserve">Impostos mal estruturados. Obrigações que crescem mais rápido que o negócio.</w:t>
        <w:br w:type="textWrapping"/>
        <w:t xml:space="preserve">E a sensação constante de que crescer é perigoso.</w:t>
        <w:br w:type="textWrapping"/>
        <w:br w:type="textWrapping"/>
        <w:t xml:space="preserve">A BioBrz existe para mudar isso.</w:t>
        <w:br w:type="textWrapping"/>
        <w:t xml:space="preserve">Não com atalho. Não com brecha.</w:t>
        <w:br w:type="textWrapping"/>
        <w:t xml:space="preserve">Com inteligência técnica aplicada a cada decisão.</w:t>
        <w:br w:type="textWrapping"/>
        <w:br w:type="textWrapping"/>
        <w:t xml:space="preserve">Porque o empresário que paga o imposto certo</w:t>
        <w:br w:type="textWrapping"/>
        <w:t xml:space="preserve">não precisa temer o crescimento.</w:t>
        <w:br w:type="textWrapping"/>
        <w:t xml:space="preserve">Ele pode acelerar.</w:t>
        <w:br w:type="textWrapping"/>
        <w:br w:type="textWrapping"/>
        <w:t xml:space="preserve">BioBrz. A inteligência que impulsiona.</w:t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e0c050"/>
          <w:sz w:val="24"/>
          <w:szCs w:val="24"/>
          <w:rtl w:val="0"/>
        </w:rPr>
        <w:t xml:space="preserve">V2 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6aa84f"/>
          <w:sz w:val="24"/>
          <w:szCs w:val="24"/>
          <w:rtl w:val="0"/>
        </w:rPr>
        <w:br w:type="textWrapping"/>
        <w:t xml:space="preserve">Todo empresário chega a um ponto</w:t>
        <w:br w:type="textWrapping"/>
        <w:t xml:space="preserve">em que percebe que construiu algo grande</w:t>
        <w:br w:type="textWrapping"/>
        <w:t xml:space="preserve">em cima de uma base que precisa ser reorganizada.</w:t>
        <w:br w:type="textWrapping"/>
        <w:br w:type="textWrapping"/>
        <w:t xml:space="preserve">Impostos acumulados. Decisões tomadas sem informação.</w:t>
        <w:br w:type="textWrapping"/>
        <w:t xml:space="preserve">A sensação de que crescer virou um risco.</w:t>
        <w:br w:type="textWrapping"/>
        <w:br w:type="textWrapping"/>
        <w:t xml:space="preserve">A BioBrz existe para esse momento.</w:t>
        <w:br w:type="textWrapping"/>
        <w:br w:type="textWrapping"/>
        <w:t xml:space="preserve">Para o empresário que não quer atalho.</w:t>
        <w:br w:type="textWrapping"/>
        <w:t xml:space="preserve">Que quer entender onde está,</w:t>
        <w:br w:type="textWrapping"/>
        <w:t xml:space="preserve">corrigir o que precisa ser corrigido</w:t>
        <w:br w:type="textWrapping"/>
        <w:t xml:space="preserve">e construir o próximo ciclo com segurança.</w:t>
        <w:br w:type="textWrapping"/>
        <w:br w:type="textWrapping"/>
        <w:t xml:space="preserve">Porque quem tem a casa organizada</w:t>
        <w:br w:type="textWrapping"/>
        <w:t xml:space="preserve">não precisa temer o crescimento.</w:t>
        <w:br w:type="textWrapping"/>
        <w:t xml:space="preserve">Pode, finalmente, acelerá-lo.</w:t>
        <w:br w:type="textWrapping"/>
        <w:br w:type="textWrapping"/>
        <w:t xml:space="preserve">BioBrz.</w:t>
        <w:br w:type="textWrapping"/>
        <w:t xml:space="preserve">O imposto certo libera o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rFonts w:ascii="Nunito" w:cs="Nunito" w:eastAsia="Nunito" w:hAnsi="Nunito"/>
          <w:b w:val="1"/>
          <w:bCs w:val="1"/>
          <w:color w:val="980000"/>
          <w:sz w:val="20"/>
          <w:szCs w:val="20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980000"/>
          <w:sz w:val="20"/>
          <w:szCs w:val="20"/>
          <w:u w:val="single"/>
        </w:rPr>
        <w:drawing>
          <wp:inline distB="114300" distT="114300" distL="114300" distR="114300">
            <wp:extent cx="5731200" cy="3784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rFonts w:ascii="Nunito" w:cs="Nunito" w:eastAsia="Nunito" w:hAnsi="Nunito"/>
          <w:b w:val="1"/>
          <w:bCs w:val="1"/>
          <w:color w:val="e0c050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980000"/>
          <w:sz w:val="20"/>
          <w:szCs w:val="20"/>
          <w:u w:val="single"/>
          <w:rtl w:val="0"/>
        </w:rPr>
        <w:t xml:space="preserve">PÁGINA TAX </w:t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e0c050"/>
          <w:sz w:val="20"/>
          <w:szCs w:val="20"/>
          <w:rtl w:val="0"/>
        </w:rPr>
        <w:t xml:space="preserve">BIO BRZ - TAX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b w:val="1"/>
          <w:bCs w:val="1"/>
          <w:color w:val="93c47d"/>
          <w:sz w:val="48"/>
          <w:szCs w:val="48"/>
          <w:u w:val="single"/>
        </w:rPr>
      </w:pPr>
      <w:bookmarkStart w:colFirst="0" w:colLast="0" w:name="_6mlgrcabcn8a" w:id="5"/>
      <w:bookmarkEnd w:id="5"/>
      <w:r w:rsidDel="00000000" w:rsidR="00000000" w:rsidRPr="00000000">
        <w:rPr>
          <w:b w:val="1"/>
          <w:bCs w:val="1"/>
          <w:color w:val="93c47d"/>
          <w:sz w:val="48"/>
          <w:szCs w:val="48"/>
          <w:u w:val="single"/>
          <w:rtl w:val="0"/>
        </w:rPr>
        <w:t xml:space="preserve">Consultoria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b w:val="1"/>
          <w:bCs w:val="1"/>
          <w:color w:val="93c47d"/>
          <w:sz w:val="48"/>
          <w:szCs w:val="48"/>
          <w:u w:val="single"/>
        </w:rPr>
      </w:pPr>
      <w:bookmarkStart w:colFirst="0" w:colLast="0" w:name="_6mlgrcabcn8a" w:id="5"/>
      <w:bookmarkEnd w:id="5"/>
      <w:r w:rsidDel="00000000" w:rsidR="00000000" w:rsidRPr="00000000">
        <w:rPr>
          <w:b w:val="1"/>
          <w:bCs w:val="1"/>
          <w:color w:val="93c47d"/>
          <w:sz w:val="48"/>
          <w:szCs w:val="48"/>
          <w:u w:val="single"/>
          <w:rtl w:val="0"/>
        </w:rPr>
        <w:t xml:space="preserve">Tributária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b w:val="1"/>
          <w:bCs w:val="1"/>
          <w:color w:val="f5f0e8"/>
          <w:sz w:val="48"/>
          <w:szCs w:val="48"/>
          <w:u w:val="single"/>
        </w:rPr>
      </w:pPr>
      <w:bookmarkStart w:colFirst="0" w:colLast="0" w:name="_6mlgrcabcn8a" w:id="5"/>
      <w:bookmarkEnd w:id="5"/>
      <w:r w:rsidDel="00000000" w:rsidR="00000000" w:rsidRPr="00000000">
        <w:rPr>
          <w:b w:val="1"/>
          <w:bCs w:val="1"/>
          <w:color w:val="e0c050"/>
          <w:sz w:val="48"/>
          <w:szCs w:val="48"/>
          <w:u w:val="single"/>
          <w:rtl w:val="0"/>
        </w:rPr>
        <w:t xml:space="preserve">Estratégica</w:t>
      </w:r>
      <w:r w:rsidDel="00000000" w:rsidR="00000000" w:rsidRPr="00000000">
        <w:rPr>
          <w:b w:val="1"/>
          <w:bCs w:val="1"/>
          <w:color w:val="f5f0e8"/>
          <w:sz w:val="48"/>
          <w:szCs w:val="48"/>
          <w:u w:val="single"/>
          <w:rtl w:val="0"/>
        </w:rPr>
        <w:br w:type="textWrapping"/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e0c050" w:space="0" w:sz="18" w:val="single"/>
          <w:bottom w:color="auto" w:space="0" w:sz="0" w:val="none"/>
          <w:right w:color="auto" w:space="0" w:sz="0" w:val="none"/>
          <w:between w:color="auto" w:space="0" w:sz="0" w:val="none"/>
        </w:pBdr>
        <w:spacing w:line="335.99999999999994" w:lineRule="auto"/>
        <w:rPr>
          <w:i w:val="1"/>
          <w:iCs w:val="1"/>
          <w:color w:val="6aa84f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color w:val="6aa84f"/>
          <w:sz w:val="24"/>
          <w:szCs w:val="24"/>
          <w:u w:val="single"/>
          <w:rtl w:val="0"/>
        </w:rPr>
        <w:t xml:space="preserve"> O imposto certo libera o crescimento.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444.00000000000006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No universo tributário brasileiro, a diferença entre pagar bem e pagar a mais raramente está nas grandes linhas da legislação. Está nas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notas de rodapé. Nos parágrafos únicos. Nas exceções dentro das exceções.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before="280" w:line="444.00000000000006" w:lineRule="auto"/>
        <w:rPr>
          <w:color w:val="4a4a4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A BioBrz Tax não reage ao que o fisco exige. Antecipa, estrutura e orienta, transformando cada decisão tributária em uma vantagem competitiva mensurável, com impacto direto na margem e no caixa do cliente.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before="280" w:line="444.00000000000006" w:lineRule="auto"/>
        <w:rPr>
          <w:color w:val="4a4a4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Identificamos o que foi pago além do necessário, estruturamos o que deve ser pago daqui em diante e acompanhamos cada ciclo com o mesmo sócio, do início ao resultado.</w:t>
        <w:br w:type="textWrapping"/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Diagnóstico tributário completo da operação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Planejamento tributário preventivo e estratégico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Recuperação de créditos tributários pagos a mais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Estruturação de operações societárias e M&amp;A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Adequação à Reforma Tributária com antecedência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Contencioso administrativo e defesa fiscal</w:t>
        <w:br w:type="textWrapping"/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d7055" w:val="clear"/>
        <w:spacing w:line="240" w:lineRule="auto"/>
        <w:rPr>
          <w:b w:val="1"/>
          <w:bCs w:val="1"/>
          <w:color w:val="f5f0e8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5f0e8"/>
          <w:sz w:val="28"/>
          <w:szCs w:val="28"/>
          <w:u w:val="single"/>
          <w:rtl w:val="0"/>
        </w:rPr>
        <w:t xml:space="preserve">O imposto que você pagou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d7055" w:val="clear"/>
        <w:spacing w:line="240" w:lineRule="auto"/>
        <w:rPr>
          <w:b w:val="1"/>
          <w:bCs w:val="1"/>
          <w:color w:val="f5f0e8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5f0e8"/>
          <w:sz w:val="28"/>
          <w:szCs w:val="28"/>
          <w:u w:val="single"/>
          <w:rtl w:val="0"/>
        </w:rPr>
        <w:t xml:space="preserve">a mais nos últimos 5 anos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d7055" w:val="clear"/>
        <w:spacing w:line="240" w:lineRule="auto"/>
        <w:rPr>
          <w:b w:val="1"/>
          <w:bCs w:val="1"/>
          <w:color w:val="e0c05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e0c050"/>
          <w:sz w:val="28"/>
          <w:szCs w:val="28"/>
          <w:u w:val="single"/>
          <w:rtl w:val="0"/>
        </w:rPr>
        <w:t xml:space="preserve">ainda pode voltar.</w:t>
      </w:r>
      <w:r w:rsidDel="00000000" w:rsidR="00000000" w:rsidRPr="00000000">
        <w:rPr>
          <w:b w:val="1"/>
          <w:bCs w:val="1"/>
          <w:color w:val="e0c050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d7055" w:val="clear"/>
        <w:spacing w:line="408" w:lineRule="auto"/>
        <w:rPr>
          <w:b w:val="1"/>
          <w:bCs w:val="1"/>
          <w:color w:val="f5f0e8"/>
          <w:sz w:val="24"/>
          <w:szCs w:val="24"/>
          <w:shd w:fill="e0c050" w:val="clear"/>
        </w:rPr>
      </w:pPr>
      <w:r w:rsidDel="00000000" w:rsidR="00000000" w:rsidRPr="00000000">
        <w:rPr>
          <w:b w:val="1"/>
          <w:bCs w:val="1"/>
          <w:color w:val="f5f0e8"/>
          <w:sz w:val="24"/>
          <w:szCs w:val="24"/>
          <w:shd w:fill="e0c050" w:val="clear"/>
          <w:rtl w:val="0"/>
        </w:rPr>
        <w:t xml:space="preserve">Solicitar diagnóstico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rFonts w:ascii="Nunito" w:cs="Nunito" w:eastAsia="Nunito" w:hAnsi="Nunito"/>
          <w:b w:val="1"/>
          <w:bCs w:val="1"/>
          <w:color w:val="98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rFonts w:ascii="Nunito" w:cs="Nunito" w:eastAsia="Nunito" w:hAnsi="Nunito"/>
          <w:b w:val="1"/>
          <w:bCs w:val="1"/>
          <w:color w:val="980000"/>
          <w:sz w:val="20"/>
          <w:szCs w:val="20"/>
          <w:u w:val="single"/>
        </w:rPr>
      </w:pPr>
      <w:commentRangeStart w:id="4"/>
      <w:r w:rsidDel="00000000" w:rsidR="00000000" w:rsidRPr="00000000">
        <w:rPr>
          <w:rFonts w:ascii="Nunito" w:cs="Nunito" w:eastAsia="Nunito" w:hAnsi="Nunito"/>
          <w:b w:val="1"/>
          <w:bCs w:val="1"/>
          <w:color w:val="980000"/>
          <w:sz w:val="20"/>
          <w:szCs w:val="20"/>
          <w:u w:val="single"/>
        </w:rPr>
        <w:drawing>
          <wp:inline distB="114300" distT="114300" distL="114300" distR="114300">
            <wp:extent cx="5731200" cy="3937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rFonts w:ascii="Nunito" w:cs="Nunito" w:eastAsia="Nunito" w:hAnsi="Nunito"/>
          <w:b w:val="1"/>
          <w:bCs w:val="1"/>
          <w:color w:val="e0c05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cc0000"/>
          <w:sz w:val="24"/>
          <w:szCs w:val="24"/>
          <w:u w:val="single"/>
          <w:rtl w:val="0"/>
        </w:rPr>
        <w:t xml:space="preserve">ADVISORY</w:t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e0c050"/>
          <w:sz w:val="24"/>
          <w:szCs w:val="24"/>
          <w:rtl w:val="0"/>
        </w:rPr>
        <w:t xml:space="preserve">BIO BRZ - ADVISORY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b w:val="1"/>
          <w:bCs w:val="1"/>
          <w:color w:val="93c47d"/>
          <w:sz w:val="48"/>
          <w:szCs w:val="48"/>
        </w:rPr>
      </w:pPr>
      <w:bookmarkStart w:colFirst="0" w:colLast="0" w:name="_eizs4d3mwiyz" w:id="6"/>
      <w:bookmarkEnd w:id="6"/>
      <w:r w:rsidDel="00000000" w:rsidR="00000000" w:rsidRPr="00000000">
        <w:rPr>
          <w:b w:val="1"/>
          <w:bCs w:val="1"/>
          <w:color w:val="93c47d"/>
          <w:sz w:val="48"/>
          <w:szCs w:val="48"/>
          <w:rtl w:val="0"/>
        </w:rPr>
        <w:t xml:space="preserve">Contabilidade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b w:val="1"/>
          <w:bCs w:val="1"/>
          <w:color w:val="93c47d"/>
          <w:sz w:val="48"/>
          <w:szCs w:val="48"/>
        </w:rPr>
      </w:pPr>
      <w:bookmarkStart w:colFirst="0" w:colLast="0" w:name="_eizs4d3mwiyz" w:id="6"/>
      <w:bookmarkEnd w:id="6"/>
      <w:r w:rsidDel="00000000" w:rsidR="00000000" w:rsidRPr="00000000">
        <w:rPr>
          <w:b w:val="1"/>
          <w:bCs w:val="1"/>
          <w:color w:val="93c47d"/>
          <w:sz w:val="48"/>
          <w:szCs w:val="48"/>
          <w:rtl w:val="0"/>
        </w:rPr>
        <w:t xml:space="preserve">Consultiva</w:t>
        <w:br w:type="textWrapping"/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e0c050" w:space="0" w:sz="15" w:val="single"/>
          <w:bottom w:color="auto" w:space="0" w:sz="0" w:val="none"/>
          <w:right w:color="auto" w:space="0" w:sz="0" w:val="none"/>
          <w:between w:color="auto" w:space="0" w:sz="0" w:val="none"/>
        </w:pBdr>
        <w:spacing w:line="335.99999999999994" w:lineRule="auto"/>
        <w:rPr>
          <w:i w:val="1"/>
          <w:iCs w:val="1"/>
          <w:color w:val="e0c050"/>
          <w:sz w:val="24"/>
          <w:szCs w:val="24"/>
        </w:rPr>
      </w:pPr>
      <w:r w:rsidDel="00000000" w:rsidR="00000000" w:rsidRPr="00000000">
        <w:rPr>
          <w:i w:val="1"/>
          <w:iCs w:val="1"/>
          <w:color w:val="e0c05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e0c050"/>
          <w:sz w:val="24"/>
          <w:szCs w:val="24"/>
          <w:rtl w:val="0"/>
        </w:rPr>
        <w:t xml:space="preserve">Números que orientam. Contabilidade que decide.</w:t>
        <w:br w:type="textWrapping"/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444.00000000000006" w:lineRule="auto"/>
        <w:rPr>
          <w:color w:val="4a4a4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Mais do que registrar o passado, a BioBrz Advisory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interpreta o presente e antecipa o futuro</w:t>
      </w:r>
      <w:r w:rsidDel="00000000" w:rsidR="00000000" w:rsidRPr="00000000">
        <w:rPr>
          <w:color w:val="4a4a4a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4a4a"/>
          <w:sz w:val="24"/>
          <w:szCs w:val="24"/>
          <w:rtl w:val="0"/>
        </w:rPr>
        <w:t xml:space="preserve">entregando uma contabilidade que participa ativamente das melhores decisões do negócio.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before="280" w:line="444.00000000000006" w:lineRule="auto"/>
        <w:rPr>
          <w:color w:val="4a4a4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O cliente não recebe relatórios. Recebe interpretações. Não recebe dados, recebe direção. A contabilidade consultiva da BioBrz transforma a forma como os decisores se relacionam com os números da sua empresa.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before="280" w:line="444.00000000000006" w:lineRule="auto"/>
        <w:rPr>
          <w:color w:val="4a4a4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Com os sócios presentes em cada análise, a proximidade garante que nenhum detalhe estratégico seja perdido no processo.</w:t>
        <w:br w:type="textWrapping"/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Contabilidade gerencial com visão estratégica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Análise e interpretação de demonstrativos financeiros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Apoio a decisões de investimento e expansão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Estruturação contábil para empresas em crescimento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Relatórios executivos para board e sócios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Integração com as frentes Tax e Audit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b w:val="1"/>
          <w:bCs w:val="1"/>
          <w:color w:val="0a0a0a"/>
          <w:sz w:val="24"/>
          <w:szCs w:val="24"/>
          <w:shd w:fill="f0d060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Sua contabilidade deveria ser</w:t>
        <w:br w:type="textWrapping"/>
        <w:t xml:space="preserve">a sua melhor </w:t>
      </w:r>
      <w:r w:rsidDel="00000000" w:rsidR="00000000" w:rsidRPr="00000000">
        <w:rPr>
          <w:b w:val="1"/>
          <w:bCs w:val="1"/>
          <w:color w:val="e0c050"/>
          <w:sz w:val="28"/>
          <w:szCs w:val="28"/>
          <w:rtl w:val="0"/>
        </w:rPr>
        <w:t xml:space="preserve">conselheira.</w:t>
        <w:br w:type="textWrapping"/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shd w:fill="f0d060" w:val="clear"/>
          <w:rtl w:val="0"/>
        </w:rPr>
        <w:t xml:space="preserve">Agendar conversa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360" w:lineRule="auto"/>
        <w:rPr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e0c050"/>
          <w:sz w:val="24"/>
          <w:szCs w:val="24"/>
          <w:rtl w:val="0"/>
        </w:rPr>
        <w:t xml:space="preserve">BIO BRZ - AUDIT</w:t>
        <w:br w:type="textWrapping"/>
        <w:br w:type="textWrapping"/>
      </w:r>
      <w:r w:rsidDel="00000000" w:rsidR="00000000" w:rsidRPr="00000000">
        <w:rPr>
          <w:b w:val="1"/>
          <w:bCs w:val="1"/>
          <w:color w:val="6aa84f"/>
          <w:sz w:val="48"/>
          <w:szCs w:val="48"/>
          <w:rtl w:val="0"/>
        </w:rPr>
        <w:t xml:space="preserve">Auditoria </w:t>
        <w:br w:type="textWrapping"/>
        <w:t xml:space="preserve">Independente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e0c050" w:space="0" w:sz="15" w:val="singl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i w:val="1"/>
          <w:iCs w:val="1"/>
          <w:color w:val="e0c050"/>
          <w:sz w:val="24"/>
          <w:szCs w:val="24"/>
        </w:rPr>
      </w:pPr>
      <w:r w:rsidDel="00000000" w:rsidR="00000000" w:rsidRPr="00000000">
        <w:rPr>
          <w:i w:val="1"/>
          <w:iCs w:val="1"/>
          <w:color w:val="e0c050"/>
          <w:sz w:val="24"/>
          <w:szCs w:val="24"/>
          <w:rtl w:val="0"/>
        </w:rPr>
        <w:t xml:space="preserve"> Credibilidade que o mercado reconhece.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444.00000000000006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Um olhar externo, técnico e imparcial sobre as demonstrações contábeis da sua empresa, </w:t>
      </w:r>
      <w:r w:rsidDel="00000000" w:rsidR="00000000" w:rsidRPr="00000000">
        <w:rPr>
          <w:b w:val="1"/>
          <w:bCs w:val="1"/>
          <w:color w:val="4a4a4a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onstruindo a confiança que investidores, credores e o mercado precisam ver antes de avançar.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before="280" w:line="444.00000000000006" w:lineRule="auto"/>
        <w:rPr>
          <w:color w:val="4a4a4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A auditoria independente da BioBrz não é apenas uma obrigação regulatória. É um instrumento estratégico que fortalece a credibilidade da gestão, reduz riscos e abre portas para oportunidades que exigem demonstrações confiáveis.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before="280" w:line="444.00000000000006" w:lineRule="auto"/>
        <w:rPr>
          <w:color w:val="4a4a4a"/>
          <w:sz w:val="24"/>
          <w:szCs w:val="24"/>
        </w:rPr>
      </w:pPr>
      <w:r w:rsidDel="00000000" w:rsidR="00000000" w:rsidRPr="00000000">
        <w:rPr>
          <w:color w:val="4a4a4a"/>
          <w:sz w:val="24"/>
          <w:szCs w:val="24"/>
          <w:rtl w:val="0"/>
        </w:rPr>
        <w:t xml:space="preserve">Com independência real e profundidade técnica, entregamos muito mais do que parecer de auditoria, entregamos tranquilidade para o decisor e confiança para o mercado.</w:t>
        <w:br w:type="textWrapping"/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Auditoria das demonstrações contábeis anuais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Auditoria para fins de fusões, aquisições e due diligence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Revisão de demonstrações intermediárias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Auditoria para captação de recursos e crédito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Avaliação de controles internos e compliance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8f4" w:val="clear"/>
        <w:spacing w:line="384.0000000000000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-&gt; Relatórios especiais para acionistas e conselhos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rPr>
          <w:rFonts w:ascii="Nunito" w:cs="Nunito" w:eastAsia="Nunito" w:hAnsi="Nunito"/>
          <w:b w:val="1"/>
          <w:bCs w:val="1"/>
          <w:color w:val="f5f0e8"/>
          <w:sz w:val="20"/>
          <w:szCs w:val="20"/>
          <w:shd w:fill="3d7055" w:val="clear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shd w:fill="f0d060" w:val="clear"/>
          <w:rtl w:val="0"/>
        </w:rPr>
        <w:br w:type="textWrapping"/>
      </w:r>
      <w:r w:rsidDel="00000000" w:rsidR="00000000" w:rsidRPr="00000000">
        <w:rPr>
          <w:b w:val="1"/>
          <w:bCs w:val="1"/>
          <w:color w:val="6aa84f"/>
          <w:sz w:val="30"/>
          <w:szCs w:val="30"/>
          <w:rtl w:val="0"/>
        </w:rPr>
        <w:t xml:space="preserve">Confiança não se declara.</w:t>
      </w:r>
      <w:r w:rsidDel="00000000" w:rsidR="00000000" w:rsidRPr="00000000">
        <w:rPr>
          <w:b w:val="1"/>
          <w:bCs w:val="1"/>
          <w:color w:val="f5f0e8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color w:val="e0c050"/>
          <w:sz w:val="30"/>
          <w:szCs w:val="30"/>
          <w:rtl w:val="0"/>
        </w:rPr>
        <w:t xml:space="preserve">Se comprova.</w:t>
      </w:r>
      <w:r w:rsidDel="00000000" w:rsidR="00000000" w:rsidRPr="00000000">
        <w:rPr>
          <w:b w:val="1"/>
          <w:bCs w:val="1"/>
          <w:color w:val="0a0a0a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f5f0e8"/>
          <w:sz w:val="20"/>
          <w:szCs w:val="20"/>
          <w:shd w:fill="3d7055" w:val="clear"/>
          <w:rtl w:val="0"/>
        </w:rPr>
        <w:t xml:space="preserve">SOLICITAR PROPOSTA</w:t>
      </w:r>
    </w:p>
    <w:p w:rsidR="00000000" w:rsidDel="00000000" w:rsidP="00000000" w:rsidRDefault="00000000" w:rsidRPr="00000000" w14:paraId="0000006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—------------------------------------------------------------------------------------------------------</w:t>
        <w:br w:type="textWrapping"/>
        <w:br w:type="textWrapping"/>
        <w:t xml:space="preserve">CÓDIGO CLAUDE 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6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&lt;html lang="pt-BR"&gt;</w:t>
      </w:r>
    </w:p>
    <w:p w:rsidR="00000000" w:rsidDel="00000000" w:rsidP="00000000" w:rsidRDefault="00000000" w:rsidRPr="00000000" w14:paraId="0000006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6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&lt;meta charset="UTF-8"&gt;</w:t>
      </w:r>
    </w:p>
    <w:p w:rsidR="00000000" w:rsidDel="00000000" w:rsidP="00000000" w:rsidRDefault="00000000" w:rsidRPr="00000000" w14:paraId="0000006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6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&lt;title&gt;BioBrz — Consultoria Tributária e Auditoria Independente&lt;/title&gt;</w:t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&lt;link href="https://fonts.googleapis.com/css2?family=Barlow:ital,wght@0,300;0,400;0,600;0,700;0,800;0,900;1,300;1,400&amp;family=Barlow+Condensed:wght@700;800;900&amp;display=swap" rel="stylesheet"&gt;</w:t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&lt;style&gt;</w:t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*, *::before, *::after { margin: 0; padding: 0; box-sizing: border-box; }</w:t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:root {</w:t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--green:       #3d7055;</w:t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--green-dark:  #2a4e3a;</w:t>
      </w:r>
    </w:p>
    <w:p w:rsidR="00000000" w:rsidDel="00000000" w:rsidP="00000000" w:rsidRDefault="00000000" w:rsidRPr="00000000" w14:paraId="0000007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--green-deep:  #1e3829;</w:t>
      </w:r>
    </w:p>
    <w:p w:rsidR="00000000" w:rsidDel="00000000" w:rsidP="00000000" w:rsidRDefault="00000000" w:rsidRPr="00000000" w14:paraId="0000007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--gold:        #e0c050;</w:t>
      </w:r>
    </w:p>
    <w:p w:rsidR="00000000" w:rsidDel="00000000" w:rsidP="00000000" w:rsidRDefault="00000000" w:rsidRPr="00000000" w14:paraId="0000007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--gold-dim:    #b89a30;</w:t>
      </w:r>
    </w:p>
    <w:p w:rsidR="00000000" w:rsidDel="00000000" w:rsidP="00000000" w:rsidRDefault="00000000" w:rsidRPr="00000000" w14:paraId="0000007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--cream:       #f5f0e8;</w:t>
      </w:r>
    </w:p>
    <w:p w:rsidR="00000000" w:rsidDel="00000000" w:rsidP="00000000" w:rsidRDefault="00000000" w:rsidRPr="00000000" w14:paraId="0000007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--cream-dark:  #ede8df;</w:t>
      </w:r>
    </w:p>
    <w:p w:rsidR="00000000" w:rsidDel="00000000" w:rsidP="00000000" w:rsidRDefault="00000000" w:rsidRPr="00000000" w14:paraId="0000007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--blue-mist:   #b8ccda;</w:t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--black:       #0a0a0a;</w:t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--off-white:   #faf8f4;</w:t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--text-dark:   #1a1a1a;</w:t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--text-mid:    #4a4a4a;</w:t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--text-light:  #888880;</w:t>
      </w:r>
    </w:p>
    <w:p w:rsidR="00000000" w:rsidDel="00000000" w:rsidP="00000000" w:rsidRDefault="00000000" w:rsidRPr="00000000" w14:paraId="0000008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html { scroll-behavior: smooth; font-size: 16px; }</w:t>
      </w:r>
    </w:p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body {</w:t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var(--off-white);</w:t>
      </w:r>
    </w:p>
    <w:p w:rsidR="00000000" w:rsidDel="00000000" w:rsidP="00000000" w:rsidRDefault="00000000" w:rsidRPr="00000000" w14:paraId="0000008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'Barlow', sans-serif;</w:t>
      </w:r>
    </w:p>
    <w:p w:rsidR="00000000" w:rsidDel="00000000" w:rsidP="00000000" w:rsidRDefault="00000000" w:rsidRPr="00000000" w14:paraId="0000008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400;</w:t>
      </w:r>
    </w:p>
    <w:p w:rsidR="00000000" w:rsidDel="00000000" w:rsidP="00000000" w:rsidRDefault="00000000" w:rsidRPr="00000000" w14:paraId="0000008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overflow-x: hidden;</w:t>
      </w:r>
    </w:p>
    <w:p w:rsidR="00000000" w:rsidDel="00000000" w:rsidP="00000000" w:rsidRDefault="00000000" w:rsidRPr="00000000" w14:paraId="0000008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PAGES ─── */</w:t>
      </w:r>
    </w:p>
    <w:p w:rsidR="00000000" w:rsidDel="00000000" w:rsidP="00000000" w:rsidRDefault="00000000" w:rsidRPr="00000000" w14:paraId="0000009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.page { display: none; }</w:t>
      </w:r>
    </w:p>
    <w:p w:rsidR="00000000" w:rsidDel="00000000" w:rsidP="00000000" w:rsidRDefault="00000000" w:rsidRPr="00000000" w14:paraId="0000009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.page.active { display: block; }</w:t>
      </w:r>
    </w:p>
    <w:p w:rsidR="00000000" w:rsidDel="00000000" w:rsidP="00000000" w:rsidRDefault="00000000" w:rsidRPr="00000000" w14:paraId="0000009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NAV ─── */</w:t>
      </w:r>
    </w:p>
    <w:p w:rsidR="00000000" w:rsidDel="00000000" w:rsidP="00000000" w:rsidRDefault="00000000" w:rsidRPr="00000000" w14:paraId="0000009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nav {</w:t>
      </w:r>
    </w:p>
    <w:p w:rsidR="00000000" w:rsidDel="00000000" w:rsidP="00000000" w:rsidRDefault="00000000" w:rsidRPr="00000000" w14:paraId="0000009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fixed;</w:t>
      </w:r>
    </w:p>
    <w:p w:rsidR="00000000" w:rsidDel="00000000" w:rsidP="00000000" w:rsidRDefault="00000000" w:rsidRPr="00000000" w14:paraId="0000009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top: 0; left: 0; right: 0;</w:t>
      </w:r>
    </w:p>
    <w:p w:rsidR="00000000" w:rsidDel="00000000" w:rsidP="00000000" w:rsidRDefault="00000000" w:rsidRPr="00000000" w14:paraId="0000009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z-index: 200;</w:t>
      </w:r>
    </w:p>
    <w:p w:rsidR="00000000" w:rsidDel="00000000" w:rsidP="00000000" w:rsidRDefault="00000000" w:rsidRPr="00000000" w14:paraId="0000009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var(--green-deep);</w:t>
      </w:r>
    </w:p>
    <w:p w:rsidR="00000000" w:rsidDel="00000000" w:rsidP="00000000" w:rsidRDefault="00000000" w:rsidRPr="00000000" w14:paraId="0000009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09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center;</w:t>
      </w:r>
    </w:p>
    <w:p w:rsidR="00000000" w:rsidDel="00000000" w:rsidP="00000000" w:rsidRDefault="00000000" w:rsidRPr="00000000" w14:paraId="0000009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09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0 4rem;</w:t>
      </w:r>
    </w:p>
    <w:p w:rsidR="00000000" w:rsidDel="00000000" w:rsidP="00000000" w:rsidRDefault="00000000" w:rsidRPr="00000000" w14:paraId="0000009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height: 68px;</w:t>
      </w:r>
    </w:p>
    <w:p w:rsidR="00000000" w:rsidDel="00000000" w:rsidP="00000000" w:rsidRDefault="00000000" w:rsidRPr="00000000" w14:paraId="0000009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.nav-logo {</w:t>
      </w:r>
    </w:p>
    <w:p w:rsidR="00000000" w:rsidDel="00000000" w:rsidP="00000000" w:rsidRDefault="00000000" w:rsidRPr="00000000" w14:paraId="000000A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0A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baseline;</w:t>
      </w:r>
    </w:p>
    <w:p w:rsidR="00000000" w:rsidDel="00000000" w:rsidP="00000000" w:rsidRDefault="00000000" w:rsidRPr="00000000" w14:paraId="000000A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0.2rem;</w:t>
      </w:r>
    </w:p>
    <w:p w:rsidR="00000000" w:rsidDel="00000000" w:rsidP="00000000" w:rsidRDefault="00000000" w:rsidRPr="00000000" w14:paraId="000000A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cursor: pointer;</w:t>
      </w:r>
    </w:p>
    <w:p w:rsidR="00000000" w:rsidDel="00000000" w:rsidP="00000000" w:rsidRDefault="00000000" w:rsidRPr="00000000" w14:paraId="000000A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text-decoration: none;</w:t>
      </w:r>
    </w:p>
    <w:p w:rsidR="00000000" w:rsidDel="00000000" w:rsidP="00000000" w:rsidRDefault="00000000" w:rsidRPr="00000000" w14:paraId="000000A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.nav-logo .bio {</w:t>
      </w:r>
    </w:p>
    <w:p w:rsidR="00000000" w:rsidDel="00000000" w:rsidP="00000000" w:rsidRDefault="00000000" w:rsidRPr="00000000" w14:paraId="000000A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0A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2rem;</w:t>
      </w:r>
    </w:p>
    <w:p w:rsidR="00000000" w:rsidDel="00000000" w:rsidP="00000000" w:rsidRDefault="00000000" w:rsidRPr="00000000" w14:paraId="000000A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0A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0A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0A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1;</w:t>
      </w:r>
    </w:p>
    <w:p w:rsidR="00000000" w:rsidDel="00000000" w:rsidP="00000000" w:rsidRDefault="00000000" w:rsidRPr="00000000" w14:paraId="000000A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.nav-logo .brz {</w:t>
      </w:r>
    </w:p>
    <w:p w:rsidR="00000000" w:rsidDel="00000000" w:rsidP="00000000" w:rsidRDefault="00000000" w:rsidRPr="00000000" w14:paraId="000000B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0B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1.1rem;</w:t>
      </w:r>
    </w:p>
    <w:p w:rsidR="00000000" w:rsidDel="00000000" w:rsidP="00000000" w:rsidRDefault="00000000" w:rsidRPr="00000000" w14:paraId="000000B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0B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0B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0.08em;</w:t>
      </w:r>
    </w:p>
    <w:p w:rsidR="00000000" w:rsidDel="00000000" w:rsidP="00000000" w:rsidRDefault="00000000" w:rsidRPr="00000000" w14:paraId="000000B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1;</w:t>
      </w:r>
    </w:p>
    <w:p w:rsidR="00000000" w:rsidDel="00000000" w:rsidP="00000000" w:rsidRDefault="00000000" w:rsidRPr="00000000" w14:paraId="000000B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.nav-links {</w:t>
      </w:r>
    </w:p>
    <w:p w:rsidR="00000000" w:rsidDel="00000000" w:rsidP="00000000" w:rsidRDefault="00000000" w:rsidRPr="00000000" w14:paraId="000000B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0B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center;</w:t>
      </w:r>
    </w:p>
    <w:p w:rsidR="00000000" w:rsidDel="00000000" w:rsidP="00000000" w:rsidRDefault="00000000" w:rsidRPr="00000000" w14:paraId="000000B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2.5rem;</w:t>
      </w:r>
    </w:p>
    <w:p w:rsidR="00000000" w:rsidDel="00000000" w:rsidP="00000000" w:rsidRDefault="00000000" w:rsidRPr="00000000" w14:paraId="000000B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.nav-link {</w:t>
      </w:r>
    </w:p>
    <w:p w:rsidR="00000000" w:rsidDel="00000000" w:rsidP="00000000" w:rsidRDefault="00000000" w:rsidRPr="00000000" w14:paraId="000000C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0.78rem;</w:t>
      </w:r>
    </w:p>
    <w:p w:rsidR="00000000" w:rsidDel="00000000" w:rsidP="00000000" w:rsidRDefault="00000000" w:rsidRPr="00000000" w14:paraId="000000C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600;</w:t>
      </w:r>
    </w:p>
    <w:p w:rsidR="00000000" w:rsidDel="00000000" w:rsidP="00000000" w:rsidRDefault="00000000" w:rsidRPr="00000000" w14:paraId="000000C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0.1em;</w:t>
      </w:r>
    </w:p>
    <w:p w:rsidR="00000000" w:rsidDel="00000000" w:rsidP="00000000" w:rsidRDefault="00000000" w:rsidRPr="00000000" w14:paraId="000000C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0C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rgba(245,240,232,0.65);</w:t>
      </w:r>
    </w:p>
    <w:p w:rsidR="00000000" w:rsidDel="00000000" w:rsidP="00000000" w:rsidRDefault="00000000" w:rsidRPr="00000000" w14:paraId="000000C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text-decoration: none;</w:t>
      </w:r>
    </w:p>
    <w:p w:rsidR="00000000" w:rsidDel="00000000" w:rsidP="00000000" w:rsidRDefault="00000000" w:rsidRPr="00000000" w14:paraId="000000C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cursor: pointer;</w:t>
      </w:r>
    </w:p>
    <w:p w:rsidR="00000000" w:rsidDel="00000000" w:rsidP="00000000" w:rsidRDefault="00000000" w:rsidRPr="00000000" w14:paraId="000000C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color 0.3s;</w:t>
      </w:r>
    </w:p>
    <w:p w:rsidR="00000000" w:rsidDel="00000000" w:rsidP="00000000" w:rsidRDefault="00000000" w:rsidRPr="00000000" w14:paraId="000000C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none;</w:t>
      </w:r>
    </w:p>
    <w:p w:rsidR="00000000" w:rsidDel="00000000" w:rsidP="00000000" w:rsidRDefault="00000000" w:rsidRPr="00000000" w14:paraId="000000C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border: none;</w:t>
      </w:r>
    </w:p>
    <w:p w:rsidR="00000000" w:rsidDel="00000000" w:rsidP="00000000" w:rsidRDefault="00000000" w:rsidRPr="00000000" w14:paraId="000000C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'Barlow', sans-serif;</w:t>
      </w:r>
    </w:p>
    <w:p w:rsidR="00000000" w:rsidDel="00000000" w:rsidP="00000000" w:rsidRDefault="00000000" w:rsidRPr="00000000" w14:paraId="000000C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.nav-link:hover, .nav-link.active { color: var(--gold); }</w:t>
      </w:r>
    </w:p>
    <w:p w:rsidR="00000000" w:rsidDel="00000000" w:rsidP="00000000" w:rsidRDefault="00000000" w:rsidRPr="00000000" w14:paraId="000000C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.nav-cta {</w:t>
      </w:r>
    </w:p>
    <w:p w:rsidR="00000000" w:rsidDel="00000000" w:rsidP="00000000" w:rsidRDefault="00000000" w:rsidRPr="00000000" w14:paraId="000000C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0.75rem;</w:t>
      </w:r>
    </w:p>
    <w:p w:rsidR="00000000" w:rsidDel="00000000" w:rsidP="00000000" w:rsidRDefault="00000000" w:rsidRPr="00000000" w14:paraId="000000D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0D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0.12em;</w:t>
      </w:r>
    </w:p>
    <w:p w:rsidR="00000000" w:rsidDel="00000000" w:rsidP="00000000" w:rsidRDefault="00000000" w:rsidRPr="00000000" w14:paraId="000000D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0D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var(--black);</w:t>
      </w:r>
    </w:p>
    <w:p w:rsidR="00000000" w:rsidDel="00000000" w:rsidP="00000000" w:rsidRDefault="00000000" w:rsidRPr="00000000" w14:paraId="000000D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var(--gold);</w:t>
      </w:r>
    </w:p>
    <w:p w:rsidR="00000000" w:rsidDel="00000000" w:rsidP="00000000" w:rsidRDefault="00000000" w:rsidRPr="00000000" w14:paraId="000000D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0.6rem 1.4rem;</w:t>
      </w:r>
    </w:p>
    <w:p w:rsidR="00000000" w:rsidDel="00000000" w:rsidP="00000000" w:rsidRDefault="00000000" w:rsidRPr="00000000" w14:paraId="000000D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border: none;</w:t>
      </w:r>
    </w:p>
    <w:p w:rsidR="00000000" w:rsidDel="00000000" w:rsidP="00000000" w:rsidRDefault="00000000" w:rsidRPr="00000000" w14:paraId="000000D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cursor: pointer;</w:t>
      </w:r>
    </w:p>
    <w:p w:rsidR="00000000" w:rsidDel="00000000" w:rsidP="00000000" w:rsidRDefault="00000000" w:rsidRPr="00000000" w14:paraId="000000D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'Barlow', sans-serif;</w:t>
      </w:r>
    </w:p>
    <w:p w:rsidR="00000000" w:rsidDel="00000000" w:rsidP="00000000" w:rsidRDefault="00000000" w:rsidRPr="00000000" w14:paraId="000000D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background 0.3s;</w:t>
      </w:r>
    </w:p>
    <w:p w:rsidR="00000000" w:rsidDel="00000000" w:rsidP="00000000" w:rsidRDefault="00000000" w:rsidRPr="00000000" w14:paraId="000000D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.nav-cta:hover { background: #f0d060; }</w:t>
      </w:r>
    </w:p>
    <w:p w:rsidR="00000000" w:rsidDel="00000000" w:rsidP="00000000" w:rsidRDefault="00000000" w:rsidRPr="00000000" w14:paraId="000000D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HERO ─── */</w:t>
      </w:r>
    </w:p>
    <w:p w:rsidR="00000000" w:rsidDel="00000000" w:rsidP="00000000" w:rsidRDefault="00000000" w:rsidRPr="00000000" w14:paraId="000000D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 {</w:t>
      </w:r>
    </w:p>
    <w:p w:rsidR="00000000" w:rsidDel="00000000" w:rsidP="00000000" w:rsidRDefault="00000000" w:rsidRPr="00000000" w14:paraId="000000D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min-height: 100vh;</w:t>
      </w:r>
    </w:p>
    <w:p w:rsidR="00000000" w:rsidDel="00000000" w:rsidP="00000000" w:rsidRDefault="00000000" w:rsidRPr="00000000" w14:paraId="000000E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var(--green-deep);</w:t>
      </w:r>
    </w:p>
    <w:p w:rsidR="00000000" w:rsidDel="00000000" w:rsidP="00000000" w:rsidRDefault="00000000" w:rsidRPr="00000000" w14:paraId="000000E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0E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0E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justify-content: flex-end;</w:t>
      </w:r>
    </w:p>
    <w:p w:rsidR="00000000" w:rsidDel="00000000" w:rsidP="00000000" w:rsidRDefault="00000000" w:rsidRPr="00000000" w14:paraId="000000E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0 4rem 6rem;</w:t>
      </w:r>
    </w:p>
    <w:p w:rsidR="00000000" w:rsidDel="00000000" w:rsidP="00000000" w:rsidRDefault="00000000" w:rsidRPr="00000000" w14:paraId="000000E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relative;</w:t>
      </w:r>
    </w:p>
    <w:p w:rsidR="00000000" w:rsidDel="00000000" w:rsidP="00000000" w:rsidRDefault="00000000" w:rsidRPr="00000000" w14:paraId="000000E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overflow: hidden;</w:t>
      </w:r>
    </w:p>
    <w:p w:rsidR="00000000" w:rsidDel="00000000" w:rsidP="00000000" w:rsidRDefault="00000000" w:rsidRPr="00000000" w14:paraId="000000E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padding-top: 68px;</w:t>
      </w:r>
    </w:p>
    <w:p w:rsidR="00000000" w:rsidDel="00000000" w:rsidP="00000000" w:rsidRDefault="00000000" w:rsidRPr="00000000" w14:paraId="000000E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/* Asterisco decorativo de fundo */</w:t>
      </w:r>
    </w:p>
    <w:p w:rsidR="00000000" w:rsidDel="00000000" w:rsidP="00000000" w:rsidRDefault="00000000" w:rsidRPr="00000000" w14:paraId="000000E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.hero-asterisk {</w:t>
      </w:r>
    </w:p>
    <w:p w:rsidR="00000000" w:rsidDel="00000000" w:rsidP="00000000" w:rsidRDefault="00000000" w:rsidRPr="00000000" w14:paraId="000000E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absolute;</w:t>
      </w:r>
    </w:p>
    <w:p w:rsidR="00000000" w:rsidDel="00000000" w:rsidP="00000000" w:rsidRDefault="00000000" w:rsidRPr="00000000" w14:paraId="000000E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right: -6vw;</w:t>
      </w:r>
    </w:p>
    <w:p w:rsidR="00000000" w:rsidDel="00000000" w:rsidP="00000000" w:rsidRDefault="00000000" w:rsidRPr="00000000" w14:paraId="000000E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top: 50%;</w:t>
      </w:r>
    </w:p>
    <w:p w:rsidR="00000000" w:rsidDel="00000000" w:rsidP="00000000" w:rsidRDefault="00000000" w:rsidRPr="00000000" w14:paraId="000000E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transform: translateY(-52%);</w:t>
      </w:r>
    </w:p>
    <w:p w:rsidR="00000000" w:rsidDel="00000000" w:rsidP="00000000" w:rsidRDefault="00000000" w:rsidRPr="00000000" w14:paraId="000000F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width: 62vw;</w:t>
      </w:r>
    </w:p>
    <w:p w:rsidR="00000000" w:rsidDel="00000000" w:rsidP="00000000" w:rsidRDefault="00000000" w:rsidRPr="00000000" w14:paraId="000000F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800px;</w:t>
      </w:r>
    </w:p>
    <w:p w:rsidR="00000000" w:rsidDel="00000000" w:rsidP="00000000" w:rsidRDefault="00000000" w:rsidRPr="00000000" w14:paraId="000000F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opacity: 0.07;</w:t>
      </w:r>
    </w:p>
    <w:p w:rsidR="00000000" w:rsidDel="00000000" w:rsidP="00000000" w:rsidRDefault="00000000" w:rsidRPr="00000000" w14:paraId="000000F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pointer-events: none;</w:t>
      </w:r>
    </w:p>
    <w:p w:rsidR="00000000" w:rsidDel="00000000" w:rsidP="00000000" w:rsidRDefault="00000000" w:rsidRPr="00000000" w14:paraId="000000F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.hero-asterisk svg { width: 100%; height: auto; }</w:t>
      </w:r>
    </w:p>
    <w:p w:rsidR="00000000" w:rsidDel="00000000" w:rsidP="00000000" w:rsidRDefault="00000000" w:rsidRPr="00000000" w14:paraId="000000F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.hero-tag {</w:t>
      </w:r>
    </w:p>
    <w:p w:rsidR="00000000" w:rsidDel="00000000" w:rsidP="00000000" w:rsidRDefault="00000000" w:rsidRPr="00000000" w14:paraId="000000F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0.7rem;</w:t>
      </w:r>
    </w:p>
    <w:p w:rsidR="00000000" w:rsidDel="00000000" w:rsidP="00000000" w:rsidRDefault="00000000" w:rsidRPr="00000000" w14:paraId="000000F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0F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0.35em;</w:t>
      </w:r>
    </w:p>
    <w:p w:rsidR="00000000" w:rsidDel="00000000" w:rsidP="00000000" w:rsidRDefault="00000000" w:rsidRPr="00000000" w14:paraId="000000F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0F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0F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2rem;</w:t>
      </w:r>
    </w:p>
    <w:p w:rsidR="00000000" w:rsidDel="00000000" w:rsidP="00000000" w:rsidRDefault="00000000" w:rsidRPr="00000000" w14:paraId="000000F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block;</w:t>
      </w:r>
    </w:p>
    <w:p w:rsidR="00000000" w:rsidDel="00000000" w:rsidP="00000000" w:rsidRDefault="00000000" w:rsidRPr="00000000" w14:paraId="0000010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.hero-headline {</w:t>
      </w:r>
    </w:p>
    <w:p w:rsidR="00000000" w:rsidDel="00000000" w:rsidP="00000000" w:rsidRDefault="00000000" w:rsidRPr="00000000" w14:paraId="000001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10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clamp(3.5rem, 8vw, 9rem);</w:t>
      </w:r>
    </w:p>
    <w:p w:rsidR="00000000" w:rsidDel="00000000" w:rsidP="00000000" w:rsidRDefault="00000000" w:rsidRPr="00000000" w14:paraId="0000010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10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0.92;</w:t>
      </w:r>
    </w:p>
    <w:p w:rsidR="00000000" w:rsidDel="00000000" w:rsidP="00000000" w:rsidRDefault="00000000" w:rsidRPr="00000000" w14:paraId="000001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10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1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900px;</w:t>
      </w:r>
    </w:p>
    <w:p w:rsidR="00000000" w:rsidDel="00000000" w:rsidP="00000000" w:rsidRDefault="00000000" w:rsidRPr="00000000" w14:paraId="000001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2.5rem;</w:t>
      </w:r>
    </w:p>
    <w:p w:rsidR="00000000" w:rsidDel="00000000" w:rsidP="00000000" w:rsidRDefault="00000000" w:rsidRPr="00000000" w14:paraId="0000010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.hero-headline .accent { color: var(--gold); }</w:t>
      </w:r>
    </w:p>
    <w:p w:rsidR="00000000" w:rsidDel="00000000" w:rsidP="00000000" w:rsidRDefault="00000000" w:rsidRPr="00000000" w14:paraId="000001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.hero-sub {</w:t>
      </w:r>
    </w:p>
    <w:p w:rsidR="00000000" w:rsidDel="00000000" w:rsidP="00000000" w:rsidRDefault="00000000" w:rsidRPr="00000000" w14:paraId="000001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clamp(1rem, 1.5vw, 1.2rem);</w:t>
      </w:r>
    </w:p>
    <w:p w:rsidR="00000000" w:rsidDel="00000000" w:rsidP="00000000" w:rsidRDefault="00000000" w:rsidRPr="00000000" w14:paraId="0000011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300;</w:t>
      </w:r>
    </w:p>
    <w:p w:rsidR="00000000" w:rsidDel="00000000" w:rsidP="00000000" w:rsidRDefault="00000000" w:rsidRPr="00000000" w14:paraId="000001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rgba(245,240,232,0.6);</w:t>
      </w:r>
    </w:p>
    <w:p w:rsidR="00000000" w:rsidDel="00000000" w:rsidP="00000000" w:rsidRDefault="00000000" w:rsidRPr="00000000" w14:paraId="0000011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500px;</w:t>
      </w:r>
    </w:p>
    <w:p w:rsidR="00000000" w:rsidDel="00000000" w:rsidP="00000000" w:rsidRDefault="00000000" w:rsidRPr="00000000" w14:paraId="0000011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1.7;</w:t>
      </w:r>
    </w:p>
    <w:p w:rsidR="00000000" w:rsidDel="00000000" w:rsidP="00000000" w:rsidRDefault="00000000" w:rsidRPr="00000000" w14:paraId="0000011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3rem;</w:t>
      </w:r>
    </w:p>
    <w:p w:rsidR="00000000" w:rsidDel="00000000" w:rsidP="00000000" w:rsidRDefault="00000000" w:rsidRPr="00000000" w14:paraId="0000011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.hero-actions {</w:t>
      </w:r>
    </w:p>
    <w:p w:rsidR="00000000" w:rsidDel="00000000" w:rsidP="00000000" w:rsidRDefault="00000000" w:rsidRPr="00000000" w14:paraId="0000011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11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1rem;</w:t>
      </w:r>
    </w:p>
    <w:p w:rsidR="00000000" w:rsidDel="00000000" w:rsidP="00000000" w:rsidRDefault="00000000" w:rsidRPr="00000000" w14:paraId="0000011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flex-wrap: wrap;</w:t>
      </w:r>
    </w:p>
    <w:p w:rsidR="00000000" w:rsidDel="00000000" w:rsidP="00000000" w:rsidRDefault="00000000" w:rsidRPr="00000000" w14:paraId="0000011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.btn-primary {</w:t>
      </w:r>
    </w:p>
    <w:p w:rsidR="00000000" w:rsidDel="00000000" w:rsidP="00000000" w:rsidRDefault="00000000" w:rsidRPr="00000000" w14:paraId="0000011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'Barlow', sans-serif;</w:t>
      </w:r>
    </w:p>
    <w:p w:rsidR="00000000" w:rsidDel="00000000" w:rsidP="00000000" w:rsidRDefault="00000000" w:rsidRPr="00000000" w14:paraId="0000012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0.8rem;</w:t>
      </w:r>
    </w:p>
    <w:p w:rsidR="00000000" w:rsidDel="00000000" w:rsidP="00000000" w:rsidRDefault="00000000" w:rsidRPr="00000000" w14:paraId="0000012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12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0.15em;</w:t>
      </w:r>
    </w:p>
    <w:p w:rsidR="00000000" w:rsidDel="00000000" w:rsidP="00000000" w:rsidRDefault="00000000" w:rsidRPr="00000000" w14:paraId="0000012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12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var(--black);</w:t>
      </w:r>
    </w:p>
    <w:p w:rsidR="00000000" w:rsidDel="00000000" w:rsidP="00000000" w:rsidRDefault="00000000" w:rsidRPr="00000000" w14:paraId="0000012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var(--gold);</w:t>
      </w:r>
    </w:p>
    <w:p w:rsidR="00000000" w:rsidDel="00000000" w:rsidP="00000000" w:rsidRDefault="00000000" w:rsidRPr="00000000" w14:paraId="0000012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1rem 2.2rem;</w:t>
      </w:r>
    </w:p>
    <w:p w:rsidR="00000000" w:rsidDel="00000000" w:rsidP="00000000" w:rsidRDefault="00000000" w:rsidRPr="00000000" w14:paraId="0000012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border: none;</w:t>
      </w:r>
    </w:p>
    <w:p w:rsidR="00000000" w:rsidDel="00000000" w:rsidP="00000000" w:rsidRDefault="00000000" w:rsidRPr="00000000" w14:paraId="0000012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cursor: pointer;</w:t>
      </w:r>
    </w:p>
    <w:p w:rsidR="00000000" w:rsidDel="00000000" w:rsidP="00000000" w:rsidRDefault="00000000" w:rsidRPr="00000000" w14:paraId="0000012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background 0.3s, transform 0.2s;</w:t>
      </w:r>
    </w:p>
    <w:p w:rsidR="00000000" w:rsidDel="00000000" w:rsidP="00000000" w:rsidRDefault="00000000" w:rsidRPr="00000000" w14:paraId="0000012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text-decoration: none;</w:t>
      </w:r>
    </w:p>
    <w:p w:rsidR="00000000" w:rsidDel="00000000" w:rsidP="00000000" w:rsidRDefault="00000000" w:rsidRPr="00000000" w14:paraId="0000012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inline-block;</w:t>
      </w:r>
    </w:p>
    <w:p w:rsidR="00000000" w:rsidDel="00000000" w:rsidP="00000000" w:rsidRDefault="00000000" w:rsidRPr="00000000" w14:paraId="0000012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.btn-primary:hover { background: #f0d060; transform: translateY(-1px); }</w:t>
      </w:r>
    </w:p>
    <w:p w:rsidR="00000000" w:rsidDel="00000000" w:rsidP="00000000" w:rsidRDefault="00000000" w:rsidRPr="00000000" w14:paraId="0000012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.btn-secondary {</w:t>
      </w:r>
    </w:p>
    <w:p w:rsidR="00000000" w:rsidDel="00000000" w:rsidP="00000000" w:rsidRDefault="00000000" w:rsidRPr="00000000" w14:paraId="0000013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'Barlow', sans-serif;</w:t>
      </w:r>
    </w:p>
    <w:p w:rsidR="00000000" w:rsidDel="00000000" w:rsidP="00000000" w:rsidRDefault="00000000" w:rsidRPr="00000000" w14:paraId="0000013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0.8rem;</w:t>
      </w:r>
    </w:p>
    <w:p w:rsidR="00000000" w:rsidDel="00000000" w:rsidP="00000000" w:rsidRDefault="00000000" w:rsidRPr="00000000" w14:paraId="0000013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600;</w:t>
      </w:r>
    </w:p>
    <w:p w:rsidR="00000000" w:rsidDel="00000000" w:rsidP="00000000" w:rsidRDefault="00000000" w:rsidRPr="00000000" w14:paraId="0000013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0.15em;</w:t>
      </w:r>
    </w:p>
    <w:p w:rsidR="00000000" w:rsidDel="00000000" w:rsidP="00000000" w:rsidRDefault="00000000" w:rsidRPr="00000000" w14:paraId="0000013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13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13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transparent;</w:t>
      </w:r>
    </w:p>
    <w:p w:rsidR="00000000" w:rsidDel="00000000" w:rsidP="00000000" w:rsidRDefault="00000000" w:rsidRPr="00000000" w14:paraId="0000013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1rem 2.2rem;</w:t>
      </w:r>
    </w:p>
    <w:p w:rsidR="00000000" w:rsidDel="00000000" w:rsidP="00000000" w:rsidRDefault="00000000" w:rsidRPr="00000000" w14:paraId="0000013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border: 1px solid rgba(245,240,232,0.3);</w:t>
      </w:r>
    </w:p>
    <w:p w:rsidR="00000000" w:rsidDel="00000000" w:rsidP="00000000" w:rsidRDefault="00000000" w:rsidRPr="00000000" w14:paraId="0000013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cursor: pointer;</w:t>
      </w:r>
    </w:p>
    <w:p w:rsidR="00000000" w:rsidDel="00000000" w:rsidP="00000000" w:rsidRDefault="00000000" w:rsidRPr="00000000" w14:paraId="0000013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border-color 0.3s, color 0.3s;</w:t>
      </w:r>
    </w:p>
    <w:p w:rsidR="00000000" w:rsidDel="00000000" w:rsidP="00000000" w:rsidRDefault="00000000" w:rsidRPr="00000000" w14:paraId="0000013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text-decoration: none;</w:t>
      </w:r>
    </w:p>
    <w:p w:rsidR="00000000" w:rsidDel="00000000" w:rsidP="00000000" w:rsidRDefault="00000000" w:rsidRPr="00000000" w14:paraId="0000013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inline-block;</w:t>
      </w:r>
    </w:p>
    <w:p w:rsidR="00000000" w:rsidDel="00000000" w:rsidP="00000000" w:rsidRDefault="00000000" w:rsidRPr="00000000" w14:paraId="0000013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.btn-secondary:hover { border-color: var(--gold); color: var(--gold); }</w:t>
      </w:r>
    </w:p>
    <w:p w:rsidR="00000000" w:rsidDel="00000000" w:rsidP="00000000" w:rsidRDefault="00000000" w:rsidRPr="00000000" w14:paraId="0000013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.hero-bottom {</w:t>
      </w:r>
    </w:p>
    <w:p w:rsidR="00000000" w:rsidDel="00000000" w:rsidP="00000000" w:rsidRDefault="00000000" w:rsidRPr="00000000" w14:paraId="0000014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absolute;</w:t>
      </w:r>
    </w:p>
    <w:p w:rsidR="00000000" w:rsidDel="00000000" w:rsidP="00000000" w:rsidRDefault="00000000" w:rsidRPr="00000000" w14:paraId="0000014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bottom: 3rem;</w:t>
      </w:r>
    </w:p>
    <w:p w:rsidR="00000000" w:rsidDel="00000000" w:rsidP="00000000" w:rsidRDefault="00000000" w:rsidRPr="00000000" w14:paraId="0000014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right: 4rem;</w:t>
      </w:r>
    </w:p>
    <w:p w:rsidR="00000000" w:rsidDel="00000000" w:rsidP="00000000" w:rsidRDefault="00000000" w:rsidRPr="00000000" w14:paraId="0000014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14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14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flex-end;</w:t>
      </w:r>
    </w:p>
    <w:p w:rsidR="00000000" w:rsidDel="00000000" w:rsidP="00000000" w:rsidRDefault="00000000" w:rsidRPr="00000000" w14:paraId="0000014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0.4rem;</w:t>
      </w:r>
    </w:p>
    <w:p w:rsidR="00000000" w:rsidDel="00000000" w:rsidP="00000000" w:rsidRDefault="00000000" w:rsidRPr="00000000" w14:paraId="0000014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.hero-stat {</w:t>
      </w:r>
    </w:p>
    <w:p w:rsidR="00000000" w:rsidDel="00000000" w:rsidP="00000000" w:rsidRDefault="00000000" w:rsidRPr="00000000" w14:paraId="0000014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14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baseline;</w:t>
      </w:r>
    </w:p>
    <w:p w:rsidR="00000000" w:rsidDel="00000000" w:rsidP="00000000" w:rsidRDefault="00000000" w:rsidRPr="00000000" w14:paraId="0000014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0.5rem;</w:t>
      </w:r>
    </w:p>
    <w:p w:rsidR="00000000" w:rsidDel="00000000" w:rsidP="00000000" w:rsidRDefault="00000000" w:rsidRPr="00000000" w14:paraId="0000014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.hero-stat-value {</w:t>
      </w:r>
    </w:p>
    <w:p w:rsidR="00000000" w:rsidDel="00000000" w:rsidP="00000000" w:rsidRDefault="00000000" w:rsidRPr="00000000" w14:paraId="0000015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15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2.2rem;</w:t>
      </w:r>
    </w:p>
    <w:p w:rsidR="00000000" w:rsidDel="00000000" w:rsidP="00000000" w:rsidRDefault="00000000" w:rsidRPr="00000000" w14:paraId="0000015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15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15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1;</w:t>
      </w:r>
    </w:p>
    <w:p w:rsidR="00000000" w:rsidDel="00000000" w:rsidP="00000000" w:rsidRDefault="00000000" w:rsidRPr="00000000" w14:paraId="0000015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.hero-stat-label {</w:t>
      </w:r>
    </w:p>
    <w:p w:rsidR="00000000" w:rsidDel="00000000" w:rsidP="00000000" w:rsidRDefault="00000000" w:rsidRPr="00000000" w14:paraId="0000015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0.65rem;</w:t>
      </w:r>
    </w:p>
    <w:p w:rsidR="00000000" w:rsidDel="00000000" w:rsidP="00000000" w:rsidRDefault="00000000" w:rsidRPr="00000000" w14:paraId="0000015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600;</w:t>
      </w:r>
    </w:p>
    <w:p w:rsidR="00000000" w:rsidDel="00000000" w:rsidP="00000000" w:rsidRDefault="00000000" w:rsidRPr="00000000" w14:paraId="0000015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0.2em;</w:t>
      </w:r>
    </w:p>
    <w:p w:rsidR="00000000" w:rsidDel="00000000" w:rsidP="00000000" w:rsidRDefault="00000000" w:rsidRPr="00000000" w14:paraId="0000015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15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rgba(245,240,232,0.45);</w:t>
      </w:r>
    </w:p>
    <w:p w:rsidR="00000000" w:rsidDel="00000000" w:rsidP="00000000" w:rsidRDefault="00000000" w:rsidRPr="00000000" w14:paraId="0000015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TICKER ─── */</w:t>
      </w:r>
    </w:p>
    <w:p w:rsidR="00000000" w:rsidDel="00000000" w:rsidP="00000000" w:rsidRDefault="00000000" w:rsidRPr="00000000" w14:paraId="0000015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.ticker {</w:t>
      </w:r>
    </w:p>
    <w:p w:rsidR="00000000" w:rsidDel="00000000" w:rsidP="00000000" w:rsidRDefault="00000000" w:rsidRPr="00000000" w14:paraId="0000016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var(--gold);</w:t>
      </w:r>
    </w:p>
    <w:p w:rsidR="00000000" w:rsidDel="00000000" w:rsidP="00000000" w:rsidRDefault="00000000" w:rsidRPr="00000000" w14:paraId="0000016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0.8rem 0;</w:t>
      </w:r>
    </w:p>
    <w:p w:rsidR="00000000" w:rsidDel="00000000" w:rsidP="00000000" w:rsidRDefault="00000000" w:rsidRPr="00000000" w14:paraId="0000016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overflow: hidden;</w:t>
      </w:r>
    </w:p>
    <w:p w:rsidR="00000000" w:rsidDel="00000000" w:rsidP="00000000" w:rsidRDefault="00000000" w:rsidRPr="00000000" w14:paraId="0000016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white-space: nowrap;</w:t>
      </w:r>
    </w:p>
    <w:p w:rsidR="00000000" w:rsidDel="00000000" w:rsidP="00000000" w:rsidRDefault="00000000" w:rsidRPr="00000000" w14:paraId="0000016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.ticker-inner {</w:t>
      </w:r>
    </w:p>
    <w:p w:rsidR="00000000" w:rsidDel="00000000" w:rsidP="00000000" w:rsidRDefault="00000000" w:rsidRPr="00000000" w14:paraId="0000016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inline-flex;</w:t>
      </w:r>
    </w:p>
    <w:p w:rsidR="00000000" w:rsidDel="00000000" w:rsidP="00000000" w:rsidRDefault="00000000" w:rsidRPr="00000000" w14:paraId="0000016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animation: ticker 28s linear infinite;</w:t>
      </w:r>
    </w:p>
    <w:p w:rsidR="00000000" w:rsidDel="00000000" w:rsidP="00000000" w:rsidRDefault="00000000" w:rsidRPr="00000000" w14:paraId="0000016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.ticker-item {</w:t>
      </w:r>
    </w:p>
    <w:p w:rsidR="00000000" w:rsidDel="00000000" w:rsidP="00000000" w:rsidRDefault="00000000" w:rsidRPr="00000000" w14:paraId="0000016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16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0.85rem;</w:t>
      </w:r>
    </w:p>
    <w:p w:rsidR="00000000" w:rsidDel="00000000" w:rsidP="00000000" w:rsidRDefault="00000000" w:rsidRPr="00000000" w14:paraId="0000016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800;</w:t>
      </w:r>
    </w:p>
    <w:p w:rsidR="00000000" w:rsidDel="00000000" w:rsidP="00000000" w:rsidRDefault="00000000" w:rsidRPr="00000000" w14:paraId="0000016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0.2em;</w:t>
      </w:r>
    </w:p>
    <w:p w:rsidR="00000000" w:rsidDel="00000000" w:rsidP="00000000" w:rsidRDefault="00000000" w:rsidRPr="00000000" w14:paraId="0000017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17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var(--green-deep);</w:t>
      </w:r>
    </w:p>
    <w:p w:rsidR="00000000" w:rsidDel="00000000" w:rsidP="00000000" w:rsidRDefault="00000000" w:rsidRPr="00000000" w14:paraId="0000017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0 3rem;</w:t>
      </w:r>
    </w:p>
    <w:p w:rsidR="00000000" w:rsidDel="00000000" w:rsidP="00000000" w:rsidRDefault="00000000" w:rsidRPr="00000000" w14:paraId="0000017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.ticker-sep {</w:t>
      </w:r>
    </w:p>
    <w:p w:rsidR="00000000" w:rsidDel="00000000" w:rsidP="00000000" w:rsidRDefault="00000000" w:rsidRPr="00000000" w14:paraId="0000017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var(--green);</w:t>
      </w:r>
    </w:p>
    <w:p w:rsidR="00000000" w:rsidDel="00000000" w:rsidP="00000000" w:rsidRDefault="00000000" w:rsidRPr="00000000" w14:paraId="0000017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0 0.5rem;</w:t>
      </w:r>
    </w:p>
    <w:p w:rsidR="00000000" w:rsidDel="00000000" w:rsidP="00000000" w:rsidRDefault="00000000" w:rsidRPr="00000000" w14:paraId="0000017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@keyframes ticker {</w:t>
      </w:r>
    </w:p>
    <w:p w:rsidR="00000000" w:rsidDel="00000000" w:rsidP="00000000" w:rsidRDefault="00000000" w:rsidRPr="00000000" w14:paraId="0000017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from { transform: translateX(0); }</w:t>
      </w:r>
    </w:p>
    <w:p w:rsidR="00000000" w:rsidDel="00000000" w:rsidP="00000000" w:rsidRDefault="00000000" w:rsidRPr="00000000" w14:paraId="0000017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to { transform: translateX(-50%); }</w:t>
      </w:r>
    </w:p>
    <w:p w:rsidR="00000000" w:rsidDel="00000000" w:rsidP="00000000" w:rsidRDefault="00000000" w:rsidRPr="00000000" w14:paraId="0000017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SECTIONS ─── */</w:t>
      </w:r>
    </w:p>
    <w:p w:rsidR="00000000" w:rsidDel="00000000" w:rsidP="00000000" w:rsidRDefault="00000000" w:rsidRPr="00000000" w14:paraId="0000018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section { padding: 7rem 4rem; }</w:t>
      </w:r>
    </w:p>
    <w:p w:rsidR="00000000" w:rsidDel="00000000" w:rsidP="00000000" w:rsidRDefault="00000000" w:rsidRPr="00000000" w14:paraId="0000018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.section-tag {</w:t>
      </w:r>
    </w:p>
    <w:p w:rsidR="00000000" w:rsidDel="00000000" w:rsidP="00000000" w:rsidRDefault="00000000" w:rsidRPr="00000000" w14:paraId="0000018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0.65rem;</w:t>
      </w:r>
    </w:p>
    <w:p w:rsidR="00000000" w:rsidDel="00000000" w:rsidP="00000000" w:rsidRDefault="00000000" w:rsidRPr="00000000" w14:paraId="0000018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18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0.4em;</w:t>
      </w:r>
    </w:p>
    <w:p w:rsidR="00000000" w:rsidDel="00000000" w:rsidP="00000000" w:rsidRDefault="00000000" w:rsidRPr="00000000" w14:paraId="0000018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18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var(--gold-dim);</w:t>
      </w:r>
    </w:p>
    <w:p w:rsidR="00000000" w:rsidDel="00000000" w:rsidP="00000000" w:rsidRDefault="00000000" w:rsidRPr="00000000" w14:paraId="0000018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1.5rem;</w:t>
      </w:r>
    </w:p>
    <w:p w:rsidR="00000000" w:rsidDel="00000000" w:rsidP="00000000" w:rsidRDefault="00000000" w:rsidRPr="00000000" w14:paraId="0000018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block;</w:t>
      </w:r>
    </w:p>
    <w:p w:rsidR="00000000" w:rsidDel="00000000" w:rsidP="00000000" w:rsidRDefault="00000000" w:rsidRPr="00000000" w14:paraId="0000018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.section-title {</w:t>
      </w:r>
    </w:p>
    <w:p w:rsidR="00000000" w:rsidDel="00000000" w:rsidP="00000000" w:rsidRDefault="00000000" w:rsidRPr="00000000" w14:paraId="0000018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18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clamp(2.5rem, 5vw, 5rem);</w:t>
      </w:r>
    </w:p>
    <w:p w:rsidR="00000000" w:rsidDel="00000000" w:rsidP="00000000" w:rsidRDefault="00000000" w:rsidRPr="00000000" w14:paraId="0000018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19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0.95;</w:t>
      </w:r>
    </w:p>
    <w:p w:rsidR="00000000" w:rsidDel="00000000" w:rsidP="00000000" w:rsidRDefault="00000000" w:rsidRPr="00000000" w14:paraId="0000019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19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19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.section-title .accent { color: var(--green); }</w:t>
      </w:r>
    </w:p>
    <w:p w:rsidR="00000000" w:rsidDel="00000000" w:rsidP="00000000" w:rsidRDefault="00000000" w:rsidRPr="00000000" w14:paraId="0000019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.section-title .accent-gold { color: var(--gold-dim); }</w:t>
      </w:r>
    </w:p>
    <w:p w:rsidR="00000000" w:rsidDel="00000000" w:rsidP="00000000" w:rsidRDefault="00000000" w:rsidRPr="00000000" w14:paraId="0000019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QUEM SOMOS ─── */</w:t>
      </w:r>
    </w:p>
    <w:p w:rsidR="00000000" w:rsidDel="00000000" w:rsidP="00000000" w:rsidRDefault="00000000" w:rsidRPr="00000000" w14:paraId="0000019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.s-quem {</w:t>
      </w:r>
    </w:p>
    <w:p w:rsidR="00000000" w:rsidDel="00000000" w:rsidP="00000000" w:rsidRDefault="00000000" w:rsidRPr="00000000" w14:paraId="0000019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var(--off-white);</w:t>
      </w:r>
    </w:p>
    <w:p w:rsidR="00000000" w:rsidDel="00000000" w:rsidP="00000000" w:rsidRDefault="00000000" w:rsidRPr="00000000" w14:paraId="0000019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.quem-grid {</w:t>
      </w:r>
    </w:p>
    <w:p w:rsidR="00000000" w:rsidDel="00000000" w:rsidP="00000000" w:rsidRDefault="00000000" w:rsidRPr="00000000" w14:paraId="0000019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grid;</w:t>
      </w:r>
    </w:p>
    <w:p w:rsidR="00000000" w:rsidDel="00000000" w:rsidP="00000000" w:rsidRDefault="00000000" w:rsidRPr="00000000" w14:paraId="0000019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grid-template-columns: 1fr 1fr;</w:t>
      </w:r>
    </w:p>
    <w:p w:rsidR="00000000" w:rsidDel="00000000" w:rsidP="00000000" w:rsidRDefault="00000000" w:rsidRPr="00000000" w14:paraId="000001A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8rem;</w:t>
      </w:r>
    </w:p>
    <w:p w:rsidR="00000000" w:rsidDel="00000000" w:rsidP="00000000" w:rsidRDefault="00000000" w:rsidRPr="00000000" w14:paraId="000001A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center;</w:t>
      </w:r>
    </w:p>
    <w:p w:rsidR="00000000" w:rsidDel="00000000" w:rsidP="00000000" w:rsidRDefault="00000000" w:rsidRPr="00000000" w14:paraId="000001A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1200px;</w:t>
      </w:r>
    </w:p>
    <w:p w:rsidR="00000000" w:rsidDel="00000000" w:rsidP="00000000" w:rsidRDefault="00000000" w:rsidRPr="00000000" w14:paraId="000001A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margin: 0 auto;</w:t>
      </w:r>
    </w:p>
    <w:p w:rsidR="00000000" w:rsidDel="00000000" w:rsidP="00000000" w:rsidRDefault="00000000" w:rsidRPr="00000000" w14:paraId="000001A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.quem-left {}</w:t>
      </w:r>
    </w:p>
    <w:p w:rsidR="00000000" w:rsidDel="00000000" w:rsidP="00000000" w:rsidRDefault="00000000" w:rsidRPr="00000000" w14:paraId="000001A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.quem-title {</w:t>
      </w:r>
    </w:p>
    <w:p w:rsidR="00000000" w:rsidDel="00000000" w:rsidP="00000000" w:rsidRDefault="00000000" w:rsidRPr="00000000" w14:paraId="000001A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1A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clamp(2.8rem, 5vw, 5.5rem);</w:t>
      </w:r>
    </w:p>
    <w:p w:rsidR="00000000" w:rsidDel="00000000" w:rsidP="00000000" w:rsidRDefault="00000000" w:rsidRPr="00000000" w14:paraId="000001A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1A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0.92;</w:t>
      </w:r>
    </w:p>
    <w:p w:rsidR="00000000" w:rsidDel="00000000" w:rsidP="00000000" w:rsidRDefault="00000000" w:rsidRPr="00000000" w14:paraId="000001A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1A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1A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2.5rem;</w:t>
      </w:r>
    </w:p>
    <w:p w:rsidR="00000000" w:rsidDel="00000000" w:rsidP="00000000" w:rsidRDefault="00000000" w:rsidRPr="00000000" w14:paraId="000001B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.quem-title .accent { color: var(--green); }</w:t>
      </w:r>
    </w:p>
    <w:p w:rsidR="00000000" w:rsidDel="00000000" w:rsidP="00000000" w:rsidRDefault="00000000" w:rsidRPr="00000000" w14:paraId="000001B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.quem-body {</w:t>
      </w:r>
    </w:p>
    <w:p w:rsidR="00000000" w:rsidDel="00000000" w:rsidP="00000000" w:rsidRDefault="00000000" w:rsidRPr="00000000" w14:paraId="000001B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1.05rem;</w:t>
      </w:r>
    </w:p>
    <w:p w:rsidR="00000000" w:rsidDel="00000000" w:rsidP="00000000" w:rsidRDefault="00000000" w:rsidRPr="00000000" w14:paraId="000001B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300;</w:t>
      </w:r>
    </w:p>
    <w:p w:rsidR="00000000" w:rsidDel="00000000" w:rsidP="00000000" w:rsidRDefault="00000000" w:rsidRPr="00000000" w14:paraId="000001B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1.8;</w:t>
      </w:r>
    </w:p>
    <w:p w:rsidR="00000000" w:rsidDel="00000000" w:rsidP="00000000" w:rsidRDefault="00000000" w:rsidRPr="00000000" w14:paraId="000001B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var(--text-mid);</w:t>
      </w:r>
    </w:p>
    <w:p w:rsidR="00000000" w:rsidDel="00000000" w:rsidP="00000000" w:rsidRDefault="00000000" w:rsidRPr="00000000" w14:paraId="000001B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2rem;</w:t>
      </w:r>
    </w:p>
    <w:p w:rsidR="00000000" w:rsidDel="00000000" w:rsidP="00000000" w:rsidRDefault="00000000" w:rsidRPr="00000000" w14:paraId="000001B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.quem-body strong {</w:t>
      </w:r>
    </w:p>
    <w:p w:rsidR="00000000" w:rsidDel="00000000" w:rsidP="00000000" w:rsidRDefault="00000000" w:rsidRPr="00000000" w14:paraId="000001B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1B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1B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.quem-right {</w:t>
      </w:r>
    </w:p>
    <w:p w:rsidR="00000000" w:rsidDel="00000000" w:rsidP="00000000" w:rsidRDefault="00000000" w:rsidRPr="00000000" w14:paraId="000001C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1C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1C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0;</w:t>
      </w:r>
    </w:p>
    <w:p w:rsidR="00000000" w:rsidDel="00000000" w:rsidP="00000000" w:rsidRDefault="00000000" w:rsidRPr="00000000" w14:paraId="000001C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.quem-stat-row {</w:t>
      </w:r>
    </w:p>
    <w:p w:rsidR="00000000" w:rsidDel="00000000" w:rsidP="00000000" w:rsidRDefault="00000000" w:rsidRPr="00000000" w14:paraId="000001C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2.5rem 0;</w:t>
      </w:r>
    </w:p>
    <w:p w:rsidR="00000000" w:rsidDel="00000000" w:rsidP="00000000" w:rsidRDefault="00000000" w:rsidRPr="00000000" w14:paraId="000001C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border-top: 1px solid rgba(0,0,0,0.08);</w:t>
      </w:r>
    </w:p>
    <w:p w:rsidR="00000000" w:rsidDel="00000000" w:rsidP="00000000" w:rsidRDefault="00000000" w:rsidRPr="00000000" w14:paraId="000001C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.quem-stat-row:last-child { border-bottom: 1px solid rgba(0,0,0,0.08); }</w:t>
      </w:r>
    </w:p>
    <w:p w:rsidR="00000000" w:rsidDel="00000000" w:rsidP="00000000" w:rsidRDefault="00000000" w:rsidRPr="00000000" w14:paraId="000001C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.quem-stat-num {</w:t>
      </w:r>
    </w:p>
    <w:p w:rsidR="00000000" w:rsidDel="00000000" w:rsidP="00000000" w:rsidRDefault="00000000" w:rsidRPr="00000000" w14:paraId="000001C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1C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4rem;</w:t>
      </w:r>
    </w:p>
    <w:p w:rsidR="00000000" w:rsidDel="00000000" w:rsidP="00000000" w:rsidRDefault="00000000" w:rsidRPr="00000000" w14:paraId="000001D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1D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var(--green);</w:t>
      </w:r>
    </w:p>
    <w:p w:rsidR="00000000" w:rsidDel="00000000" w:rsidP="00000000" w:rsidRDefault="00000000" w:rsidRPr="00000000" w14:paraId="000001D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1;</w:t>
      </w:r>
    </w:p>
    <w:p w:rsidR="00000000" w:rsidDel="00000000" w:rsidP="00000000" w:rsidRDefault="00000000" w:rsidRPr="00000000" w14:paraId="000001D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-0.03em;</w:t>
      </w:r>
    </w:p>
    <w:p w:rsidR="00000000" w:rsidDel="00000000" w:rsidP="00000000" w:rsidRDefault="00000000" w:rsidRPr="00000000" w14:paraId="000001D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0.3rem;</w:t>
      </w:r>
    </w:p>
    <w:p w:rsidR="00000000" w:rsidDel="00000000" w:rsidP="00000000" w:rsidRDefault="00000000" w:rsidRPr="00000000" w14:paraId="000001D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.quem-stat-desc {</w:t>
      </w:r>
    </w:p>
    <w:p w:rsidR="00000000" w:rsidDel="00000000" w:rsidP="00000000" w:rsidRDefault="00000000" w:rsidRPr="00000000" w14:paraId="000001D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0.85rem;</w:t>
      </w:r>
    </w:p>
    <w:p w:rsidR="00000000" w:rsidDel="00000000" w:rsidP="00000000" w:rsidRDefault="00000000" w:rsidRPr="00000000" w14:paraId="000001D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400;</w:t>
      </w:r>
    </w:p>
    <w:p w:rsidR="00000000" w:rsidDel="00000000" w:rsidP="00000000" w:rsidRDefault="00000000" w:rsidRPr="00000000" w14:paraId="000001D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var(--text-mid);</w:t>
      </w:r>
    </w:p>
    <w:p w:rsidR="00000000" w:rsidDel="00000000" w:rsidP="00000000" w:rsidRDefault="00000000" w:rsidRPr="00000000" w14:paraId="000001D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1.5;</w:t>
      </w:r>
    </w:p>
    <w:p w:rsidR="00000000" w:rsidDel="00000000" w:rsidP="00000000" w:rsidRDefault="00000000" w:rsidRPr="00000000" w14:paraId="000001D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DIFERENCIAL ─── */</w:t>
      </w:r>
    </w:p>
    <w:p w:rsidR="00000000" w:rsidDel="00000000" w:rsidP="00000000" w:rsidRDefault="00000000" w:rsidRPr="00000000" w14:paraId="000001D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.s-diferencial {</w:t>
      </w:r>
    </w:p>
    <w:p w:rsidR="00000000" w:rsidDel="00000000" w:rsidP="00000000" w:rsidRDefault="00000000" w:rsidRPr="00000000" w14:paraId="000001D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var(--green-deep);</w:t>
      </w:r>
    </w:p>
    <w:p w:rsidR="00000000" w:rsidDel="00000000" w:rsidP="00000000" w:rsidRDefault="00000000" w:rsidRPr="00000000" w14:paraId="000001E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7rem 4rem;</w:t>
      </w:r>
    </w:p>
    <w:p w:rsidR="00000000" w:rsidDel="00000000" w:rsidP="00000000" w:rsidRDefault="00000000" w:rsidRPr="00000000" w14:paraId="000001E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.dif-inner {</w:t>
      </w:r>
    </w:p>
    <w:p w:rsidR="00000000" w:rsidDel="00000000" w:rsidP="00000000" w:rsidRDefault="00000000" w:rsidRPr="00000000" w14:paraId="000001E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1200px;</w:t>
      </w:r>
    </w:p>
    <w:p w:rsidR="00000000" w:rsidDel="00000000" w:rsidP="00000000" w:rsidRDefault="00000000" w:rsidRPr="00000000" w14:paraId="000001E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margin: 0 auto;</w:t>
      </w:r>
    </w:p>
    <w:p w:rsidR="00000000" w:rsidDel="00000000" w:rsidP="00000000" w:rsidRDefault="00000000" w:rsidRPr="00000000" w14:paraId="000001E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.dif-header {</w:t>
      </w:r>
    </w:p>
    <w:p w:rsidR="00000000" w:rsidDel="00000000" w:rsidP="00000000" w:rsidRDefault="00000000" w:rsidRPr="00000000" w14:paraId="000001E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5rem;</w:t>
      </w:r>
    </w:p>
    <w:p w:rsidR="00000000" w:rsidDel="00000000" w:rsidP="00000000" w:rsidRDefault="00000000" w:rsidRPr="00000000" w14:paraId="000001E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.dif-title {</w:t>
      </w:r>
    </w:p>
    <w:p w:rsidR="00000000" w:rsidDel="00000000" w:rsidP="00000000" w:rsidRDefault="00000000" w:rsidRPr="00000000" w14:paraId="000001E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1E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clamp(2.5rem, 5vw, 5.5rem);</w:t>
      </w:r>
    </w:p>
    <w:p w:rsidR="00000000" w:rsidDel="00000000" w:rsidP="00000000" w:rsidRDefault="00000000" w:rsidRPr="00000000" w14:paraId="000001E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1F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0.92;</w:t>
      </w:r>
    </w:p>
    <w:p w:rsidR="00000000" w:rsidDel="00000000" w:rsidP="00000000" w:rsidRDefault="00000000" w:rsidRPr="00000000" w14:paraId="000001F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1F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1F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700px;</w:t>
      </w:r>
    </w:p>
    <w:p w:rsidR="00000000" w:rsidDel="00000000" w:rsidP="00000000" w:rsidRDefault="00000000" w:rsidRPr="00000000" w14:paraId="000001F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.dif-title .accent { color: var(--gold); }</w:t>
      </w:r>
    </w:p>
    <w:p w:rsidR="00000000" w:rsidDel="00000000" w:rsidP="00000000" w:rsidRDefault="00000000" w:rsidRPr="00000000" w14:paraId="000001F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.dif-grid {</w:t>
      </w:r>
    </w:p>
    <w:p w:rsidR="00000000" w:rsidDel="00000000" w:rsidP="00000000" w:rsidRDefault="00000000" w:rsidRPr="00000000" w14:paraId="000001F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grid;</w:t>
      </w:r>
    </w:p>
    <w:p w:rsidR="00000000" w:rsidDel="00000000" w:rsidP="00000000" w:rsidRDefault="00000000" w:rsidRPr="00000000" w14:paraId="000001F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grid-template-columns: repeat(3, 1fr);</w:t>
      </w:r>
    </w:p>
    <w:p w:rsidR="00000000" w:rsidDel="00000000" w:rsidP="00000000" w:rsidRDefault="00000000" w:rsidRPr="00000000" w14:paraId="000001F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2px;</w:t>
      </w:r>
    </w:p>
    <w:p w:rsidR="00000000" w:rsidDel="00000000" w:rsidP="00000000" w:rsidRDefault="00000000" w:rsidRPr="00000000" w14:paraId="000001F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rgba(255,255,255,0.06);</w:t>
      </w:r>
    </w:p>
    <w:p w:rsidR="00000000" w:rsidDel="00000000" w:rsidP="00000000" w:rsidRDefault="00000000" w:rsidRPr="00000000" w14:paraId="000001F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.dif-card {</w:t>
      </w:r>
    </w:p>
    <w:p w:rsidR="00000000" w:rsidDel="00000000" w:rsidP="00000000" w:rsidRDefault="00000000" w:rsidRPr="00000000" w14:paraId="000001F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rgba(255,255,255,0.04);</w:t>
      </w:r>
    </w:p>
    <w:p w:rsidR="00000000" w:rsidDel="00000000" w:rsidP="00000000" w:rsidRDefault="00000000" w:rsidRPr="00000000" w14:paraId="0000020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3rem 2.5rem;</w:t>
      </w:r>
    </w:p>
    <w:p w:rsidR="00000000" w:rsidDel="00000000" w:rsidP="00000000" w:rsidRDefault="00000000" w:rsidRPr="00000000" w14:paraId="0000020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relative;</w:t>
      </w:r>
    </w:p>
    <w:p w:rsidR="00000000" w:rsidDel="00000000" w:rsidP="00000000" w:rsidRDefault="00000000" w:rsidRPr="00000000" w14:paraId="0000020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background 0.4s;</w:t>
      </w:r>
    </w:p>
    <w:p w:rsidR="00000000" w:rsidDel="00000000" w:rsidP="00000000" w:rsidRDefault="00000000" w:rsidRPr="00000000" w14:paraId="000002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.dif-card:hover { background: rgba(255,255,255,0.08); }</w:t>
      </w:r>
    </w:p>
    <w:p w:rsidR="00000000" w:rsidDel="00000000" w:rsidP="00000000" w:rsidRDefault="00000000" w:rsidRPr="00000000" w14:paraId="0000020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.dif-card::before {</w:t>
      </w:r>
    </w:p>
    <w:p w:rsidR="00000000" w:rsidDel="00000000" w:rsidP="00000000" w:rsidRDefault="00000000" w:rsidRPr="00000000" w14:paraId="000002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content: '';</w:t>
      </w:r>
    </w:p>
    <w:p w:rsidR="00000000" w:rsidDel="00000000" w:rsidP="00000000" w:rsidRDefault="00000000" w:rsidRPr="00000000" w14:paraId="0000020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absolute;</w:t>
      </w:r>
    </w:p>
    <w:p w:rsidR="00000000" w:rsidDel="00000000" w:rsidP="00000000" w:rsidRDefault="00000000" w:rsidRPr="00000000" w14:paraId="000002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top: 0; left: 0; right: 0;</w:t>
      </w:r>
    </w:p>
    <w:p w:rsidR="00000000" w:rsidDel="00000000" w:rsidP="00000000" w:rsidRDefault="00000000" w:rsidRPr="00000000" w14:paraId="000002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height: 3px;</w:t>
      </w:r>
    </w:p>
    <w:p w:rsidR="00000000" w:rsidDel="00000000" w:rsidP="00000000" w:rsidRDefault="00000000" w:rsidRPr="00000000" w14:paraId="0000020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var(--gold);</w:t>
      </w:r>
    </w:p>
    <w:p w:rsidR="00000000" w:rsidDel="00000000" w:rsidP="00000000" w:rsidRDefault="00000000" w:rsidRPr="00000000" w14:paraId="0000020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transform: scaleX(0);</w:t>
      </w:r>
    </w:p>
    <w:p w:rsidR="00000000" w:rsidDel="00000000" w:rsidP="00000000" w:rsidRDefault="00000000" w:rsidRPr="00000000" w14:paraId="0000020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transform-origin: left;</w:t>
      </w:r>
    </w:p>
    <w:p w:rsidR="00000000" w:rsidDel="00000000" w:rsidP="00000000" w:rsidRDefault="00000000" w:rsidRPr="00000000" w14:paraId="000002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transform 0.4s ease;</w:t>
      </w:r>
    </w:p>
    <w:p w:rsidR="00000000" w:rsidDel="00000000" w:rsidP="00000000" w:rsidRDefault="00000000" w:rsidRPr="00000000" w14:paraId="0000020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.dif-card:hover::before { transform: scaleX(1); }</w:t>
      </w:r>
    </w:p>
    <w:p w:rsidR="00000000" w:rsidDel="00000000" w:rsidP="00000000" w:rsidRDefault="00000000" w:rsidRPr="00000000" w14:paraId="0000021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.dif-card-num {</w:t>
      </w:r>
    </w:p>
    <w:p w:rsidR="00000000" w:rsidDel="00000000" w:rsidP="00000000" w:rsidRDefault="00000000" w:rsidRPr="00000000" w14:paraId="0000021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21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5rem;</w:t>
      </w:r>
    </w:p>
    <w:p w:rsidR="00000000" w:rsidDel="00000000" w:rsidP="00000000" w:rsidRDefault="00000000" w:rsidRPr="00000000" w14:paraId="0000021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21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rgba(224,192,80,0.12);</w:t>
      </w:r>
    </w:p>
    <w:p w:rsidR="00000000" w:rsidDel="00000000" w:rsidP="00000000" w:rsidRDefault="00000000" w:rsidRPr="00000000" w14:paraId="0000021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1;</w:t>
      </w:r>
    </w:p>
    <w:p w:rsidR="00000000" w:rsidDel="00000000" w:rsidP="00000000" w:rsidRDefault="00000000" w:rsidRPr="00000000" w14:paraId="000002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1.5rem;</w:t>
      </w:r>
    </w:p>
    <w:p w:rsidR="00000000" w:rsidDel="00000000" w:rsidP="00000000" w:rsidRDefault="00000000" w:rsidRPr="00000000" w14:paraId="0000021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-0.03em;</w:t>
      </w:r>
    </w:p>
    <w:p w:rsidR="00000000" w:rsidDel="00000000" w:rsidP="00000000" w:rsidRDefault="00000000" w:rsidRPr="00000000" w14:paraId="0000021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.dif-card-title {</w:t>
      </w:r>
    </w:p>
    <w:p w:rsidR="00000000" w:rsidDel="00000000" w:rsidP="00000000" w:rsidRDefault="00000000" w:rsidRPr="00000000" w14:paraId="0000021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1.1rem;</w:t>
      </w:r>
    </w:p>
    <w:p w:rsidR="00000000" w:rsidDel="00000000" w:rsidP="00000000" w:rsidRDefault="00000000" w:rsidRPr="00000000" w14:paraId="0000021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21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22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1rem;</w:t>
      </w:r>
    </w:p>
    <w:p w:rsidR="00000000" w:rsidDel="00000000" w:rsidP="00000000" w:rsidRDefault="00000000" w:rsidRPr="00000000" w14:paraId="0000022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22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0.05em;</w:t>
      </w:r>
    </w:p>
    <w:p w:rsidR="00000000" w:rsidDel="00000000" w:rsidP="00000000" w:rsidRDefault="00000000" w:rsidRPr="00000000" w14:paraId="0000022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.dif-card-text {</w:t>
      </w:r>
    </w:p>
    <w:p w:rsidR="00000000" w:rsidDel="00000000" w:rsidP="00000000" w:rsidRDefault="00000000" w:rsidRPr="00000000" w14:paraId="0000022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0.92rem;</w:t>
      </w:r>
    </w:p>
    <w:p w:rsidR="00000000" w:rsidDel="00000000" w:rsidP="00000000" w:rsidRDefault="00000000" w:rsidRPr="00000000" w14:paraId="0000022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300;</w:t>
      </w:r>
    </w:p>
    <w:p w:rsidR="00000000" w:rsidDel="00000000" w:rsidP="00000000" w:rsidRDefault="00000000" w:rsidRPr="00000000" w14:paraId="0000022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1.75;</w:t>
      </w:r>
    </w:p>
    <w:p w:rsidR="00000000" w:rsidDel="00000000" w:rsidP="00000000" w:rsidRDefault="00000000" w:rsidRPr="00000000" w14:paraId="0000022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rgba(245,240,232,0.55);</w:t>
      </w:r>
    </w:p>
    <w:p w:rsidR="00000000" w:rsidDel="00000000" w:rsidP="00000000" w:rsidRDefault="00000000" w:rsidRPr="00000000" w14:paraId="0000022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SERVIÇOS ─── */</w:t>
      </w:r>
    </w:p>
    <w:p w:rsidR="00000000" w:rsidDel="00000000" w:rsidP="00000000" w:rsidRDefault="00000000" w:rsidRPr="00000000" w14:paraId="0000022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.s-servicos {</w:t>
      </w:r>
    </w:p>
    <w:p w:rsidR="00000000" w:rsidDel="00000000" w:rsidP="00000000" w:rsidRDefault="00000000" w:rsidRPr="00000000" w14:paraId="0000022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var(--cream);</w:t>
      </w:r>
    </w:p>
    <w:p w:rsidR="00000000" w:rsidDel="00000000" w:rsidP="00000000" w:rsidRDefault="00000000" w:rsidRPr="00000000" w14:paraId="0000022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7rem 4rem;</w:t>
      </w:r>
    </w:p>
    <w:p w:rsidR="00000000" w:rsidDel="00000000" w:rsidP="00000000" w:rsidRDefault="00000000" w:rsidRPr="00000000" w14:paraId="0000023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.servicos-inner {</w:t>
      </w:r>
    </w:p>
    <w:p w:rsidR="00000000" w:rsidDel="00000000" w:rsidP="00000000" w:rsidRDefault="00000000" w:rsidRPr="00000000" w14:paraId="0000023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1200px;</w:t>
      </w:r>
    </w:p>
    <w:p w:rsidR="00000000" w:rsidDel="00000000" w:rsidP="00000000" w:rsidRDefault="00000000" w:rsidRPr="00000000" w14:paraId="0000023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margin: 0 auto;</w:t>
      </w:r>
    </w:p>
    <w:p w:rsidR="00000000" w:rsidDel="00000000" w:rsidP="00000000" w:rsidRDefault="00000000" w:rsidRPr="00000000" w14:paraId="0000023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.servicos-header {</w:t>
      </w:r>
    </w:p>
    <w:p w:rsidR="00000000" w:rsidDel="00000000" w:rsidP="00000000" w:rsidRDefault="00000000" w:rsidRPr="00000000" w14:paraId="0000023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23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23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flex-end;</w:t>
      </w:r>
    </w:p>
    <w:p w:rsidR="00000000" w:rsidDel="00000000" w:rsidP="00000000" w:rsidRDefault="00000000" w:rsidRPr="00000000" w14:paraId="0000023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5rem;</w:t>
      </w:r>
    </w:p>
    <w:p w:rsidR="00000000" w:rsidDel="00000000" w:rsidP="00000000" w:rsidRDefault="00000000" w:rsidRPr="00000000" w14:paraId="0000023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flex-wrap: wrap;</w:t>
      </w:r>
    </w:p>
    <w:p w:rsidR="00000000" w:rsidDel="00000000" w:rsidP="00000000" w:rsidRDefault="00000000" w:rsidRPr="00000000" w14:paraId="0000023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2rem;</w:t>
      </w:r>
    </w:p>
    <w:p w:rsidR="00000000" w:rsidDel="00000000" w:rsidP="00000000" w:rsidRDefault="00000000" w:rsidRPr="00000000" w14:paraId="0000023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.servicos-title {</w:t>
      </w:r>
    </w:p>
    <w:p w:rsidR="00000000" w:rsidDel="00000000" w:rsidP="00000000" w:rsidRDefault="00000000" w:rsidRPr="00000000" w14:paraId="0000024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24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clamp(2.5rem, 5vw, 5rem);</w:t>
      </w:r>
    </w:p>
    <w:p w:rsidR="00000000" w:rsidDel="00000000" w:rsidP="00000000" w:rsidRDefault="00000000" w:rsidRPr="00000000" w14:paraId="0000024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24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0.92;</w:t>
      </w:r>
    </w:p>
    <w:p w:rsidR="00000000" w:rsidDel="00000000" w:rsidP="00000000" w:rsidRDefault="00000000" w:rsidRPr="00000000" w14:paraId="0000024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24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24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4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.servicos-title .accent { color: var(--green); }</w:t>
      </w:r>
    </w:p>
    <w:p w:rsidR="00000000" w:rsidDel="00000000" w:rsidP="00000000" w:rsidRDefault="00000000" w:rsidRPr="00000000" w14:paraId="0000024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.servicos-intro {</w:t>
      </w:r>
    </w:p>
    <w:p w:rsidR="00000000" w:rsidDel="00000000" w:rsidP="00000000" w:rsidRDefault="00000000" w:rsidRPr="00000000" w14:paraId="0000024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1rem;</w:t>
      </w:r>
    </w:p>
    <w:p w:rsidR="00000000" w:rsidDel="00000000" w:rsidP="00000000" w:rsidRDefault="00000000" w:rsidRPr="00000000" w14:paraId="0000024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300;</w:t>
      </w:r>
    </w:p>
    <w:p w:rsidR="00000000" w:rsidDel="00000000" w:rsidP="00000000" w:rsidRDefault="00000000" w:rsidRPr="00000000" w14:paraId="0000024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var(--text-mid);</w:t>
      </w:r>
    </w:p>
    <w:p w:rsidR="00000000" w:rsidDel="00000000" w:rsidP="00000000" w:rsidRDefault="00000000" w:rsidRPr="00000000" w14:paraId="0000024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380px;</w:t>
      </w:r>
    </w:p>
    <w:p w:rsidR="00000000" w:rsidDel="00000000" w:rsidP="00000000" w:rsidRDefault="00000000" w:rsidRPr="00000000" w14:paraId="0000024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1.7;</w:t>
      </w:r>
    </w:p>
    <w:p w:rsidR="00000000" w:rsidDel="00000000" w:rsidP="00000000" w:rsidRDefault="00000000" w:rsidRPr="00000000" w14:paraId="0000025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.servicos-list {</w:t>
      </w:r>
    </w:p>
    <w:p w:rsidR="00000000" w:rsidDel="00000000" w:rsidP="00000000" w:rsidRDefault="00000000" w:rsidRPr="00000000" w14:paraId="0000025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25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25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0;</w:t>
      </w:r>
    </w:p>
    <w:p w:rsidR="00000000" w:rsidDel="00000000" w:rsidP="00000000" w:rsidRDefault="00000000" w:rsidRPr="00000000" w14:paraId="0000025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.servico-row {</w:t>
      </w:r>
    </w:p>
    <w:p w:rsidR="00000000" w:rsidDel="00000000" w:rsidP="00000000" w:rsidRDefault="00000000" w:rsidRPr="00000000" w14:paraId="0000025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grid;</w:t>
      </w:r>
    </w:p>
    <w:p w:rsidR="00000000" w:rsidDel="00000000" w:rsidP="00000000" w:rsidRDefault="00000000" w:rsidRPr="00000000" w14:paraId="0000025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grid-template-columns: 80px 1fr auto;</w:t>
      </w:r>
    </w:p>
    <w:p w:rsidR="00000000" w:rsidDel="00000000" w:rsidP="00000000" w:rsidRDefault="00000000" w:rsidRPr="00000000" w14:paraId="0000025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center;</w:t>
      </w:r>
    </w:p>
    <w:p w:rsidR="00000000" w:rsidDel="00000000" w:rsidP="00000000" w:rsidRDefault="00000000" w:rsidRPr="00000000" w14:paraId="0000025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3rem;</w:t>
      </w:r>
    </w:p>
    <w:p w:rsidR="00000000" w:rsidDel="00000000" w:rsidP="00000000" w:rsidRDefault="00000000" w:rsidRPr="00000000" w14:paraId="0000025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2.5rem 0;</w:t>
      </w:r>
    </w:p>
    <w:p w:rsidR="00000000" w:rsidDel="00000000" w:rsidP="00000000" w:rsidRDefault="00000000" w:rsidRPr="00000000" w14:paraId="0000025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border-top: 1px solid rgba(0,0,0,0.1);</w:t>
      </w:r>
    </w:p>
    <w:p w:rsidR="00000000" w:rsidDel="00000000" w:rsidP="00000000" w:rsidRDefault="00000000" w:rsidRPr="00000000" w14:paraId="0000025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cursor: pointer;</w:t>
      </w:r>
    </w:p>
    <w:p w:rsidR="00000000" w:rsidDel="00000000" w:rsidP="00000000" w:rsidRDefault="00000000" w:rsidRPr="00000000" w14:paraId="0000026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all 0.3s;</w:t>
      </w:r>
    </w:p>
    <w:p w:rsidR="00000000" w:rsidDel="00000000" w:rsidP="00000000" w:rsidRDefault="00000000" w:rsidRPr="00000000" w14:paraId="0000026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relative;</w:t>
      </w:r>
    </w:p>
    <w:p w:rsidR="00000000" w:rsidDel="00000000" w:rsidP="00000000" w:rsidRDefault="00000000" w:rsidRPr="00000000" w14:paraId="0000026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.servico-row:last-child { border-bottom: 1px solid rgba(0,0,0,0.1); }</w:t>
      </w:r>
    </w:p>
    <w:p w:rsidR="00000000" w:rsidDel="00000000" w:rsidP="00000000" w:rsidRDefault="00000000" w:rsidRPr="00000000" w14:paraId="0000026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.servico-row::after {</w:t>
      </w:r>
    </w:p>
    <w:p w:rsidR="00000000" w:rsidDel="00000000" w:rsidP="00000000" w:rsidRDefault="00000000" w:rsidRPr="00000000" w14:paraId="0000026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content: '';</w:t>
      </w:r>
    </w:p>
    <w:p w:rsidR="00000000" w:rsidDel="00000000" w:rsidP="00000000" w:rsidRDefault="00000000" w:rsidRPr="00000000" w14:paraId="0000026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absolute;</w:t>
      </w:r>
    </w:p>
    <w:p w:rsidR="00000000" w:rsidDel="00000000" w:rsidP="00000000" w:rsidRDefault="00000000" w:rsidRPr="00000000" w14:paraId="0000026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left: 0; right: 0; bottom: -1px;</w:t>
      </w:r>
    </w:p>
    <w:p w:rsidR="00000000" w:rsidDel="00000000" w:rsidP="00000000" w:rsidRDefault="00000000" w:rsidRPr="00000000" w14:paraId="0000026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height: 2px;</w:t>
      </w:r>
    </w:p>
    <w:p w:rsidR="00000000" w:rsidDel="00000000" w:rsidP="00000000" w:rsidRDefault="00000000" w:rsidRPr="00000000" w14:paraId="0000026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var(--green);</w:t>
      </w:r>
    </w:p>
    <w:p w:rsidR="00000000" w:rsidDel="00000000" w:rsidP="00000000" w:rsidRDefault="00000000" w:rsidRPr="00000000" w14:paraId="0000026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transform: scaleX(0);</w:t>
      </w:r>
    </w:p>
    <w:p w:rsidR="00000000" w:rsidDel="00000000" w:rsidP="00000000" w:rsidRDefault="00000000" w:rsidRPr="00000000" w14:paraId="0000026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transform-origin: left;</w:t>
      </w:r>
    </w:p>
    <w:p w:rsidR="00000000" w:rsidDel="00000000" w:rsidP="00000000" w:rsidRDefault="00000000" w:rsidRPr="00000000" w14:paraId="0000026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transform 0.4s ease;</w:t>
      </w:r>
    </w:p>
    <w:p w:rsidR="00000000" w:rsidDel="00000000" w:rsidP="00000000" w:rsidRDefault="00000000" w:rsidRPr="00000000" w14:paraId="0000026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6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.servico-row:hover::after { transform: scaleX(1); }</w:t>
      </w:r>
    </w:p>
    <w:p w:rsidR="00000000" w:rsidDel="00000000" w:rsidP="00000000" w:rsidRDefault="00000000" w:rsidRPr="00000000" w14:paraId="0000027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.servico-num {</w:t>
      </w:r>
    </w:p>
    <w:p w:rsidR="00000000" w:rsidDel="00000000" w:rsidP="00000000" w:rsidRDefault="00000000" w:rsidRPr="00000000" w14:paraId="0000027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27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1.1rem;</w:t>
      </w:r>
    </w:p>
    <w:p w:rsidR="00000000" w:rsidDel="00000000" w:rsidP="00000000" w:rsidRDefault="00000000" w:rsidRPr="00000000" w14:paraId="0000027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800;</w:t>
      </w:r>
    </w:p>
    <w:p w:rsidR="00000000" w:rsidDel="00000000" w:rsidP="00000000" w:rsidRDefault="00000000" w:rsidRPr="00000000" w14:paraId="0000027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0.08em;</w:t>
      </w:r>
    </w:p>
    <w:p w:rsidR="00000000" w:rsidDel="00000000" w:rsidP="00000000" w:rsidRDefault="00000000" w:rsidRPr="00000000" w14:paraId="0000027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var(--green);</w:t>
      </w:r>
    </w:p>
    <w:p w:rsidR="00000000" w:rsidDel="00000000" w:rsidP="00000000" w:rsidRDefault="00000000" w:rsidRPr="00000000" w14:paraId="0000027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.servico-main {}</w:t>
      </w:r>
    </w:p>
    <w:p w:rsidR="00000000" w:rsidDel="00000000" w:rsidP="00000000" w:rsidRDefault="00000000" w:rsidRPr="00000000" w14:paraId="0000027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.servico-name {</w:t>
      </w:r>
    </w:p>
    <w:p w:rsidR="00000000" w:rsidDel="00000000" w:rsidP="00000000" w:rsidRDefault="00000000" w:rsidRPr="00000000" w14:paraId="0000027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27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2rem;</w:t>
      </w:r>
    </w:p>
    <w:p w:rsidR="00000000" w:rsidDel="00000000" w:rsidP="00000000" w:rsidRDefault="00000000" w:rsidRPr="00000000" w14:paraId="0000027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800;</w:t>
      </w:r>
    </w:p>
    <w:p w:rsidR="00000000" w:rsidDel="00000000" w:rsidP="00000000" w:rsidRDefault="00000000" w:rsidRPr="00000000" w14:paraId="0000027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27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-0.01em;</w:t>
      </w:r>
    </w:p>
    <w:p w:rsidR="00000000" w:rsidDel="00000000" w:rsidP="00000000" w:rsidRDefault="00000000" w:rsidRPr="00000000" w14:paraId="0000028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0.3rem;</w:t>
      </w:r>
    </w:p>
    <w:p w:rsidR="00000000" w:rsidDel="00000000" w:rsidP="00000000" w:rsidRDefault="00000000" w:rsidRPr="00000000" w14:paraId="0000028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28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.servico-tag {</w:t>
      </w:r>
    </w:p>
    <w:p w:rsidR="00000000" w:rsidDel="00000000" w:rsidP="00000000" w:rsidRDefault="00000000" w:rsidRPr="00000000" w14:paraId="0000028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0.75rem;</w:t>
      </w:r>
    </w:p>
    <w:p w:rsidR="00000000" w:rsidDel="00000000" w:rsidP="00000000" w:rsidRDefault="00000000" w:rsidRPr="00000000" w14:paraId="0000028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600;</w:t>
      </w:r>
    </w:p>
    <w:p w:rsidR="00000000" w:rsidDel="00000000" w:rsidP="00000000" w:rsidRDefault="00000000" w:rsidRPr="00000000" w14:paraId="0000028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0.2em;</w:t>
      </w:r>
    </w:p>
    <w:p w:rsidR="00000000" w:rsidDel="00000000" w:rsidP="00000000" w:rsidRDefault="00000000" w:rsidRPr="00000000" w14:paraId="0000028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28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var(--gold-dim);</w:t>
      </w:r>
    </w:p>
    <w:p w:rsidR="00000000" w:rsidDel="00000000" w:rsidP="00000000" w:rsidRDefault="00000000" w:rsidRPr="00000000" w14:paraId="0000028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.servico-arrow {</w:t>
      </w:r>
    </w:p>
    <w:p w:rsidR="00000000" w:rsidDel="00000000" w:rsidP="00000000" w:rsidRDefault="00000000" w:rsidRPr="00000000" w14:paraId="0000028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width: 44px;</w:t>
      </w:r>
    </w:p>
    <w:p w:rsidR="00000000" w:rsidDel="00000000" w:rsidP="00000000" w:rsidRDefault="00000000" w:rsidRPr="00000000" w14:paraId="0000028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height: 44px;</w:t>
      </w:r>
    </w:p>
    <w:p w:rsidR="00000000" w:rsidDel="00000000" w:rsidP="00000000" w:rsidRDefault="00000000" w:rsidRPr="00000000" w14:paraId="0000028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border: 1.5px solid rgba(0,0,0,0.15);</w:t>
      </w:r>
    </w:p>
    <w:p w:rsidR="00000000" w:rsidDel="00000000" w:rsidP="00000000" w:rsidRDefault="00000000" w:rsidRPr="00000000" w14:paraId="0000028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29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center;</w:t>
      </w:r>
    </w:p>
    <w:p w:rsidR="00000000" w:rsidDel="00000000" w:rsidP="00000000" w:rsidRDefault="00000000" w:rsidRPr="00000000" w14:paraId="0000029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justify-content: center;</w:t>
      </w:r>
    </w:p>
    <w:p w:rsidR="00000000" w:rsidDel="00000000" w:rsidP="00000000" w:rsidRDefault="00000000" w:rsidRPr="00000000" w14:paraId="0000029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all 0.3s;</w:t>
      </w:r>
    </w:p>
    <w:p w:rsidR="00000000" w:rsidDel="00000000" w:rsidP="00000000" w:rsidRDefault="00000000" w:rsidRPr="00000000" w14:paraId="0000029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flex-shrink: 0;</w:t>
      </w:r>
    </w:p>
    <w:p w:rsidR="00000000" w:rsidDel="00000000" w:rsidP="00000000" w:rsidRDefault="00000000" w:rsidRPr="00000000" w14:paraId="0000029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.servico-row:hover .servico-arrow {</w:t>
      </w:r>
    </w:p>
    <w:p w:rsidR="00000000" w:rsidDel="00000000" w:rsidP="00000000" w:rsidRDefault="00000000" w:rsidRPr="00000000" w14:paraId="0000029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var(--green);</w:t>
      </w:r>
    </w:p>
    <w:p w:rsidR="00000000" w:rsidDel="00000000" w:rsidP="00000000" w:rsidRDefault="00000000" w:rsidRPr="00000000" w14:paraId="0000029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border-color: var(--green);</w:t>
      </w:r>
    </w:p>
    <w:p w:rsidR="00000000" w:rsidDel="00000000" w:rsidP="00000000" w:rsidRDefault="00000000" w:rsidRPr="00000000" w14:paraId="0000029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.servico-arrow svg { width: 18px; height: 18px; }</w:t>
      </w:r>
    </w:p>
    <w:p w:rsidR="00000000" w:rsidDel="00000000" w:rsidP="00000000" w:rsidRDefault="00000000" w:rsidRPr="00000000" w14:paraId="0000029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.servico-row:hover .servico-arrow svg path { stroke: white; }</w:t>
      </w:r>
    </w:p>
    <w:p w:rsidR="00000000" w:rsidDel="00000000" w:rsidP="00000000" w:rsidRDefault="00000000" w:rsidRPr="00000000" w14:paraId="0000029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.servico-expanded {</w:t>
      </w:r>
    </w:p>
    <w:p w:rsidR="00000000" w:rsidDel="00000000" w:rsidP="00000000" w:rsidRDefault="00000000" w:rsidRPr="00000000" w14:paraId="0000029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grid-column: 2 / -1;</w:t>
      </w:r>
    </w:p>
    <w:p w:rsidR="00000000" w:rsidDel="00000000" w:rsidP="00000000" w:rsidRDefault="00000000" w:rsidRPr="00000000" w14:paraId="0000029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max-height: 0;</w:t>
      </w:r>
    </w:p>
    <w:p w:rsidR="00000000" w:rsidDel="00000000" w:rsidP="00000000" w:rsidRDefault="00000000" w:rsidRPr="00000000" w14:paraId="0000029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overflow: hidden;</w:t>
      </w:r>
    </w:p>
    <w:p w:rsidR="00000000" w:rsidDel="00000000" w:rsidP="00000000" w:rsidRDefault="00000000" w:rsidRPr="00000000" w14:paraId="000002A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max-height 0.5s ease;</w:t>
      </w:r>
    </w:p>
    <w:p w:rsidR="00000000" w:rsidDel="00000000" w:rsidP="00000000" w:rsidRDefault="00000000" w:rsidRPr="00000000" w14:paraId="000002A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.servico-expanded.open { max-height: 300px; }</w:t>
      </w:r>
    </w:p>
    <w:p w:rsidR="00000000" w:rsidDel="00000000" w:rsidP="00000000" w:rsidRDefault="00000000" w:rsidRPr="00000000" w14:paraId="000002A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.servico-expanded-inner {</w:t>
      </w:r>
    </w:p>
    <w:p w:rsidR="00000000" w:rsidDel="00000000" w:rsidP="00000000" w:rsidRDefault="00000000" w:rsidRPr="00000000" w14:paraId="000002A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1.5rem 0 2rem;</w:t>
      </w:r>
    </w:p>
    <w:p w:rsidR="00000000" w:rsidDel="00000000" w:rsidP="00000000" w:rsidRDefault="00000000" w:rsidRPr="00000000" w14:paraId="000002A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grid;</w:t>
      </w:r>
    </w:p>
    <w:p w:rsidR="00000000" w:rsidDel="00000000" w:rsidP="00000000" w:rsidRDefault="00000000" w:rsidRPr="00000000" w14:paraId="000002A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grid-template-columns: 1fr 1fr;</w:t>
      </w:r>
    </w:p>
    <w:p w:rsidR="00000000" w:rsidDel="00000000" w:rsidP="00000000" w:rsidRDefault="00000000" w:rsidRPr="00000000" w14:paraId="000002A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3rem;</w:t>
      </w:r>
    </w:p>
    <w:p w:rsidR="00000000" w:rsidDel="00000000" w:rsidP="00000000" w:rsidRDefault="00000000" w:rsidRPr="00000000" w14:paraId="000002A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.servico-desc {</w:t>
      </w:r>
    </w:p>
    <w:p w:rsidR="00000000" w:rsidDel="00000000" w:rsidP="00000000" w:rsidRDefault="00000000" w:rsidRPr="00000000" w14:paraId="000002A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0.95rem;</w:t>
      </w:r>
    </w:p>
    <w:p w:rsidR="00000000" w:rsidDel="00000000" w:rsidP="00000000" w:rsidRDefault="00000000" w:rsidRPr="00000000" w14:paraId="000002A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300;</w:t>
      </w:r>
    </w:p>
    <w:p w:rsidR="00000000" w:rsidDel="00000000" w:rsidP="00000000" w:rsidRDefault="00000000" w:rsidRPr="00000000" w14:paraId="000002A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1.8;</w:t>
      </w:r>
    </w:p>
    <w:p w:rsidR="00000000" w:rsidDel="00000000" w:rsidP="00000000" w:rsidRDefault="00000000" w:rsidRPr="00000000" w14:paraId="000002A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var(--text-mid);</w:t>
      </w:r>
    </w:p>
    <w:p w:rsidR="00000000" w:rsidDel="00000000" w:rsidP="00000000" w:rsidRDefault="00000000" w:rsidRPr="00000000" w14:paraId="000002B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.servico-slogan {</w:t>
      </w:r>
    </w:p>
    <w:p w:rsidR="00000000" w:rsidDel="00000000" w:rsidP="00000000" w:rsidRDefault="00000000" w:rsidRPr="00000000" w14:paraId="000002B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1.4rem;</w:t>
      </w:r>
    </w:p>
    <w:p w:rsidR="00000000" w:rsidDel="00000000" w:rsidP="00000000" w:rsidRDefault="00000000" w:rsidRPr="00000000" w14:paraId="000002B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2B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var(--green);</w:t>
      </w:r>
    </w:p>
    <w:p w:rsidR="00000000" w:rsidDel="00000000" w:rsidP="00000000" w:rsidRDefault="00000000" w:rsidRPr="00000000" w14:paraId="000002B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font-style: italic;</w:t>
      </w:r>
    </w:p>
    <w:p w:rsidR="00000000" w:rsidDel="00000000" w:rsidP="00000000" w:rsidRDefault="00000000" w:rsidRPr="00000000" w14:paraId="000002B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1.3;</w:t>
      </w:r>
    </w:p>
    <w:p w:rsidR="00000000" w:rsidDel="00000000" w:rsidP="00000000" w:rsidRDefault="00000000" w:rsidRPr="00000000" w14:paraId="000002B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border-left: 3px solid var(--gold);</w:t>
      </w:r>
    </w:p>
    <w:p w:rsidR="00000000" w:rsidDel="00000000" w:rsidP="00000000" w:rsidRDefault="00000000" w:rsidRPr="00000000" w14:paraId="000002B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padding-left: 1.5rem;</w:t>
      </w:r>
    </w:p>
    <w:p w:rsidR="00000000" w:rsidDel="00000000" w:rsidP="00000000" w:rsidRDefault="00000000" w:rsidRPr="00000000" w14:paraId="000002B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MANIFESTO ─── */</w:t>
      </w:r>
    </w:p>
    <w:p w:rsidR="00000000" w:rsidDel="00000000" w:rsidP="00000000" w:rsidRDefault="00000000" w:rsidRPr="00000000" w14:paraId="000002B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.s-manifesto {</w:t>
      </w:r>
    </w:p>
    <w:p w:rsidR="00000000" w:rsidDel="00000000" w:rsidP="00000000" w:rsidRDefault="00000000" w:rsidRPr="00000000" w14:paraId="000002B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var(--green);</w:t>
      </w:r>
    </w:p>
    <w:p w:rsidR="00000000" w:rsidDel="00000000" w:rsidP="00000000" w:rsidRDefault="00000000" w:rsidRPr="00000000" w14:paraId="000002B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10rem 4rem;</w:t>
      </w:r>
    </w:p>
    <w:p w:rsidR="00000000" w:rsidDel="00000000" w:rsidP="00000000" w:rsidRDefault="00000000" w:rsidRPr="00000000" w14:paraId="000002C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relative;</w:t>
      </w:r>
    </w:p>
    <w:p w:rsidR="00000000" w:rsidDel="00000000" w:rsidP="00000000" w:rsidRDefault="00000000" w:rsidRPr="00000000" w14:paraId="000002C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overflow: hidden;</w:t>
      </w:r>
    </w:p>
    <w:p w:rsidR="00000000" w:rsidDel="00000000" w:rsidP="00000000" w:rsidRDefault="00000000" w:rsidRPr="00000000" w14:paraId="000002C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C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.manifesto-bg-ast {</w:t>
      </w:r>
    </w:p>
    <w:p w:rsidR="00000000" w:rsidDel="00000000" w:rsidP="00000000" w:rsidRDefault="00000000" w:rsidRPr="00000000" w14:paraId="000002C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absolute;</w:t>
      </w:r>
    </w:p>
    <w:p w:rsidR="00000000" w:rsidDel="00000000" w:rsidP="00000000" w:rsidRDefault="00000000" w:rsidRPr="00000000" w14:paraId="000002C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right: -4rem;</w:t>
      </w:r>
    </w:p>
    <w:p w:rsidR="00000000" w:rsidDel="00000000" w:rsidP="00000000" w:rsidRDefault="00000000" w:rsidRPr="00000000" w14:paraId="000002C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top: 50%;</w:t>
      </w:r>
    </w:p>
    <w:p w:rsidR="00000000" w:rsidDel="00000000" w:rsidP="00000000" w:rsidRDefault="00000000" w:rsidRPr="00000000" w14:paraId="000002C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transform: translateY(-50%);</w:t>
      </w:r>
    </w:p>
    <w:p w:rsidR="00000000" w:rsidDel="00000000" w:rsidP="00000000" w:rsidRDefault="00000000" w:rsidRPr="00000000" w14:paraId="000002C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width: 50vw;</w:t>
      </w:r>
    </w:p>
    <w:p w:rsidR="00000000" w:rsidDel="00000000" w:rsidP="00000000" w:rsidRDefault="00000000" w:rsidRPr="00000000" w14:paraId="000002C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600px;</w:t>
      </w:r>
    </w:p>
    <w:p w:rsidR="00000000" w:rsidDel="00000000" w:rsidP="00000000" w:rsidRDefault="00000000" w:rsidRPr="00000000" w14:paraId="000002C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opacity: 0.08;</w:t>
      </w:r>
    </w:p>
    <w:p w:rsidR="00000000" w:rsidDel="00000000" w:rsidP="00000000" w:rsidRDefault="00000000" w:rsidRPr="00000000" w14:paraId="000002C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pointer-events: none;</w:t>
      </w:r>
    </w:p>
    <w:p w:rsidR="00000000" w:rsidDel="00000000" w:rsidP="00000000" w:rsidRDefault="00000000" w:rsidRPr="00000000" w14:paraId="000002C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.manifesto-inner {</w:t>
      </w:r>
    </w:p>
    <w:p w:rsidR="00000000" w:rsidDel="00000000" w:rsidP="00000000" w:rsidRDefault="00000000" w:rsidRPr="00000000" w14:paraId="000002D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900px;</w:t>
      </w:r>
    </w:p>
    <w:p w:rsidR="00000000" w:rsidDel="00000000" w:rsidP="00000000" w:rsidRDefault="00000000" w:rsidRPr="00000000" w14:paraId="000002D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margin: 0 auto;</w:t>
      </w:r>
    </w:p>
    <w:p w:rsidR="00000000" w:rsidDel="00000000" w:rsidP="00000000" w:rsidRDefault="00000000" w:rsidRPr="00000000" w14:paraId="000002D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relative;</w:t>
      </w:r>
    </w:p>
    <w:p w:rsidR="00000000" w:rsidDel="00000000" w:rsidP="00000000" w:rsidRDefault="00000000" w:rsidRPr="00000000" w14:paraId="000002D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z-index: 2;</w:t>
      </w:r>
    </w:p>
    <w:p w:rsidR="00000000" w:rsidDel="00000000" w:rsidP="00000000" w:rsidRDefault="00000000" w:rsidRPr="00000000" w14:paraId="000002D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.manifesto-eyebrow {</w:t>
      </w:r>
    </w:p>
    <w:p w:rsidR="00000000" w:rsidDel="00000000" w:rsidP="00000000" w:rsidRDefault="00000000" w:rsidRPr="00000000" w14:paraId="000002D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0.65rem;</w:t>
      </w:r>
    </w:p>
    <w:p w:rsidR="00000000" w:rsidDel="00000000" w:rsidP="00000000" w:rsidRDefault="00000000" w:rsidRPr="00000000" w14:paraId="000002D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2D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0.45em;</w:t>
      </w:r>
    </w:p>
    <w:p w:rsidR="00000000" w:rsidDel="00000000" w:rsidP="00000000" w:rsidRDefault="00000000" w:rsidRPr="00000000" w14:paraId="000002D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2D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2D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3rem;</w:t>
      </w:r>
    </w:p>
    <w:p w:rsidR="00000000" w:rsidDel="00000000" w:rsidP="00000000" w:rsidRDefault="00000000" w:rsidRPr="00000000" w14:paraId="000002D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block;</w:t>
      </w:r>
    </w:p>
    <w:p w:rsidR="00000000" w:rsidDel="00000000" w:rsidP="00000000" w:rsidRDefault="00000000" w:rsidRPr="00000000" w14:paraId="000002D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.manifesto-text {</w:t>
      </w:r>
    </w:p>
    <w:p w:rsidR="00000000" w:rsidDel="00000000" w:rsidP="00000000" w:rsidRDefault="00000000" w:rsidRPr="00000000" w14:paraId="000002E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2E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clamp(2rem, 4vw, 4rem);</w:t>
      </w:r>
    </w:p>
    <w:p w:rsidR="00000000" w:rsidDel="00000000" w:rsidP="00000000" w:rsidRDefault="00000000" w:rsidRPr="00000000" w14:paraId="000002E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2E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1.15;</w:t>
      </w:r>
    </w:p>
    <w:p w:rsidR="00000000" w:rsidDel="00000000" w:rsidP="00000000" w:rsidRDefault="00000000" w:rsidRPr="00000000" w14:paraId="000002E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2E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4rem;</w:t>
      </w:r>
    </w:p>
    <w:p w:rsidR="00000000" w:rsidDel="00000000" w:rsidP="00000000" w:rsidRDefault="00000000" w:rsidRPr="00000000" w14:paraId="000002E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.manifesto-assinatura {</w:t>
      </w:r>
    </w:p>
    <w:p w:rsidR="00000000" w:rsidDel="00000000" w:rsidP="00000000" w:rsidRDefault="00000000" w:rsidRPr="00000000" w14:paraId="000002E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2E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1.6rem;</w:t>
      </w:r>
    </w:p>
    <w:p w:rsidR="00000000" w:rsidDel="00000000" w:rsidP="00000000" w:rsidRDefault="00000000" w:rsidRPr="00000000" w14:paraId="000002E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2E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0.05em;</w:t>
      </w:r>
    </w:p>
    <w:p w:rsidR="00000000" w:rsidDel="00000000" w:rsidP="00000000" w:rsidRDefault="00000000" w:rsidRPr="00000000" w14:paraId="000002E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2E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2F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F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CONTATO / FORM ─── */</w:t>
      </w:r>
    </w:p>
    <w:p w:rsidR="00000000" w:rsidDel="00000000" w:rsidP="00000000" w:rsidRDefault="00000000" w:rsidRPr="00000000" w14:paraId="000002F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.s-contato {</w:t>
      </w:r>
    </w:p>
    <w:p w:rsidR="00000000" w:rsidDel="00000000" w:rsidP="00000000" w:rsidRDefault="00000000" w:rsidRPr="00000000" w14:paraId="000002F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var(--off-white);</w:t>
      </w:r>
    </w:p>
    <w:p w:rsidR="00000000" w:rsidDel="00000000" w:rsidP="00000000" w:rsidRDefault="00000000" w:rsidRPr="00000000" w14:paraId="000002F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7rem 4rem;</w:t>
      </w:r>
    </w:p>
    <w:p w:rsidR="00000000" w:rsidDel="00000000" w:rsidP="00000000" w:rsidRDefault="00000000" w:rsidRPr="00000000" w14:paraId="000002F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.contato-inner {</w:t>
      </w:r>
    </w:p>
    <w:p w:rsidR="00000000" w:rsidDel="00000000" w:rsidP="00000000" w:rsidRDefault="00000000" w:rsidRPr="00000000" w14:paraId="000002F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1100px;</w:t>
      </w:r>
    </w:p>
    <w:p w:rsidR="00000000" w:rsidDel="00000000" w:rsidP="00000000" w:rsidRDefault="00000000" w:rsidRPr="00000000" w14:paraId="000002F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margin: 0 auto;</w:t>
      </w:r>
    </w:p>
    <w:p w:rsidR="00000000" w:rsidDel="00000000" w:rsidP="00000000" w:rsidRDefault="00000000" w:rsidRPr="00000000" w14:paraId="000002F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grid;</w:t>
      </w:r>
    </w:p>
    <w:p w:rsidR="00000000" w:rsidDel="00000000" w:rsidP="00000000" w:rsidRDefault="00000000" w:rsidRPr="00000000" w14:paraId="000002F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grid-template-columns: 1fr 1fr;</w:t>
      </w:r>
    </w:p>
    <w:p w:rsidR="00000000" w:rsidDel="00000000" w:rsidP="00000000" w:rsidRDefault="00000000" w:rsidRPr="00000000" w14:paraId="000002F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8rem;</w:t>
      </w:r>
    </w:p>
    <w:p w:rsidR="00000000" w:rsidDel="00000000" w:rsidP="00000000" w:rsidRDefault="00000000" w:rsidRPr="00000000" w14:paraId="000002F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start;</w:t>
      </w:r>
    </w:p>
    <w:p w:rsidR="00000000" w:rsidDel="00000000" w:rsidP="00000000" w:rsidRDefault="00000000" w:rsidRPr="00000000" w14:paraId="000002F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.contato-left {}</w:t>
      </w:r>
    </w:p>
    <w:p w:rsidR="00000000" w:rsidDel="00000000" w:rsidP="00000000" w:rsidRDefault="00000000" w:rsidRPr="00000000" w14:paraId="0000030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.contato-title {</w:t>
      </w:r>
    </w:p>
    <w:p w:rsidR="00000000" w:rsidDel="00000000" w:rsidP="00000000" w:rsidRDefault="00000000" w:rsidRPr="00000000" w14:paraId="0000030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30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clamp(2.5rem, 4vw, 5rem);</w:t>
      </w:r>
    </w:p>
    <w:p w:rsidR="00000000" w:rsidDel="00000000" w:rsidP="00000000" w:rsidRDefault="00000000" w:rsidRPr="00000000" w14:paraId="0000030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3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0.92;</w:t>
      </w:r>
    </w:p>
    <w:p w:rsidR="00000000" w:rsidDel="00000000" w:rsidP="00000000" w:rsidRDefault="00000000" w:rsidRPr="00000000" w14:paraId="0000030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3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3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1.5rem;</w:t>
      </w:r>
    </w:p>
    <w:p w:rsidR="00000000" w:rsidDel="00000000" w:rsidP="00000000" w:rsidRDefault="00000000" w:rsidRPr="00000000" w14:paraId="0000030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.contato-title .accent { color: var(--green); }</w:t>
      </w:r>
    </w:p>
    <w:p w:rsidR="00000000" w:rsidDel="00000000" w:rsidP="00000000" w:rsidRDefault="00000000" w:rsidRPr="00000000" w14:paraId="0000030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.contato-sub {</w:t>
      </w:r>
    </w:p>
    <w:p w:rsidR="00000000" w:rsidDel="00000000" w:rsidP="00000000" w:rsidRDefault="00000000" w:rsidRPr="00000000" w14:paraId="0000030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1rem;</w:t>
      </w:r>
    </w:p>
    <w:p w:rsidR="00000000" w:rsidDel="00000000" w:rsidP="00000000" w:rsidRDefault="00000000" w:rsidRPr="00000000" w14:paraId="000003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300;</w:t>
      </w:r>
    </w:p>
    <w:p w:rsidR="00000000" w:rsidDel="00000000" w:rsidP="00000000" w:rsidRDefault="00000000" w:rsidRPr="00000000" w14:paraId="0000031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1.75;</w:t>
      </w:r>
    </w:p>
    <w:p w:rsidR="00000000" w:rsidDel="00000000" w:rsidP="00000000" w:rsidRDefault="00000000" w:rsidRPr="00000000" w14:paraId="000003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var(--text-mid);</w:t>
      </w:r>
    </w:p>
    <w:p w:rsidR="00000000" w:rsidDel="00000000" w:rsidP="00000000" w:rsidRDefault="00000000" w:rsidRPr="00000000" w14:paraId="0000031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3rem;</w:t>
      </w:r>
    </w:p>
    <w:p w:rsidR="00000000" w:rsidDel="00000000" w:rsidP="00000000" w:rsidRDefault="00000000" w:rsidRPr="00000000" w14:paraId="0000031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.contato-info {</w:t>
      </w:r>
    </w:p>
    <w:p w:rsidR="00000000" w:rsidDel="00000000" w:rsidP="00000000" w:rsidRDefault="00000000" w:rsidRPr="00000000" w14:paraId="0000031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3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31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1.5rem;</w:t>
      </w:r>
    </w:p>
    <w:p w:rsidR="00000000" w:rsidDel="00000000" w:rsidP="00000000" w:rsidRDefault="00000000" w:rsidRPr="00000000" w14:paraId="0000031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.contato-info-item {</w:t>
      </w:r>
    </w:p>
    <w:p w:rsidR="00000000" w:rsidDel="00000000" w:rsidP="00000000" w:rsidRDefault="00000000" w:rsidRPr="00000000" w14:paraId="0000031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31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31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0.2rem;</w:t>
      </w:r>
    </w:p>
    <w:p w:rsidR="00000000" w:rsidDel="00000000" w:rsidP="00000000" w:rsidRDefault="00000000" w:rsidRPr="00000000" w14:paraId="0000032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2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.contato-info-label {</w:t>
      </w:r>
    </w:p>
    <w:p w:rsidR="00000000" w:rsidDel="00000000" w:rsidP="00000000" w:rsidRDefault="00000000" w:rsidRPr="00000000" w14:paraId="0000032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0.65rem;</w:t>
      </w:r>
    </w:p>
    <w:p w:rsidR="00000000" w:rsidDel="00000000" w:rsidP="00000000" w:rsidRDefault="00000000" w:rsidRPr="00000000" w14:paraId="0000032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32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0.3em;</w:t>
      </w:r>
    </w:p>
    <w:p w:rsidR="00000000" w:rsidDel="00000000" w:rsidP="00000000" w:rsidRDefault="00000000" w:rsidRPr="00000000" w14:paraId="0000032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32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var(--gold-dim);</w:t>
      </w:r>
    </w:p>
    <w:p w:rsidR="00000000" w:rsidDel="00000000" w:rsidP="00000000" w:rsidRDefault="00000000" w:rsidRPr="00000000" w14:paraId="0000032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.contato-info-value {</w:t>
      </w:r>
    </w:p>
    <w:p w:rsidR="00000000" w:rsidDel="00000000" w:rsidP="00000000" w:rsidRDefault="00000000" w:rsidRPr="00000000" w14:paraId="0000032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1rem;</w:t>
      </w:r>
    </w:p>
    <w:p w:rsidR="00000000" w:rsidDel="00000000" w:rsidP="00000000" w:rsidRDefault="00000000" w:rsidRPr="00000000" w14:paraId="0000032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400;</w:t>
      </w:r>
    </w:p>
    <w:p w:rsidR="00000000" w:rsidDel="00000000" w:rsidP="00000000" w:rsidRDefault="00000000" w:rsidRPr="00000000" w14:paraId="0000032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32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/* Form */</w:t>
      </w:r>
    </w:p>
    <w:p w:rsidR="00000000" w:rsidDel="00000000" w:rsidP="00000000" w:rsidRDefault="00000000" w:rsidRPr="00000000" w14:paraId="0000033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.form-contato {</w:t>
      </w:r>
    </w:p>
    <w:p w:rsidR="00000000" w:rsidDel="00000000" w:rsidP="00000000" w:rsidRDefault="00000000" w:rsidRPr="00000000" w14:paraId="0000033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33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33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1.2rem;</w:t>
      </w:r>
    </w:p>
    <w:p w:rsidR="00000000" w:rsidDel="00000000" w:rsidP="00000000" w:rsidRDefault="00000000" w:rsidRPr="00000000" w14:paraId="0000033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3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.form-group {</w:t>
      </w:r>
    </w:p>
    <w:p w:rsidR="00000000" w:rsidDel="00000000" w:rsidP="00000000" w:rsidRDefault="00000000" w:rsidRPr="00000000" w14:paraId="0000033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33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33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0.4rem;</w:t>
      </w:r>
    </w:p>
    <w:p w:rsidR="00000000" w:rsidDel="00000000" w:rsidP="00000000" w:rsidRDefault="00000000" w:rsidRPr="00000000" w14:paraId="0000033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.form-label {</w:t>
      </w:r>
    </w:p>
    <w:p w:rsidR="00000000" w:rsidDel="00000000" w:rsidP="00000000" w:rsidRDefault="00000000" w:rsidRPr="00000000" w14:paraId="0000033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0.68rem;</w:t>
      </w:r>
    </w:p>
    <w:p w:rsidR="00000000" w:rsidDel="00000000" w:rsidP="00000000" w:rsidRDefault="00000000" w:rsidRPr="00000000" w14:paraId="0000033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34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0.2em;</w:t>
      </w:r>
    </w:p>
    <w:p w:rsidR="00000000" w:rsidDel="00000000" w:rsidP="00000000" w:rsidRDefault="00000000" w:rsidRPr="00000000" w14:paraId="0000034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34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var(--text-mid);</w:t>
      </w:r>
    </w:p>
    <w:p w:rsidR="00000000" w:rsidDel="00000000" w:rsidP="00000000" w:rsidRDefault="00000000" w:rsidRPr="00000000" w14:paraId="0000034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4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.form-input, .form-select, .form-textarea {</w:t>
      </w:r>
    </w:p>
    <w:p w:rsidR="00000000" w:rsidDel="00000000" w:rsidP="00000000" w:rsidRDefault="00000000" w:rsidRPr="00000000" w14:paraId="0000034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'Barlow', sans-serif;</w:t>
      </w:r>
    </w:p>
    <w:p w:rsidR="00000000" w:rsidDel="00000000" w:rsidP="00000000" w:rsidRDefault="00000000" w:rsidRPr="00000000" w14:paraId="0000034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0.95rem;</w:t>
      </w:r>
    </w:p>
    <w:p w:rsidR="00000000" w:rsidDel="00000000" w:rsidP="00000000" w:rsidRDefault="00000000" w:rsidRPr="00000000" w14:paraId="0000034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400;</w:t>
      </w:r>
    </w:p>
    <w:p w:rsidR="00000000" w:rsidDel="00000000" w:rsidP="00000000" w:rsidRDefault="00000000" w:rsidRPr="00000000" w14:paraId="0000034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34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white;</w:t>
      </w:r>
    </w:p>
    <w:p w:rsidR="00000000" w:rsidDel="00000000" w:rsidP="00000000" w:rsidRDefault="00000000" w:rsidRPr="00000000" w14:paraId="0000034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border: 1.5px solid rgba(0,0,0,0.12);</w:t>
      </w:r>
    </w:p>
    <w:p w:rsidR="00000000" w:rsidDel="00000000" w:rsidP="00000000" w:rsidRDefault="00000000" w:rsidRPr="00000000" w14:paraId="0000034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0.85rem 1rem;</w:t>
      </w:r>
    </w:p>
    <w:p w:rsidR="00000000" w:rsidDel="00000000" w:rsidP="00000000" w:rsidRDefault="00000000" w:rsidRPr="00000000" w14:paraId="0000034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outline: none;</w:t>
      </w:r>
    </w:p>
    <w:p w:rsidR="00000000" w:rsidDel="00000000" w:rsidP="00000000" w:rsidRDefault="00000000" w:rsidRPr="00000000" w14:paraId="0000034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border-color 0.3s;</w:t>
      </w:r>
    </w:p>
    <w:p w:rsidR="00000000" w:rsidDel="00000000" w:rsidP="00000000" w:rsidRDefault="00000000" w:rsidRPr="00000000" w14:paraId="0000034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width: 100%;</w:t>
      </w:r>
    </w:p>
    <w:p w:rsidR="00000000" w:rsidDel="00000000" w:rsidP="00000000" w:rsidRDefault="00000000" w:rsidRPr="00000000" w14:paraId="0000035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appearance: none;</w:t>
      </w:r>
    </w:p>
    <w:p w:rsidR="00000000" w:rsidDel="00000000" w:rsidP="00000000" w:rsidRDefault="00000000" w:rsidRPr="00000000" w14:paraId="0000035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5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.form-input:focus,</w:t>
      </w:r>
    </w:p>
    <w:p w:rsidR="00000000" w:rsidDel="00000000" w:rsidP="00000000" w:rsidRDefault="00000000" w:rsidRPr="00000000" w14:paraId="0000035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.form-select:focus,</w:t>
      </w:r>
    </w:p>
    <w:p w:rsidR="00000000" w:rsidDel="00000000" w:rsidP="00000000" w:rsidRDefault="00000000" w:rsidRPr="00000000" w14:paraId="0000035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.form-textarea:focus {</w:t>
      </w:r>
    </w:p>
    <w:p w:rsidR="00000000" w:rsidDel="00000000" w:rsidP="00000000" w:rsidRDefault="00000000" w:rsidRPr="00000000" w14:paraId="0000035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border-color: var(--green);</w:t>
      </w:r>
    </w:p>
    <w:p w:rsidR="00000000" w:rsidDel="00000000" w:rsidP="00000000" w:rsidRDefault="00000000" w:rsidRPr="00000000" w14:paraId="0000035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5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.form-textarea {</w:t>
      </w:r>
    </w:p>
    <w:p w:rsidR="00000000" w:rsidDel="00000000" w:rsidP="00000000" w:rsidRDefault="00000000" w:rsidRPr="00000000" w14:paraId="0000035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resize: vertical;</w:t>
      </w:r>
    </w:p>
    <w:p w:rsidR="00000000" w:rsidDel="00000000" w:rsidP="00000000" w:rsidRDefault="00000000" w:rsidRPr="00000000" w14:paraId="0000035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min-height: 120px;</w:t>
      </w:r>
    </w:p>
    <w:p w:rsidR="00000000" w:rsidDel="00000000" w:rsidP="00000000" w:rsidRDefault="00000000" w:rsidRPr="00000000" w14:paraId="0000035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.form-row {</w:t>
      </w:r>
    </w:p>
    <w:p w:rsidR="00000000" w:rsidDel="00000000" w:rsidP="00000000" w:rsidRDefault="00000000" w:rsidRPr="00000000" w14:paraId="0000035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grid;</w:t>
      </w:r>
    </w:p>
    <w:p w:rsidR="00000000" w:rsidDel="00000000" w:rsidP="00000000" w:rsidRDefault="00000000" w:rsidRPr="00000000" w14:paraId="0000036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grid-template-columns: 1fr 1fr;</w:t>
      </w:r>
    </w:p>
    <w:p w:rsidR="00000000" w:rsidDel="00000000" w:rsidP="00000000" w:rsidRDefault="00000000" w:rsidRPr="00000000" w14:paraId="0000036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1rem;</w:t>
      </w:r>
    </w:p>
    <w:p w:rsidR="00000000" w:rsidDel="00000000" w:rsidP="00000000" w:rsidRDefault="00000000" w:rsidRPr="00000000" w14:paraId="0000036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.form-submit {</w:t>
      </w:r>
    </w:p>
    <w:p w:rsidR="00000000" w:rsidDel="00000000" w:rsidP="00000000" w:rsidRDefault="00000000" w:rsidRPr="00000000" w14:paraId="0000036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'Barlow', sans-serif;</w:t>
      </w:r>
    </w:p>
    <w:p w:rsidR="00000000" w:rsidDel="00000000" w:rsidP="00000000" w:rsidRDefault="00000000" w:rsidRPr="00000000" w14:paraId="0000036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0.85rem;</w:t>
      </w:r>
    </w:p>
    <w:p w:rsidR="00000000" w:rsidDel="00000000" w:rsidP="00000000" w:rsidRDefault="00000000" w:rsidRPr="00000000" w14:paraId="0000036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36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0.15em;</w:t>
      </w:r>
    </w:p>
    <w:p w:rsidR="00000000" w:rsidDel="00000000" w:rsidP="00000000" w:rsidRDefault="00000000" w:rsidRPr="00000000" w14:paraId="0000036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36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var(--black);</w:t>
      </w:r>
    </w:p>
    <w:p w:rsidR="00000000" w:rsidDel="00000000" w:rsidP="00000000" w:rsidRDefault="00000000" w:rsidRPr="00000000" w14:paraId="0000036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var(--gold);</w:t>
      </w:r>
    </w:p>
    <w:p w:rsidR="00000000" w:rsidDel="00000000" w:rsidP="00000000" w:rsidRDefault="00000000" w:rsidRPr="00000000" w14:paraId="0000036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border: none;</w:t>
      </w:r>
    </w:p>
    <w:p w:rsidR="00000000" w:rsidDel="00000000" w:rsidP="00000000" w:rsidRDefault="00000000" w:rsidRPr="00000000" w14:paraId="0000036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1.1rem 2.5rem;</w:t>
      </w:r>
    </w:p>
    <w:p w:rsidR="00000000" w:rsidDel="00000000" w:rsidP="00000000" w:rsidRDefault="00000000" w:rsidRPr="00000000" w14:paraId="0000036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cursor: pointer;</w:t>
      </w:r>
    </w:p>
    <w:p w:rsidR="00000000" w:rsidDel="00000000" w:rsidP="00000000" w:rsidRDefault="00000000" w:rsidRPr="00000000" w14:paraId="0000036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background 0.3s, transform 0.2s;</w:t>
      </w:r>
    </w:p>
    <w:p w:rsidR="00000000" w:rsidDel="00000000" w:rsidP="00000000" w:rsidRDefault="00000000" w:rsidRPr="00000000" w14:paraId="0000037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width: 100%;</w:t>
      </w:r>
    </w:p>
    <w:p w:rsidR="00000000" w:rsidDel="00000000" w:rsidP="00000000" w:rsidRDefault="00000000" w:rsidRPr="00000000" w14:paraId="0000037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margin-top: 0.5rem;</w:t>
      </w:r>
    </w:p>
    <w:p w:rsidR="00000000" w:rsidDel="00000000" w:rsidP="00000000" w:rsidRDefault="00000000" w:rsidRPr="00000000" w14:paraId="0000037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7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.form-submit:hover { background: #f0d060; transform: translateY(-1px); }</w:t>
      </w:r>
    </w:p>
    <w:p w:rsidR="00000000" w:rsidDel="00000000" w:rsidP="00000000" w:rsidRDefault="00000000" w:rsidRPr="00000000" w14:paraId="0000037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.form-disclaimer {</w:t>
      </w:r>
    </w:p>
    <w:p w:rsidR="00000000" w:rsidDel="00000000" w:rsidP="00000000" w:rsidRDefault="00000000" w:rsidRPr="00000000" w14:paraId="0000037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0.72rem;</w:t>
      </w:r>
    </w:p>
    <w:p w:rsidR="00000000" w:rsidDel="00000000" w:rsidP="00000000" w:rsidRDefault="00000000" w:rsidRPr="00000000" w14:paraId="0000037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var(--text-light);</w:t>
      </w:r>
    </w:p>
    <w:p w:rsidR="00000000" w:rsidDel="00000000" w:rsidP="00000000" w:rsidRDefault="00000000" w:rsidRPr="00000000" w14:paraId="0000037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1.5;</w:t>
      </w:r>
    </w:p>
    <w:p w:rsidR="00000000" w:rsidDel="00000000" w:rsidP="00000000" w:rsidRDefault="00000000" w:rsidRPr="00000000" w14:paraId="0000037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7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SUCCESS MSG ─── */</w:t>
      </w:r>
    </w:p>
    <w:p w:rsidR="00000000" w:rsidDel="00000000" w:rsidP="00000000" w:rsidRDefault="00000000" w:rsidRPr="00000000" w14:paraId="0000037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.form-success {</w:t>
      </w:r>
    </w:p>
    <w:p w:rsidR="00000000" w:rsidDel="00000000" w:rsidP="00000000" w:rsidRDefault="00000000" w:rsidRPr="00000000" w14:paraId="0000037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none;</w:t>
      </w:r>
    </w:p>
    <w:p w:rsidR="00000000" w:rsidDel="00000000" w:rsidP="00000000" w:rsidRDefault="00000000" w:rsidRPr="00000000" w14:paraId="0000037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var(--green-deep);</w:t>
      </w:r>
    </w:p>
    <w:p w:rsidR="00000000" w:rsidDel="00000000" w:rsidP="00000000" w:rsidRDefault="00000000" w:rsidRPr="00000000" w14:paraId="0000037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3rem;</w:t>
      </w:r>
    </w:p>
    <w:p w:rsidR="00000000" w:rsidDel="00000000" w:rsidP="00000000" w:rsidRDefault="00000000" w:rsidRPr="00000000" w14:paraId="0000038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text-align: center;</w:t>
      </w:r>
    </w:p>
    <w:p w:rsidR="00000000" w:rsidDel="00000000" w:rsidP="00000000" w:rsidRDefault="00000000" w:rsidRPr="00000000" w14:paraId="0000038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.form-success.show { display: block; }</w:t>
      </w:r>
    </w:p>
    <w:p w:rsidR="00000000" w:rsidDel="00000000" w:rsidP="00000000" w:rsidRDefault="00000000" w:rsidRPr="00000000" w14:paraId="0000038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.form-success-title {</w:t>
      </w:r>
    </w:p>
    <w:p w:rsidR="00000000" w:rsidDel="00000000" w:rsidP="00000000" w:rsidRDefault="00000000" w:rsidRPr="00000000" w14:paraId="0000038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38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2rem;</w:t>
      </w:r>
    </w:p>
    <w:p w:rsidR="00000000" w:rsidDel="00000000" w:rsidP="00000000" w:rsidRDefault="00000000" w:rsidRPr="00000000" w14:paraId="0000038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38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38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1rem;</w:t>
      </w:r>
    </w:p>
    <w:p w:rsidR="00000000" w:rsidDel="00000000" w:rsidP="00000000" w:rsidRDefault="00000000" w:rsidRPr="00000000" w14:paraId="0000038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8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.form-success-text {</w:t>
      </w:r>
    </w:p>
    <w:p w:rsidR="00000000" w:rsidDel="00000000" w:rsidP="00000000" w:rsidRDefault="00000000" w:rsidRPr="00000000" w14:paraId="0000038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0.95rem;</w:t>
      </w:r>
    </w:p>
    <w:p w:rsidR="00000000" w:rsidDel="00000000" w:rsidP="00000000" w:rsidRDefault="00000000" w:rsidRPr="00000000" w14:paraId="0000038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38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1.7;</w:t>
      </w:r>
    </w:p>
    <w:p w:rsidR="00000000" w:rsidDel="00000000" w:rsidP="00000000" w:rsidRDefault="00000000" w:rsidRPr="00000000" w14:paraId="0000038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8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FOOTER ─── */</w:t>
      </w:r>
    </w:p>
    <w:p w:rsidR="00000000" w:rsidDel="00000000" w:rsidP="00000000" w:rsidRDefault="00000000" w:rsidRPr="00000000" w14:paraId="0000039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footer {</w:t>
      </w:r>
    </w:p>
    <w:p w:rsidR="00000000" w:rsidDel="00000000" w:rsidP="00000000" w:rsidRDefault="00000000" w:rsidRPr="00000000" w14:paraId="0000039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var(--black);</w:t>
      </w:r>
    </w:p>
    <w:p w:rsidR="00000000" w:rsidDel="00000000" w:rsidP="00000000" w:rsidRDefault="00000000" w:rsidRPr="00000000" w14:paraId="0000039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3rem 4rem;</w:t>
      </w:r>
    </w:p>
    <w:p w:rsidR="00000000" w:rsidDel="00000000" w:rsidP="00000000" w:rsidRDefault="00000000" w:rsidRPr="00000000" w14:paraId="0000039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39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center;</w:t>
      </w:r>
    </w:p>
    <w:p w:rsidR="00000000" w:rsidDel="00000000" w:rsidP="00000000" w:rsidRDefault="00000000" w:rsidRPr="00000000" w14:paraId="0000039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39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flex-wrap: wrap;</w:t>
      </w:r>
    </w:p>
    <w:p w:rsidR="00000000" w:rsidDel="00000000" w:rsidP="00000000" w:rsidRDefault="00000000" w:rsidRPr="00000000" w14:paraId="0000039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1.5rem;</w:t>
      </w:r>
    </w:p>
    <w:p w:rsidR="00000000" w:rsidDel="00000000" w:rsidP="00000000" w:rsidRDefault="00000000" w:rsidRPr="00000000" w14:paraId="0000039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.footer-logo {</w:t>
      </w:r>
    </w:p>
    <w:p w:rsidR="00000000" w:rsidDel="00000000" w:rsidP="00000000" w:rsidRDefault="00000000" w:rsidRPr="00000000" w14:paraId="0000039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39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baseline;</w:t>
      </w:r>
    </w:p>
    <w:p w:rsidR="00000000" w:rsidDel="00000000" w:rsidP="00000000" w:rsidRDefault="00000000" w:rsidRPr="00000000" w14:paraId="0000039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0.2rem;</w:t>
      </w:r>
    </w:p>
    <w:p w:rsidR="00000000" w:rsidDel="00000000" w:rsidP="00000000" w:rsidRDefault="00000000" w:rsidRPr="00000000" w14:paraId="0000039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A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.footer-logo .bio {</w:t>
      </w:r>
    </w:p>
    <w:p w:rsidR="00000000" w:rsidDel="00000000" w:rsidP="00000000" w:rsidRDefault="00000000" w:rsidRPr="00000000" w14:paraId="000003A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3A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1.6rem;</w:t>
      </w:r>
    </w:p>
    <w:p w:rsidR="00000000" w:rsidDel="00000000" w:rsidP="00000000" w:rsidRDefault="00000000" w:rsidRPr="00000000" w14:paraId="000003A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3A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3A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1;</w:t>
      </w:r>
    </w:p>
    <w:p w:rsidR="00000000" w:rsidDel="00000000" w:rsidP="00000000" w:rsidRDefault="00000000" w:rsidRPr="00000000" w14:paraId="000003A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A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.footer-logo .brz {</w:t>
      </w:r>
    </w:p>
    <w:p w:rsidR="00000000" w:rsidDel="00000000" w:rsidP="00000000" w:rsidRDefault="00000000" w:rsidRPr="00000000" w14:paraId="000003A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3A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0.9rem;</w:t>
      </w:r>
    </w:p>
    <w:p w:rsidR="00000000" w:rsidDel="00000000" w:rsidP="00000000" w:rsidRDefault="00000000" w:rsidRPr="00000000" w14:paraId="000003A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3A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3A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0.08em;</w:t>
      </w:r>
    </w:p>
    <w:p w:rsidR="00000000" w:rsidDel="00000000" w:rsidP="00000000" w:rsidRDefault="00000000" w:rsidRPr="00000000" w14:paraId="000003A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1;</w:t>
      </w:r>
    </w:p>
    <w:p w:rsidR="00000000" w:rsidDel="00000000" w:rsidP="00000000" w:rsidRDefault="00000000" w:rsidRPr="00000000" w14:paraId="000003A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A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.footer-info {</w:t>
      </w:r>
    </w:p>
    <w:p w:rsidR="00000000" w:rsidDel="00000000" w:rsidP="00000000" w:rsidRDefault="00000000" w:rsidRPr="00000000" w14:paraId="000003B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0.72rem;</w:t>
      </w:r>
    </w:p>
    <w:p w:rsidR="00000000" w:rsidDel="00000000" w:rsidP="00000000" w:rsidRDefault="00000000" w:rsidRPr="00000000" w14:paraId="000003B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0.1em;</w:t>
      </w:r>
    </w:p>
    <w:p w:rsidR="00000000" w:rsidDel="00000000" w:rsidP="00000000" w:rsidRDefault="00000000" w:rsidRPr="00000000" w14:paraId="000003B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rgba(245,240,232,0.3);</w:t>
      </w:r>
    </w:p>
    <w:p w:rsidR="00000000" w:rsidDel="00000000" w:rsidP="00000000" w:rsidRDefault="00000000" w:rsidRPr="00000000" w14:paraId="000003B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text-align: center;</w:t>
      </w:r>
    </w:p>
    <w:p w:rsidR="00000000" w:rsidDel="00000000" w:rsidP="00000000" w:rsidRDefault="00000000" w:rsidRPr="00000000" w14:paraId="000003B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1.8;</w:t>
      </w:r>
    </w:p>
    <w:p w:rsidR="00000000" w:rsidDel="00000000" w:rsidP="00000000" w:rsidRDefault="00000000" w:rsidRPr="00000000" w14:paraId="000003B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B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.footer-links {</w:t>
      </w:r>
    </w:p>
    <w:p w:rsidR="00000000" w:rsidDel="00000000" w:rsidP="00000000" w:rsidRDefault="00000000" w:rsidRPr="00000000" w14:paraId="000003B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3B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2rem;</w:t>
      </w:r>
    </w:p>
    <w:p w:rsidR="00000000" w:rsidDel="00000000" w:rsidP="00000000" w:rsidRDefault="00000000" w:rsidRPr="00000000" w14:paraId="000003B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B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.footer-link {</w:t>
      </w:r>
    </w:p>
    <w:p w:rsidR="00000000" w:rsidDel="00000000" w:rsidP="00000000" w:rsidRDefault="00000000" w:rsidRPr="00000000" w14:paraId="000003B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0.72rem;</w:t>
      </w:r>
    </w:p>
    <w:p w:rsidR="00000000" w:rsidDel="00000000" w:rsidP="00000000" w:rsidRDefault="00000000" w:rsidRPr="00000000" w14:paraId="000003B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600;</w:t>
      </w:r>
    </w:p>
    <w:p w:rsidR="00000000" w:rsidDel="00000000" w:rsidP="00000000" w:rsidRDefault="00000000" w:rsidRPr="00000000" w14:paraId="000003B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0.15em;</w:t>
      </w:r>
    </w:p>
    <w:p w:rsidR="00000000" w:rsidDel="00000000" w:rsidP="00000000" w:rsidRDefault="00000000" w:rsidRPr="00000000" w14:paraId="000003C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3C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rgba(245,240,232,0.4);</w:t>
      </w:r>
    </w:p>
    <w:p w:rsidR="00000000" w:rsidDel="00000000" w:rsidP="00000000" w:rsidRDefault="00000000" w:rsidRPr="00000000" w14:paraId="000003C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text-decoration: none;</w:t>
      </w:r>
    </w:p>
    <w:p w:rsidR="00000000" w:rsidDel="00000000" w:rsidP="00000000" w:rsidRDefault="00000000" w:rsidRPr="00000000" w14:paraId="000003C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cursor: pointer;</w:t>
      </w:r>
    </w:p>
    <w:p w:rsidR="00000000" w:rsidDel="00000000" w:rsidP="00000000" w:rsidRDefault="00000000" w:rsidRPr="00000000" w14:paraId="000003C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none;</w:t>
      </w:r>
    </w:p>
    <w:p w:rsidR="00000000" w:rsidDel="00000000" w:rsidP="00000000" w:rsidRDefault="00000000" w:rsidRPr="00000000" w14:paraId="000003C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border: none;</w:t>
      </w:r>
    </w:p>
    <w:p w:rsidR="00000000" w:rsidDel="00000000" w:rsidP="00000000" w:rsidRDefault="00000000" w:rsidRPr="00000000" w14:paraId="000003C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'Barlow', sans-serif;</w:t>
      </w:r>
    </w:p>
    <w:p w:rsidR="00000000" w:rsidDel="00000000" w:rsidP="00000000" w:rsidRDefault="00000000" w:rsidRPr="00000000" w14:paraId="000003C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color 0.3s;</w:t>
      </w:r>
    </w:p>
    <w:p w:rsidR="00000000" w:rsidDel="00000000" w:rsidP="00000000" w:rsidRDefault="00000000" w:rsidRPr="00000000" w14:paraId="000003C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.footer-link:hover { color: var(--gold); }</w:t>
      </w:r>
    </w:p>
    <w:p w:rsidR="00000000" w:rsidDel="00000000" w:rsidP="00000000" w:rsidRDefault="00000000" w:rsidRPr="00000000" w14:paraId="000003C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SERVICE PAGES ─── */</w:t>
      </w:r>
    </w:p>
    <w:p w:rsidR="00000000" w:rsidDel="00000000" w:rsidP="00000000" w:rsidRDefault="00000000" w:rsidRPr="00000000" w14:paraId="000003C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.sp-hero {</w:t>
      </w:r>
    </w:p>
    <w:p w:rsidR="00000000" w:rsidDel="00000000" w:rsidP="00000000" w:rsidRDefault="00000000" w:rsidRPr="00000000" w14:paraId="000003C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var(--green-deep);</w:t>
      </w:r>
    </w:p>
    <w:p w:rsidR="00000000" w:rsidDel="00000000" w:rsidP="00000000" w:rsidRDefault="00000000" w:rsidRPr="00000000" w14:paraId="000003C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min-height: 55vh;</w:t>
      </w:r>
    </w:p>
    <w:p w:rsidR="00000000" w:rsidDel="00000000" w:rsidP="00000000" w:rsidRDefault="00000000" w:rsidRPr="00000000" w14:paraId="000003C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3D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3D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justify-content: flex-end;</w:t>
      </w:r>
    </w:p>
    <w:p w:rsidR="00000000" w:rsidDel="00000000" w:rsidP="00000000" w:rsidRDefault="00000000" w:rsidRPr="00000000" w14:paraId="000003D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8rem 4rem 5rem;</w:t>
      </w:r>
    </w:p>
    <w:p w:rsidR="00000000" w:rsidDel="00000000" w:rsidP="00000000" w:rsidRDefault="00000000" w:rsidRPr="00000000" w14:paraId="000003D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relative;</w:t>
      </w:r>
    </w:p>
    <w:p w:rsidR="00000000" w:rsidDel="00000000" w:rsidP="00000000" w:rsidRDefault="00000000" w:rsidRPr="00000000" w14:paraId="000003D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overflow: hidden;</w:t>
      </w:r>
    </w:p>
    <w:p w:rsidR="00000000" w:rsidDel="00000000" w:rsidP="00000000" w:rsidRDefault="00000000" w:rsidRPr="00000000" w14:paraId="000003D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.sp-hero-ast {</w:t>
      </w:r>
    </w:p>
    <w:p w:rsidR="00000000" w:rsidDel="00000000" w:rsidP="00000000" w:rsidRDefault="00000000" w:rsidRPr="00000000" w14:paraId="000003D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position: absolute;</w:t>
      </w:r>
    </w:p>
    <w:p w:rsidR="00000000" w:rsidDel="00000000" w:rsidP="00000000" w:rsidRDefault="00000000" w:rsidRPr="00000000" w14:paraId="000003D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right: -3rem;</w:t>
      </w:r>
    </w:p>
    <w:p w:rsidR="00000000" w:rsidDel="00000000" w:rsidP="00000000" w:rsidRDefault="00000000" w:rsidRPr="00000000" w14:paraId="000003D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top: 50%;</w:t>
      </w:r>
    </w:p>
    <w:p w:rsidR="00000000" w:rsidDel="00000000" w:rsidP="00000000" w:rsidRDefault="00000000" w:rsidRPr="00000000" w14:paraId="000003D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transform: translateY(-50%);</w:t>
      </w:r>
    </w:p>
    <w:p w:rsidR="00000000" w:rsidDel="00000000" w:rsidP="00000000" w:rsidRDefault="00000000" w:rsidRPr="00000000" w14:paraId="000003D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width: 45vw;</w:t>
      </w:r>
    </w:p>
    <w:p w:rsidR="00000000" w:rsidDel="00000000" w:rsidP="00000000" w:rsidRDefault="00000000" w:rsidRPr="00000000" w14:paraId="000003D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500px;</w:t>
      </w:r>
    </w:p>
    <w:p w:rsidR="00000000" w:rsidDel="00000000" w:rsidP="00000000" w:rsidRDefault="00000000" w:rsidRPr="00000000" w14:paraId="000003D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opacity: 0.06;</w:t>
      </w:r>
    </w:p>
    <w:p w:rsidR="00000000" w:rsidDel="00000000" w:rsidP="00000000" w:rsidRDefault="00000000" w:rsidRPr="00000000" w14:paraId="000003D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pointer-events: none;</w:t>
      </w:r>
    </w:p>
    <w:p w:rsidR="00000000" w:rsidDel="00000000" w:rsidP="00000000" w:rsidRDefault="00000000" w:rsidRPr="00000000" w14:paraId="000003E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E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.sp-hero-tag {</w:t>
      </w:r>
    </w:p>
    <w:p w:rsidR="00000000" w:rsidDel="00000000" w:rsidP="00000000" w:rsidRDefault="00000000" w:rsidRPr="00000000" w14:paraId="000003E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0.65rem;</w:t>
      </w:r>
    </w:p>
    <w:p w:rsidR="00000000" w:rsidDel="00000000" w:rsidP="00000000" w:rsidRDefault="00000000" w:rsidRPr="00000000" w14:paraId="000003E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700;</w:t>
      </w:r>
    </w:p>
    <w:p w:rsidR="00000000" w:rsidDel="00000000" w:rsidP="00000000" w:rsidRDefault="00000000" w:rsidRPr="00000000" w14:paraId="000003E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0.4em;</w:t>
      </w:r>
    </w:p>
    <w:p w:rsidR="00000000" w:rsidDel="00000000" w:rsidP="00000000" w:rsidRDefault="00000000" w:rsidRPr="00000000" w14:paraId="000003E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text-transform: uppercase;</w:t>
      </w:r>
    </w:p>
    <w:p w:rsidR="00000000" w:rsidDel="00000000" w:rsidP="00000000" w:rsidRDefault="00000000" w:rsidRPr="00000000" w14:paraId="000003E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3E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1.5rem;</w:t>
      </w:r>
    </w:p>
    <w:p w:rsidR="00000000" w:rsidDel="00000000" w:rsidP="00000000" w:rsidRDefault="00000000" w:rsidRPr="00000000" w14:paraId="000003E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block;</w:t>
      </w:r>
    </w:p>
    <w:p w:rsidR="00000000" w:rsidDel="00000000" w:rsidP="00000000" w:rsidRDefault="00000000" w:rsidRPr="00000000" w14:paraId="000003E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.sp-hero-title {</w:t>
      </w:r>
    </w:p>
    <w:p w:rsidR="00000000" w:rsidDel="00000000" w:rsidP="00000000" w:rsidRDefault="00000000" w:rsidRPr="00000000" w14:paraId="000003E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3E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clamp(3rem, 7vw, 8rem);</w:t>
      </w:r>
    </w:p>
    <w:p w:rsidR="00000000" w:rsidDel="00000000" w:rsidP="00000000" w:rsidRDefault="00000000" w:rsidRPr="00000000" w14:paraId="000003E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3F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0.9;</w:t>
      </w:r>
    </w:p>
    <w:p w:rsidR="00000000" w:rsidDel="00000000" w:rsidP="00000000" w:rsidRDefault="00000000" w:rsidRPr="00000000" w14:paraId="000003F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3F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3F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2rem;</w:t>
      </w:r>
    </w:p>
    <w:p w:rsidR="00000000" w:rsidDel="00000000" w:rsidP="00000000" w:rsidRDefault="00000000" w:rsidRPr="00000000" w14:paraId="000003F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F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.sp-hero-slogan {</w:t>
      </w:r>
    </w:p>
    <w:p w:rsidR="00000000" w:rsidDel="00000000" w:rsidP="00000000" w:rsidRDefault="00000000" w:rsidRPr="00000000" w14:paraId="000003F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1.3rem;</w:t>
      </w:r>
    </w:p>
    <w:p w:rsidR="00000000" w:rsidDel="00000000" w:rsidP="00000000" w:rsidRDefault="00000000" w:rsidRPr="00000000" w14:paraId="000003F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300;</w:t>
      </w:r>
    </w:p>
    <w:p w:rsidR="00000000" w:rsidDel="00000000" w:rsidP="00000000" w:rsidRDefault="00000000" w:rsidRPr="00000000" w14:paraId="000003F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font-style: italic;</w:t>
      </w:r>
    </w:p>
    <w:p w:rsidR="00000000" w:rsidDel="00000000" w:rsidP="00000000" w:rsidRDefault="00000000" w:rsidRPr="00000000" w14:paraId="000003F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var(--gold);</w:t>
      </w:r>
    </w:p>
    <w:p w:rsidR="00000000" w:rsidDel="00000000" w:rsidP="00000000" w:rsidRDefault="00000000" w:rsidRPr="00000000" w14:paraId="000003F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border-left: 3px solid var(--gold);</w:t>
      </w:r>
    </w:p>
    <w:p w:rsidR="00000000" w:rsidDel="00000000" w:rsidP="00000000" w:rsidRDefault="00000000" w:rsidRPr="00000000" w14:paraId="000003F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padding-left: 1.5rem;</w:t>
      </w:r>
    </w:p>
    <w:p w:rsidR="00000000" w:rsidDel="00000000" w:rsidP="00000000" w:rsidRDefault="00000000" w:rsidRPr="00000000" w14:paraId="000003F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500px;</w:t>
      </w:r>
    </w:p>
    <w:p w:rsidR="00000000" w:rsidDel="00000000" w:rsidP="00000000" w:rsidRDefault="00000000" w:rsidRPr="00000000" w14:paraId="000003F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1.4;</w:t>
      </w:r>
    </w:p>
    <w:p w:rsidR="00000000" w:rsidDel="00000000" w:rsidP="00000000" w:rsidRDefault="00000000" w:rsidRPr="00000000" w14:paraId="000003F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0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.sp-content {</w:t>
      </w:r>
    </w:p>
    <w:p w:rsidR="00000000" w:rsidDel="00000000" w:rsidP="00000000" w:rsidRDefault="00000000" w:rsidRPr="00000000" w14:paraId="0000040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6rem 4rem;</w:t>
      </w:r>
    </w:p>
    <w:p w:rsidR="00000000" w:rsidDel="00000000" w:rsidP="00000000" w:rsidRDefault="00000000" w:rsidRPr="00000000" w14:paraId="000004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1100px;</w:t>
      </w:r>
    </w:p>
    <w:p w:rsidR="00000000" w:rsidDel="00000000" w:rsidP="00000000" w:rsidRDefault="00000000" w:rsidRPr="00000000" w14:paraId="0000040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margin: 0 auto;</w:t>
      </w:r>
    </w:p>
    <w:p w:rsidR="00000000" w:rsidDel="00000000" w:rsidP="00000000" w:rsidRDefault="00000000" w:rsidRPr="00000000" w14:paraId="0000040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.sp-grid {</w:t>
      </w:r>
    </w:p>
    <w:p w:rsidR="00000000" w:rsidDel="00000000" w:rsidP="00000000" w:rsidRDefault="00000000" w:rsidRPr="00000000" w14:paraId="0000040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grid;</w:t>
      </w:r>
    </w:p>
    <w:p w:rsidR="00000000" w:rsidDel="00000000" w:rsidP="00000000" w:rsidRDefault="00000000" w:rsidRPr="00000000" w14:paraId="000004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grid-template-columns: 1fr 1fr;</w:t>
      </w:r>
    </w:p>
    <w:p w:rsidR="00000000" w:rsidDel="00000000" w:rsidP="00000000" w:rsidRDefault="00000000" w:rsidRPr="00000000" w14:paraId="000004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6rem;</w:t>
      </w:r>
    </w:p>
    <w:p w:rsidR="00000000" w:rsidDel="00000000" w:rsidP="00000000" w:rsidRDefault="00000000" w:rsidRPr="00000000" w14:paraId="0000040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start;</w:t>
      </w:r>
    </w:p>
    <w:p w:rsidR="00000000" w:rsidDel="00000000" w:rsidP="00000000" w:rsidRDefault="00000000" w:rsidRPr="00000000" w14:paraId="0000040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margin-bottom: 6rem;</w:t>
      </w:r>
    </w:p>
    <w:p w:rsidR="00000000" w:rsidDel="00000000" w:rsidP="00000000" w:rsidRDefault="00000000" w:rsidRPr="00000000" w14:paraId="0000040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.sp-body {</w:t>
      </w:r>
    </w:p>
    <w:p w:rsidR="00000000" w:rsidDel="00000000" w:rsidP="00000000" w:rsidRDefault="00000000" w:rsidRPr="00000000" w14:paraId="000004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1.05rem;</w:t>
      </w:r>
    </w:p>
    <w:p w:rsidR="00000000" w:rsidDel="00000000" w:rsidP="00000000" w:rsidRDefault="00000000" w:rsidRPr="00000000" w14:paraId="0000041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300;</w:t>
      </w:r>
    </w:p>
    <w:p w:rsidR="00000000" w:rsidDel="00000000" w:rsidP="00000000" w:rsidRDefault="00000000" w:rsidRPr="00000000" w14:paraId="000004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1.85;</w:t>
      </w:r>
    </w:p>
    <w:p w:rsidR="00000000" w:rsidDel="00000000" w:rsidP="00000000" w:rsidRDefault="00000000" w:rsidRPr="00000000" w14:paraId="0000041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var(--text-mid);</w:t>
      </w:r>
    </w:p>
    <w:p w:rsidR="00000000" w:rsidDel="00000000" w:rsidP="00000000" w:rsidRDefault="00000000" w:rsidRPr="00000000" w14:paraId="0000041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1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.sp-body strong { font-weight: 700; color: var(--text-dark); }</w:t>
      </w:r>
    </w:p>
    <w:p w:rsidR="00000000" w:rsidDel="00000000" w:rsidP="00000000" w:rsidRDefault="00000000" w:rsidRPr="00000000" w14:paraId="0000041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.sp-body p + p { margin-top: 1.2rem; }</w:t>
      </w:r>
    </w:p>
    <w:p w:rsidR="00000000" w:rsidDel="00000000" w:rsidP="00000000" w:rsidRDefault="00000000" w:rsidRPr="00000000" w14:paraId="0000041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.sp-features {</w:t>
      </w:r>
    </w:p>
    <w:p w:rsidR="00000000" w:rsidDel="00000000" w:rsidP="00000000" w:rsidRDefault="00000000" w:rsidRPr="00000000" w14:paraId="0000041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41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flex-direction: column;</w:t>
      </w:r>
    </w:p>
    <w:p w:rsidR="00000000" w:rsidDel="00000000" w:rsidP="00000000" w:rsidRDefault="00000000" w:rsidRPr="00000000" w14:paraId="0000041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0;</w:t>
      </w:r>
    </w:p>
    <w:p w:rsidR="00000000" w:rsidDel="00000000" w:rsidP="00000000" w:rsidRDefault="00000000" w:rsidRPr="00000000" w14:paraId="0000041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.sp-feature {</w:t>
      </w:r>
    </w:p>
    <w:p w:rsidR="00000000" w:rsidDel="00000000" w:rsidP="00000000" w:rsidRDefault="00000000" w:rsidRPr="00000000" w14:paraId="0000041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1.5rem 0;</w:t>
      </w:r>
    </w:p>
    <w:p w:rsidR="00000000" w:rsidDel="00000000" w:rsidP="00000000" w:rsidRDefault="00000000" w:rsidRPr="00000000" w14:paraId="0000042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border-top: 1px solid rgba(0,0,0,0.08);</w:t>
      </w:r>
    </w:p>
    <w:p w:rsidR="00000000" w:rsidDel="00000000" w:rsidP="00000000" w:rsidRDefault="00000000" w:rsidRPr="00000000" w14:paraId="0000042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42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1.5rem;</w:t>
      </w:r>
    </w:p>
    <w:p w:rsidR="00000000" w:rsidDel="00000000" w:rsidP="00000000" w:rsidRDefault="00000000" w:rsidRPr="00000000" w14:paraId="0000042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flex-start;</w:t>
      </w:r>
    </w:p>
    <w:p w:rsidR="00000000" w:rsidDel="00000000" w:rsidP="00000000" w:rsidRDefault="00000000" w:rsidRPr="00000000" w14:paraId="0000042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2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.sp-feature:last-child { border-bottom: 1px solid rgba(0,0,0,0.08); }</w:t>
      </w:r>
    </w:p>
    <w:p w:rsidR="00000000" w:rsidDel="00000000" w:rsidP="00000000" w:rsidRDefault="00000000" w:rsidRPr="00000000" w14:paraId="0000042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.sp-feature-dot {</w:t>
      </w:r>
    </w:p>
    <w:p w:rsidR="00000000" w:rsidDel="00000000" w:rsidP="00000000" w:rsidRDefault="00000000" w:rsidRPr="00000000" w14:paraId="0000042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width: 8px;</w:t>
      </w:r>
    </w:p>
    <w:p w:rsidR="00000000" w:rsidDel="00000000" w:rsidP="00000000" w:rsidRDefault="00000000" w:rsidRPr="00000000" w14:paraId="0000042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height: 8px;</w:t>
      </w:r>
    </w:p>
    <w:p w:rsidR="00000000" w:rsidDel="00000000" w:rsidP="00000000" w:rsidRDefault="00000000" w:rsidRPr="00000000" w14:paraId="0000042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var(--green);</w:t>
      </w:r>
    </w:p>
    <w:p w:rsidR="00000000" w:rsidDel="00000000" w:rsidP="00000000" w:rsidRDefault="00000000" w:rsidRPr="00000000" w14:paraId="0000042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flex-shrink: 0;</w:t>
      </w:r>
    </w:p>
    <w:p w:rsidR="00000000" w:rsidDel="00000000" w:rsidP="00000000" w:rsidRDefault="00000000" w:rsidRPr="00000000" w14:paraId="0000042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margin-top: 0.4rem;</w:t>
      </w:r>
    </w:p>
    <w:p w:rsidR="00000000" w:rsidDel="00000000" w:rsidP="00000000" w:rsidRDefault="00000000" w:rsidRPr="00000000" w14:paraId="0000042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2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.sp-feature-text {</w:t>
      </w:r>
    </w:p>
    <w:p w:rsidR="00000000" w:rsidDel="00000000" w:rsidP="00000000" w:rsidRDefault="00000000" w:rsidRPr="00000000" w14:paraId="0000043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0.95rem;</w:t>
      </w:r>
    </w:p>
    <w:p w:rsidR="00000000" w:rsidDel="00000000" w:rsidP="00000000" w:rsidRDefault="00000000" w:rsidRPr="00000000" w14:paraId="0000043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400;</w:t>
      </w:r>
    </w:p>
    <w:p w:rsidR="00000000" w:rsidDel="00000000" w:rsidP="00000000" w:rsidRDefault="00000000" w:rsidRPr="00000000" w14:paraId="0000043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var(--text-dark);</w:t>
      </w:r>
    </w:p>
    <w:p w:rsidR="00000000" w:rsidDel="00000000" w:rsidP="00000000" w:rsidRDefault="00000000" w:rsidRPr="00000000" w14:paraId="0000043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1.6;</w:t>
      </w:r>
    </w:p>
    <w:p w:rsidR="00000000" w:rsidDel="00000000" w:rsidP="00000000" w:rsidRDefault="00000000" w:rsidRPr="00000000" w14:paraId="0000043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3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.sp-cta-band {</w:t>
      </w:r>
    </w:p>
    <w:p w:rsidR="00000000" w:rsidDel="00000000" w:rsidP="00000000" w:rsidRDefault="00000000" w:rsidRPr="00000000" w14:paraId="0000043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background: var(--green);</w:t>
      </w:r>
    </w:p>
    <w:p w:rsidR="00000000" w:rsidDel="00000000" w:rsidP="00000000" w:rsidRDefault="00000000" w:rsidRPr="00000000" w14:paraId="0000043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padding: 5rem 4rem;</w:t>
      </w:r>
    </w:p>
    <w:p w:rsidR="00000000" w:rsidDel="00000000" w:rsidP="00000000" w:rsidRDefault="00000000" w:rsidRPr="00000000" w14:paraId="0000043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3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.sp-cta-inner {</w:t>
      </w:r>
    </w:p>
    <w:p w:rsidR="00000000" w:rsidDel="00000000" w:rsidP="00000000" w:rsidRDefault="00000000" w:rsidRPr="00000000" w14:paraId="0000043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max-width: 1100px;</w:t>
      </w:r>
    </w:p>
    <w:p w:rsidR="00000000" w:rsidDel="00000000" w:rsidP="00000000" w:rsidRDefault="00000000" w:rsidRPr="00000000" w14:paraId="0000043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margin: 0 auto;</w:t>
      </w:r>
    </w:p>
    <w:p w:rsidR="00000000" w:rsidDel="00000000" w:rsidP="00000000" w:rsidRDefault="00000000" w:rsidRPr="00000000" w14:paraId="0000043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display: flex;</w:t>
      </w:r>
    </w:p>
    <w:p w:rsidR="00000000" w:rsidDel="00000000" w:rsidP="00000000" w:rsidRDefault="00000000" w:rsidRPr="00000000" w14:paraId="0000043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align-items: center;</w:t>
      </w:r>
    </w:p>
    <w:p w:rsidR="00000000" w:rsidDel="00000000" w:rsidP="00000000" w:rsidRDefault="00000000" w:rsidRPr="00000000" w14:paraId="0000044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44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gap: 3rem;</w:t>
      </w:r>
    </w:p>
    <w:p w:rsidR="00000000" w:rsidDel="00000000" w:rsidP="00000000" w:rsidRDefault="00000000" w:rsidRPr="00000000" w14:paraId="0000044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flex-wrap: wrap;</w:t>
      </w:r>
    </w:p>
    <w:p w:rsidR="00000000" w:rsidDel="00000000" w:rsidP="00000000" w:rsidRDefault="00000000" w:rsidRPr="00000000" w14:paraId="0000044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.sp-cta-text {</w:t>
      </w:r>
    </w:p>
    <w:p w:rsidR="00000000" w:rsidDel="00000000" w:rsidP="00000000" w:rsidRDefault="00000000" w:rsidRPr="00000000" w14:paraId="0000044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font-family: 'Barlow Condensed', sans-serif;</w:t>
      </w:r>
    </w:p>
    <w:p w:rsidR="00000000" w:rsidDel="00000000" w:rsidP="00000000" w:rsidRDefault="00000000" w:rsidRPr="00000000" w14:paraId="0000044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font-size: clamp(2rem, 4vw, 3.5rem);</w:t>
      </w:r>
    </w:p>
    <w:p w:rsidR="00000000" w:rsidDel="00000000" w:rsidP="00000000" w:rsidRDefault="00000000" w:rsidRPr="00000000" w14:paraId="0000044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font-weight: 900;</w:t>
      </w:r>
    </w:p>
    <w:p w:rsidR="00000000" w:rsidDel="00000000" w:rsidP="00000000" w:rsidRDefault="00000000" w:rsidRPr="00000000" w14:paraId="0000044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line-height: 1;</w:t>
      </w:r>
    </w:p>
    <w:p w:rsidR="00000000" w:rsidDel="00000000" w:rsidP="00000000" w:rsidRDefault="00000000" w:rsidRPr="00000000" w14:paraId="0000044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color: var(--cream);</w:t>
      </w:r>
    </w:p>
    <w:p w:rsidR="00000000" w:rsidDel="00000000" w:rsidP="00000000" w:rsidRDefault="00000000" w:rsidRPr="00000000" w14:paraId="0000044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letter-spacing: -0.02em;</w:t>
      </w:r>
    </w:p>
    <w:p w:rsidR="00000000" w:rsidDel="00000000" w:rsidP="00000000" w:rsidRDefault="00000000" w:rsidRPr="00000000" w14:paraId="0000044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.sp-cta-text .accent { color: var(--gold); }</w:t>
      </w:r>
    </w:p>
    <w:p w:rsidR="00000000" w:rsidDel="00000000" w:rsidP="00000000" w:rsidRDefault="00000000" w:rsidRPr="00000000" w14:paraId="0000044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REVEAL ─── */</w:t>
      </w:r>
    </w:p>
    <w:p w:rsidR="00000000" w:rsidDel="00000000" w:rsidP="00000000" w:rsidRDefault="00000000" w:rsidRPr="00000000" w14:paraId="0000045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.reveal {</w:t>
      </w:r>
    </w:p>
    <w:p w:rsidR="00000000" w:rsidDel="00000000" w:rsidP="00000000" w:rsidRDefault="00000000" w:rsidRPr="00000000" w14:paraId="0000045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opacity: 0;</w:t>
      </w:r>
    </w:p>
    <w:p w:rsidR="00000000" w:rsidDel="00000000" w:rsidP="00000000" w:rsidRDefault="00000000" w:rsidRPr="00000000" w14:paraId="0000045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transform: translateY(30px);</w:t>
      </w:r>
    </w:p>
    <w:p w:rsidR="00000000" w:rsidDel="00000000" w:rsidP="00000000" w:rsidRDefault="00000000" w:rsidRPr="00000000" w14:paraId="0000045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transition: opacity 0.8s ease, transform 0.8s ease;</w:t>
      </w:r>
    </w:p>
    <w:p w:rsidR="00000000" w:rsidDel="00000000" w:rsidP="00000000" w:rsidRDefault="00000000" w:rsidRPr="00000000" w14:paraId="0000045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5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.reveal.visible { opacity: 1; transform: translateY(0); }</w:t>
      </w:r>
    </w:p>
    <w:p w:rsidR="00000000" w:rsidDel="00000000" w:rsidP="00000000" w:rsidRDefault="00000000" w:rsidRPr="00000000" w14:paraId="0000045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.reveal-delay-1 { transition-delay: 0.1s; }</w:t>
      </w:r>
    </w:p>
    <w:p w:rsidR="00000000" w:rsidDel="00000000" w:rsidP="00000000" w:rsidRDefault="00000000" w:rsidRPr="00000000" w14:paraId="0000045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.reveal-delay-2 { transition-delay: 0.2s; }</w:t>
      </w:r>
    </w:p>
    <w:p w:rsidR="00000000" w:rsidDel="00000000" w:rsidP="00000000" w:rsidRDefault="00000000" w:rsidRPr="00000000" w14:paraId="0000045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.reveal-delay-3 { transition-delay: 0.3s; }</w:t>
      </w:r>
    </w:p>
    <w:p w:rsidR="00000000" w:rsidDel="00000000" w:rsidP="00000000" w:rsidRDefault="00000000" w:rsidRPr="00000000" w14:paraId="0000045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.reveal-delay-4 { transition-delay: 0.4s; }</w:t>
      </w:r>
    </w:p>
    <w:p w:rsidR="00000000" w:rsidDel="00000000" w:rsidP="00000000" w:rsidRDefault="00000000" w:rsidRPr="00000000" w14:paraId="0000045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─── MOBILE ─── */</w:t>
      </w:r>
    </w:p>
    <w:p w:rsidR="00000000" w:rsidDel="00000000" w:rsidP="00000000" w:rsidRDefault="00000000" w:rsidRPr="00000000" w14:paraId="0000045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@media (max-width: 900px) {</w:t>
      </w:r>
    </w:p>
    <w:p w:rsidR="00000000" w:rsidDel="00000000" w:rsidP="00000000" w:rsidRDefault="00000000" w:rsidRPr="00000000" w14:paraId="0000045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nav { padding: 0 1.5rem; }</w:t>
      </w:r>
    </w:p>
    <w:p w:rsidR="00000000" w:rsidDel="00000000" w:rsidP="00000000" w:rsidRDefault="00000000" w:rsidRPr="00000000" w14:paraId="0000045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.nav-links { gap: 1.2rem; }</w:t>
      </w:r>
    </w:p>
    <w:p w:rsidR="00000000" w:rsidDel="00000000" w:rsidP="00000000" w:rsidRDefault="00000000" w:rsidRPr="00000000" w14:paraId="0000045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section { padding: 5rem 1.5rem; }</w:t>
      </w:r>
    </w:p>
    <w:p w:rsidR="00000000" w:rsidDel="00000000" w:rsidP="00000000" w:rsidRDefault="00000000" w:rsidRPr="00000000" w14:paraId="0000046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.hero { padding: 68px 1.5rem 4rem; }</w:t>
      </w:r>
    </w:p>
    <w:p w:rsidR="00000000" w:rsidDel="00000000" w:rsidP="00000000" w:rsidRDefault="00000000" w:rsidRPr="00000000" w14:paraId="0000046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.quem-grid { grid-template-columns: 1fr; gap: 3rem; }</w:t>
      </w:r>
    </w:p>
    <w:p w:rsidR="00000000" w:rsidDel="00000000" w:rsidP="00000000" w:rsidRDefault="00000000" w:rsidRPr="00000000" w14:paraId="0000046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.dif-grid { grid-template-columns: 1fr; }</w:t>
      </w:r>
    </w:p>
    <w:p w:rsidR="00000000" w:rsidDel="00000000" w:rsidP="00000000" w:rsidRDefault="00000000" w:rsidRPr="00000000" w14:paraId="0000046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.servico-row { grid-template-columns: 60px 1fr auto; gap: 1rem; }</w:t>
      </w:r>
    </w:p>
    <w:p w:rsidR="00000000" w:rsidDel="00000000" w:rsidP="00000000" w:rsidRDefault="00000000" w:rsidRPr="00000000" w14:paraId="0000046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.servico-expanded-inner { grid-template-columns: 1fr; }</w:t>
      </w:r>
    </w:p>
    <w:p w:rsidR="00000000" w:rsidDel="00000000" w:rsidP="00000000" w:rsidRDefault="00000000" w:rsidRPr="00000000" w14:paraId="0000046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.contato-inner { grid-template-columns: 1fr; gap: 3rem; }</w:t>
      </w:r>
    </w:p>
    <w:p w:rsidR="00000000" w:rsidDel="00000000" w:rsidP="00000000" w:rsidRDefault="00000000" w:rsidRPr="00000000" w14:paraId="0000046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.sp-grid { grid-template-columns: 1fr; gap: 3rem; }</w:t>
      </w:r>
    </w:p>
    <w:p w:rsidR="00000000" w:rsidDel="00000000" w:rsidP="00000000" w:rsidRDefault="00000000" w:rsidRPr="00000000" w14:paraId="0000046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.sp-cta-inner { flex-direction: column; }</w:t>
      </w:r>
    </w:p>
    <w:p w:rsidR="00000000" w:rsidDel="00000000" w:rsidP="00000000" w:rsidRDefault="00000000" w:rsidRPr="00000000" w14:paraId="0000046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footer { flex-direction: column; text-align: center; }</w:t>
      </w:r>
    </w:p>
    <w:p w:rsidR="00000000" w:rsidDel="00000000" w:rsidP="00000000" w:rsidRDefault="00000000" w:rsidRPr="00000000" w14:paraId="0000046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.footer-links { justify-content: center; }</w:t>
      </w:r>
    </w:p>
    <w:p w:rsidR="00000000" w:rsidDel="00000000" w:rsidP="00000000" w:rsidRDefault="00000000" w:rsidRPr="00000000" w14:paraId="0000046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.form-row { grid-template-columns: 1fr; }</w:t>
      </w:r>
    </w:p>
    <w:p w:rsidR="00000000" w:rsidDel="00000000" w:rsidP="00000000" w:rsidRDefault="00000000" w:rsidRPr="00000000" w14:paraId="0000046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.sp-hero { padding: 7rem 1.5rem 4rem; }</w:t>
      </w:r>
    </w:p>
    <w:p w:rsidR="00000000" w:rsidDel="00000000" w:rsidP="00000000" w:rsidRDefault="00000000" w:rsidRPr="00000000" w14:paraId="0000046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.sp-content { padding: 4rem 1.5rem; }</w:t>
      </w:r>
    </w:p>
    <w:p w:rsidR="00000000" w:rsidDel="00000000" w:rsidP="00000000" w:rsidRDefault="00000000" w:rsidRPr="00000000" w14:paraId="0000046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.sp-cta-band { padding: 4rem 1.5rem; }</w:t>
      </w:r>
    </w:p>
    <w:p w:rsidR="00000000" w:rsidDel="00000000" w:rsidP="00000000" w:rsidRDefault="00000000" w:rsidRPr="00000000" w14:paraId="0000046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.manifesto-inner { max-width: 100%; }</w:t>
      </w:r>
    </w:p>
    <w:p w:rsidR="00000000" w:rsidDel="00000000" w:rsidP="00000000" w:rsidRDefault="00000000" w:rsidRPr="00000000" w14:paraId="0000046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&lt;/style&gt;</w:t>
      </w:r>
    </w:p>
    <w:p w:rsidR="00000000" w:rsidDel="00000000" w:rsidP="00000000" w:rsidRDefault="00000000" w:rsidRPr="00000000" w14:paraId="0000047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&lt;/head&gt;</w:t>
      </w:r>
    </w:p>
    <w:p w:rsidR="00000000" w:rsidDel="00000000" w:rsidP="00000000" w:rsidRDefault="00000000" w:rsidRPr="00000000" w14:paraId="0000047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47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&lt;!-- NAV --&gt;</w:t>
      </w:r>
    </w:p>
    <w:p w:rsidR="00000000" w:rsidDel="00000000" w:rsidP="00000000" w:rsidRDefault="00000000" w:rsidRPr="00000000" w14:paraId="0000047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&lt;nav&gt;</w:t>
      </w:r>
    </w:p>
    <w:p w:rsidR="00000000" w:rsidDel="00000000" w:rsidP="00000000" w:rsidRDefault="00000000" w:rsidRPr="00000000" w14:paraId="0000047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&lt;a class="nav-logo" onclick="showPage('home')"&gt;</w:t>
      </w:r>
    </w:p>
    <w:p w:rsidR="00000000" w:rsidDel="00000000" w:rsidP="00000000" w:rsidRDefault="00000000" w:rsidRPr="00000000" w14:paraId="0000047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&lt;span class="bio"&gt;BIO&lt;/span&gt;&lt;span class="brz"&gt;BRZ&lt;/span&gt;</w:t>
      </w:r>
    </w:p>
    <w:p w:rsidR="00000000" w:rsidDel="00000000" w:rsidP="00000000" w:rsidRDefault="00000000" w:rsidRPr="00000000" w14:paraId="0000047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&lt;/a&gt;</w:t>
      </w:r>
    </w:p>
    <w:p w:rsidR="00000000" w:rsidDel="00000000" w:rsidP="00000000" w:rsidRDefault="00000000" w:rsidRPr="00000000" w14:paraId="0000047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&lt;div class="nav-links"&gt;</w:t>
      </w:r>
    </w:p>
    <w:p w:rsidR="00000000" w:rsidDel="00000000" w:rsidP="00000000" w:rsidRDefault="00000000" w:rsidRPr="00000000" w14:paraId="0000047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&lt;button class="nav-link active" onclick="showPage('home'); setActive(this)"&gt;Home&lt;/button&gt;</w:t>
      </w:r>
    </w:p>
    <w:p w:rsidR="00000000" w:rsidDel="00000000" w:rsidP="00000000" w:rsidRDefault="00000000" w:rsidRPr="00000000" w14:paraId="0000047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&lt;button class="nav-link" onclick="showPage('tax'); setActive(this)"&gt;Tax&lt;/button&gt;</w:t>
      </w:r>
    </w:p>
    <w:p w:rsidR="00000000" w:rsidDel="00000000" w:rsidP="00000000" w:rsidRDefault="00000000" w:rsidRPr="00000000" w14:paraId="0000047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&lt;button class="nav-link" onclick="showPage('advisory'); setActive(this)"&gt;Advisory&lt;/button&gt;</w:t>
      </w:r>
    </w:p>
    <w:p w:rsidR="00000000" w:rsidDel="00000000" w:rsidP="00000000" w:rsidRDefault="00000000" w:rsidRPr="00000000" w14:paraId="0000047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&lt;button class="nav-link" onclick="showPage('audit'); setActive(this)"&gt;Audit&lt;/button&gt;</w:t>
      </w:r>
    </w:p>
    <w:p w:rsidR="00000000" w:rsidDel="00000000" w:rsidP="00000000" w:rsidRDefault="00000000" w:rsidRPr="00000000" w14:paraId="0000047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&lt;button class="nav-cta" onclick="scrollToForm()"&gt;Falar com especialista&lt;/button&gt;</w:t>
      </w:r>
    </w:p>
    <w:p w:rsidR="00000000" w:rsidDel="00000000" w:rsidP="00000000" w:rsidRDefault="00000000" w:rsidRPr="00000000" w14:paraId="0000047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48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&lt;/nav&gt;</w:t>
      </w:r>
    </w:p>
    <w:p w:rsidR="00000000" w:rsidDel="00000000" w:rsidP="00000000" w:rsidRDefault="00000000" w:rsidRPr="00000000" w14:paraId="0000048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&lt;!-- 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48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&lt;!-- PAGE: HOME                             --&gt;</w:t>
      </w:r>
    </w:p>
    <w:p w:rsidR="00000000" w:rsidDel="00000000" w:rsidP="00000000" w:rsidRDefault="00000000" w:rsidRPr="00000000" w14:paraId="0000048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&lt;!-- 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48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&lt;div id="page-home" class="page active"&gt;</w:t>
      </w:r>
    </w:p>
    <w:p w:rsidR="00000000" w:rsidDel="00000000" w:rsidP="00000000" w:rsidRDefault="00000000" w:rsidRPr="00000000" w14:paraId="0000048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&lt;!-- HERO --&gt;</w:t>
      </w:r>
    </w:p>
    <w:p w:rsidR="00000000" w:rsidDel="00000000" w:rsidP="00000000" w:rsidRDefault="00000000" w:rsidRPr="00000000" w14:paraId="0000048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class="hero"&gt;</w:t>
      </w:r>
    </w:p>
    <w:p w:rsidR="00000000" w:rsidDel="00000000" w:rsidP="00000000" w:rsidRDefault="00000000" w:rsidRPr="00000000" w14:paraId="0000048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class="hero-asterisk"&gt;</w:t>
      </w:r>
    </w:p>
    <w:p w:rsidR="00000000" w:rsidDel="00000000" w:rsidP="00000000" w:rsidRDefault="00000000" w:rsidRPr="00000000" w14:paraId="0000048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&lt;svg viewBox="0 0 400 400" fill="none" xmlns="http://www.w3.org/2000/svg"&gt;</w:t>
      </w:r>
    </w:p>
    <w:p w:rsidR="00000000" w:rsidDel="00000000" w:rsidP="00000000" w:rsidRDefault="00000000" w:rsidRPr="00000000" w14:paraId="0000048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&lt;rect x="175" y="20" width="50" height="360" fill="white"/&gt;</w:t>
      </w:r>
    </w:p>
    <w:p w:rsidR="00000000" w:rsidDel="00000000" w:rsidP="00000000" w:rsidRDefault="00000000" w:rsidRPr="00000000" w14:paraId="0000048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&lt;rect x="175" y="20" width="50" height="360" transform="rotate(60 200 200)" fill="white"/&gt;</w:t>
      </w:r>
    </w:p>
    <w:p w:rsidR="00000000" w:rsidDel="00000000" w:rsidP="00000000" w:rsidRDefault="00000000" w:rsidRPr="00000000" w14:paraId="0000048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&lt;rect x="175" y="20" width="50" height="360" transform="rotate(120 200 200)" fill="white"/&gt;</w:t>
      </w:r>
    </w:p>
    <w:p w:rsidR="00000000" w:rsidDel="00000000" w:rsidP="00000000" w:rsidRDefault="00000000" w:rsidRPr="00000000" w14:paraId="0000048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&lt;circle cx="115" cy="200" r="35" fill="white"/&gt;</w:t>
      </w:r>
    </w:p>
    <w:p w:rsidR="00000000" w:rsidDel="00000000" w:rsidP="00000000" w:rsidRDefault="00000000" w:rsidRPr="00000000" w14:paraId="0000048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&lt;polygon points="140,175 200,200 140,225" fill="white"/&gt;</w:t>
      </w:r>
    </w:p>
    <w:p w:rsidR="00000000" w:rsidDel="00000000" w:rsidP="00000000" w:rsidRDefault="00000000" w:rsidRPr="00000000" w14:paraId="0000049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&lt;polygon points="145,177 195,200 145,223" fill="white"/&gt;</w:t>
      </w:r>
    </w:p>
    <w:p w:rsidR="00000000" w:rsidDel="00000000" w:rsidP="00000000" w:rsidRDefault="00000000" w:rsidRPr="00000000" w14:paraId="0000049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&lt;/svg&gt;</w:t>
      </w:r>
    </w:p>
    <w:p w:rsidR="00000000" w:rsidDel="00000000" w:rsidP="00000000" w:rsidRDefault="00000000" w:rsidRPr="00000000" w14:paraId="0000049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49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&lt;span class="hero-tag reveal"&gt;Consultoria Tributária · Contabilidade · Auditoria Independente&lt;/span&gt;</w:t>
      </w:r>
    </w:p>
    <w:p w:rsidR="00000000" w:rsidDel="00000000" w:rsidP="00000000" w:rsidRDefault="00000000" w:rsidRPr="00000000" w14:paraId="0000049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&lt;h1 class="hero-headline reveal reveal-delay-1"&gt;</w:t>
      </w:r>
    </w:p>
    <w:p w:rsidR="00000000" w:rsidDel="00000000" w:rsidP="00000000" w:rsidRDefault="00000000" w:rsidRPr="00000000" w14:paraId="0000049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Todo patrimônio&lt;br&gt;</w:t>
      </w:r>
    </w:p>
    <w:p w:rsidR="00000000" w:rsidDel="00000000" w:rsidP="00000000" w:rsidRDefault="00000000" w:rsidRPr="00000000" w14:paraId="0000049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carrega uma&lt;br&gt;</w:t>
      </w:r>
    </w:p>
    <w:p w:rsidR="00000000" w:rsidDel="00000000" w:rsidP="00000000" w:rsidRDefault="00000000" w:rsidRPr="00000000" w14:paraId="0000049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&lt;span class="accent"&gt;história.&lt;/span&gt;</w:t>
      </w:r>
    </w:p>
    <w:p w:rsidR="00000000" w:rsidDel="00000000" w:rsidP="00000000" w:rsidRDefault="00000000" w:rsidRPr="00000000" w14:paraId="0000049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&lt;/h1&gt;</w:t>
      </w:r>
    </w:p>
    <w:p w:rsidR="00000000" w:rsidDel="00000000" w:rsidP="00000000" w:rsidRDefault="00000000" w:rsidRPr="00000000" w14:paraId="0000049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&lt;p class="hero-sub reveal reveal-delay-2"&gt;</w:t>
      </w:r>
    </w:p>
    <w:p w:rsidR="00000000" w:rsidDel="00000000" w:rsidP="00000000" w:rsidRDefault="00000000" w:rsidRPr="00000000" w14:paraId="0000049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A BioBrz lê o que os outros não sabem ver. 15 anos transformando complexidade tributária em vantagem competitiva.</w:t>
      </w:r>
    </w:p>
    <w:p w:rsidR="00000000" w:rsidDel="00000000" w:rsidP="00000000" w:rsidRDefault="00000000" w:rsidRPr="00000000" w14:paraId="0000049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&lt;/p&gt;</w:t>
      </w:r>
    </w:p>
    <w:p w:rsidR="00000000" w:rsidDel="00000000" w:rsidP="00000000" w:rsidRDefault="00000000" w:rsidRPr="00000000" w14:paraId="0000049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class="hero-actions reveal reveal-delay-3"&gt;</w:t>
      </w:r>
    </w:p>
    <w:p w:rsidR="00000000" w:rsidDel="00000000" w:rsidP="00000000" w:rsidRDefault="00000000" w:rsidRPr="00000000" w14:paraId="000004A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class="btn-primary" onclick="scrollToForm()"&gt;Falar com um especialista&lt;/button&gt;</w:t>
      </w:r>
    </w:p>
    <w:p w:rsidR="00000000" w:rsidDel="00000000" w:rsidP="00000000" w:rsidRDefault="00000000" w:rsidRPr="00000000" w14:paraId="000004A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class="btn-secondary" onclick="showPage('tax'); setActiveByName('Tax')"&gt;Conhecer os serviços&lt;/button&gt;</w:t>
      </w:r>
    </w:p>
    <w:p w:rsidR="00000000" w:rsidDel="00000000" w:rsidP="00000000" w:rsidRDefault="00000000" w:rsidRPr="00000000" w14:paraId="000004A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4A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class="hero-bottom reveal reveal-delay-4"&gt;</w:t>
      </w:r>
    </w:p>
    <w:p w:rsidR="00000000" w:rsidDel="00000000" w:rsidP="00000000" w:rsidRDefault="00000000" w:rsidRPr="00000000" w14:paraId="000004A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class="hero-stat"&gt;</w:t>
      </w:r>
    </w:p>
    <w:p w:rsidR="00000000" w:rsidDel="00000000" w:rsidP="00000000" w:rsidRDefault="00000000" w:rsidRPr="00000000" w14:paraId="000004A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&lt;span class="hero-stat-value"&gt;15&lt;/span&gt;</w:t>
      </w:r>
    </w:p>
    <w:p w:rsidR="00000000" w:rsidDel="00000000" w:rsidP="00000000" w:rsidRDefault="00000000" w:rsidRPr="00000000" w14:paraId="000004A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&lt;span class="hero-stat-label"&gt;anos de mercado&lt;/span&gt;</w:t>
      </w:r>
    </w:p>
    <w:p w:rsidR="00000000" w:rsidDel="00000000" w:rsidP="00000000" w:rsidRDefault="00000000" w:rsidRPr="00000000" w14:paraId="000004A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4A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class="hero-stat"&gt;</w:t>
      </w:r>
    </w:p>
    <w:p w:rsidR="00000000" w:rsidDel="00000000" w:rsidP="00000000" w:rsidRDefault="00000000" w:rsidRPr="00000000" w14:paraId="000004A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&lt;span class="hero-stat-value"&gt;3&lt;/span&gt;</w:t>
      </w:r>
    </w:p>
    <w:p w:rsidR="00000000" w:rsidDel="00000000" w:rsidP="00000000" w:rsidRDefault="00000000" w:rsidRPr="00000000" w14:paraId="000004A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&lt;span class="hero-stat-label"&gt;frentes integradas&lt;/span&gt;</w:t>
      </w:r>
    </w:p>
    <w:p w:rsidR="00000000" w:rsidDel="00000000" w:rsidP="00000000" w:rsidRDefault="00000000" w:rsidRPr="00000000" w14:paraId="000004A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4A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4A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4B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&lt;!-- TICKER --&gt;</w:t>
      </w:r>
    </w:p>
    <w:p w:rsidR="00000000" w:rsidDel="00000000" w:rsidP="00000000" w:rsidRDefault="00000000" w:rsidRPr="00000000" w14:paraId="000004B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&lt;div class="ticker"&gt;</w:t>
      </w:r>
    </w:p>
    <w:p w:rsidR="00000000" w:rsidDel="00000000" w:rsidP="00000000" w:rsidRDefault="00000000" w:rsidRPr="00000000" w14:paraId="000004B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class="ticker-inner"&gt;</w:t>
      </w:r>
    </w:p>
    <w:p w:rsidR="00000000" w:rsidDel="00000000" w:rsidP="00000000" w:rsidRDefault="00000000" w:rsidRPr="00000000" w14:paraId="000004B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class="ticker-item"&gt;Tributário &lt;span class="ticker-sep"&gt;✦&lt;/span&gt;&lt;/span&gt;</w:t>
      </w:r>
    </w:p>
    <w:p w:rsidR="00000000" w:rsidDel="00000000" w:rsidP="00000000" w:rsidRDefault="00000000" w:rsidRPr="00000000" w14:paraId="000004B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class="ticker-item"&gt;Contábil &lt;span class="ticker-sep"&gt;✦&lt;/span&gt;&lt;/span&gt;</w:t>
      </w:r>
    </w:p>
    <w:p w:rsidR="00000000" w:rsidDel="00000000" w:rsidP="00000000" w:rsidRDefault="00000000" w:rsidRPr="00000000" w14:paraId="000004B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class="ticker-item"&gt;Independente &lt;span class="ticker-sep"&gt;✦&lt;/span&gt;&lt;/span&gt;</w:t>
      </w:r>
    </w:p>
    <w:p w:rsidR="00000000" w:rsidDel="00000000" w:rsidP="00000000" w:rsidRDefault="00000000" w:rsidRPr="00000000" w14:paraId="000004B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class="ticker-item"&gt;Integrado &lt;span class="ticker-sep"&gt;✦&lt;/span&gt;&lt;/span&gt;</w:t>
      </w:r>
    </w:p>
    <w:p w:rsidR="00000000" w:rsidDel="00000000" w:rsidP="00000000" w:rsidRDefault="00000000" w:rsidRPr="00000000" w14:paraId="000004B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class="ticker-item"&gt;15 anos de mercado &lt;span class="ticker-sep"&gt;✦&lt;/span&gt;&lt;/span&gt;</w:t>
      </w:r>
    </w:p>
    <w:p w:rsidR="00000000" w:rsidDel="00000000" w:rsidP="00000000" w:rsidRDefault="00000000" w:rsidRPr="00000000" w14:paraId="000004B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class="ticker-item"&gt;Sócios em cada mandato &lt;span class="ticker-sep"&gt;✦&lt;/span&gt;&lt;/span&gt;</w:t>
      </w:r>
    </w:p>
    <w:p w:rsidR="00000000" w:rsidDel="00000000" w:rsidP="00000000" w:rsidRDefault="00000000" w:rsidRPr="00000000" w14:paraId="000004B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class="ticker-item"&gt;Tributário &lt;span class="ticker-sep"&gt;✦&lt;/span&gt;&lt;/span&gt;</w:t>
      </w:r>
    </w:p>
    <w:p w:rsidR="00000000" w:rsidDel="00000000" w:rsidP="00000000" w:rsidRDefault="00000000" w:rsidRPr="00000000" w14:paraId="000004B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class="ticker-item"&gt;Contábil &lt;span class="ticker-sep"&gt;✦&lt;/span&gt;&lt;/span&gt;</w:t>
      </w:r>
    </w:p>
    <w:p w:rsidR="00000000" w:rsidDel="00000000" w:rsidP="00000000" w:rsidRDefault="00000000" w:rsidRPr="00000000" w14:paraId="000004B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class="ticker-item"&gt;Independente &lt;span class="ticker-sep"&gt;✦&lt;/span&gt;&lt;/span&gt;</w:t>
      </w:r>
    </w:p>
    <w:p w:rsidR="00000000" w:rsidDel="00000000" w:rsidP="00000000" w:rsidRDefault="00000000" w:rsidRPr="00000000" w14:paraId="000004B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class="ticker-item"&gt;Integrado &lt;span class="ticker-sep"&gt;✦&lt;/span&gt;&lt;/span&gt;</w:t>
      </w:r>
    </w:p>
    <w:p w:rsidR="00000000" w:rsidDel="00000000" w:rsidP="00000000" w:rsidRDefault="00000000" w:rsidRPr="00000000" w14:paraId="000004B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class="ticker-item"&gt;15 anos de mercado &lt;span class="ticker-sep"&gt;✦&lt;/span&gt;&lt;/span&gt;</w:t>
      </w:r>
    </w:p>
    <w:p w:rsidR="00000000" w:rsidDel="00000000" w:rsidP="00000000" w:rsidRDefault="00000000" w:rsidRPr="00000000" w14:paraId="000004B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&lt;span class="ticker-item"&gt;Sócios em cada mandato &lt;span class="ticker-sep"&gt;✦&lt;/span&gt;&lt;/span&gt;</w:t>
      </w:r>
    </w:p>
    <w:p w:rsidR="00000000" w:rsidDel="00000000" w:rsidP="00000000" w:rsidRDefault="00000000" w:rsidRPr="00000000" w14:paraId="000004C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4C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4C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&lt;!-- QUEM SOMOS --&gt;</w:t>
      </w:r>
    </w:p>
    <w:p w:rsidR="00000000" w:rsidDel="00000000" w:rsidP="00000000" w:rsidRDefault="00000000" w:rsidRPr="00000000" w14:paraId="000004C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class="s-quem"&gt;</w:t>
      </w:r>
    </w:p>
    <w:p w:rsidR="00000000" w:rsidDel="00000000" w:rsidP="00000000" w:rsidRDefault="00000000" w:rsidRPr="00000000" w14:paraId="000004C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class="quem-grid"&gt;</w:t>
      </w:r>
    </w:p>
    <w:p w:rsidR="00000000" w:rsidDel="00000000" w:rsidP="00000000" w:rsidRDefault="00000000" w:rsidRPr="00000000" w14:paraId="000004C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class="quem-left"&gt;</w:t>
      </w:r>
    </w:p>
    <w:p w:rsidR="00000000" w:rsidDel="00000000" w:rsidP="00000000" w:rsidRDefault="00000000" w:rsidRPr="00000000" w14:paraId="000004C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&lt;span class="section-tag reveal"&gt;Quem somos&lt;/span&gt;</w:t>
      </w:r>
    </w:p>
    <w:p w:rsidR="00000000" w:rsidDel="00000000" w:rsidP="00000000" w:rsidRDefault="00000000" w:rsidRPr="00000000" w14:paraId="000004C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&lt;h2 class="quem-title reveal reveal-delay-1"&gt;</w:t>
      </w:r>
    </w:p>
    <w:p w:rsidR="00000000" w:rsidDel="00000000" w:rsidP="00000000" w:rsidRDefault="00000000" w:rsidRPr="00000000" w14:paraId="000004C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Não é um escritório&lt;br&gt;de contabilidade.&lt;br&gt;</w:t>
      </w:r>
    </w:p>
    <w:p w:rsidR="00000000" w:rsidDel="00000000" w:rsidP="00000000" w:rsidRDefault="00000000" w:rsidRPr="00000000" w14:paraId="000004C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&lt;span class="accent"&gt;É uma casa de alto padrão.&lt;/span&gt;</w:t>
      </w:r>
    </w:p>
    <w:p w:rsidR="00000000" w:rsidDel="00000000" w:rsidP="00000000" w:rsidRDefault="00000000" w:rsidRPr="00000000" w14:paraId="000004C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&lt;/h2&gt;</w:t>
      </w:r>
    </w:p>
    <w:p w:rsidR="00000000" w:rsidDel="00000000" w:rsidP="00000000" w:rsidRDefault="00000000" w:rsidRPr="00000000" w14:paraId="000004C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 class="quem-body reveal reveal-delay-2"&gt;</w:t>
      </w:r>
    </w:p>
    <w:p w:rsidR="00000000" w:rsidDel="00000000" w:rsidP="00000000" w:rsidRDefault="00000000" w:rsidRPr="00000000" w14:paraId="000004C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A BioBrz é uma boutique de consultoria tributária e auditoria independente que atua em três frentes integradas. Com &lt;strong&gt;15 anos de mercado&lt;/strong&gt;, a empresa se diferencia pelo envolvimento direto dos sócios em cada mandato.</w:t>
      </w:r>
    </w:p>
    <w:p w:rsidR="00000000" w:rsidDel="00000000" w:rsidP="00000000" w:rsidRDefault="00000000" w:rsidRPr="00000000" w14:paraId="000004C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&lt;/p&gt;</w:t>
      </w:r>
    </w:p>
    <w:p w:rsidR="00000000" w:rsidDel="00000000" w:rsidP="00000000" w:rsidRDefault="00000000" w:rsidRPr="00000000" w14:paraId="000004C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 class="quem-body reveal reveal-delay-2"&gt;</w:t>
      </w:r>
    </w:p>
    <w:p w:rsidR="00000000" w:rsidDel="00000000" w:rsidP="00000000" w:rsidRDefault="00000000" w:rsidRPr="00000000" w14:paraId="000004D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Profissionais com capacidade técnica para identificar oportunidades onde outros enxergam apenas obrigações — e comprometimento para transformar cada análise em &lt;strong&gt;impacto real no caixa do cliente.&lt;/strong&gt;</w:t>
      </w:r>
    </w:p>
    <w:p w:rsidR="00000000" w:rsidDel="00000000" w:rsidP="00000000" w:rsidRDefault="00000000" w:rsidRPr="00000000" w14:paraId="000004D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&lt;/p&gt;</w:t>
      </w:r>
    </w:p>
    <w:p w:rsidR="00000000" w:rsidDel="00000000" w:rsidP="00000000" w:rsidRDefault="00000000" w:rsidRPr="00000000" w14:paraId="000004D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&lt;br&gt;</w:t>
      </w:r>
    </w:p>
    <w:p w:rsidR="00000000" w:rsidDel="00000000" w:rsidP="00000000" w:rsidRDefault="00000000" w:rsidRPr="00000000" w14:paraId="000004D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&lt;button class="btn-primary" onclick="scrollToForm()" style="margin-top:0.5rem;"&gt;Agendar conversa&lt;/button&gt;</w:t>
      </w:r>
    </w:p>
    <w:p w:rsidR="00000000" w:rsidDel="00000000" w:rsidP="00000000" w:rsidRDefault="00000000" w:rsidRPr="00000000" w14:paraId="000004D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4D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class="quem-right"&gt;</w:t>
      </w:r>
    </w:p>
    <w:p w:rsidR="00000000" w:rsidDel="00000000" w:rsidP="00000000" w:rsidRDefault="00000000" w:rsidRPr="00000000" w14:paraId="000004D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class="quem-stat-row reveal"&gt;</w:t>
      </w:r>
    </w:p>
    <w:p w:rsidR="00000000" w:rsidDel="00000000" w:rsidP="00000000" w:rsidRDefault="00000000" w:rsidRPr="00000000" w14:paraId="000004D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class="quem-stat-num"&gt;15+&lt;/div&gt;</w:t>
      </w:r>
    </w:p>
    <w:p w:rsidR="00000000" w:rsidDel="00000000" w:rsidP="00000000" w:rsidRDefault="00000000" w:rsidRPr="00000000" w14:paraId="000004D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class="quem-stat-desc"&gt;Anos construindo resultados concretos para médias e grandes empresas&lt;/div&gt;</w:t>
      </w:r>
    </w:p>
    <w:p w:rsidR="00000000" w:rsidDel="00000000" w:rsidP="00000000" w:rsidRDefault="00000000" w:rsidRPr="00000000" w14:paraId="000004D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4D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class="quem-stat-row reveal reveal-delay-1"&gt;</w:t>
      </w:r>
    </w:p>
    <w:p w:rsidR="00000000" w:rsidDel="00000000" w:rsidP="00000000" w:rsidRDefault="00000000" w:rsidRPr="00000000" w14:paraId="000004D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class="quem-stat-num"&gt;3&lt;/div&gt;</w:t>
      </w:r>
    </w:p>
    <w:p w:rsidR="00000000" w:rsidDel="00000000" w:rsidP="00000000" w:rsidRDefault="00000000" w:rsidRPr="00000000" w14:paraId="000004D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class="quem-stat-desc"&gt;Frentes integradas: Tax, Advisory e Audit — operando com os mesmos sócios e o mesmo padrão técnico&lt;/div&gt;</w:t>
      </w:r>
    </w:p>
    <w:p w:rsidR="00000000" w:rsidDel="00000000" w:rsidP="00000000" w:rsidRDefault="00000000" w:rsidRPr="00000000" w14:paraId="000004D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4D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class="quem-stat-row reveal reveal-delay-2"&gt;</w:t>
      </w:r>
    </w:p>
    <w:p w:rsidR="00000000" w:rsidDel="00000000" w:rsidP="00000000" w:rsidRDefault="00000000" w:rsidRPr="00000000" w14:paraId="000004E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class="quem-stat-num"&gt;100%&lt;/div&gt;</w:t>
      </w:r>
    </w:p>
    <w:p w:rsidR="00000000" w:rsidDel="00000000" w:rsidP="00000000" w:rsidRDefault="00000000" w:rsidRPr="00000000" w14:paraId="000004E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class="quem-stat-desc"&gt;Dos mandatos com participação direta dos sócios fundadores — sem delegar o que importa&lt;/div&gt;</w:t>
      </w:r>
    </w:p>
    <w:p w:rsidR="00000000" w:rsidDel="00000000" w:rsidP="00000000" w:rsidRDefault="00000000" w:rsidRPr="00000000" w14:paraId="000004E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4E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4E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4E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4E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&lt;!-- DIFERENCIAL --&gt;</w:t>
      </w:r>
    </w:p>
    <w:p w:rsidR="00000000" w:rsidDel="00000000" w:rsidP="00000000" w:rsidRDefault="00000000" w:rsidRPr="00000000" w14:paraId="000004E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class="s-diferencial"&gt;</w:t>
      </w:r>
    </w:p>
    <w:p w:rsidR="00000000" w:rsidDel="00000000" w:rsidP="00000000" w:rsidRDefault="00000000" w:rsidRPr="00000000" w14:paraId="000004E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class="dif-inner"&gt;</w:t>
      </w:r>
    </w:p>
    <w:p w:rsidR="00000000" w:rsidDel="00000000" w:rsidP="00000000" w:rsidRDefault="00000000" w:rsidRPr="00000000" w14:paraId="000004E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class="dif-header"&gt;</w:t>
      </w:r>
    </w:p>
    <w:p w:rsidR="00000000" w:rsidDel="00000000" w:rsidP="00000000" w:rsidRDefault="00000000" w:rsidRPr="00000000" w14:paraId="000004E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&lt;span class="section-tag" style="color:var(--gold);"&gt;Por que a BioBrz&lt;/span&gt;</w:t>
      </w:r>
    </w:p>
    <w:p w:rsidR="00000000" w:rsidDel="00000000" w:rsidP="00000000" w:rsidRDefault="00000000" w:rsidRPr="00000000" w14:paraId="000004E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&lt;h2 class="dif-title reveal reveal-delay-1"&gt;</w:t>
      </w:r>
    </w:p>
    <w:p w:rsidR="00000000" w:rsidDel="00000000" w:rsidP="00000000" w:rsidRDefault="00000000" w:rsidRPr="00000000" w14:paraId="000004E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A maioria das empresas&lt;br&gt;paga mais imposto&lt;br&gt;&lt;span class="accent"&gt;do que deve.&lt;/span&gt;</w:t>
      </w:r>
    </w:p>
    <w:p w:rsidR="00000000" w:rsidDel="00000000" w:rsidP="00000000" w:rsidRDefault="00000000" w:rsidRPr="00000000" w14:paraId="000004E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&lt;/h2&gt;</w:t>
      </w:r>
    </w:p>
    <w:p w:rsidR="00000000" w:rsidDel="00000000" w:rsidP="00000000" w:rsidRDefault="00000000" w:rsidRPr="00000000" w14:paraId="000004E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4F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class="dif-grid"&gt;</w:t>
      </w:r>
    </w:p>
    <w:p w:rsidR="00000000" w:rsidDel="00000000" w:rsidP="00000000" w:rsidRDefault="00000000" w:rsidRPr="00000000" w14:paraId="000004F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class="dif-card reveal"&gt;</w:t>
      </w:r>
    </w:p>
    <w:p w:rsidR="00000000" w:rsidDel="00000000" w:rsidP="00000000" w:rsidRDefault="00000000" w:rsidRPr="00000000" w14:paraId="000004F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class="dif-card-num"&gt;01&lt;/div&gt;</w:t>
      </w:r>
    </w:p>
    <w:p w:rsidR="00000000" w:rsidDel="00000000" w:rsidP="00000000" w:rsidRDefault="00000000" w:rsidRPr="00000000" w14:paraId="000004F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class="dif-card-title"&gt;Profundidade técnica&lt;/div&gt;</w:t>
      </w:r>
    </w:p>
    <w:p w:rsidR="00000000" w:rsidDel="00000000" w:rsidP="00000000" w:rsidRDefault="00000000" w:rsidRPr="00000000" w14:paraId="000004F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&lt;p class="dif-card-text"&gt;Identificamos o que foi pago além do necessário, estruturamos o que deve ser pago daqui em diante. Não reagimos ao que o fisco exige — antecipamos.&lt;/p&gt;</w:t>
      </w:r>
    </w:p>
    <w:p w:rsidR="00000000" w:rsidDel="00000000" w:rsidP="00000000" w:rsidRDefault="00000000" w:rsidRPr="00000000" w14:paraId="000004F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4F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class="dif-card reveal reveal-delay-1"&gt;</w:t>
      </w:r>
    </w:p>
    <w:p w:rsidR="00000000" w:rsidDel="00000000" w:rsidP="00000000" w:rsidRDefault="00000000" w:rsidRPr="00000000" w14:paraId="000004F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class="dif-card-num"&gt;02&lt;/div&gt;</w:t>
      </w:r>
    </w:p>
    <w:p w:rsidR="00000000" w:rsidDel="00000000" w:rsidP="00000000" w:rsidRDefault="00000000" w:rsidRPr="00000000" w14:paraId="000004F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class="dif-card-title"&gt;Integração real&lt;/div&gt;</w:t>
      </w:r>
    </w:p>
    <w:p w:rsidR="00000000" w:rsidDel="00000000" w:rsidP="00000000" w:rsidRDefault="00000000" w:rsidRPr="00000000" w14:paraId="000004F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&lt;p class="dif-card-text"&gt;Tributário, contábil e auditoria não são serviços separados — são camadas do mesmo problema. Tratá-los de forma fragmentada é perder precisão, tempo e dinheiro.&lt;/p&gt;</w:t>
      </w:r>
    </w:p>
    <w:p w:rsidR="00000000" w:rsidDel="00000000" w:rsidP="00000000" w:rsidRDefault="00000000" w:rsidRPr="00000000" w14:paraId="000004F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4F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class="dif-card reveal reveal-delay-2"&gt;</w:t>
      </w:r>
    </w:p>
    <w:p w:rsidR="00000000" w:rsidDel="00000000" w:rsidP="00000000" w:rsidRDefault="00000000" w:rsidRPr="00000000" w14:paraId="000004F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class="dif-card-num"&gt;03&lt;/div&gt;</w:t>
      </w:r>
    </w:p>
    <w:p w:rsidR="00000000" w:rsidDel="00000000" w:rsidP="00000000" w:rsidRDefault="00000000" w:rsidRPr="00000000" w14:paraId="000004F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class="dif-card-title"&gt;Sócios no mandato&lt;/div&gt;</w:t>
      </w:r>
    </w:p>
    <w:p w:rsidR="00000000" w:rsidDel="00000000" w:rsidP="00000000" w:rsidRDefault="00000000" w:rsidRPr="00000000" w14:paraId="000004F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&lt;p class="dif-card-text"&gt;Em cada entrega, o sócio está presente. O cliente não contrata uma equipe genérica. Ele ganha um parceiro que enxerga o negócio por inteiro.&lt;/p&gt;</w:t>
      </w:r>
    </w:p>
    <w:p w:rsidR="00000000" w:rsidDel="00000000" w:rsidP="00000000" w:rsidRDefault="00000000" w:rsidRPr="00000000" w14:paraId="0000050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0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0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50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&lt;!-- SERVIÇOS --&gt;</w:t>
      </w:r>
    </w:p>
    <w:p w:rsidR="00000000" w:rsidDel="00000000" w:rsidP="00000000" w:rsidRDefault="00000000" w:rsidRPr="00000000" w14:paraId="0000050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class="s-servicos"&gt;</w:t>
      </w:r>
    </w:p>
    <w:p w:rsidR="00000000" w:rsidDel="00000000" w:rsidP="00000000" w:rsidRDefault="00000000" w:rsidRPr="00000000" w14:paraId="000005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class="servicos-inner"&gt;</w:t>
      </w:r>
    </w:p>
    <w:p w:rsidR="00000000" w:rsidDel="00000000" w:rsidP="00000000" w:rsidRDefault="00000000" w:rsidRPr="00000000" w14:paraId="0000050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class="servicos-header"&gt;</w:t>
      </w:r>
    </w:p>
    <w:p w:rsidR="00000000" w:rsidDel="00000000" w:rsidP="00000000" w:rsidRDefault="00000000" w:rsidRPr="00000000" w14:paraId="000005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&lt;div&gt;</w:t>
      </w:r>
    </w:p>
    <w:p w:rsidR="00000000" w:rsidDel="00000000" w:rsidP="00000000" w:rsidRDefault="00000000" w:rsidRPr="00000000" w14:paraId="000005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&lt;span class="section-tag reveal"&gt;Nossas frentes&lt;/span&gt;</w:t>
      </w:r>
    </w:p>
    <w:p w:rsidR="00000000" w:rsidDel="00000000" w:rsidP="00000000" w:rsidRDefault="00000000" w:rsidRPr="00000000" w14:paraId="0000050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&lt;h2 class="servicos-title reveal reveal-delay-1"&gt;Três frentes.&lt;br&gt;&lt;span class="accent"&gt;Um parceiro.&lt;/span&gt;&lt;/h2&gt;</w:t>
      </w:r>
    </w:p>
    <w:p w:rsidR="00000000" w:rsidDel="00000000" w:rsidP="00000000" w:rsidRDefault="00000000" w:rsidRPr="00000000" w14:paraId="0000050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0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 class="servicos-intro reveal"&gt;Nascemos da integração entre consultoria tributária, contabilidade e auditoria para construir negócios que vão além dos números.&lt;/p&gt;</w:t>
      </w:r>
    </w:p>
    <w:p w:rsidR="00000000" w:rsidDel="00000000" w:rsidP="00000000" w:rsidRDefault="00000000" w:rsidRPr="00000000" w14:paraId="000005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0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class="servicos-list"&gt;</w:t>
      </w:r>
    </w:p>
    <w:p w:rsidR="00000000" w:rsidDel="00000000" w:rsidP="00000000" w:rsidRDefault="00000000" w:rsidRPr="00000000" w14:paraId="0000051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class="servico-row" onclick="toggleServico(this)"&gt;</w:t>
      </w:r>
    </w:p>
    <w:p w:rsidR="00000000" w:rsidDel="00000000" w:rsidP="00000000" w:rsidRDefault="00000000" w:rsidRPr="00000000" w14:paraId="0000051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&lt;span class="servico-num"&gt;TAX&lt;/span&gt;</w:t>
      </w:r>
    </w:p>
    <w:p w:rsidR="00000000" w:rsidDel="00000000" w:rsidP="00000000" w:rsidRDefault="00000000" w:rsidRPr="00000000" w14:paraId="0000051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class="servico-main"&gt;</w:t>
      </w:r>
    </w:p>
    <w:p w:rsidR="00000000" w:rsidDel="00000000" w:rsidP="00000000" w:rsidRDefault="00000000" w:rsidRPr="00000000" w14:paraId="0000051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class="servico-name"&gt;Consultoria Tributária&lt;/div&gt;</w:t>
      </w:r>
    </w:p>
    <w:p w:rsidR="00000000" w:rsidDel="00000000" w:rsidP="00000000" w:rsidRDefault="00000000" w:rsidRPr="00000000" w14:paraId="0000051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class="servico-tag"&gt;Estratégica&lt;/div&gt;</w:t>
      </w:r>
    </w:p>
    <w:p w:rsidR="00000000" w:rsidDel="00000000" w:rsidP="00000000" w:rsidRDefault="00000000" w:rsidRPr="00000000" w14:paraId="0000051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class="servico-arrow"&gt;</w:t>
      </w:r>
    </w:p>
    <w:p w:rsidR="00000000" w:rsidDel="00000000" w:rsidP="00000000" w:rsidRDefault="00000000" w:rsidRPr="00000000" w14:paraId="0000051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&lt;svg viewBox="0 0 24 24" fill="none"&gt;&lt;path d="M5 12h14M12 5l7 7-7 7" stroke="#1a1a1a" stroke-width="1.5" stroke-linecap="square"/&gt;&lt;/svg&gt;</w:t>
      </w:r>
    </w:p>
    <w:p w:rsidR="00000000" w:rsidDel="00000000" w:rsidP="00000000" w:rsidRDefault="00000000" w:rsidRPr="00000000" w14:paraId="0000051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1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class="servico-expanded"&gt;</w:t>
      </w:r>
    </w:p>
    <w:p w:rsidR="00000000" w:rsidDel="00000000" w:rsidP="00000000" w:rsidRDefault="00000000" w:rsidRPr="00000000" w14:paraId="0000051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class="servico-expanded-inner"&gt;</w:t>
      </w:r>
    </w:p>
    <w:p w:rsidR="00000000" w:rsidDel="00000000" w:rsidP="00000000" w:rsidRDefault="00000000" w:rsidRPr="00000000" w14:paraId="0000051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&lt;p class="servico-desc"&gt;Identificamos o que foi pago além do necessário, estruturamos o que deve ser pago daqui em diante e transformamos a gestão tributária em uma das alavancas mais poderosas do seu negócio.&lt;/p&gt;</w:t>
      </w:r>
    </w:p>
    <w:p w:rsidR="00000000" w:rsidDel="00000000" w:rsidP="00000000" w:rsidRDefault="00000000" w:rsidRPr="00000000" w14:paraId="0000051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&lt;div class="servico-slogan"&gt;O imposto certo libera o crescimento.&lt;/div&gt;</w:t>
      </w:r>
    </w:p>
    <w:p w:rsidR="00000000" w:rsidDel="00000000" w:rsidP="00000000" w:rsidRDefault="00000000" w:rsidRPr="00000000" w14:paraId="0000051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52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2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2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class="servico-row" onclick="toggleServico(this)"&gt;</w:t>
      </w:r>
    </w:p>
    <w:p w:rsidR="00000000" w:rsidDel="00000000" w:rsidP="00000000" w:rsidRDefault="00000000" w:rsidRPr="00000000" w14:paraId="0000052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&lt;span class="servico-num"&gt;ADV&lt;/span&gt;</w:t>
      </w:r>
    </w:p>
    <w:p w:rsidR="00000000" w:rsidDel="00000000" w:rsidP="00000000" w:rsidRDefault="00000000" w:rsidRPr="00000000" w14:paraId="0000052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class="servico-main"&gt;</w:t>
      </w:r>
    </w:p>
    <w:p w:rsidR="00000000" w:rsidDel="00000000" w:rsidP="00000000" w:rsidRDefault="00000000" w:rsidRPr="00000000" w14:paraId="0000052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class="servico-name"&gt;Contabilidade Consultiva&lt;/div&gt;</w:t>
      </w:r>
    </w:p>
    <w:p w:rsidR="00000000" w:rsidDel="00000000" w:rsidP="00000000" w:rsidRDefault="00000000" w:rsidRPr="00000000" w14:paraId="0000052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class="servico-tag"&gt;Advisory&lt;/div&gt;</w:t>
      </w:r>
    </w:p>
    <w:p w:rsidR="00000000" w:rsidDel="00000000" w:rsidP="00000000" w:rsidRDefault="00000000" w:rsidRPr="00000000" w14:paraId="0000052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2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class="servico-arrow"&gt;</w:t>
      </w:r>
    </w:p>
    <w:p w:rsidR="00000000" w:rsidDel="00000000" w:rsidP="00000000" w:rsidRDefault="00000000" w:rsidRPr="00000000" w14:paraId="0000052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&lt;svg viewBox="0 0 24 24" fill="none"&gt;&lt;path d="M5 12h14M12 5l7 7-7 7" stroke="#1a1a1a" stroke-width="1.5" stroke-linecap="square"/&gt;&lt;/svg&gt;</w:t>
      </w:r>
    </w:p>
    <w:p w:rsidR="00000000" w:rsidDel="00000000" w:rsidP="00000000" w:rsidRDefault="00000000" w:rsidRPr="00000000" w14:paraId="0000052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2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class="servico-expanded"&gt;</w:t>
      </w:r>
    </w:p>
    <w:p w:rsidR="00000000" w:rsidDel="00000000" w:rsidP="00000000" w:rsidRDefault="00000000" w:rsidRPr="00000000" w14:paraId="0000052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class="servico-expanded-inner"&gt;</w:t>
      </w:r>
    </w:p>
    <w:p w:rsidR="00000000" w:rsidDel="00000000" w:rsidP="00000000" w:rsidRDefault="00000000" w:rsidRPr="00000000" w14:paraId="0000052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&lt;p class="servico-desc"&gt;Mais do que registrar o passado, a BioBrz Advisory interpreta o presente e antecipa o futuro — entregando uma contabilidade que participa ativamente das melhores decisões do negócio.&lt;/p&gt;</w:t>
      </w:r>
    </w:p>
    <w:p w:rsidR="00000000" w:rsidDel="00000000" w:rsidP="00000000" w:rsidRDefault="00000000" w:rsidRPr="00000000" w14:paraId="0000052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&lt;div class="servico-slogan"&gt;Números que orientam. Contabilidade que decide.&lt;/div&gt;</w:t>
      </w:r>
    </w:p>
    <w:p w:rsidR="00000000" w:rsidDel="00000000" w:rsidP="00000000" w:rsidRDefault="00000000" w:rsidRPr="00000000" w14:paraId="0000053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53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3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3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class="servico-row" onclick="toggleServico(this)"&gt;</w:t>
      </w:r>
    </w:p>
    <w:p w:rsidR="00000000" w:rsidDel="00000000" w:rsidP="00000000" w:rsidRDefault="00000000" w:rsidRPr="00000000" w14:paraId="0000053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&lt;span class="servico-num"&gt;AUD&lt;/span&gt;</w:t>
      </w:r>
    </w:p>
    <w:p w:rsidR="00000000" w:rsidDel="00000000" w:rsidP="00000000" w:rsidRDefault="00000000" w:rsidRPr="00000000" w14:paraId="0000053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class="servico-main"&gt;</w:t>
      </w:r>
    </w:p>
    <w:p w:rsidR="00000000" w:rsidDel="00000000" w:rsidP="00000000" w:rsidRDefault="00000000" w:rsidRPr="00000000" w14:paraId="0000053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class="servico-name"&gt;Auditoria Independente&lt;/div&gt;</w:t>
      </w:r>
    </w:p>
    <w:p w:rsidR="00000000" w:rsidDel="00000000" w:rsidP="00000000" w:rsidRDefault="00000000" w:rsidRPr="00000000" w14:paraId="0000053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class="servico-tag"&gt;Audit&lt;/div&gt;</w:t>
      </w:r>
    </w:p>
    <w:p w:rsidR="00000000" w:rsidDel="00000000" w:rsidP="00000000" w:rsidRDefault="00000000" w:rsidRPr="00000000" w14:paraId="0000053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3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class="servico-arrow"&gt;</w:t>
      </w:r>
    </w:p>
    <w:p w:rsidR="00000000" w:rsidDel="00000000" w:rsidP="00000000" w:rsidRDefault="00000000" w:rsidRPr="00000000" w14:paraId="0000053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&lt;svg viewBox="0 0 24 24" fill="none"&gt;&lt;path d="M5 12h14M12 5l7 7-7 7" stroke="#1a1a1a" stroke-width="1.5" stroke-linecap="square"/&gt;&lt;/svg&gt;</w:t>
      </w:r>
    </w:p>
    <w:p w:rsidR="00000000" w:rsidDel="00000000" w:rsidP="00000000" w:rsidRDefault="00000000" w:rsidRPr="00000000" w14:paraId="0000053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3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class="servico-expanded"&gt;</w:t>
      </w:r>
    </w:p>
    <w:p w:rsidR="00000000" w:rsidDel="00000000" w:rsidP="00000000" w:rsidRDefault="00000000" w:rsidRPr="00000000" w14:paraId="0000053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class="servico-expanded-inner"&gt;</w:t>
      </w:r>
    </w:p>
    <w:p w:rsidR="00000000" w:rsidDel="00000000" w:rsidP="00000000" w:rsidRDefault="00000000" w:rsidRPr="00000000" w14:paraId="0000053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&lt;p class="servico-desc"&gt;Um olhar externo, técnico e imparcial sobre as demonstrações contábeis da sua empresa — construindo a confiança que investidores, credores e o mercado precisam ver antes de avançar.&lt;/p&gt;</w:t>
      </w:r>
    </w:p>
    <w:p w:rsidR="00000000" w:rsidDel="00000000" w:rsidP="00000000" w:rsidRDefault="00000000" w:rsidRPr="00000000" w14:paraId="0000054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&lt;div class="servico-slogan"&gt;Credibilidade que o mercado reconhece.&lt;/div&gt;</w:t>
      </w:r>
    </w:p>
    <w:p w:rsidR="00000000" w:rsidDel="00000000" w:rsidP="00000000" w:rsidRDefault="00000000" w:rsidRPr="00000000" w14:paraId="0000054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54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4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4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4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4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54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&lt;!-- MANIFESTO --&gt;</w:t>
      </w:r>
    </w:p>
    <w:p w:rsidR="00000000" w:rsidDel="00000000" w:rsidP="00000000" w:rsidRDefault="00000000" w:rsidRPr="00000000" w14:paraId="0000054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class="s-manifesto"&gt;</w:t>
      </w:r>
    </w:p>
    <w:p w:rsidR="00000000" w:rsidDel="00000000" w:rsidP="00000000" w:rsidRDefault="00000000" w:rsidRPr="00000000" w14:paraId="0000054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class="manifesto-bg-ast"&gt;</w:t>
      </w:r>
    </w:p>
    <w:p w:rsidR="00000000" w:rsidDel="00000000" w:rsidP="00000000" w:rsidRDefault="00000000" w:rsidRPr="00000000" w14:paraId="0000054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&lt;svg viewBox="0 0 400 400" fill="none" xmlns="http://www.w3.org/2000/svg"&gt;</w:t>
      </w:r>
    </w:p>
    <w:p w:rsidR="00000000" w:rsidDel="00000000" w:rsidP="00000000" w:rsidRDefault="00000000" w:rsidRPr="00000000" w14:paraId="0000054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&lt;rect x="175" y="20" width="50" height="360" fill="white"/&gt;</w:t>
      </w:r>
    </w:p>
    <w:p w:rsidR="00000000" w:rsidDel="00000000" w:rsidP="00000000" w:rsidRDefault="00000000" w:rsidRPr="00000000" w14:paraId="0000054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&lt;rect x="175" y="20" width="50" height="360" transform="rotate(60 200 200)" fill="white"/&gt;</w:t>
      </w:r>
    </w:p>
    <w:p w:rsidR="00000000" w:rsidDel="00000000" w:rsidP="00000000" w:rsidRDefault="00000000" w:rsidRPr="00000000" w14:paraId="0000054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&lt;rect x="175" y="20" width="50" height="360" transform="rotate(120 200 200)" fill="white"/&gt;</w:t>
      </w:r>
    </w:p>
    <w:p w:rsidR="00000000" w:rsidDel="00000000" w:rsidP="00000000" w:rsidRDefault="00000000" w:rsidRPr="00000000" w14:paraId="0000055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&lt;/svg&gt;</w:t>
      </w:r>
    </w:p>
    <w:p w:rsidR="00000000" w:rsidDel="00000000" w:rsidP="00000000" w:rsidRDefault="00000000" w:rsidRPr="00000000" w14:paraId="0000055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5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class="manifesto-inner"&gt;</w:t>
      </w:r>
    </w:p>
    <w:p w:rsidR="00000000" w:rsidDel="00000000" w:rsidP="00000000" w:rsidRDefault="00000000" w:rsidRPr="00000000" w14:paraId="0000055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&lt;span class="manifesto-eyebrow reveal"&gt;Manifesto&lt;/span&gt;</w:t>
      </w:r>
    </w:p>
    <w:p w:rsidR="00000000" w:rsidDel="00000000" w:rsidP="00000000" w:rsidRDefault="00000000" w:rsidRPr="00000000" w14:paraId="0000055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class="manifesto-text reveal reveal-delay-1"&gt;</w:t>
      </w:r>
    </w:p>
    <w:p w:rsidR="00000000" w:rsidDel="00000000" w:rsidP="00000000" w:rsidRDefault="00000000" w:rsidRPr="00000000" w14:paraId="0000055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No mercado financeiro, muitos correm.&lt;br&gt;</w:t>
      </w:r>
    </w:p>
    <w:p w:rsidR="00000000" w:rsidDel="00000000" w:rsidP="00000000" w:rsidRDefault="00000000" w:rsidRPr="00000000" w14:paraId="0000055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Poucos sabem para onde vão.&lt;br&gt;&lt;br&gt;</w:t>
      </w:r>
    </w:p>
    <w:p w:rsidR="00000000" w:rsidDel="00000000" w:rsidP="00000000" w:rsidRDefault="00000000" w:rsidRPr="00000000" w14:paraId="0000055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Nós escolhemos outro caminho:&lt;br&gt;</w:t>
      </w:r>
    </w:p>
    <w:p w:rsidR="00000000" w:rsidDel="00000000" w:rsidP="00000000" w:rsidRDefault="00000000" w:rsidRPr="00000000" w14:paraId="0000055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aprender com o passado,&lt;br&gt;</w:t>
      </w:r>
    </w:p>
    <w:p w:rsidR="00000000" w:rsidDel="00000000" w:rsidP="00000000" w:rsidRDefault="00000000" w:rsidRPr="00000000" w14:paraId="0000055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enxergar longe,&lt;br&gt;</w:t>
      </w:r>
    </w:p>
    <w:p w:rsidR="00000000" w:rsidDel="00000000" w:rsidP="00000000" w:rsidRDefault="00000000" w:rsidRPr="00000000" w14:paraId="0000055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proteger o que importa,&lt;br&gt;</w:t>
      </w:r>
    </w:p>
    <w:p w:rsidR="00000000" w:rsidDel="00000000" w:rsidP="00000000" w:rsidRDefault="00000000" w:rsidRPr="00000000" w14:paraId="0000055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avançar com consistência.&lt;br&gt;&lt;br&gt;</w:t>
      </w:r>
    </w:p>
    <w:p w:rsidR="00000000" w:rsidDel="00000000" w:rsidP="00000000" w:rsidRDefault="00000000" w:rsidRPr="00000000" w14:paraId="0000055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Porque patrimônio não é pressa.&lt;br&gt;</w:t>
      </w:r>
    </w:p>
    <w:p w:rsidR="00000000" w:rsidDel="00000000" w:rsidP="00000000" w:rsidRDefault="00000000" w:rsidRPr="00000000" w14:paraId="0000055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É trajetória.</w:t>
      </w:r>
    </w:p>
    <w:p w:rsidR="00000000" w:rsidDel="00000000" w:rsidP="00000000" w:rsidRDefault="00000000" w:rsidRPr="00000000" w14:paraId="0000055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5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class="manifesto-assinatura reveal reveal-delay-2"&gt;BioBrz · Inteligência que atravessa o tempo.&lt;/div&gt;</w:t>
      </w:r>
    </w:p>
    <w:p w:rsidR="00000000" w:rsidDel="00000000" w:rsidP="00000000" w:rsidRDefault="00000000" w:rsidRPr="00000000" w14:paraId="0000056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6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56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&lt;!-- CONTATO / FORM --&gt;</w:t>
      </w:r>
    </w:p>
    <w:p w:rsidR="00000000" w:rsidDel="00000000" w:rsidP="00000000" w:rsidRDefault="00000000" w:rsidRPr="00000000" w14:paraId="0000056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class="s-contato" id="contato"&gt;</w:t>
      </w:r>
    </w:p>
    <w:p w:rsidR="00000000" w:rsidDel="00000000" w:rsidP="00000000" w:rsidRDefault="00000000" w:rsidRPr="00000000" w14:paraId="0000056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class="contato-inner"&gt;</w:t>
      </w:r>
    </w:p>
    <w:p w:rsidR="00000000" w:rsidDel="00000000" w:rsidP="00000000" w:rsidRDefault="00000000" w:rsidRPr="00000000" w14:paraId="0000056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class="contato-left reveal"&gt;</w:t>
      </w:r>
    </w:p>
    <w:p w:rsidR="00000000" w:rsidDel="00000000" w:rsidP="00000000" w:rsidRDefault="00000000" w:rsidRPr="00000000" w14:paraId="0000056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&lt;span class="section-tag"&gt;Fale com a BioBrz&lt;/span&gt;</w:t>
      </w:r>
    </w:p>
    <w:p w:rsidR="00000000" w:rsidDel="00000000" w:rsidP="00000000" w:rsidRDefault="00000000" w:rsidRPr="00000000" w14:paraId="0000056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&lt;h2 class="contato-title"&gt;Comece uma&lt;br&gt;&lt;span class="accent"&gt;conversa.&lt;/span&gt;&lt;/h2&gt;</w:t>
      </w:r>
    </w:p>
    <w:p w:rsidR="00000000" w:rsidDel="00000000" w:rsidP="00000000" w:rsidRDefault="00000000" w:rsidRPr="00000000" w14:paraId="0000056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 class="contato-sub"&gt;Sem pitch. Sem pressa. Entendemos o seu negócio e identificamos onde estão as oportunidades que você ainda não viu.&lt;/p&gt;</w:t>
      </w:r>
    </w:p>
    <w:p w:rsidR="00000000" w:rsidDel="00000000" w:rsidP="00000000" w:rsidRDefault="00000000" w:rsidRPr="00000000" w14:paraId="0000056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class="contato-info"&gt;</w:t>
      </w:r>
    </w:p>
    <w:p w:rsidR="00000000" w:rsidDel="00000000" w:rsidP="00000000" w:rsidRDefault="00000000" w:rsidRPr="00000000" w14:paraId="0000056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class="contato-info-item"&gt;</w:t>
      </w:r>
    </w:p>
    <w:p w:rsidR="00000000" w:rsidDel="00000000" w:rsidP="00000000" w:rsidRDefault="00000000" w:rsidRPr="00000000" w14:paraId="0000056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&lt;span class="contato-info-label"&gt;Localização&lt;/span&gt;</w:t>
      </w:r>
    </w:p>
    <w:p w:rsidR="00000000" w:rsidDel="00000000" w:rsidP="00000000" w:rsidRDefault="00000000" w:rsidRPr="00000000" w14:paraId="0000056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&lt;span class="contato-info-value"&gt;Brasília, DF · Atendimento nacional&lt;/span&gt;</w:t>
      </w:r>
    </w:p>
    <w:p w:rsidR="00000000" w:rsidDel="00000000" w:rsidP="00000000" w:rsidRDefault="00000000" w:rsidRPr="00000000" w14:paraId="0000056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7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class="contato-info-item"&gt;</w:t>
      </w:r>
    </w:p>
    <w:p w:rsidR="00000000" w:rsidDel="00000000" w:rsidP="00000000" w:rsidRDefault="00000000" w:rsidRPr="00000000" w14:paraId="0000057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&lt;span class="contato-info-label"&gt;E-mail&lt;/span&gt;</w:t>
      </w:r>
    </w:p>
    <w:p w:rsidR="00000000" w:rsidDel="00000000" w:rsidP="00000000" w:rsidRDefault="00000000" w:rsidRPr="00000000" w14:paraId="0000057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&lt;span class="contato-info-value"&gt;contato@biobrz.com.br&lt;/span&gt;</w:t>
      </w:r>
    </w:p>
    <w:p w:rsidR="00000000" w:rsidDel="00000000" w:rsidP="00000000" w:rsidRDefault="00000000" w:rsidRPr="00000000" w14:paraId="0000057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7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class="contato-info-item"&gt;</w:t>
      </w:r>
    </w:p>
    <w:p w:rsidR="00000000" w:rsidDel="00000000" w:rsidP="00000000" w:rsidRDefault="00000000" w:rsidRPr="00000000" w14:paraId="0000057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&lt;span class="contato-info-label"&gt;Site&lt;/span&gt;</w:t>
      </w:r>
    </w:p>
    <w:p w:rsidR="00000000" w:rsidDel="00000000" w:rsidP="00000000" w:rsidRDefault="00000000" w:rsidRPr="00000000" w14:paraId="0000057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&lt;span class="contato-info-value"&gt;biobrz.com.br&lt;/span&gt;</w:t>
      </w:r>
    </w:p>
    <w:p w:rsidR="00000000" w:rsidDel="00000000" w:rsidP="00000000" w:rsidRDefault="00000000" w:rsidRPr="00000000" w14:paraId="0000057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7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7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7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class="contato-right reveal reveal-delay-1"&gt;</w:t>
      </w:r>
    </w:p>
    <w:p w:rsidR="00000000" w:rsidDel="00000000" w:rsidP="00000000" w:rsidRDefault="00000000" w:rsidRPr="00000000" w14:paraId="0000057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&lt;form class="form-contato" id="form-contato" onsubmit="handleSubmit(event)"&gt;</w:t>
      </w:r>
    </w:p>
    <w:p w:rsidR="00000000" w:rsidDel="00000000" w:rsidP="00000000" w:rsidRDefault="00000000" w:rsidRPr="00000000" w14:paraId="0000057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class="form-row"&gt;</w:t>
      </w:r>
    </w:p>
    <w:p w:rsidR="00000000" w:rsidDel="00000000" w:rsidP="00000000" w:rsidRDefault="00000000" w:rsidRPr="00000000" w14:paraId="0000057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57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&lt;label class="form-label"&gt;Nome *&lt;/label&gt;</w:t>
      </w:r>
    </w:p>
    <w:p w:rsidR="00000000" w:rsidDel="00000000" w:rsidP="00000000" w:rsidRDefault="00000000" w:rsidRPr="00000000" w14:paraId="0000058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&lt;input class="form-input" type="text" placeholder="Seu nome" required&gt;</w:t>
      </w:r>
    </w:p>
    <w:p w:rsidR="00000000" w:rsidDel="00000000" w:rsidP="00000000" w:rsidRDefault="00000000" w:rsidRPr="00000000" w14:paraId="0000058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58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58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&lt;label class="form-label"&gt;Empresa *&lt;/label&gt;</w:t>
      </w:r>
    </w:p>
    <w:p w:rsidR="00000000" w:rsidDel="00000000" w:rsidP="00000000" w:rsidRDefault="00000000" w:rsidRPr="00000000" w14:paraId="0000058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&lt;input class="form-input" type="text" placeholder="Nome da empresa" required&gt;</w:t>
      </w:r>
    </w:p>
    <w:p w:rsidR="00000000" w:rsidDel="00000000" w:rsidP="00000000" w:rsidRDefault="00000000" w:rsidRPr="00000000" w14:paraId="0000058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58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8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class="form-row"&gt;</w:t>
      </w:r>
    </w:p>
    <w:p w:rsidR="00000000" w:rsidDel="00000000" w:rsidP="00000000" w:rsidRDefault="00000000" w:rsidRPr="00000000" w14:paraId="0000058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58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&lt;label class="form-label"&gt;E-mail *&lt;/label&gt;</w:t>
      </w:r>
    </w:p>
    <w:p w:rsidR="00000000" w:rsidDel="00000000" w:rsidP="00000000" w:rsidRDefault="00000000" w:rsidRPr="00000000" w14:paraId="0000058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&lt;input class="form-input" type="email" placeholder="seu@email.com" required&gt;</w:t>
      </w:r>
    </w:p>
    <w:p w:rsidR="00000000" w:rsidDel="00000000" w:rsidP="00000000" w:rsidRDefault="00000000" w:rsidRPr="00000000" w14:paraId="0000058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58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58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&lt;label class="form-label"&gt;Telefone&lt;/label&gt;</w:t>
      </w:r>
    </w:p>
    <w:p w:rsidR="00000000" w:rsidDel="00000000" w:rsidP="00000000" w:rsidRDefault="00000000" w:rsidRPr="00000000" w14:paraId="0000058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&lt;input class="form-input" type="tel" placeholder="(00) 00000-0000"&gt;</w:t>
      </w:r>
    </w:p>
    <w:p w:rsidR="00000000" w:rsidDel="00000000" w:rsidP="00000000" w:rsidRDefault="00000000" w:rsidRPr="00000000" w14:paraId="0000058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59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9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59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&lt;label class="form-label"&gt;Qual serviço te interessa? *&lt;/label&gt;</w:t>
      </w:r>
    </w:p>
    <w:p w:rsidR="00000000" w:rsidDel="00000000" w:rsidP="00000000" w:rsidRDefault="00000000" w:rsidRPr="00000000" w14:paraId="0000059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&lt;select class="form-select" required&gt;</w:t>
      </w:r>
    </w:p>
    <w:p w:rsidR="00000000" w:rsidDel="00000000" w:rsidP="00000000" w:rsidRDefault="00000000" w:rsidRPr="00000000" w14:paraId="0000059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 value="" disabled selected&gt;Selecione&lt;/option&gt;</w:t>
      </w:r>
    </w:p>
    <w:p w:rsidR="00000000" w:rsidDel="00000000" w:rsidP="00000000" w:rsidRDefault="00000000" w:rsidRPr="00000000" w14:paraId="0000059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&lt;option&gt;Tax — Consultoria Tributária&lt;/option&gt;</w:t>
      </w:r>
    </w:p>
    <w:p w:rsidR="00000000" w:rsidDel="00000000" w:rsidP="00000000" w:rsidRDefault="00000000" w:rsidRPr="00000000" w14:paraId="0000059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&lt;option&gt;Advisory — Contabilidade Consultiva&lt;/option&gt;</w:t>
      </w:r>
    </w:p>
    <w:p w:rsidR="00000000" w:rsidDel="00000000" w:rsidP="00000000" w:rsidRDefault="00000000" w:rsidRPr="00000000" w14:paraId="0000059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&lt;option&gt;Audit — Auditoria Independente&lt;/option&gt;</w:t>
      </w:r>
    </w:p>
    <w:p w:rsidR="00000000" w:rsidDel="00000000" w:rsidP="00000000" w:rsidRDefault="00000000" w:rsidRPr="00000000" w14:paraId="0000059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&lt;option&gt;Ainda não sei — quero conversar&lt;/option&gt;</w:t>
      </w:r>
    </w:p>
    <w:p w:rsidR="00000000" w:rsidDel="00000000" w:rsidP="00000000" w:rsidRDefault="00000000" w:rsidRPr="00000000" w14:paraId="0000059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&lt;/select&gt;</w:t>
      </w:r>
    </w:p>
    <w:p w:rsidR="00000000" w:rsidDel="00000000" w:rsidP="00000000" w:rsidRDefault="00000000" w:rsidRPr="00000000" w14:paraId="0000059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9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59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&lt;label class="form-label"&gt;Faturamento anual aproximado&lt;/label&gt;</w:t>
      </w:r>
    </w:p>
    <w:p w:rsidR="00000000" w:rsidDel="00000000" w:rsidP="00000000" w:rsidRDefault="00000000" w:rsidRPr="00000000" w14:paraId="0000059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&lt;select class="form-select"&gt;</w:t>
      </w:r>
    </w:p>
    <w:p w:rsidR="00000000" w:rsidDel="00000000" w:rsidP="00000000" w:rsidRDefault="00000000" w:rsidRPr="00000000" w14:paraId="0000059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 value="" disabled selected&gt;Selecione&lt;/option&gt;</w:t>
      </w:r>
    </w:p>
    <w:p w:rsidR="00000000" w:rsidDel="00000000" w:rsidP="00000000" w:rsidRDefault="00000000" w:rsidRPr="00000000" w14:paraId="0000059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&lt;option&gt;Até R$ 10 milhões&lt;/option&gt;</w:t>
      </w:r>
    </w:p>
    <w:p w:rsidR="00000000" w:rsidDel="00000000" w:rsidP="00000000" w:rsidRDefault="00000000" w:rsidRPr="00000000" w14:paraId="000005A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&lt;option&gt;R$ 10M – R$ 50M&lt;/option&gt;</w:t>
      </w:r>
    </w:p>
    <w:p w:rsidR="00000000" w:rsidDel="00000000" w:rsidP="00000000" w:rsidRDefault="00000000" w:rsidRPr="00000000" w14:paraId="000005A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&lt;option&gt;R$ 50M – R$ 200M&lt;/option&gt;</w:t>
      </w:r>
    </w:p>
    <w:p w:rsidR="00000000" w:rsidDel="00000000" w:rsidP="00000000" w:rsidRDefault="00000000" w:rsidRPr="00000000" w14:paraId="000005A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&lt;option&gt;Acima de R$ 200M&lt;/option&gt;</w:t>
      </w:r>
    </w:p>
    <w:p w:rsidR="00000000" w:rsidDel="00000000" w:rsidP="00000000" w:rsidRDefault="00000000" w:rsidRPr="00000000" w14:paraId="000005A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&lt;/select&gt;</w:t>
      </w:r>
    </w:p>
    <w:p w:rsidR="00000000" w:rsidDel="00000000" w:rsidP="00000000" w:rsidRDefault="00000000" w:rsidRPr="00000000" w14:paraId="000005A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A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5A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&lt;label class="form-label"&gt;Mensagem&lt;/label&gt;</w:t>
      </w:r>
    </w:p>
    <w:p w:rsidR="00000000" w:rsidDel="00000000" w:rsidP="00000000" w:rsidRDefault="00000000" w:rsidRPr="00000000" w14:paraId="000005A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&lt;textarea class="form-textarea" placeholder="Conte brevemente sobre o que você precisa..."&gt;&lt;/textarea&gt;</w:t>
      </w:r>
    </w:p>
    <w:p w:rsidR="00000000" w:rsidDel="00000000" w:rsidP="00000000" w:rsidRDefault="00000000" w:rsidRPr="00000000" w14:paraId="000005A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5A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&lt;button type="submit" class="form-submit"&gt;Enviar mensagem →&lt;/button&gt;</w:t>
      </w:r>
    </w:p>
    <w:p w:rsidR="00000000" w:rsidDel="00000000" w:rsidP="00000000" w:rsidRDefault="00000000" w:rsidRPr="00000000" w14:paraId="000005A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&lt;p class="form-disclaimer"&gt;Suas informações são confidenciais e nunca serão compartilhadas. Retornamos em até 1 dia útil.&lt;/p&gt;</w:t>
      </w:r>
    </w:p>
    <w:p w:rsidR="00000000" w:rsidDel="00000000" w:rsidP="00000000" w:rsidRDefault="00000000" w:rsidRPr="00000000" w14:paraId="000005A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&lt;/form&gt;</w:t>
      </w:r>
    </w:p>
    <w:p w:rsidR="00000000" w:rsidDel="00000000" w:rsidP="00000000" w:rsidRDefault="00000000" w:rsidRPr="00000000" w14:paraId="000005A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class="form-success" id="form-success"&gt;</w:t>
      </w:r>
    </w:p>
    <w:p w:rsidR="00000000" w:rsidDel="00000000" w:rsidP="00000000" w:rsidRDefault="00000000" w:rsidRPr="00000000" w14:paraId="000005A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&lt;div class="form-success-title"&gt;Mensagem recebida.&lt;/div&gt;</w:t>
      </w:r>
    </w:p>
    <w:p w:rsidR="00000000" w:rsidDel="00000000" w:rsidP="00000000" w:rsidRDefault="00000000" w:rsidRPr="00000000" w14:paraId="000005A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&lt;p class="form-success-text"&gt;Entraremos em contato em até 1 dia útil. Obrigado por escolher a BioBrz.&lt;/p&gt;</w:t>
      </w:r>
    </w:p>
    <w:p w:rsidR="00000000" w:rsidDel="00000000" w:rsidP="00000000" w:rsidRDefault="00000000" w:rsidRPr="00000000" w14:paraId="000005A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B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B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B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5B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&lt;footer&gt;</w:t>
      </w:r>
    </w:p>
    <w:p w:rsidR="00000000" w:rsidDel="00000000" w:rsidP="00000000" w:rsidRDefault="00000000" w:rsidRPr="00000000" w14:paraId="000005B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class="footer-logo"&gt;</w:t>
      </w:r>
    </w:p>
    <w:p w:rsidR="00000000" w:rsidDel="00000000" w:rsidP="00000000" w:rsidRDefault="00000000" w:rsidRPr="00000000" w14:paraId="000005B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&lt;span class="bio"&gt;BIO&lt;/span&gt;&lt;span class="brz"&gt;BRZ&lt;/span&gt;</w:t>
      </w:r>
    </w:p>
    <w:p w:rsidR="00000000" w:rsidDel="00000000" w:rsidP="00000000" w:rsidRDefault="00000000" w:rsidRPr="00000000" w14:paraId="000005B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B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class="footer-info"&gt;</w:t>
      </w:r>
    </w:p>
    <w:p w:rsidR="00000000" w:rsidDel="00000000" w:rsidP="00000000" w:rsidRDefault="00000000" w:rsidRPr="00000000" w14:paraId="000005B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Consultoria Tributária · Contabilidade Consultiva · Auditoria Independente&lt;br&gt;</w:t>
      </w:r>
    </w:p>
    <w:p w:rsidR="00000000" w:rsidDel="00000000" w:rsidP="00000000" w:rsidRDefault="00000000" w:rsidRPr="00000000" w14:paraId="000005B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© 2025 BioBrz · biobrz.com.br · Brasília, DF</w:t>
      </w:r>
    </w:p>
    <w:p w:rsidR="00000000" w:rsidDel="00000000" w:rsidP="00000000" w:rsidRDefault="00000000" w:rsidRPr="00000000" w14:paraId="000005B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B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class="footer-links"&gt;</w:t>
      </w:r>
    </w:p>
    <w:p w:rsidR="00000000" w:rsidDel="00000000" w:rsidP="00000000" w:rsidRDefault="00000000" w:rsidRPr="00000000" w14:paraId="000005B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onclick="showPage('tax'); setActiveByName('Tax')"&gt;Tax&lt;/button&gt;</w:t>
      </w:r>
    </w:p>
    <w:p w:rsidR="00000000" w:rsidDel="00000000" w:rsidP="00000000" w:rsidRDefault="00000000" w:rsidRPr="00000000" w14:paraId="000005B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onclick="showPage('advisory'); setActiveByName('Advisory')"&gt;Advisory&lt;/button&gt;</w:t>
      </w:r>
    </w:p>
    <w:p w:rsidR="00000000" w:rsidDel="00000000" w:rsidP="00000000" w:rsidRDefault="00000000" w:rsidRPr="00000000" w14:paraId="000005B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onclick="showPage('audit'); setActiveByName('Audit')"&gt;Audit&lt;/button&gt;</w:t>
      </w:r>
    </w:p>
    <w:p w:rsidR="00000000" w:rsidDel="00000000" w:rsidP="00000000" w:rsidRDefault="00000000" w:rsidRPr="00000000" w14:paraId="000005C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onclick="scrollToForm()"&gt;Contato&lt;/button&gt;</w:t>
      </w:r>
    </w:p>
    <w:p w:rsidR="00000000" w:rsidDel="00000000" w:rsidP="00000000" w:rsidRDefault="00000000" w:rsidRPr="00000000" w14:paraId="000005C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C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&lt;/footer&gt;</w:t>
      </w:r>
    </w:p>
    <w:p w:rsidR="00000000" w:rsidDel="00000000" w:rsidP="00000000" w:rsidRDefault="00000000" w:rsidRPr="00000000" w14:paraId="000005C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&lt;/div&gt;&lt;!-- /page-home --&gt;</w:t>
      </w:r>
    </w:p>
    <w:p w:rsidR="00000000" w:rsidDel="00000000" w:rsidP="00000000" w:rsidRDefault="00000000" w:rsidRPr="00000000" w14:paraId="000005C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&lt;!-- 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5C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&lt;!-- PAGE: TAX                              --&gt;</w:t>
      </w:r>
    </w:p>
    <w:p w:rsidR="00000000" w:rsidDel="00000000" w:rsidP="00000000" w:rsidRDefault="00000000" w:rsidRPr="00000000" w14:paraId="000005C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&lt;!-- 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5C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&lt;div id="page-tax" class="page"&gt;</w:t>
      </w:r>
    </w:p>
    <w:p w:rsidR="00000000" w:rsidDel="00000000" w:rsidP="00000000" w:rsidRDefault="00000000" w:rsidRPr="00000000" w14:paraId="000005C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class="sp-hero"&gt;</w:t>
      </w:r>
    </w:p>
    <w:p w:rsidR="00000000" w:rsidDel="00000000" w:rsidP="00000000" w:rsidRDefault="00000000" w:rsidRPr="00000000" w14:paraId="000005C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class="sp-hero-ast"&gt;</w:t>
      </w:r>
    </w:p>
    <w:p w:rsidR="00000000" w:rsidDel="00000000" w:rsidP="00000000" w:rsidRDefault="00000000" w:rsidRPr="00000000" w14:paraId="000005C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&lt;svg viewBox="0 0 400 400" fill="none"&gt;&lt;rect x="175" y="20" width="50" height="360" fill="white"/&gt;&lt;rect x="175" y="20" width="50" height="360" transform="rotate(60 200 200)" fill="white"/&gt;&lt;rect x="175" y="20" width="50" height="360" transform="rotate(120 200 200)" fill="white"/&gt;&lt;/svg&gt;</w:t>
      </w:r>
    </w:p>
    <w:p w:rsidR="00000000" w:rsidDel="00000000" w:rsidP="00000000" w:rsidRDefault="00000000" w:rsidRPr="00000000" w14:paraId="000005C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D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&lt;span class="sp-hero-tag"&gt;BioBrz Tax&lt;/span&gt;</w:t>
      </w:r>
    </w:p>
    <w:p w:rsidR="00000000" w:rsidDel="00000000" w:rsidP="00000000" w:rsidRDefault="00000000" w:rsidRPr="00000000" w14:paraId="000005D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&lt;h1 class="sp-hero-title reveal"&gt;Consultoria&lt;br&gt;Tributária&lt;br&gt;Estratégica&lt;/h1&gt;</w:t>
      </w:r>
    </w:p>
    <w:p w:rsidR="00000000" w:rsidDel="00000000" w:rsidP="00000000" w:rsidRDefault="00000000" w:rsidRPr="00000000" w14:paraId="000005D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&lt;p class="sp-hero-slogan reveal reveal-delay-1"&gt;O imposto certo libera o crescimento.&lt;/p&gt;</w:t>
      </w:r>
    </w:p>
    <w:p w:rsidR="00000000" w:rsidDel="00000000" w:rsidP="00000000" w:rsidRDefault="00000000" w:rsidRPr="00000000" w14:paraId="000005D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5D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&lt;div class="sp-content"&gt;</w:t>
      </w:r>
    </w:p>
    <w:p w:rsidR="00000000" w:rsidDel="00000000" w:rsidP="00000000" w:rsidRDefault="00000000" w:rsidRPr="00000000" w14:paraId="000005D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class="sp-grid reveal"&gt;</w:t>
      </w:r>
    </w:p>
    <w:p w:rsidR="00000000" w:rsidDel="00000000" w:rsidP="00000000" w:rsidRDefault="00000000" w:rsidRPr="00000000" w14:paraId="000005D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class="sp-body"&gt;</w:t>
      </w:r>
    </w:p>
    <w:p w:rsidR="00000000" w:rsidDel="00000000" w:rsidP="00000000" w:rsidRDefault="00000000" w:rsidRPr="00000000" w14:paraId="000005D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&lt;p&gt;No universo tributário brasileiro, a diferença entre pagar bem e pagar a mais raramente está nas grandes linhas da legislação. Está nas &lt;strong&gt;notas de rodapé. Nos parágrafos únicos. Nas exceções dentro das exceções.&lt;/strong&gt;&lt;/p&gt;</w:t>
      </w:r>
    </w:p>
    <w:p w:rsidR="00000000" w:rsidDel="00000000" w:rsidP="00000000" w:rsidRDefault="00000000" w:rsidRPr="00000000" w14:paraId="000005D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&lt;p&gt;A BioBrz Tax não reage ao que o fisco exige. Antecipa, estrutura e orienta — transformando cada decisão tributária em uma vantagem competitiva mensurável, com impacto direto na margem e no caixa do cliente.&lt;/p&gt;</w:t>
      </w:r>
    </w:p>
    <w:p w:rsidR="00000000" w:rsidDel="00000000" w:rsidP="00000000" w:rsidRDefault="00000000" w:rsidRPr="00000000" w14:paraId="000005D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&lt;p&gt;Identificamos o que foi pago além do necessário, estruturamos o que deve ser pago daqui em diante e acompanhamos cada ciclo com o mesmo sócio, do início ao resultado.&lt;/p&gt;</w:t>
      </w:r>
    </w:p>
    <w:p w:rsidR="00000000" w:rsidDel="00000000" w:rsidP="00000000" w:rsidRDefault="00000000" w:rsidRPr="00000000" w14:paraId="000005D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D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class="sp-features"&gt;</w:t>
      </w:r>
    </w:p>
    <w:p w:rsidR="00000000" w:rsidDel="00000000" w:rsidP="00000000" w:rsidRDefault="00000000" w:rsidRPr="00000000" w14:paraId="000005D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class="sp-feature-text"&gt;Diagnóstico tributário completo da operação&lt;/div&gt;&lt;/div&gt;</w:t>
      </w:r>
    </w:p>
    <w:p w:rsidR="00000000" w:rsidDel="00000000" w:rsidP="00000000" w:rsidRDefault="00000000" w:rsidRPr="00000000" w14:paraId="000005D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class="sp-feature-text"&gt;Planejamento tributário preventivo e estratégico&lt;/div&gt;&lt;/div&gt;</w:t>
      </w:r>
    </w:p>
    <w:p w:rsidR="00000000" w:rsidDel="00000000" w:rsidP="00000000" w:rsidRDefault="00000000" w:rsidRPr="00000000" w14:paraId="000005D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class="sp-feature-text"&gt;Recuperação de créditos tributários pagos a mais&lt;/div&gt;&lt;/div&gt;</w:t>
      </w:r>
    </w:p>
    <w:p w:rsidR="00000000" w:rsidDel="00000000" w:rsidP="00000000" w:rsidRDefault="00000000" w:rsidRPr="00000000" w14:paraId="000005E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class="sp-feature-text"&gt;Estruturação de operações societárias e M&amp;A&lt;/div&gt;&lt;/div&gt;</w:t>
      </w:r>
    </w:p>
    <w:p w:rsidR="00000000" w:rsidDel="00000000" w:rsidP="00000000" w:rsidRDefault="00000000" w:rsidRPr="00000000" w14:paraId="000005E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class="sp-feature-text"&gt;Adequação à Reforma Tributária com antecedência&lt;/div&gt;&lt;/div&gt;</w:t>
      </w:r>
    </w:p>
    <w:p w:rsidR="00000000" w:rsidDel="00000000" w:rsidP="00000000" w:rsidRDefault="00000000" w:rsidRPr="00000000" w14:paraId="000005E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class="sp-feature-text"&gt;Contencioso administrativo e defesa fiscal&lt;/div&gt;&lt;/div&gt;</w:t>
      </w:r>
    </w:p>
    <w:p w:rsidR="00000000" w:rsidDel="00000000" w:rsidP="00000000" w:rsidRDefault="00000000" w:rsidRPr="00000000" w14:paraId="000005E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E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E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E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&lt;div class="sp-cta-band"&gt;</w:t>
      </w:r>
    </w:p>
    <w:p w:rsidR="00000000" w:rsidDel="00000000" w:rsidP="00000000" w:rsidRDefault="00000000" w:rsidRPr="00000000" w14:paraId="000005E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class="sp-cta-inner"&gt;</w:t>
      </w:r>
    </w:p>
    <w:p w:rsidR="00000000" w:rsidDel="00000000" w:rsidP="00000000" w:rsidRDefault="00000000" w:rsidRPr="00000000" w14:paraId="000005E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class="sp-cta-text reveal"&gt;O imposto que você pagou&lt;br&gt;a mais nos últimos 5 anos&lt;br&gt;&lt;span class="accent"&gt;ainda pode voltar.&lt;/span&gt;&lt;/div&gt;</w:t>
      </w:r>
    </w:p>
    <w:p w:rsidR="00000000" w:rsidDel="00000000" w:rsidP="00000000" w:rsidRDefault="00000000" w:rsidRPr="00000000" w14:paraId="000005E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class="btn-primary" onclick="showPage('home'); setTimeout(scrollToForm, 100);" style="flex-shrink:0;"&gt;Solicitar diagnóstico&lt;/button&gt;</w:t>
      </w:r>
    </w:p>
    <w:p w:rsidR="00000000" w:rsidDel="00000000" w:rsidP="00000000" w:rsidRDefault="00000000" w:rsidRPr="00000000" w14:paraId="000005E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E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E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&lt;footer style="margin-top:0;"&gt;</w:t>
      </w:r>
    </w:p>
    <w:p w:rsidR="00000000" w:rsidDel="00000000" w:rsidP="00000000" w:rsidRDefault="00000000" w:rsidRPr="00000000" w14:paraId="000005E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class="footer-logo"&gt;&lt;span class="bio"&gt;BIO&lt;/span&gt;&lt;span class="brz"&gt;BRZ&lt;/span&gt;&lt;/div&gt;</w:t>
      </w:r>
    </w:p>
    <w:p w:rsidR="00000000" w:rsidDel="00000000" w:rsidP="00000000" w:rsidRDefault="00000000" w:rsidRPr="00000000" w14:paraId="000005F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class="footer-info"&gt;BioBrz Tax · Consultoria Tributária Estratégica · biobrz.com.br&lt;/div&gt;</w:t>
      </w:r>
    </w:p>
    <w:p w:rsidR="00000000" w:rsidDel="00000000" w:rsidP="00000000" w:rsidRDefault="00000000" w:rsidRPr="00000000" w14:paraId="000005F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class="footer-links"&gt;</w:t>
      </w:r>
    </w:p>
    <w:p w:rsidR="00000000" w:rsidDel="00000000" w:rsidP="00000000" w:rsidRDefault="00000000" w:rsidRPr="00000000" w14:paraId="000005F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onclick="showPage('home'); setActiveByName('Home')"&gt;Home&lt;/button&gt;</w:t>
      </w:r>
    </w:p>
    <w:p w:rsidR="00000000" w:rsidDel="00000000" w:rsidP="00000000" w:rsidRDefault="00000000" w:rsidRPr="00000000" w14:paraId="000005F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onclick="showPage('advisory'); setActiveByName('Advisory')"&gt;Advisory&lt;/button&gt;</w:t>
      </w:r>
    </w:p>
    <w:p w:rsidR="00000000" w:rsidDel="00000000" w:rsidP="00000000" w:rsidRDefault="00000000" w:rsidRPr="00000000" w14:paraId="000005F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onclick="showPage('audit'); setActiveByName('Audit')"&gt;Audit&lt;/button&gt;</w:t>
      </w:r>
    </w:p>
    <w:p w:rsidR="00000000" w:rsidDel="00000000" w:rsidP="00000000" w:rsidRDefault="00000000" w:rsidRPr="00000000" w14:paraId="000005F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F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&lt;/footer&gt;</w:t>
      </w:r>
    </w:p>
    <w:p w:rsidR="00000000" w:rsidDel="00000000" w:rsidP="00000000" w:rsidRDefault="00000000" w:rsidRPr="00000000" w14:paraId="000005F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&lt;/div&gt;&lt;!-- /page-tax --&gt;</w:t>
      </w:r>
    </w:p>
    <w:p w:rsidR="00000000" w:rsidDel="00000000" w:rsidP="00000000" w:rsidRDefault="00000000" w:rsidRPr="00000000" w14:paraId="000005F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&lt;!-- 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5F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&lt;!-- PAGE: ADVISORY                         --&gt;</w:t>
      </w:r>
    </w:p>
    <w:p w:rsidR="00000000" w:rsidDel="00000000" w:rsidP="00000000" w:rsidRDefault="00000000" w:rsidRPr="00000000" w14:paraId="000005F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&lt;!-- 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5F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&lt;div id="page-advisory" class="page"&gt;</w:t>
      </w:r>
    </w:p>
    <w:p w:rsidR="00000000" w:rsidDel="00000000" w:rsidP="00000000" w:rsidRDefault="00000000" w:rsidRPr="00000000" w14:paraId="000005F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class="sp-hero"&gt;</w:t>
      </w:r>
    </w:p>
    <w:p w:rsidR="00000000" w:rsidDel="00000000" w:rsidP="00000000" w:rsidRDefault="00000000" w:rsidRPr="00000000" w14:paraId="0000060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class="sp-hero-ast"&gt;</w:t>
      </w:r>
    </w:p>
    <w:p w:rsidR="00000000" w:rsidDel="00000000" w:rsidP="00000000" w:rsidRDefault="00000000" w:rsidRPr="00000000" w14:paraId="0000060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&lt;svg viewBox="0 0 400 400" fill="none"&gt;&lt;rect x="175" y="20" width="50" height="360" fill="white"/&gt;&lt;rect x="175" y="20" width="50" height="360" transform="rotate(60 200 200)" fill="white"/&gt;&lt;rect x="175" y="20" width="50" height="360" transform="rotate(120 200 200)" fill="white"/&gt;&lt;/svg&gt;</w:t>
      </w:r>
    </w:p>
    <w:p w:rsidR="00000000" w:rsidDel="00000000" w:rsidP="00000000" w:rsidRDefault="00000000" w:rsidRPr="00000000" w14:paraId="000006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0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&lt;span class="sp-hero-tag"&gt;BioBrz Advisory&lt;/span&gt;</w:t>
      </w:r>
    </w:p>
    <w:p w:rsidR="00000000" w:rsidDel="00000000" w:rsidP="00000000" w:rsidRDefault="00000000" w:rsidRPr="00000000" w14:paraId="0000060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&lt;h1 class="sp-hero-title reveal"&gt;Contabilidade&lt;br&gt;Consultiva&lt;/h1&gt;</w:t>
      </w:r>
    </w:p>
    <w:p w:rsidR="00000000" w:rsidDel="00000000" w:rsidP="00000000" w:rsidRDefault="00000000" w:rsidRPr="00000000" w14:paraId="0000060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&lt;p class="sp-hero-slogan reveal reveal-delay-1"&gt;Números que orientam. Contabilidade que decide.&lt;/p&gt;</w:t>
      </w:r>
    </w:p>
    <w:p w:rsidR="00000000" w:rsidDel="00000000" w:rsidP="00000000" w:rsidRDefault="00000000" w:rsidRPr="00000000" w14:paraId="000006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60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&lt;div class="sp-content"&gt;</w:t>
      </w:r>
    </w:p>
    <w:p w:rsidR="00000000" w:rsidDel="00000000" w:rsidP="00000000" w:rsidRDefault="00000000" w:rsidRPr="00000000" w14:paraId="000006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class="sp-grid reveal"&gt;</w:t>
      </w:r>
    </w:p>
    <w:p w:rsidR="00000000" w:rsidDel="00000000" w:rsidP="00000000" w:rsidRDefault="00000000" w:rsidRPr="00000000" w14:paraId="0000060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class="sp-body"&gt;</w:t>
      </w:r>
    </w:p>
    <w:p w:rsidR="00000000" w:rsidDel="00000000" w:rsidP="00000000" w:rsidRDefault="00000000" w:rsidRPr="00000000" w14:paraId="0000060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&lt;p&gt;Mais do que registrar o passado, a BioBrz Advisory &lt;strong&gt;interpreta o presente e antecipa o futuro&lt;/strong&gt; — entregando uma contabilidade que participa ativamente das melhores decisões do negócio.&lt;/p&gt;</w:t>
      </w:r>
    </w:p>
    <w:p w:rsidR="00000000" w:rsidDel="00000000" w:rsidP="00000000" w:rsidRDefault="00000000" w:rsidRPr="00000000" w14:paraId="0000060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&lt;p&gt;O cliente não recebe relatórios. Recebe interpretações. Não recebe dados — recebe direção. A contabilidade consultiva da BioBrz transforma a forma como os decisores se relacionam com os números da sua empresa.&lt;/p&gt;</w:t>
      </w:r>
    </w:p>
    <w:p w:rsidR="00000000" w:rsidDel="00000000" w:rsidP="00000000" w:rsidRDefault="00000000" w:rsidRPr="00000000" w14:paraId="000006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&lt;p&gt;Com os sócios presentes em cada análise, a proximidade garante que nenhum detalhe estratégico seja perdido no processo.&lt;/p&gt;</w:t>
      </w:r>
    </w:p>
    <w:p w:rsidR="00000000" w:rsidDel="00000000" w:rsidP="00000000" w:rsidRDefault="00000000" w:rsidRPr="00000000" w14:paraId="0000060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class="sp-features"&gt;</w:t>
      </w:r>
    </w:p>
    <w:p w:rsidR="00000000" w:rsidDel="00000000" w:rsidP="00000000" w:rsidRDefault="00000000" w:rsidRPr="00000000" w14:paraId="0000061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class="sp-feature-text"&gt;Contabilidade gerencial com visão estratégica&lt;/div&gt;&lt;/div&gt;</w:t>
      </w:r>
    </w:p>
    <w:p w:rsidR="00000000" w:rsidDel="00000000" w:rsidP="00000000" w:rsidRDefault="00000000" w:rsidRPr="00000000" w14:paraId="000006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class="sp-feature-text"&gt;Análise e interpretação de demonstrativos financeiros&lt;/div&gt;&lt;/div&gt;</w:t>
      </w:r>
    </w:p>
    <w:p w:rsidR="00000000" w:rsidDel="00000000" w:rsidP="00000000" w:rsidRDefault="00000000" w:rsidRPr="00000000" w14:paraId="0000061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class="sp-feature-text"&gt;Apoio a decisões de investimento e expansão&lt;/div&gt;&lt;/div&gt;</w:t>
      </w:r>
    </w:p>
    <w:p w:rsidR="00000000" w:rsidDel="00000000" w:rsidP="00000000" w:rsidRDefault="00000000" w:rsidRPr="00000000" w14:paraId="0000061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class="sp-feature-text"&gt;Estruturação contábil para empresas em crescimento&lt;/div&gt;&lt;/div&gt;</w:t>
      </w:r>
    </w:p>
    <w:p w:rsidR="00000000" w:rsidDel="00000000" w:rsidP="00000000" w:rsidRDefault="00000000" w:rsidRPr="00000000" w14:paraId="0000061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class="sp-feature-text"&gt;Relatórios executivos para board e sócios&lt;/div&gt;&lt;/div&gt;</w:t>
      </w:r>
    </w:p>
    <w:p w:rsidR="00000000" w:rsidDel="00000000" w:rsidP="00000000" w:rsidRDefault="00000000" w:rsidRPr="00000000" w14:paraId="0000061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class="sp-feature-text"&gt;Integração com as frentes Tax e Audit&lt;/div&gt;&lt;/div&gt;</w:t>
      </w:r>
    </w:p>
    <w:p w:rsidR="00000000" w:rsidDel="00000000" w:rsidP="00000000" w:rsidRDefault="00000000" w:rsidRPr="00000000" w14:paraId="0000061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1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1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&lt;div class="sp-cta-band"&gt;</w:t>
      </w:r>
    </w:p>
    <w:p w:rsidR="00000000" w:rsidDel="00000000" w:rsidP="00000000" w:rsidRDefault="00000000" w:rsidRPr="00000000" w14:paraId="0000061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class="sp-cta-inner"&gt;</w:t>
      </w:r>
    </w:p>
    <w:p w:rsidR="00000000" w:rsidDel="00000000" w:rsidP="00000000" w:rsidRDefault="00000000" w:rsidRPr="00000000" w14:paraId="0000061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class="sp-cta-text reveal"&gt;Sua contabilidade deveria ser&lt;br&gt;a sua melhor &lt;span class="accent"&gt;conselheira.&lt;/span&gt;&lt;/div&gt;</w:t>
      </w:r>
    </w:p>
    <w:p w:rsidR="00000000" w:rsidDel="00000000" w:rsidP="00000000" w:rsidRDefault="00000000" w:rsidRPr="00000000" w14:paraId="0000061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class="btn-primary" onclick="showPage('home'); setTimeout(scrollToForm, 100);" style="flex-shrink:0;"&gt;Agendar conversa&lt;/button&gt;</w:t>
      </w:r>
    </w:p>
    <w:p w:rsidR="00000000" w:rsidDel="00000000" w:rsidP="00000000" w:rsidRDefault="00000000" w:rsidRPr="00000000" w14:paraId="0000061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2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2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&lt;footer style="margin-top:0;"&gt;</w:t>
      </w:r>
    </w:p>
    <w:p w:rsidR="00000000" w:rsidDel="00000000" w:rsidP="00000000" w:rsidRDefault="00000000" w:rsidRPr="00000000" w14:paraId="0000062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class="footer-logo"&gt;&lt;span class="bio"&gt;BIO&lt;/span&gt;&lt;span class="brz"&gt;BRZ&lt;/span&gt;&lt;/div&gt;</w:t>
      </w:r>
    </w:p>
    <w:p w:rsidR="00000000" w:rsidDel="00000000" w:rsidP="00000000" w:rsidRDefault="00000000" w:rsidRPr="00000000" w14:paraId="0000062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class="footer-info"&gt;BioBrz Advisory · Contabilidade Consultiva · biobrz.com.br&lt;/div&gt;</w:t>
      </w:r>
    </w:p>
    <w:p w:rsidR="00000000" w:rsidDel="00000000" w:rsidP="00000000" w:rsidRDefault="00000000" w:rsidRPr="00000000" w14:paraId="0000062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class="footer-links"&gt;</w:t>
      </w:r>
    </w:p>
    <w:p w:rsidR="00000000" w:rsidDel="00000000" w:rsidP="00000000" w:rsidRDefault="00000000" w:rsidRPr="00000000" w14:paraId="0000062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onclick="showPage('home'); setActiveByName('Home')"&gt;Home&lt;/button&gt;</w:t>
      </w:r>
    </w:p>
    <w:p w:rsidR="00000000" w:rsidDel="00000000" w:rsidP="00000000" w:rsidRDefault="00000000" w:rsidRPr="00000000" w14:paraId="0000062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onclick="showPage('tax'); setActiveByName('Tax')"&gt;Tax&lt;/button&gt;</w:t>
      </w:r>
    </w:p>
    <w:p w:rsidR="00000000" w:rsidDel="00000000" w:rsidP="00000000" w:rsidRDefault="00000000" w:rsidRPr="00000000" w14:paraId="0000062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onclick="showPage('audit'); setActiveByName('Audit')"&gt;Audit&lt;/button&gt;</w:t>
      </w:r>
    </w:p>
    <w:p w:rsidR="00000000" w:rsidDel="00000000" w:rsidP="00000000" w:rsidRDefault="00000000" w:rsidRPr="00000000" w14:paraId="0000062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2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&lt;/footer&gt;</w:t>
      </w:r>
    </w:p>
    <w:p w:rsidR="00000000" w:rsidDel="00000000" w:rsidP="00000000" w:rsidRDefault="00000000" w:rsidRPr="00000000" w14:paraId="0000062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&lt;/div&gt;&lt;!-- /page-advisory --&gt;</w:t>
      </w:r>
    </w:p>
    <w:p w:rsidR="00000000" w:rsidDel="00000000" w:rsidP="00000000" w:rsidRDefault="00000000" w:rsidRPr="00000000" w14:paraId="0000062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&lt;!-- 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63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&lt;!-- PAGE: AUDIT                            --&gt;</w:t>
      </w:r>
    </w:p>
    <w:p w:rsidR="00000000" w:rsidDel="00000000" w:rsidP="00000000" w:rsidRDefault="00000000" w:rsidRPr="00000000" w14:paraId="0000063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&lt;!-- 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63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&lt;div id="page-audit" class="page"&gt;</w:t>
      </w:r>
    </w:p>
    <w:p w:rsidR="00000000" w:rsidDel="00000000" w:rsidP="00000000" w:rsidRDefault="00000000" w:rsidRPr="00000000" w14:paraId="0000063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&lt;section class="sp-hero"&gt;</w:t>
      </w:r>
    </w:p>
    <w:p w:rsidR="00000000" w:rsidDel="00000000" w:rsidP="00000000" w:rsidRDefault="00000000" w:rsidRPr="00000000" w14:paraId="0000063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class="sp-hero-ast"&gt;</w:t>
      </w:r>
    </w:p>
    <w:p w:rsidR="00000000" w:rsidDel="00000000" w:rsidP="00000000" w:rsidRDefault="00000000" w:rsidRPr="00000000" w14:paraId="0000063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&lt;svg viewBox="0 0 400 400" fill="none"&gt;&lt;rect x="175" y="20" width="50" height="360" fill="white"/&gt;&lt;rect x="175" y="20" width="50" height="360" transform="rotate(60 200 200)" fill="white"/&gt;&lt;rect x="175" y="20" width="50" height="360" transform="rotate(120 200 200)" fill="white"/&gt;&lt;/svg&gt;</w:t>
      </w:r>
    </w:p>
    <w:p w:rsidR="00000000" w:rsidDel="00000000" w:rsidP="00000000" w:rsidRDefault="00000000" w:rsidRPr="00000000" w14:paraId="0000063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3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&lt;span class="sp-hero-tag"&gt;BioBrz Audit&lt;/span&gt;</w:t>
      </w:r>
    </w:p>
    <w:p w:rsidR="00000000" w:rsidDel="00000000" w:rsidP="00000000" w:rsidRDefault="00000000" w:rsidRPr="00000000" w14:paraId="0000063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&lt;h1 class="sp-hero-title reveal"&gt;Auditoria&lt;br&gt;Independente&lt;/h1&gt;</w:t>
      </w:r>
    </w:p>
    <w:p w:rsidR="00000000" w:rsidDel="00000000" w:rsidP="00000000" w:rsidRDefault="00000000" w:rsidRPr="00000000" w14:paraId="0000063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&lt;p class="sp-hero-slogan reveal reveal-delay-1"&gt;Credibilidade que o mercado reconhece.&lt;/p&gt;</w:t>
      </w:r>
    </w:p>
    <w:p w:rsidR="00000000" w:rsidDel="00000000" w:rsidP="00000000" w:rsidRDefault="00000000" w:rsidRPr="00000000" w14:paraId="0000063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63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&lt;div class="sp-content"&gt;</w:t>
      </w:r>
    </w:p>
    <w:p w:rsidR="00000000" w:rsidDel="00000000" w:rsidP="00000000" w:rsidRDefault="00000000" w:rsidRPr="00000000" w14:paraId="0000063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class="sp-grid reveal"&gt;</w:t>
      </w:r>
    </w:p>
    <w:p w:rsidR="00000000" w:rsidDel="00000000" w:rsidP="00000000" w:rsidRDefault="00000000" w:rsidRPr="00000000" w14:paraId="0000063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class="sp-body"&gt;</w:t>
      </w:r>
    </w:p>
    <w:p w:rsidR="00000000" w:rsidDel="00000000" w:rsidP="00000000" w:rsidRDefault="00000000" w:rsidRPr="00000000" w14:paraId="0000064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&lt;p&gt;Um olhar externo, técnico e imparcial sobre as demonstrações contábeis da sua empresa — &lt;strong&gt;construindo a confiança que investidores, credores e o mercado precisam ver antes de avançar.&lt;/strong&gt;&lt;/p&gt;</w:t>
      </w:r>
    </w:p>
    <w:p w:rsidR="00000000" w:rsidDel="00000000" w:rsidP="00000000" w:rsidRDefault="00000000" w:rsidRPr="00000000" w14:paraId="0000064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&lt;p&gt;A auditoria independente da BioBrz não é apenas uma obrigação regulatória. É um instrumento estratégico que fortalece a credibilidade da gestão, reduz riscos e abre portas para oportunidades que exigem demonstrações confiáveis.&lt;/p&gt;</w:t>
      </w:r>
    </w:p>
    <w:p w:rsidR="00000000" w:rsidDel="00000000" w:rsidP="00000000" w:rsidRDefault="00000000" w:rsidRPr="00000000" w14:paraId="0000064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&lt;p&gt;Com independência real e profundidade técnica, entregamos muito mais do que parecer de auditoria — entregamos tranquilidade para o decisor e confiança para o mercado.&lt;/p&gt;</w:t>
      </w:r>
    </w:p>
    <w:p w:rsidR="00000000" w:rsidDel="00000000" w:rsidP="00000000" w:rsidRDefault="00000000" w:rsidRPr="00000000" w14:paraId="0000064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4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class="sp-features"&gt;</w:t>
      </w:r>
    </w:p>
    <w:p w:rsidR="00000000" w:rsidDel="00000000" w:rsidP="00000000" w:rsidRDefault="00000000" w:rsidRPr="00000000" w14:paraId="0000064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class="sp-feature-text"&gt;Auditoria das demonstrações contábeis anuais&lt;/div&gt;&lt;/div&gt;</w:t>
      </w:r>
    </w:p>
    <w:p w:rsidR="00000000" w:rsidDel="00000000" w:rsidP="00000000" w:rsidRDefault="00000000" w:rsidRPr="00000000" w14:paraId="0000064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class="sp-feature-text"&gt;Auditoria para fins de fusões, aquisições e due diligence&lt;/div&gt;&lt;/div&gt;</w:t>
      </w:r>
    </w:p>
    <w:p w:rsidR="00000000" w:rsidDel="00000000" w:rsidP="00000000" w:rsidRDefault="00000000" w:rsidRPr="00000000" w14:paraId="0000064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class="sp-feature-text"&gt;Revisão de demonstrações intermediárias&lt;/div&gt;&lt;/div&gt;</w:t>
      </w:r>
    </w:p>
    <w:p w:rsidR="00000000" w:rsidDel="00000000" w:rsidP="00000000" w:rsidRDefault="00000000" w:rsidRPr="00000000" w14:paraId="0000064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class="sp-feature-text"&gt;Auditoria para captação de recursos e crédito&lt;/div&gt;&lt;/div&gt;</w:t>
      </w:r>
    </w:p>
    <w:p w:rsidR="00000000" w:rsidDel="00000000" w:rsidP="00000000" w:rsidRDefault="00000000" w:rsidRPr="00000000" w14:paraId="0000064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class="sp-feature-text"&gt;Avaliação de controles internos e compliance&lt;/div&gt;&lt;/div&gt;</w:t>
      </w:r>
    </w:p>
    <w:p w:rsidR="00000000" w:rsidDel="00000000" w:rsidP="00000000" w:rsidRDefault="00000000" w:rsidRPr="00000000" w14:paraId="0000064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&lt;div class="sp-feature"&gt;&lt;div class="sp-feature-dot"&gt;&lt;/div&gt;&lt;div class="sp-feature-text"&gt;Relatórios especiais para acionistas e conselhos&lt;/div&gt;&lt;/div&gt;</w:t>
      </w:r>
    </w:p>
    <w:p w:rsidR="00000000" w:rsidDel="00000000" w:rsidP="00000000" w:rsidRDefault="00000000" w:rsidRPr="00000000" w14:paraId="0000064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4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4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4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&lt;div class="sp-cta-band"&gt;</w:t>
      </w:r>
    </w:p>
    <w:p w:rsidR="00000000" w:rsidDel="00000000" w:rsidP="00000000" w:rsidRDefault="00000000" w:rsidRPr="00000000" w14:paraId="0000065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class="sp-cta-inner"&gt;</w:t>
      </w:r>
    </w:p>
    <w:p w:rsidR="00000000" w:rsidDel="00000000" w:rsidP="00000000" w:rsidRDefault="00000000" w:rsidRPr="00000000" w14:paraId="0000065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&lt;div class="sp-cta-text reveal"&gt;Confiança não se declara.&lt;br&gt;&lt;span class="accent"&gt;Se comprova.&lt;/span&gt;&lt;/div&gt;</w:t>
      </w:r>
    </w:p>
    <w:p w:rsidR="00000000" w:rsidDel="00000000" w:rsidP="00000000" w:rsidRDefault="00000000" w:rsidRPr="00000000" w14:paraId="0000065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class="btn-primary" onclick="showPage('home'); setTimeout(scrollToForm, 100);" style="flex-shrink:0;"&gt;Solicitar proposta&lt;/button&gt;</w:t>
      </w:r>
    </w:p>
    <w:p w:rsidR="00000000" w:rsidDel="00000000" w:rsidP="00000000" w:rsidRDefault="00000000" w:rsidRPr="00000000" w14:paraId="0000065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5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5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&lt;footer style="margin-top:0;"&gt;</w:t>
      </w:r>
    </w:p>
    <w:p w:rsidR="00000000" w:rsidDel="00000000" w:rsidP="00000000" w:rsidRDefault="00000000" w:rsidRPr="00000000" w14:paraId="0000065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class="footer-logo"&gt;&lt;span class="bio"&gt;BIO&lt;/span&gt;&lt;span class="brz"&gt;BRZ&lt;/span&gt;&lt;/div&gt;</w:t>
      </w:r>
    </w:p>
    <w:p w:rsidR="00000000" w:rsidDel="00000000" w:rsidP="00000000" w:rsidRDefault="00000000" w:rsidRPr="00000000" w14:paraId="0000065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class="footer-info"&gt;BioBrz Audit · Auditoria Independente · biobrz.com.br&lt;/div&gt;</w:t>
      </w:r>
    </w:p>
    <w:p w:rsidR="00000000" w:rsidDel="00000000" w:rsidP="00000000" w:rsidRDefault="00000000" w:rsidRPr="00000000" w14:paraId="0000065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&lt;div class="footer-links"&gt;</w:t>
      </w:r>
    </w:p>
    <w:p w:rsidR="00000000" w:rsidDel="00000000" w:rsidP="00000000" w:rsidRDefault="00000000" w:rsidRPr="00000000" w14:paraId="0000065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onclick="showPage('home'); setActiveByName('Home')"&gt;Home&lt;/button&gt;</w:t>
      </w:r>
    </w:p>
    <w:p w:rsidR="00000000" w:rsidDel="00000000" w:rsidP="00000000" w:rsidRDefault="00000000" w:rsidRPr="00000000" w14:paraId="0000065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onclick="showPage('tax'); setActiveByName('Tax')"&gt;Tax&lt;/button&gt;</w:t>
      </w:r>
    </w:p>
    <w:p w:rsidR="00000000" w:rsidDel="00000000" w:rsidP="00000000" w:rsidRDefault="00000000" w:rsidRPr="00000000" w14:paraId="0000065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&lt;button class="footer-link" onclick="showPage('advisory'); setActiveByName('Advisory')"&gt;Advisory&lt;/button&gt;</w:t>
      </w:r>
    </w:p>
    <w:p w:rsidR="00000000" w:rsidDel="00000000" w:rsidP="00000000" w:rsidRDefault="00000000" w:rsidRPr="00000000" w14:paraId="0000065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5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&lt;/footer&gt;</w:t>
      </w:r>
    </w:p>
    <w:p w:rsidR="00000000" w:rsidDel="00000000" w:rsidP="00000000" w:rsidRDefault="00000000" w:rsidRPr="00000000" w14:paraId="0000065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&lt;/div&gt;&lt;!-- /page-audit --&gt;</w:t>
      </w:r>
    </w:p>
    <w:p w:rsidR="00000000" w:rsidDel="00000000" w:rsidP="00000000" w:rsidRDefault="00000000" w:rsidRPr="00000000" w14:paraId="0000066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&lt;script&gt;</w:t>
      </w:r>
    </w:p>
    <w:p w:rsidR="00000000" w:rsidDel="00000000" w:rsidP="00000000" w:rsidRDefault="00000000" w:rsidRPr="00000000" w14:paraId="0000066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// ─── Navigation ───</w:t>
      </w:r>
    </w:p>
    <w:p w:rsidR="00000000" w:rsidDel="00000000" w:rsidP="00000000" w:rsidRDefault="00000000" w:rsidRPr="00000000" w14:paraId="0000066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function showPage(name) {</w:t>
      </w:r>
    </w:p>
    <w:p w:rsidR="00000000" w:rsidDel="00000000" w:rsidP="00000000" w:rsidRDefault="00000000" w:rsidRPr="00000000" w14:paraId="0000066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document.querySelectorAll('.page').forEach(p =&gt; p.classList.remove('active'));</w:t>
      </w:r>
    </w:p>
    <w:p w:rsidR="00000000" w:rsidDel="00000000" w:rsidP="00000000" w:rsidRDefault="00000000" w:rsidRPr="00000000" w14:paraId="0000066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document.getElementById('page-' + name).classList.add('active');</w:t>
      </w:r>
    </w:p>
    <w:p w:rsidR="00000000" w:rsidDel="00000000" w:rsidP="00000000" w:rsidRDefault="00000000" w:rsidRPr="00000000" w14:paraId="0000066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window.scrollTo({ top: 0, behavior: 'smooth' });</w:t>
      </w:r>
    </w:p>
    <w:p w:rsidR="00000000" w:rsidDel="00000000" w:rsidP="00000000" w:rsidRDefault="00000000" w:rsidRPr="00000000" w14:paraId="0000066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setTimeout(initReveal, 100);</w:t>
      </w:r>
    </w:p>
    <w:p w:rsidR="00000000" w:rsidDel="00000000" w:rsidP="00000000" w:rsidRDefault="00000000" w:rsidRPr="00000000" w14:paraId="0000066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66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function setActive(el) {</w:t>
      </w:r>
    </w:p>
    <w:p w:rsidR="00000000" w:rsidDel="00000000" w:rsidP="00000000" w:rsidRDefault="00000000" w:rsidRPr="00000000" w14:paraId="0000066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document.querySelectorAll('.nav-link').forEach(l =&gt; l.classList.remove('active'));</w:t>
      </w:r>
    </w:p>
    <w:p w:rsidR="00000000" w:rsidDel="00000000" w:rsidP="00000000" w:rsidRDefault="00000000" w:rsidRPr="00000000" w14:paraId="0000066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el.classList.add('active');</w:t>
      </w:r>
    </w:p>
    <w:p w:rsidR="00000000" w:rsidDel="00000000" w:rsidP="00000000" w:rsidRDefault="00000000" w:rsidRPr="00000000" w14:paraId="0000066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66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function setActiveByName(name) {</w:t>
      </w:r>
    </w:p>
    <w:p w:rsidR="00000000" w:rsidDel="00000000" w:rsidP="00000000" w:rsidRDefault="00000000" w:rsidRPr="00000000" w14:paraId="0000067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document.querySelectorAll('.nav-link').forEach(l =&gt; {</w:t>
      </w:r>
    </w:p>
    <w:p w:rsidR="00000000" w:rsidDel="00000000" w:rsidP="00000000" w:rsidRDefault="00000000" w:rsidRPr="00000000" w14:paraId="0000067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l.classList.toggle('active', l.textContent.trim() === name);</w:t>
      </w:r>
    </w:p>
    <w:p w:rsidR="00000000" w:rsidDel="00000000" w:rsidP="00000000" w:rsidRDefault="00000000" w:rsidRPr="00000000" w14:paraId="0000067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});</w:t>
      </w:r>
    </w:p>
    <w:p w:rsidR="00000000" w:rsidDel="00000000" w:rsidP="00000000" w:rsidRDefault="00000000" w:rsidRPr="00000000" w14:paraId="0000067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67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function scrollToForm() {</w:t>
      </w:r>
    </w:p>
    <w:p w:rsidR="00000000" w:rsidDel="00000000" w:rsidP="00000000" w:rsidRDefault="00000000" w:rsidRPr="00000000" w14:paraId="0000067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showPage('home');</w:t>
      </w:r>
    </w:p>
    <w:p w:rsidR="00000000" w:rsidDel="00000000" w:rsidP="00000000" w:rsidRDefault="00000000" w:rsidRPr="00000000" w14:paraId="0000067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setActiveByName('Home');</w:t>
      </w:r>
    </w:p>
    <w:p w:rsidR="00000000" w:rsidDel="00000000" w:rsidP="00000000" w:rsidRDefault="00000000" w:rsidRPr="00000000" w14:paraId="0000067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setTimeout(() =&gt; {</w:t>
      </w:r>
    </w:p>
    <w:p w:rsidR="00000000" w:rsidDel="00000000" w:rsidP="00000000" w:rsidRDefault="00000000" w:rsidRPr="00000000" w14:paraId="0000067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const el = document.getElementById('contato');</w:t>
      </w:r>
    </w:p>
    <w:p w:rsidR="00000000" w:rsidDel="00000000" w:rsidP="00000000" w:rsidRDefault="00000000" w:rsidRPr="00000000" w14:paraId="0000067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if (el) el.scrollIntoView({ behavior: 'smooth', block: 'start' });</w:t>
      </w:r>
    </w:p>
    <w:p w:rsidR="00000000" w:rsidDel="00000000" w:rsidP="00000000" w:rsidRDefault="00000000" w:rsidRPr="00000000" w14:paraId="0000067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}, 150);</w:t>
      </w:r>
    </w:p>
    <w:p w:rsidR="00000000" w:rsidDel="00000000" w:rsidP="00000000" w:rsidRDefault="00000000" w:rsidRPr="00000000" w14:paraId="0000067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67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// ─── Serviços accordion ───</w:t>
      </w:r>
    </w:p>
    <w:p w:rsidR="00000000" w:rsidDel="00000000" w:rsidP="00000000" w:rsidRDefault="00000000" w:rsidRPr="00000000" w14:paraId="0000068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function toggleServico(row) {</w:t>
      </w:r>
    </w:p>
    <w:p w:rsidR="00000000" w:rsidDel="00000000" w:rsidP="00000000" w:rsidRDefault="00000000" w:rsidRPr="00000000" w14:paraId="0000068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const expanded = row.querySelector('.servico-expanded');</w:t>
      </w:r>
    </w:p>
    <w:p w:rsidR="00000000" w:rsidDel="00000000" w:rsidP="00000000" w:rsidRDefault="00000000" w:rsidRPr="00000000" w14:paraId="0000068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const isOpen = expanded.classList.contains('open');</w:t>
      </w:r>
    </w:p>
    <w:p w:rsidR="00000000" w:rsidDel="00000000" w:rsidP="00000000" w:rsidRDefault="00000000" w:rsidRPr="00000000" w14:paraId="0000068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document.querySelectorAll('.servico-expanded').forEach(e =&gt; e.classList.remove('open'));</w:t>
      </w:r>
    </w:p>
    <w:p w:rsidR="00000000" w:rsidDel="00000000" w:rsidP="00000000" w:rsidRDefault="00000000" w:rsidRPr="00000000" w14:paraId="0000068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if (!isOpen) expanded.classList.add('open');</w:t>
      </w:r>
    </w:p>
    <w:p w:rsidR="00000000" w:rsidDel="00000000" w:rsidP="00000000" w:rsidRDefault="00000000" w:rsidRPr="00000000" w14:paraId="0000068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68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// ─── Form ───</w:t>
      </w:r>
    </w:p>
    <w:p w:rsidR="00000000" w:rsidDel="00000000" w:rsidP="00000000" w:rsidRDefault="00000000" w:rsidRPr="00000000" w14:paraId="0000068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function handleSubmit(e) {</w:t>
      </w:r>
    </w:p>
    <w:p w:rsidR="00000000" w:rsidDel="00000000" w:rsidP="00000000" w:rsidRDefault="00000000" w:rsidRPr="00000000" w14:paraId="0000068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e.preventDefault();</w:t>
      </w:r>
    </w:p>
    <w:p w:rsidR="00000000" w:rsidDel="00000000" w:rsidP="00000000" w:rsidRDefault="00000000" w:rsidRPr="00000000" w14:paraId="0000068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document.getElementById('form-contato').style.display = 'none';</w:t>
      </w:r>
    </w:p>
    <w:p w:rsidR="00000000" w:rsidDel="00000000" w:rsidP="00000000" w:rsidRDefault="00000000" w:rsidRPr="00000000" w14:paraId="0000068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document.getElementById('form-success').classList.add('show');</w:t>
      </w:r>
    </w:p>
    <w:p w:rsidR="00000000" w:rsidDel="00000000" w:rsidP="00000000" w:rsidRDefault="00000000" w:rsidRPr="00000000" w14:paraId="0000068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68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// ─── Scroll reveal ───</w:t>
      </w:r>
    </w:p>
    <w:p w:rsidR="00000000" w:rsidDel="00000000" w:rsidP="00000000" w:rsidRDefault="00000000" w:rsidRPr="00000000" w14:paraId="0000068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function initReveal() {</w:t>
      </w:r>
    </w:p>
    <w:p w:rsidR="00000000" w:rsidDel="00000000" w:rsidP="00000000" w:rsidRDefault="00000000" w:rsidRPr="00000000" w14:paraId="0000069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const els = document.querySelectorAll('.reveal:not(.visible)');</w:t>
      </w:r>
    </w:p>
    <w:p w:rsidR="00000000" w:rsidDel="00000000" w:rsidP="00000000" w:rsidRDefault="00000000" w:rsidRPr="00000000" w14:paraId="0000069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const io = new IntersectionObserver((entries) =&gt; {</w:t>
      </w:r>
    </w:p>
    <w:p w:rsidR="00000000" w:rsidDel="00000000" w:rsidP="00000000" w:rsidRDefault="00000000" w:rsidRPr="00000000" w14:paraId="0000069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entries.forEach(entry =&gt; {</w:t>
      </w:r>
    </w:p>
    <w:p w:rsidR="00000000" w:rsidDel="00000000" w:rsidP="00000000" w:rsidRDefault="00000000" w:rsidRPr="00000000" w14:paraId="0000069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if (entry.isIntersecting) {</w:t>
      </w:r>
    </w:p>
    <w:p w:rsidR="00000000" w:rsidDel="00000000" w:rsidP="00000000" w:rsidRDefault="00000000" w:rsidRPr="00000000" w14:paraId="0000069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entry.target.classList.add('visible');</w:t>
      </w:r>
    </w:p>
    <w:p w:rsidR="00000000" w:rsidDel="00000000" w:rsidP="00000000" w:rsidRDefault="00000000" w:rsidRPr="00000000" w14:paraId="0000069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io.unobserve(entry.target);</w:t>
      </w:r>
    </w:p>
    <w:p w:rsidR="00000000" w:rsidDel="00000000" w:rsidP="00000000" w:rsidRDefault="00000000" w:rsidRPr="00000000" w14:paraId="00000696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69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});</w:t>
      </w:r>
    </w:p>
    <w:p w:rsidR="00000000" w:rsidDel="00000000" w:rsidP="00000000" w:rsidRDefault="00000000" w:rsidRPr="00000000" w14:paraId="0000069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}, { threshold: 0.12 });</w:t>
      </w:r>
    </w:p>
    <w:p w:rsidR="00000000" w:rsidDel="00000000" w:rsidP="00000000" w:rsidRDefault="00000000" w:rsidRPr="00000000" w14:paraId="0000069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els.forEach(el =&gt; io.observe(el));</w:t>
      </w:r>
    </w:p>
    <w:p w:rsidR="00000000" w:rsidDel="00000000" w:rsidP="00000000" w:rsidRDefault="00000000" w:rsidRPr="00000000" w14:paraId="0000069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69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// init on load</w:t>
      </w:r>
    </w:p>
    <w:p w:rsidR="00000000" w:rsidDel="00000000" w:rsidP="00000000" w:rsidRDefault="00000000" w:rsidRPr="00000000" w14:paraId="0000069D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document.addEventListener('DOMContentLoaded', initReveal);</w:t>
      </w:r>
    </w:p>
    <w:p w:rsidR="00000000" w:rsidDel="00000000" w:rsidP="00000000" w:rsidRDefault="00000000" w:rsidRPr="00000000" w14:paraId="0000069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&lt;/script&gt;</w:t>
      </w:r>
    </w:p>
    <w:p w:rsidR="00000000" w:rsidDel="00000000" w:rsidP="00000000" w:rsidRDefault="00000000" w:rsidRPr="00000000" w14:paraId="0000069F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6A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6A1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mila Moreira" w:id="2" w:date="2026-06-25T14:20:59Z"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@rivacoura@gmail.com, quero manter a animação criada pelo Claude para o site</w:t>
      </w:r>
    </w:p>
  </w:comment>
  <w:comment w:author="Camila Moreira" w:id="3" w:date="2026-06-25T14:38:19Z"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setinha, teremos uma "animação" que abrirá o texto sobre o serviço, @rivacoura@gmail.com</w:t>
      </w:r>
    </w:p>
  </w:comment>
  <w:comment w:author="Camila Moreira" w:id="4" w:date="2026-06-25T15:06:45Z"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@rivacoura@gmail.com dá uma olhada na disposição dos textos das páginas de serviço! Acho que pode ficar bem interessante aplicado ao site original.</w:t>
      </w:r>
    </w:p>
  </w:comment>
  <w:comment w:author="Camila Moreira" w:id="1" w:date="2026-06-25T14:22:00Z"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botão deve rolar a página para a parte de serviços @rivacoura@gmail.com</w:t>
      </w:r>
    </w:p>
  </w:comment>
  <w:comment w:author="Camila Moreira" w:id="0" w:date="2026-06-25T14:21:21Z"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botão deve ter conversão direta para o WhatsApp @rivacoura@gmail.com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