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456E0" w:rsidRDefault="004456E0">
      <w:pPr>
        <w:shd w:val="clear" w:color="auto" w:fill="1B5E20"/>
        <w:spacing w:after="60"/>
      </w:pPr>
    </w:p>
    <w:p w:rsidR="004456E0" w:rsidRDefault="00000000">
      <w:pPr>
        <w:spacing w:before="200" w:after="80"/>
        <w:jc w:val="center"/>
      </w:pPr>
      <w:r>
        <w:rPr>
          <w:rFonts w:ascii="Calibri" w:eastAsia="Calibri" w:hAnsi="Calibri" w:cs="Calibri"/>
          <w:b/>
          <w:bCs/>
          <w:color w:val="1B5E20"/>
          <w:sz w:val="56"/>
          <w:szCs w:val="56"/>
        </w:rPr>
        <w:t>PaySmart</w:t>
      </w:r>
    </w:p>
    <w:p w:rsidR="004456E0" w:rsidRDefault="00000000">
      <w:pPr>
        <w:spacing w:after="60"/>
        <w:jc w:val="center"/>
      </w:pPr>
      <w:r>
        <w:rPr>
          <w:rFonts w:ascii="Calibri" w:eastAsia="Calibri" w:hAnsi="Calibri" w:cs="Calibri"/>
          <w:b/>
          <w:bCs/>
          <w:color w:val="2E7D32"/>
          <w:sz w:val="28"/>
          <w:szCs w:val="28"/>
        </w:rPr>
        <w:t>Smart Utility Management Platform</w:t>
      </w:r>
    </w:p>
    <w:p w:rsidR="004456E0" w:rsidRPr="00AC6CF7" w:rsidRDefault="00AC6CF7">
      <w:pPr>
        <w:spacing w:after="40"/>
        <w:jc w:val="center"/>
        <w:rPr>
          <w:lang w:val="en-US"/>
        </w:rPr>
      </w:pPr>
      <w:r>
        <w:rPr>
          <w:rFonts w:ascii="Calibri" w:eastAsia="Calibri" w:hAnsi="Calibri" w:cs="Calibri"/>
          <w:i/>
          <w:iCs/>
          <w:color w:val="757575"/>
          <w:lang w:val="en-US"/>
        </w:rPr>
        <w:t>=</w:t>
      </w:r>
    </w:p>
    <w:p w:rsidR="004456E0" w:rsidRDefault="004456E0">
      <w:pPr>
        <w:pBdr>
          <w:bottom w:val="single" w:sz="4" w:space="1" w:color="C8E6C9"/>
        </w:pBdr>
        <w:spacing w:before="120" w:after="120"/>
      </w:pPr>
    </w:p>
    <w:p w:rsidR="004456E0" w:rsidRDefault="00000000">
      <w:pPr>
        <w:spacing w:before="320" w:after="120"/>
      </w:pPr>
      <w:r>
        <w:rPr>
          <w:rFonts w:ascii="Calibri" w:eastAsia="Calibri" w:hAnsi="Calibri" w:cs="Calibri"/>
          <w:b/>
          <w:bCs/>
          <w:color w:val="1B5E20"/>
          <w:sz w:val="26"/>
          <w:szCs w:val="26"/>
        </w:rPr>
        <w:t>What We Built</w:t>
      </w:r>
    </w:p>
    <w:p w:rsidR="004456E0" w:rsidRDefault="00000000">
      <w:pPr>
        <w:spacing w:before="60" w:after="80"/>
      </w:pPr>
      <w:r>
        <w:rPr>
          <w:rFonts w:ascii="Calibri" w:eastAsia="Calibri" w:hAnsi="Calibri" w:cs="Calibri"/>
          <w:color w:val="212121"/>
          <w:sz w:val="22"/>
          <w:szCs w:val="22"/>
        </w:rPr>
        <w:t>PaySmart is a mobile-first app that helps Nepali households pay, schedule, and track all their utility bills — electricity (NEA), water (KUKL), internet, TV, insurance, house rent, and traffic fines — all in one place. Think of it as your personal bill manager that reminds you before due dates, lets you pay directly via eSewa, and automatically notifies you when a new bill arrives from the merchant.</w:t>
      </w:r>
    </w:p>
    <w:p w:rsidR="004456E0" w:rsidRDefault="004456E0">
      <w:pPr>
        <w:pBdr>
          <w:bottom w:val="single" w:sz="4" w:space="1" w:color="C8E6C9"/>
        </w:pBdr>
        <w:spacing w:before="120" w:after="120"/>
      </w:pPr>
    </w:p>
    <w:p w:rsidR="004456E0" w:rsidRDefault="00000000">
      <w:pPr>
        <w:spacing w:before="320" w:after="120"/>
      </w:pPr>
      <w:r>
        <w:rPr>
          <w:rFonts w:ascii="Calibri" w:eastAsia="Calibri" w:hAnsi="Calibri" w:cs="Calibri"/>
          <w:b/>
          <w:bCs/>
          <w:color w:val="1B5E20"/>
          <w:sz w:val="26"/>
          <w:szCs w:val="26"/>
        </w:rPr>
        <w:t>The Problem We Solved</w:t>
      </w:r>
    </w:p>
    <w:p w:rsidR="004456E0" w:rsidRDefault="00000000">
      <w:pPr>
        <w:pStyle w:val="ListParagraph"/>
        <w:numPr>
          <w:ilvl w:val="0"/>
          <w:numId w:val="2"/>
        </w:numPr>
        <w:spacing w:before="40" w:after="40"/>
      </w:pPr>
      <w:r>
        <w:rPr>
          <w:rFonts w:ascii="Calibri" w:eastAsia="Calibri" w:hAnsi="Calibri" w:cs="Calibri"/>
          <w:color w:val="212121"/>
          <w:sz w:val="22"/>
          <w:szCs w:val="22"/>
        </w:rPr>
        <w:t>Nepali households juggle 5-10 different bills every month</w:t>
      </w:r>
    </w:p>
    <w:p w:rsidR="004456E0" w:rsidRDefault="00000000">
      <w:pPr>
        <w:pStyle w:val="ListParagraph"/>
        <w:numPr>
          <w:ilvl w:val="0"/>
          <w:numId w:val="2"/>
        </w:numPr>
        <w:spacing w:before="40" w:after="40"/>
      </w:pPr>
      <w:r>
        <w:rPr>
          <w:rFonts w:ascii="Calibri" w:eastAsia="Calibri" w:hAnsi="Calibri" w:cs="Calibri"/>
          <w:color w:val="212121"/>
          <w:sz w:val="22"/>
          <w:szCs w:val="22"/>
        </w:rPr>
        <w:t>Miss due dates → late fines and service cuts</w:t>
      </w:r>
    </w:p>
    <w:p w:rsidR="004456E0" w:rsidRDefault="00000000">
      <w:pPr>
        <w:pStyle w:val="ListParagraph"/>
        <w:numPr>
          <w:ilvl w:val="0"/>
          <w:numId w:val="2"/>
        </w:numPr>
        <w:spacing w:before="40" w:after="40"/>
      </w:pPr>
      <w:r>
        <w:rPr>
          <w:rFonts w:ascii="Calibri" w:eastAsia="Calibri" w:hAnsi="Calibri" w:cs="Calibri"/>
          <w:color w:val="212121"/>
          <w:sz w:val="22"/>
          <w:szCs w:val="22"/>
        </w:rPr>
        <w:t>No single place to see all bills at once</w:t>
      </w:r>
    </w:p>
    <w:p w:rsidR="004456E0" w:rsidRDefault="00000000">
      <w:pPr>
        <w:pStyle w:val="ListParagraph"/>
        <w:numPr>
          <w:ilvl w:val="0"/>
          <w:numId w:val="2"/>
        </w:numPr>
        <w:spacing w:before="40" w:after="40"/>
      </w:pPr>
      <w:r>
        <w:rPr>
          <w:rFonts w:ascii="Calibri" w:eastAsia="Calibri" w:hAnsi="Calibri" w:cs="Calibri"/>
          <w:color w:val="212121"/>
          <w:sz w:val="22"/>
          <w:szCs w:val="22"/>
        </w:rPr>
        <w:t>Manual tracking through WhatsApp screenshots and reminders</w:t>
      </w:r>
    </w:p>
    <w:p w:rsidR="004456E0" w:rsidRDefault="00000000">
      <w:pPr>
        <w:pStyle w:val="ListParagraph"/>
        <w:numPr>
          <w:ilvl w:val="0"/>
          <w:numId w:val="2"/>
        </w:numPr>
        <w:spacing w:before="40" w:after="40"/>
      </w:pPr>
      <w:r>
        <w:rPr>
          <w:rFonts w:ascii="Calibri" w:eastAsia="Calibri" w:hAnsi="Calibri" w:cs="Calibri"/>
          <w:color w:val="212121"/>
          <w:sz w:val="22"/>
          <w:szCs w:val="22"/>
        </w:rPr>
        <w:t>No automation, no smart alerts, no peace of mind</w:t>
      </w:r>
    </w:p>
    <w:p w:rsidR="004456E0" w:rsidRDefault="004456E0">
      <w:pPr>
        <w:pBdr>
          <w:bottom w:val="single" w:sz="4" w:space="1" w:color="C8E6C9"/>
        </w:pBdr>
        <w:spacing w:before="120" w:after="120"/>
      </w:pPr>
    </w:p>
    <w:p w:rsidR="004456E0" w:rsidRDefault="00000000">
      <w:pPr>
        <w:spacing w:before="320" w:after="120"/>
      </w:pPr>
      <w:r>
        <w:rPr>
          <w:rFonts w:ascii="Calibri" w:eastAsia="Calibri" w:hAnsi="Calibri" w:cs="Calibri"/>
          <w:b/>
          <w:bCs/>
          <w:color w:val="1B5E20"/>
          <w:sz w:val="26"/>
          <w:szCs w:val="26"/>
        </w:rPr>
        <w:t>Our Solution — Key Features</w:t>
      </w:r>
    </w:p>
    <w:p w:rsidR="004456E0" w:rsidRDefault="00000000">
      <w:pPr>
        <w:spacing w:before="200" w:after="60"/>
      </w:pPr>
      <w:r>
        <w:rPr>
          <w:rFonts w:ascii="Calibri" w:eastAsia="Calibri" w:hAnsi="Calibri" w:cs="Calibri"/>
          <w:b/>
          <w:bCs/>
          <w:color w:val="2E7D32"/>
          <w:sz w:val="23"/>
          <w:szCs w:val="23"/>
        </w:rPr>
        <w:t>Smart Bills</w:t>
      </w:r>
    </w:p>
    <w:p w:rsidR="004456E0" w:rsidRDefault="00000000">
      <w:pPr>
        <w:pStyle w:val="ListParagraph"/>
        <w:numPr>
          <w:ilvl w:val="0"/>
          <w:numId w:val="2"/>
        </w:numPr>
        <w:spacing w:before="40" w:after="40"/>
      </w:pPr>
      <w:r>
        <w:rPr>
          <w:rFonts w:ascii="Calibri" w:eastAsia="Calibri" w:hAnsi="Calibri" w:cs="Calibri"/>
          <w:color w:val="212121"/>
          <w:sz w:val="22"/>
          <w:szCs w:val="22"/>
        </w:rPr>
        <w:t>Add utility accounts once — NEA, KUKL, WorldLink, Vianet, Subisu, DishHome, Traffic Police, College fees, Insurance, Rent, P2P</w:t>
      </w:r>
    </w:p>
    <w:p w:rsidR="004456E0" w:rsidRDefault="00000000">
      <w:pPr>
        <w:pStyle w:val="ListParagraph"/>
        <w:numPr>
          <w:ilvl w:val="0"/>
          <w:numId w:val="2"/>
        </w:numPr>
        <w:spacing w:before="40" w:after="40"/>
      </w:pPr>
      <w:r>
        <w:rPr>
          <w:rFonts w:ascii="Calibri" w:eastAsia="Calibri" w:hAnsi="Calibri" w:cs="Calibri"/>
          <w:color w:val="212121"/>
          <w:sz w:val="22"/>
          <w:szCs w:val="22"/>
        </w:rPr>
        <w:t>System automatically verifies your Customer ID with the merchant's database</w:t>
      </w:r>
    </w:p>
    <w:p w:rsidR="004456E0" w:rsidRDefault="00000000">
      <w:pPr>
        <w:pStyle w:val="ListParagraph"/>
        <w:numPr>
          <w:ilvl w:val="0"/>
          <w:numId w:val="2"/>
        </w:numPr>
        <w:spacing w:before="40" w:after="40"/>
      </w:pPr>
      <w:r>
        <w:rPr>
          <w:rFonts w:ascii="Calibri" w:eastAsia="Calibri" w:hAnsi="Calibri" w:cs="Calibri"/>
          <w:color w:val="212121"/>
          <w:sz w:val="22"/>
          <w:szCs w:val="22"/>
        </w:rPr>
        <w:t>Merchant pushes bill details directly to your phone — no manual checking needed</w:t>
      </w:r>
    </w:p>
    <w:p w:rsidR="004456E0" w:rsidRDefault="00000000">
      <w:pPr>
        <w:pStyle w:val="ListParagraph"/>
        <w:numPr>
          <w:ilvl w:val="0"/>
          <w:numId w:val="2"/>
        </w:numPr>
        <w:spacing w:before="40" w:after="40"/>
      </w:pPr>
      <w:r>
        <w:rPr>
          <w:rFonts w:ascii="Calibri" w:eastAsia="Calibri" w:hAnsi="Calibri" w:cs="Calibri"/>
          <w:color w:val="212121"/>
          <w:sz w:val="22"/>
          <w:szCs w:val="22"/>
        </w:rPr>
        <w:t>Pay with eSewa or bank transfer, secured with MPIN confirmation</w:t>
      </w:r>
    </w:p>
    <w:p w:rsidR="004456E0" w:rsidRDefault="00000000">
      <w:pPr>
        <w:pStyle w:val="ListParagraph"/>
        <w:numPr>
          <w:ilvl w:val="0"/>
          <w:numId w:val="2"/>
        </w:numPr>
        <w:spacing w:before="40" w:after="40"/>
      </w:pPr>
      <w:r>
        <w:rPr>
          <w:rFonts w:ascii="Calibri" w:eastAsia="Calibri" w:hAnsi="Calibri" w:cs="Calibri"/>
          <w:color w:val="212121"/>
          <w:sz w:val="22"/>
          <w:szCs w:val="22"/>
        </w:rPr>
        <w:t>"No pending bill" confirmation when everything is paid and clear</w:t>
      </w:r>
    </w:p>
    <w:p w:rsidR="004456E0" w:rsidRDefault="00000000">
      <w:pPr>
        <w:spacing w:before="200" w:after="60"/>
      </w:pPr>
      <w:r>
        <w:rPr>
          <w:rFonts w:ascii="Calibri" w:eastAsia="Calibri" w:hAnsi="Calibri" w:cs="Calibri"/>
          <w:b/>
          <w:bCs/>
          <w:color w:val="2E7D32"/>
          <w:sz w:val="23"/>
          <w:szCs w:val="23"/>
        </w:rPr>
        <w:t>Scheduled Payments</w:t>
      </w:r>
    </w:p>
    <w:p w:rsidR="004456E0" w:rsidRDefault="00000000">
      <w:pPr>
        <w:pStyle w:val="ListParagraph"/>
        <w:numPr>
          <w:ilvl w:val="0"/>
          <w:numId w:val="2"/>
        </w:numPr>
        <w:spacing w:before="40" w:after="40"/>
      </w:pPr>
      <w:r>
        <w:rPr>
          <w:rFonts w:ascii="Calibri" w:eastAsia="Calibri" w:hAnsi="Calibri" w:cs="Calibri"/>
          <w:color w:val="212121"/>
          <w:sz w:val="22"/>
          <w:szCs w:val="22"/>
        </w:rPr>
        <w:t>Set up auto-schedules for monthly bills (choose 1-10 occurrences)</w:t>
      </w:r>
    </w:p>
    <w:p w:rsidR="004456E0" w:rsidRDefault="00000000">
      <w:pPr>
        <w:pStyle w:val="ListParagraph"/>
        <w:numPr>
          <w:ilvl w:val="0"/>
          <w:numId w:val="2"/>
        </w:numPr>
        <w:spacing w:before="40" w:after="40"/>
      </w:pPr>
      <w:r>
        <w:rPr>
          <w:rFonts w:ascii="Calibri" w:eastAsia="Calibri" w:hAnsi="Calibri" w:cs="Calibri"/>
          <w:color w:val="212121"/>
          <w:sz w:val="22"/>
          <w:szCs w:val="22"/>
        </w:rPr>
        <w:t>SMS + push reminders sent 1 day and 1 hour before each payment</w:t>
      </w:r>
    </w:p>
    <w:p w:rsidR="004456E0" w:rsidRDefault="00000000">
      <w:pPr>
        <w:pStyle w:val="ListParagraph"/>
        <w:numPr>
          <w:ilvl w:val="0"/>
          <w:numId w:val="2"/>
        </w:numPr>
        <w:spacing w:before="40" w:after="40"/>
      </w:pPr>
      <w:r>
        <w:rPr>
          <w:rFonts w:ascii="Calibri" w:eastAsia="Calibri" w:hAnsi="Calibri" w:cs="Calibri"/>
          <w:color w:val="212121"/>
          <w:sz w:val="22"/>
          <w:szCs w:val="22"/>
        </w:rPr>
        <w:t>Pause, resume, edit, or cancel any schedule anytime</w:t>
      </w:r>
    </w:p>
    <w:p w:rsidR="004456E0" w:rsidRDefault="00000000">
      <w:pPr>
        <w:pStyle w:val="ListParagraph"/>
        <w:numPr>
          <w:ilvl w:val="0"/>
          <w:numId w:val="2"/>
        </w:numPr>
        <w:spacing w:before="40" w:after="40"/>
      </w:pPr>
      <w:r>
        <w:rPr>
          <w:rFonts w:ascii="Calibri" w:eastAsia="Calibri" w:hAnsi="Calibri" w:cs="Calibri"/>
          <w:color w:val="212121"/>
          <w:sz w:val="22"/>
          <w:szCs w:val="22"/>
        </w:rPr>
        <w:t>Upcoming payments shown on dashboard, sorted by nearest due date</w:t>
      </w:r>
    </w:p>
    <w:p w:rsidR="004456E0" w:rsidRDefault="00000000">
      <w:pPr>
        <w:spacing w:before="200" w:after="60"/>
      </w:pPr>
      <w:r>
        <w:rPr>
          <w:rFonts w:ascii="Calibri" w:eastAsia="Calibri" w:hAnsi="Calibri" w:cs="Calibri"/>
          <w:b/>
          <w:bCs/>
          <w:color w:val="2E7D32"/>
          <w:sz w:val="23"/>
          <w:szCs w:val="23"/>
        </w:rPr>
        <w:t>Real-time Notifications (WebSocket)</w:t>
      </w:r>
    </w:p>
    <w:p w:rsidR="004456E0" w:rsidRDefault="00000000">
      <w:pPr>
        <w:pStyle w:val="ListParagraph"/>
        <w:numPr>
          <w:ilvl w:val="0"/>
          <w:numId w:val="2"/>
        </w:numPr>
        <w:spacing w:before="40" w:after="40"/>
      </w:pPr>
      <w:r>
        <w:rPr>
          <w:rFonts w:ascii="Calibri" w:eastAsia="Calibri" w:hAnsi="Calibri" w:cs="Calibri"/>
          <w:color w:val="212121"/>
          <w:sz w:val="22"/>
          <w:szCs w:val="22"/>
        </w:rPr>
        <w:t>Live bill alerts — popup appears on any screen you are on</w:t>
      </w:r>
    </w:p>
    <w:p w:rsidR="004456E0" w:rsidRDefault="00000000">
      <w:pPr>
        <w:pStyle w:val="ListParagraph"/>
        <w:numPr>
          <w:ilvl w:val="0"/>
          <w:numId w:val="2"/>
        </w:numPr>
        <w:spacing w:before="40" w:after="40"/>
      </w:pPr>
      <w:r>
        <w:rPr>
          <w:rFonts w:ascii="Calibri" w:eastAsia="Calibri" w:hAnsi="Calibri" w:cs="Calibri"/>
          <w:color w:val="212121"/>
          <w:sz w:val="22"/>
          <w:szCs w:val="22"/>
        </w:rPr>
        <w:t>Tap Pay Now → MPIN → payment executed instantly</w:t>
      </w:r>
    </w:p>
    <w:p w:rsidR="004456E0" w:rsidRDefault="00000000">
      <w:pPr>
        <w:pStyle w:val="ListParagraph"/>
        <w:numPr>
          <w:ilvl w:val="0"/>
          <w:numId w:val="2"/>
        </w:numPr>
        <w:spacing w:before="40" w:after="40"/>
      </w:pPr>
      <w:r>
        <w:rPr>
          <w:rFonts w:ascii="Calibri" w:eastAsia="Calibri" w:hAnsi="Calibri" w:cs="Calibri"/>
          <w:color w:val="212121"/>
          <w:sz w:val="22"/>
          <w:szCs w:val="22"/>
        </w:rPr>
        <w:lastRenderedPageBreak/>
        <w:t>Tap Schedule → form auto-filled with all merchant details</w:t>
      </w:r>
    </w:p>
    <w:p w:rsidR="004456E0" w:rsidRDefault="00000000">
      <w:pPr>
        <w:pStyle w:val="ListParagraph"/>
        <w:numPr>
          <w:ilvl w:val="0"/>
          <w:numId w:val="2"/>
        </w:numPr>
        <w:spacing w:before="40" w:after="40"/>
      </w:pPr>
      <w:r>
        <w:rPr>
          <w:rFonts w:ascii="Calibri" w:eastAsia="Calibri" w:hAnsi="Calibri" w:cs="Calibri"/>
          <w:color w:val="212121"/>
          <w:sz w:val="22"/>
          <w:szCs w:val="22"/>
        </w:rPr>
        <w:t>Dismissed alerts saved in Notifications page for later action</w:t>
      </w:r>
    </w:p>
    <w:p w:rsidR="004456E0" w:rsidRDefault="00000000">
      <w:pPr>
        <w:spacing w:before="200" w:after="60"/>
      </w:pPr>
      <w:r>
        <w:rPr>
          <w:rFonts w:ascii="Calibri" w:eastAsia="Calibri" w:hAnsi="Calibri" w:cs="Calibri"/>
          <w:b/>
          <w:bCs/>
          <w:color w:val="2E7D32"/>
          <w:sz w:val="23"/>
          <w:szCs w:val="23"/>
        </w:rPr>
        <w:t>Payment Features</w:t>
      </w:r>
    </w:p>
    <w:p w:rsidR="004456E0" w:rsidRDefault="00000000">
      <w:pPr>
        <w:pStyle w:val="ListParagraph"/>
        <w:numPr>
          <w:ilvl w:val="0"/>
          <w:numId w:val="2"/>
        </w:numPr>
        <w:spacing w:before="40" w:after="40"/>
      </w:pPr>
      <w:r>
        <w:rPr>
          <w:rFonts w:ascii="Calibri" w:eastAsia="Calibri" w:hAnsi="Calibri" w:cs="Calibri"/>
          <w:color w:val="212121"/>
          <w:sz w:val="22"/>
          <w:szCs w:val="22"/>
        </w:rPr>
        <w:t>eSewa payment with MPIN confirmation (demo PIN: 1234)</w:t>
      </w:r>
    </w:p>
    <w:p w:rsidR="004456E0" w:rsidRDefault="00000000">
      <w:pPr>
        <w:pStyle w:val="ListParagraph"/>
        <w:numPr>
          <w:ilvl w:val="0"/>
          <w:numId w:val="2"/>
        </w:numPr>
        <w:spacing w:before="40" w:after="40"/>
      </w:pPr>
      <w:r>
        <w:rPr>
          <w:rFonts w:ascii="Calibri" w:eastAsia="Calibri" w:hAnsi="Calibri" w:cs="Calibri"/>
          <w:color w:val="212121"/>
          <w:sz w:val="22"/>
          <w:szCs w:val="22"/>
        </w:rPr>
        <w:t>Bank transfer — enter bank name, account number, holder name</w:t>
      </w:r>
    </w:p>
    <w:p w:rsidR="004456E0" w:rsidRDefault="00000000">
      <w:pPr>
        <w:pStyle w:val="ListParagraph"/>
        <w:numPr>
          <w:ilvl w:val="0"/>
          <w:numId w:val="2"/>
        </w:numPr>
        <w:spacing w:before="40" w:after="40"/>
      </w:pPr>
      <w:r>
        <w:rPr>
          <w:rFonts w:ascii="Calibri" w:eastAsia="Calibri" w:hAnsi="Calibri" w:cs="Calibri"/>
          <w:color w:val="212121"/>
          <w:sz w:val="22"/>
          <w:szCs w:val="22"/>
        </w:rPr>
        <w:t>Partial payment option — useful for large electricity bills</w:t>
      </w:r>
    </w:p>
    <w:p w:rsidR="004456E0" w:rsidRDefault="00000000">
      <w:pPr>
        <w:pStyle w:val="ListParagraph"/>
        <w:numPr>
          <w:ilvl w:val="0"/>
          <w:numId w:val="2"/>
        </w:numPr>
        <w:spacing w:before="40" w:after="40"/>
      </w:pPr>
      <w:r>
        <w:rPr>
          <w:rFonts w:ascii="Calibri" w:eastAsia="Calibri" w:hAnsi="Calibri" w:cs="Calibri"/>
          <w:color w:val="212121"/>
          <w:sz w:val="22"/>
          <w:szCs w:val="22"/>
        </w:rPr>
        <w:t>Backup bank account for when eSewa balance is insufficient</w:t>
      </w:r>
    </w:p>
    <w:p w:rsidR="004456E0" w:rsidRDefault="00000000">
      <w:pPr>
        <w:spacing w:before="200" w:after="60"/>
      </w:pPr>
      <w:r>
        <w:rPr>
          <w:rFonts w:ascii="Calibri" w:eastAsia="Calibri" w:hAnsi="Calibri" w:cs="Calibri"/>
          <w:b/>
          <w:bCs/>
          <w:color w:val="2E7D32"/>
          <w:sz w:val="23"/>
          <w:szCs w:val="23"/>
        </w:rPr>
        <w:t>User Payment Preferences</w:t>
      </w:r>
    </w:p>
    <w:p w:rsidR="004456E0" w:rsidRDefault="00000000">
      <w:pPr>
        <w:pStyle w:val="ListParagraph"/>
        <w:numPr>
          <w:ilvl w:val="0"/>
          <w:numId w:val="2"/>
        </w:numPr>
        <w:spacing w:before="40" w:after="40"/>
      </w:pPr>
      <w:r>
        <w:rPr>
          <w:rFonts w:ascii="Calibri" w:eastAsia="Calibri" w:hAnsi="Calibri" w:cs="Calibri"/>
          <w:color w:val="212121"/>
          <w:sz w:val="22"/>
          <w:szCs w:val="22"/>
        </w:rPr>
        <w:t>Auto-payment toggle — executes without confirmation when ON</w:t>
      </w:r>
    </w:p>
    <w:p w:rsidR="004456E0" w:rsidRDefault="00000000">
      <w:pPr>
        <w:pStyle w:val="ListParagraph"/>
        <w:numPr>
          <w:ilvl w:val="0"/>
          <w:numId w:val="2"/>
        </w:numPr>
        <w:spacing w:before="40" w:after="40"/>
      </w:pPr>
      <w:r>
        <w:rPr>
          <w:rFonts w:ascii="Calibri" w:eastAsia="Calibri" w:hAnsi="Calibri" w:cs="Calibri"/>
          <w:color w:val="212121"/>
          <w:sz w:val="22"/>
          <w:szCs w:val="22"/>
        </w:rPr>
        <w:t>SMS reminders toggle — Sparrow SMS 3 days before due</w:t>
      </w:r>
    </w:p>
    <w:p w:rsidR="004456E0" w:rsidRDefault="00000000">
      <w:pPr>
        <w:pStyle w:val="ListParagraph"/>
        <w:numPr>
          <w:ilvl w:val="0"/>
          <w:numId w:val="2"/>
        </w:numPr>
        <w:spacing w:before="40" w:after="40"/>
      </w:pPr>
      <w:r>
        <w:rPr>
          <w:rFonts w:ascii="Calibri" w:eastAsia="Calibri" w:hAnsi="Calibri" w:cs="Calibri"/>
          <w:color w:val="212121"/>
          <w:sz w:val="22"/>
          <w:szCs w:val="22"/>
        </w:rPr>
        <w:t>Push notification toggle — 1 day and 1 hour before</w:t>
      </w:r>
    </w:p>
    <w:p w:rsidR="004456E0" w:rsidRDefault="00000000">
      <w:pPr>
        <w:pStyle w:val="ListParagraph"/>
        <w:numPr>
          <w:ilvl w:val="0"/>
          <w:numId w:val="2"/>
        </w:numPr>
        <w:spacing w:before="40" w:after="40"/>
      </w:pPr>
      <w:r>
        <w:rPr>
          <w:rFonts w:ascii="Calibri" w:eastAsia="Calibri" w:hAnsi="Calibri" w:cs="Calibri"/>
          <w:color w:val="212121"/>
          <w:sz w:val="22"/>
          <w:szCs w:val="22"/>
        </w:rPr>
        <w:t>Partial payment toggle — shows custom amount input</w:t>
      </w:r>
    </w:p>
    <w:p w:rsidR="004456E0" w:rsidRDefault="004456E0">
      <w:pPr>
        <w:pBdr>
          <w:bottom w:val="single" w:sz="4" w:space="1" w:color="C8E6C9"/>
        </w:pBdr>
        <w:spacing w:before="120" w:after="120"/>
      </w:pPr>
    </w:p>
    <w:p w:rsidR="004456E0" w:rsidRDefault="00000000">
      <w:pPr>
        <w:spacing w:before="320" w:after="120"/>
      </w:pPr>
      <w:r>
        <w:rPr>
          <w:rFonts w:ascii="Calibri" w:eastAsia="Calibri" w:hAnsi="Calibri" w:cs="Calibri"/>
          <w:b/>
          <w:bCs/>
          <w:color w:val="1B5E20"/>
          <w:sz w:val="26"/>
          <w:szCs w:val="26"/>
        </w:rPr>
        <w:t>Technology Stack</w:t>
      </w:r>
    </w:p>
    <w:p w:rsidR="004456E0" w:rsidRDefault="004456E0">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4456E0">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60" w:type="dxa"/>
              <w:bottom w:w="80" w:type="dxa"/>
              <w:right w:w="160" w:type="dxa"/>
            </w:tcMar>
          </w:tcPr>
          <w:p w:rsidR="004456E0" w:rsidRDefault="00000000">
            <w:r>
              <w:rPr>
                <w:rFonts w:ascii="Calibri" w:eastAsia="Calibri" w:hAnsi="Calibri" w:cs="Calibri"/>
                <w:b/>
                <w:bCs/>
                <w:color w:val="1B5E20"/>
              </w:rPr>
              <w:t>Frontend</w:t>
            </w:r>
          </w:p>
        </w:tc>
        <w:tc>
          <w:tcPr>
            <w:tcW w:w="6800" w:type="dxa"/>
            <w:tcBorders>
              <w:top w:val="single" w:sz="1" w:space="0" w:color="C8E6C9"/>
              <w:left w:val="single" w:sz="1" w:space="0" w:color="C8E6C9"/>
              <w:bottom w:val="single" w:sz="1" w:space="0" w:color="C8E6C9"/>
              <w:right w:val="single" w:sz="1" w:space="0" w:color="C8E6C9"/>
            </w:tcBorders>
            <w:shd w:val="clear" w:color="auto" w:fill="F9FBF9"/>
            <w:tcMar>
              <w:top w:w="80" w:type="dxa"/>
              <w:left w:w="160" w:type="dxa"/>
              <w:bottom w:w="80" w:type="dxa"/>
              <w:right w:w="160" w:type="dxa"/>
            </w:tcMar>
          </w:tcPr>
          <w:p w:rsidR="004456E0" w:rsidRDefault="00000000">
            <w:r>
              <w:rPr>
                <w:rFonts w:ascii="Calibri" w:eastAsia="Calibri" w:hAnsi="Calibri" w:cs="Calibri"/>
                <w:color w:val="212121"/>
              </w:rPr>
              <w:t>React + TypeScript + Vite + Tailwind CSS</w:t>
            </w:r>
          </w:p>
        </w:tc>
      </w:tr>
      <w:tr w:rsidR="004456E0">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60" w:type="dxa"/>
              <w:bottom w:w="80" w:type="dxa"/>
              <w:right w:w="160" w:type="dxa"/>
            </w:tcMar>
          </w:tcPr>
          <w:p w:rsidR="004456E0" w:rsidRDefault="00000000">
            <w:r>
              <w:rPr>
                <w:rFonts w:ascii="Calibri" w:eastAsia="Calibri" w:hAnsi="Calibri" w:cs="Calibri"/>
                <w:b/>
                <w:bCs/>
                <w:color w:val="1B5E20"/>
              </w:rPr>
              <w:t>Backend</w:t>
            </w:r>
          </w:p>
        </w:tc>
        <w:tc>
          <w:tcPr>
            <w:tcW w:w="68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60" w:type="dxa"/>
              <w:bottom w:w="80" w:type="dxa"/>
              <w:right w:w="160" w:type="dxa"/>
            </w:tcMar>
          </w:tcPr>
          <w:p w:rsidR="004456E0" w:rsidRDefault="00000000">
            <w:r>
              <w:rPr>
                <w:rFonts w:ascii="Calibri" w:eastAsia="Calibri" w:hAnsi="Calibri" w:cs="Calibri"/>
                <w:color w:val="212121"/>
              </w:rPr>
              <w:t>NestJS + Prisma ORM + PostgreSQL</w:t>
            </w:r>
          </w:p>
        </w:tc>
      </w:tr>
      <w:tr w:rsidR="004456E0">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60" w:type="dxa"/>
              <w:bottom w:w="80" w:type="dxa"/>
              <w:right w:w="160" w:type="dxa"/>
            </w:tcMar>
          </w:tcPr>
          <w:p w:rsidR="004456E0" w:rsidRDefault="00000000">
            <w:r>
              <w:rPr>
                <w:rFonts w:ascii="Calibri" w:eastAsia="Calibri" w:hAnsi="Calibri" w:cs="Calibri"/>
                <w:b/>
                <w:bCs/>
                <w:color w:val="1B5E20"/>
              </w:rPr>
              <w:t>Real-time</w:t>
            </w:r>
          </w:p>
        </w:tc>
        <w:tc>
          <w:tcPr>
            <w:tcW w:w="6800" w:type="dxa"/>
            <w:tcBorders>
              <w:top w:val="single" w:sz="1" w:space="0" w:color="C8E6C9"/>
              <w:left w:val="single" w:sz="1" w:space="0" w:color="C8E6C9"/>
              <w:bottom w:val="single" w:sz="1" w:space="0" w:color="C8E6C9"/>
              <w:right w:val="single" w:sz="1" w:space="0" w:color="C8E6C9"/>
            </w:tcBorders>
            <w:shd w:val="clear" w:color="auto" w:fill="F9FBF9"/>
            <w:tcMar>
              <w:top w:w="80" w:type="dxa"/>
              <w:left w:w="160" w:type="dxa"/>
              <w:bottom w:w="80" w:type="dxa"/>
              <w:right w:w="160" w:type="dxa"/>
            </w:tcMar>
          </w:tcPr>
          <w:p w:rsidR="004456E0" w:rsidRDefault="00000000">
            <w:r>
              <w:rPr>
                <w:rFonts w:ascii="Calibri" w:eastAsia="Calibri" w:hAnsi="Calibri" w:cs="Calibri"/>
                <w:color w:val="212121"/>
              </w:rPr>
              <w:t>Socket.IO WebSockets</w:t>
            </w:r>
          </w:p>
        </w:tc>
      </w:tr>
      <w:tr w:rsidR="004456E0">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60" w:type="dxa"/>
              <w:bottom w:w="80" w:type="dxa"/>
              <w:right w:w="160" w:type="dxa"/>
            </w:tcMar>
          </w:tcPr>
          <w:p w:rsidR="004456E0" w:rsidRDefault="00000000">
            <w:r>
              <w:rPr>
                <w:rFonts w:ascii="Calibri" w:eastAsia="Calibri" w:hAnsi="Calibri" w:cs="Calibri"/>
                <w:b/>
                <w:bCs/>
                <w:color w:val="1B5E20"/>
              </w:rPr>
              <w:t>SMS</w:t>
            </w:r>
          </w:p>
        </w:tc>
        <w:tc>
          <w:tcPr>
            <w:tcW w:w="6800" w:type="dxa"/>
            <w:tcBorders>
              <w:top w:val="single" w:sz="1" w:space="0" w:color="C8E6C9"/>
              <w:left w:val="single" w:sz="1" w:space="0" w:color="C8E6C9"/>
              <w:bottom w:val="single" w:sz="1" w:space="0" w:color="C8E6C9"/>
              <w:right w:val="single" w:sz="1" w:space="0" w:color="C8E6C9"/>
            </w:tcBorders>
            <w:shd w:val="clear" w:color="auto" w:fill="F9FBF9"/>
            <w:tcMar>
              <w:top w:w="80" w:type="dxa"/>
              <w:left w:w="160" w:type="dxa"/>
              <w:bottom w:w="80" w:type="dxa"/>
              <w:right w:w="160" w:type="dxa"/>
            </w:tcMar>
          </w:tcPr>
          <w:p w:rsidR="004456E0" w:rsidRDefault="00000000">
            <w:r>
              <w:rPr>
                <w:rFonts w:ascii="Calibri" w:eastAsia="Calibri" w:hAnsi="Calibri" w:cs="Calibri"/>
                <w:color w:val="212121"/>
              </w:rPr>
              <w:t>Sparrow SMS API (Nepal)</w:t>
            </w:r>
          </w:p>
        </w:tc>
      </w:tr>
      <w:tr w:rsidR="004456E0">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60" w:type="dxa"/>
              <w:bottom w:w="80" w:type="dxa"/>
              <w:right w:w="160" w:type="dxa"/>
            </w:tcMar>
          </w:tcPr>
          <w:p w:rsidR="004456E0" w:rsidRDefault="00000000">
            <w:r>
              <w:rPr>
                <w:rFonts w:ascii="Calibri" w:eastAsia="Calibri" w:hAnsi="Calibri" w:cs="Calibri"/>
                <w:b/>
                <w:bCs/>
                <w:color w:val="1B5E20"/>
              </w:rPr>
              <w:t>Push</w:t>
            </w:r>
          </w:p>
        </w:tc>
        <w:tc>
          <w:tcPr>
            <w:tcW w:w="68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60" w:type="dxa"/>
              <w:bottom w:w="80" w:type="dxa"/>
              <w:right w:w="160" w:type="dxa"/>
            </w:tcMar>
          </w:tcPr>
          <w:p w:rsidR="004456E0" w:rsidRDefault="00000000">
            <w:r>
              <w:rPr>
                <w:rFonts w:ascii="Calibri" w:eastAsia="Calibri" w:hAnsi="Calibri" w:cs="Calibri"/>
                <w:color w:val="212121"/>
              </w:rPr>
              <w:t>Firebase FCM</w:t>
            </w:r>
          </w:p>
        </w:tc>
      </w:tr>
      <w:tr w:rsidR="004456E0">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60" w:type="dxa"/>
              <w:bottom w:w="80" w:type="dxa"/>
              <w:right w:w="160" w:type="dxa"/>
            </w:tcMar>
          </w:tcPr>
          <w:p w:rsidR="004456E0" w:rsidRDefault="00000000">
            <w:r>
              <w:rPr>
                <w:rFonts w:ascii="Calibri" w:eastAsia="Calibri" w:hAnsi="Calibri" w:cs="Calibri"/>
                <w:b/>
                <w:bCs/>
                <w:color w:val="1B5E20"/>
              </w:rPr>
              <w:t>Auth</w:t>
            </w:r>
          </w:p>
        </w:tc>
        <w:tc>
          <w:tcPr>
            <w:tcW w:w="6800" w:type="dxa"/>
            <w:tcBorders>
              <w:top w:val="single" w:sz="1" w:space="0" w:color="C8E6C9"/>
              <w:left w:val="single" w:sz="1" w:space="0" w:color="C8E6C9"/>
              <w:bottom w:val="single" w:sz="1" w:space="0" w:color="C8E6C9"/>
              <w:right w:val="single" w:sz="1" w:space="0" w:color="C8E6C9"/>
            </w:tcBorders>
            <w:shd w:val="clear" w:color="auto" w:fill="F9FBF9"/>
            <w:tcMar>
              <w:top w:w="80" w:type="dxa"/>
              <w:left w:w="160" w:type="dxa"/>
              <w:bottom w:w="80" w:type="dxa"/>
              <w:right w:w="160" w:type="dxa"/>
            </w:tcMar>
          </w:tcPr>
          <w:p w:rsidR="004456E0" w:rsidRDefault="00000000">
            <w:r>
              <w:rPr>
                <w:rFonts w:ascii="Calibri" w:eastAsia="Calibri" w:hAnsi="Calibri" w:cs="Calibri"/>
                <w:color w:val="212121"/>
              </w:rPr>
              <w:t>JWT + refresh tokens</w:t>
            </w:r>
          </w:p>
        </w:tc>
      </w:tr>
    </w:tbl>
    <w:p w:rsidR="004456E0" w:rsidRDefault="004456E0">
      <w:pPr>
        <w:pBdr>
          <w:bottom w:val="single" w:sz="4" w:space="1" w:color="C8E6C9"/>
        </w:pBdr>
        <w:spacing w:before="120" w:after="120"/>
      </w:pPr>
    </w:p>
    <w:p w:rsidR="004456E0" w:rsidRDefault="00000000">
      <w:pPr>
        <w:spacing w:before="320" w:after="120"/>
      </w:pPr>
      <w:r>
        <w:rPr>
          <w:rFonts w:ascii="Calibri" w:eastAsia="Calibri" w:hAnsi="Calibri" w:cs="Calibri"/>
          <w:b/>
          <w:bCs/>
          <w:color w:val="1B5E20"/>
          <w:sz w:val="26"/>
          <w:szCs w:val="26"/>
        </w:rPr>
        <w:t>How It Works — The Full Flow</w:t>
      </w:r>
    </w:p>
    <w:p w:rsidR="004456E0" w:rsidRDefault="00000000">
      <w:pPr>
        <w:pStyle w:val="ListParagraph"/>
        <w:numPr>
          <w:ilvl w:val="0"/>
          <w:numId w:val="3"/>
        </w:numPr>
        <w:spacing w:before="50" w:after="50"/>
      </w:pPr>
      <w:r>
        <w:rPr>
          <w:rFonts w:ascii="Calibri" w:eastAsia="Calibri" w:hAnsi="Calibri" w:cs="Calibri"/>
          <w:color w:val="212121"/>
          <w:sz w:val="22"/>
          <w:szCs w:val="22"/>
        </w:rPr>
        <w:t>User opens app, adds NEA account with Customer ID SC-001</w:t>
      </w:r>
    </w:p>
    <w:p w:rsidR="004456E0" w:rsidRDefault="00000000">
      <w:pPr>
        <w:pStyle w:val="ListParagraph"/>
        <w:numPr>
          <w:ilvl w:val="0"/>
          <w:numId w:val="3"/>
        </w:numPr>
        <w:spacing w:before="50" w:after="50"/>
      </w:pPr>
      <w:r>
        <w:rPr>
          <w:rFonts w:ascii="Calibri" w:eastAsia="Calibri" w:hAnsi="Calibri" w:cs="Calibri"/>
          <w:color w:val="212121"/>
          <w:sz w:val="22"/>
          <w:szCs w:val="22"/>
        </w:rPr>
        <w:t>System verifies Customer ID against NEA's database in real time</w:t>
      </w:r>
    </w:p>
    <w:p w:rsidR="004456E0" w:rsidRDefault="00000000">
      <w:pPr>
        <w:pStyle w:val="ListParagraph"/>
        <w:numPr>
          <w:ilvl w:val="0"/>
          <w:numId w:val="3"/>
        </w:numPr>
        <w:spacing w:before="50" w:after="50"/>
      </w:pPr>
      <w:r>
        <w:rPr>
          <w:rFonts w:ascii="Calibri" w:eastAsia="Calibri" w:hAnsi="Calibri" w:cs="Calibri"/>
          <w:color w:val="212121"/>
          <w:sz w:val="22"/>
          <w:szCs w:val="22"/>
        </w:rPr>
        <w:t>PaySmart notifies merchant — merchant checks bill and pushes back in 20 seconds</w:t>
      </w:r>
    </w:p>
    <w:p w:rsidR="004456E0" w:rsidRDefault="00000000">
      <w:pPr>
        <w:pStyle w:val="ListParagraph"/>
        <w:numPr>
          <w:ilvl w:val="0"/>
          <w:numId w:val="3"/>
        </w:numPr>
        <w:spacing w:before="50" w:after="50"/>
      </w:pPr>
      <w:r>
        <w:rPr>
          <w:rFonts w:ascii="Calibri" w:eastAsia="Calibri" w:hAnsi="Calibri" w:cs="Calibri"/>
          <w:color w:val="212121"/>
          <w:sz w:val="22"/>
          <w:szCs w:val="22"/>
        </w:rPr>
        <w:t>Bill popup appears on screen: "NEA Electricity — NPR 1,250 due June 15"</w:t>
      </w:r>
    </w:p>
    <w:p w:rsidR="004456E0" w:rsidRDefault="00000000">
      <w:pPr>
        <w:pStyle w:val="ListParagraph"/>
        <w:numPr>
          <w:ilvl w:val="0"/>
          <w:numId w:val="3"/>
        </w:numPr>
        <w:spacing w:before="50" w:after="50"/>
      </w:pPr>
      <w:r>
        <w:rPr>
          <w:rFonts w:ascii="Calibri" w:eastAsia="Calibri" w:hAnsi="Calibri" w:cs="Calibri"/>
          <w:color w:val="212121"/>
          <w:sz w:val="22"/>
          <w:szCs w:val="22"/>
        </w:rPr>
        <w:t>User taps Pay Now → enters MPIN 1234 → paid successfully</w:t>
      </w:r>
    </w:p>
    <w:p w:rsidR="004456E0" w:rsidRDefault="00000000">
      <w:pPr>
        <w:pStyle w:val="ListParagraph"/>
        <w:numPr>
          <w:ilvl w:val="0"/>
          <w:numId w:val="3"/>
        </w:numPr>
        <w:spacing w:before="50" w:after="50"/>
      </w:pPr>
      <w:r>
        <w:rPr>
          <w:rFonts w:ascii="Calibri" w:eastAsia="Calibri" w:hAnsi="Calibri" w:cs="Calibri"/>
          <w:color w:val="212121"/>
          <w:sz w:val="22"/>
          <w:szCs w:val="22"/>
        </w:rPr>
        <w:t>Or taps Schedule → form auto-filled → monthly schedule created</w:t>
      </w:r>
    </w:p>
    <w:p w:rsidR="004456E0" w:rsidRDefault="00000000">
      <w:pPr>
        <w:pStyle w:val="ListParagraph"/>
        <w:numPr>
          <w:ilvl w:val="0"/>
          <w:numId w:val="3"/>
        </w:numPr>
        <w:spacing w:before="50" w:after="50"/>
      </w:pPr>
      <w:r>
        <w:rPr>
          <w:rFonts w:ascii="Calibri" w:eastAsia="Calibri" w:hAnsi="Calibri" w:cs="Calibri"/>
          <w:color w:val="212121"/>
          <w:sz w:val="22"/>
          <w:szCs w:val="22"/>
        </w:rPr>
        <w:t>3 days before due → SMS sent to registered phone via Sparrow SMS</w:t>
      </w:r>
    </w:p>
    <w:p w:rsidR="004456E0" w:rsidRDefault="00000000">
      <w:pPr>
        <w:pStyle w:val="ListParagraph"/>
        <w:numPr>
          <w:ilvl w:val="0"/>
          <w:numId w:val="3"/>
        </w:numPr>
        <w:spacing w:before="50" w:after="50"/>
      </w:pPr>
      <w:r>
        <w:rPr>
          <w:rFonts w:ascii="Calibri" w:eastAsia="Calibri" w:hAnsi="Calibri" w:cs="Calibri"/>
          <w:color w:val="212121"/>
          <w:sz w:val="22"/>
          <w:szCs w:val="22"/>
        </w:rPr>
        <w:t>1 day before due → push notification via Firebase FCM</w:t>
      </w:r>
    </w:p>
    <w:p w:rsidR="004456E0" w:rsidRDefault="004456E0">
      <w:pPr>
        <w:pBdr>
          <w:bottom w:val="single" w:sz="4" w:space="1" w:color="C8E6C9"/>
        </w:pBdr>
        <w:spacing w:before="120" w:after="120"/>
      </w:pPr>
    </w:p>
    <w:p w:rsidR="004456E0" w:rsidRDefault="00000000">
      <w:pPr>
        <w:spacing w:before="320" w:after="120"/>
      </w:pPr>
      <w:r>
        <w:rPr>
          <w:rFonts w:ascii="Calibri" w:eastAsia="Calibri" w:hAnsi="Calibri" w:cs="Calibri"/>
          <w:b/>
          <w:bCs/>
          <w:color w:val="1B5E20"/>
          <w:sz w:val="26"/>
          <w:szCs w:val="26"/>
        </w:rPr>
        <w:t>What Makes PaySmart Different</w:t>
      </w:r>
    </w:p>
    <w:p w:rsidR="004456E0" w:rsidRDefault="00000000">
      <w:pPr>
        <w:pStyle w:val="ListParagraph"/>
        <w:numPr>
          <w:ilvl w:val="0"/>
          <w:numId w:val="2"/>
        </w:numPr>
        <w:spacing w:before="40" w:after="40"/>
      </w:pPr>
      <w:r>
        <w:rPr>
          <w:rFonts w:ascii="Calibri" w:eastAsia="Calibri" w:hAnsi="Calibri" w:cs="Calibri"/>
          <w:color w:val="212121"/>
          <w:sz w:val="22"/>
          <w:szCs w:val="22"/>
        </w:rPr>
        <w:lastRenderedPageBreak/>
        <w:t>Real merchant API integration — not just a UI prototype</w:t>
      </w:r>
    </w:p>
    <w:p w:rsidR="004456E0" w:rsidRDefault="00000000">
      <w:pPr>
        <w:pStyle w:val="ListParagraph"/>
        <w:numPr>
          <w:ilvl w:val="0"/>
          <w:numId w:val="2"/>
        </w:numPr>
        <w:spacing w:before="40" w:after="40"/>
      </w:pPr>
      <w:r>
        <w:rPr>
          <w:rFonts w:ascii="Calibri" w:eastAsia="Calibri" w:hAnsi="Calibri" w:cs="Calibri"/>
          <w:color w:val="212121"/>
          <w:sz w:val="22"/>
          <w:szCs w:val="22"/>
        </w:rPr>
        <w:t>Push model: bills come FROM the merchant TO the user automatically</w:t>
      </w:r>
    </w:p>
    <w:p w:rsidR="004456E0" w:rsidRDefault="00000000">
      <w:pPr>
        <w:pStyle w:val="ListParagraph"/>
        <w:numPr>
          <w:ilvl w:val="0"/>
          <w:numId w:val="2"/>
        </w:numPr>
        <w:spacing w:before="40" w:after="40"/>
      </w:pPr>
      <w:r>
        <w:rPr>
          <w:rFonts w:ascii="Calibri" w:eastAsia="Calibri" w:hAnsi="Calibri" w:cs="Calibri"/>
          <w:color w:val="212121"/>
          <w:sz w:val="22"/>
          <w:szCs w:val="22"/>
        </w:rPr>
        <w:t>MPIN security on every single payment for peace of mind</w:t>
      </w:r>
    </w:p>
    <w:p w:rsidR="004456E0" w:rsidRDefault="00000000">
      <w:pPr>
        <w:pStyle w:val="ListParagraph"/>
        <w:numPr>
          <w:ilvl w:val="0"/>
          <w:numId w:val="2"/>
        </w:numPr>
        <w:spacing w:before="40" w:after="40"/>
      </w:pPr>
      <w:r>
        <w:rPr>
          <w:rFonts w:ascii="Calibri" w:eastAsia="Calibri" w:hAnsi="Calibri" w:cs="Calibri"/>
          <w:color w:val="212121"/>
          <w:sz w:val="22"/>
          <w:szCs w:val="22"/>
        </w:rPr>
        <w:t>After payment, merchant marks as paid — no duplicate alerts ever</w:t>
      </w:r>
    </w:p>
    <w:p w:rsidR="004456E0" w:rsidRDefault="00000000">
      <w:pPr>
        <w:pStyle w:val="ListParagraph"/>
        <w:numPr>
          <w:ilvl w:val="0"/>
          <w:numId w:val="2"/>
        </w:numPr>
        <w:spacing w:before="40" w:after="40"/>
      </w:pPr>
      <w:r>
        <w:rPr>
          <w:rFonts w:ascii="Calibri" w:eastAsia="Calibri" w:hAnsi="Calibri" w:cs="Calibri"/>
          <w:color w:val="212121"/>
          <w:sz w:val="22"/>
          <w:szCs w:val="22"/>
        </w:rPr>
        <w:t>Covers NEA, KUKL, all major ISPs, traffic fines, colleges, and insurance</w:t>
      </w:r>
    </w:p>
    <w:p w:rsidR="004456E0" w:rsidRDefault="00000000">
      <w:pPr>
        <w:pStyle w:val="ListParagraph"/>
        <w:numPr>
          <w:ilvl w:val="0"/>
          <w:numId w:val="2"/>
        </w:numPr>
        <w:spacing w:before="40" w:after="40"/>
      </w:pPr>
      <w:r>
        <w:rPr>
          <w:rFonts w:ascii="Calibri" w:eastAsia="Calibri" w:hAnsi="Calibri" w:cs="Calibri"/>
          <w:color w:val="212121"/>
          <w:sz w:val="22"/>
          <w:szCs w:val="22"/>
        </w:rPr>
        <w:t>Person-to-person (P2P) payments for rent, loans, and custom transfers</w:t>
      </w:r>
    </w:p>
    <w:p w:rsidR="004456E0" w:rsidRDefault="004456E0">
      <w:pPr>
        <w:pBdr>
          <w:bottom w:val="single" w:sz="4" w:space="1" w:color="C8E6C9"/>
        </w:pBdr>
        <w:spacing w:before="120" w:after="120"/>
      </w:pPr>
    </w:p>
    <w:p w:rsidR="004456E0" w:rsidRDefault="00000000">
      <w:pPr>
        <w:spacing w:before="320" w:after="120"/>
      </w:pPr>
      <w:r>
        <w:rPr>
          <w:rFonts w:ascii="Calibri" w:eastAsia="Calibri" w:hAnsi="Calibri" w:cs="Calibri"/>
          <w:b/>
          <w:bCs/>
          <w:color w:val="1B5E20"/>
          <w:sz w:val="26"/>
          <w:szCs w:val="26"/>
        </w:rPr>
        <w:t>A Note from the Team</w:t>
      </w:r>
    </w:p>
    <w:p w:rsidR="004456E0" w:rsidRDefault="00000000">
      <w:pPr>
        <w:spacing w:before="60" w:after="80"/>
      </w:pPr>
      <w:r>
        <w:rPr>
          <w:rFonts w:ascii="Calibri" w:eastAsia="Calibri" w:hAnsi="Calibri" w:cs="Calibri"/>
          <w:color w:val="212121"/>
          <w:sz w:val="22"/>
          <w:szCs w:val="22"/>
        </w:rPr>
        <w:t>We built PaySmart together during eSewa Challenge 11. Every feature came from a real frustration — we have all paid late fees, missed due dates, and manually tracked bills across different apps and notebooks. PaySmart is what we wished existed. We hope it shows what is possible when good technology meets a very real, very local problem that millions of Nepali households face every single month. Thank you for the opportunity.</w:t>
      </w:r>
    </w:p>
    <w:p w:rsidR="004456E0" w:rsidRDefault="004456E0">
      <w:pPr>
        <w:pBdr>
          <w:bottom w:val="single" w:sz="4" w:space="1" w:color="C8E6C9"/>
        </w:pBdr>
        <w:spacing w:before="120" w:after="120"/>
      </w:pPr>
    </w:p>
    <w:p w:rsidR="004456E0" w:rsidRDefault="00000000">
      <w:pPr>
        <w:spacing w:before="120"/>
        <w:jc w:val="center"/>
      </w:pPr>
      <w:r>
        <w:rPr>
          <w:rFonts w:ascii="Calibri" w:eastAsia="Calibri" w:hAnsi="Calibri" w:cs="Calibri"/>
          <w:i/>
          <w:iCs/>
          <w:color w:val="9E9E9E"/>
          <w:sz w:val="18"/>
          <w:szCs w:val="18"/>
        </w:rPr>
        <w:t>Built for eSewa Challenge 11  |  2026  |  PaySmart Team</w:t>
      </w:r>
    </w:p>
    <w:sectPr w:rsidR="004456E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9D7D76"/>
    <w:multiLevelType w:val="hybridMultilevel"/>
    <w:tmpl w:val="E7B81F04"/>
    <w:lvl w:ilvl="0" w:tplc="2838513C">
      <w:start w:val="1"/>
      <w:numFmt w:val="bullet"/>
      <w:lvlText w:val="•"/>
      <w:lvlJc w:val="left"/>
      <w:pPr>
        <w:ind w:left="560" w:hanging="280"/>
      </w:pPr>
    </w:lvl>
    <w:lvl w:ilvl="1" w:tplc="F738A6C4">
      <w:numFmt w:val="decimal"/>
      <w:lvlText w:val=""/>
      <w:lvlJc w:val="left"/>
    </w:lvl>
    <w:lvl w:ilvl="2" w:tplc="1DB4E1D4">
      <w:numFmt w:val="decimal"/>
      <w:lvlText w:val=""/>
      <w:lvlJc w:val="left"/>
    </w:lvl>
    <w:lvl w:ilvl="3" w:tplc="0DE2E58A">
      <w:numFmt w:val="decimal"/>
      <w:lvlText w:val=""/>
      <w:lvlJc w:val="left"/>
    </w:lvl>
    <w:lvl w:ilvl="4" w:tplc="68C830E8">
      <w:numFmt w:val="decimal"/>
      <w:lvlText w:val=""/>
      <w:lvlJc w:val="left"/>
    </w:lvl>
    <w:lvl w:ilvl="5" w:tplc="9B28DE58">
      <w:numFmt w:val="decimal"/>
      <w:lvlText w:val=""/>
      <w:lvlJc w:val="left"/>
    </w:lvl>
    <w:lvl w:ilvl="6" w:tplc="5D44900E">
      <w:numFmt w:val="decimal"/>
      <w:lvlText w:val=""/>
      <w:lvlJc w:val="left"/>
    </w:lvl>
    <w:lvl w:ilvl="7" w:tplc="DCCE8474">
      <w:numFmt w:val="decimal"/>
      <w:lvlText w:val=""/>
      <w:lvlJc w:val="left"/>
    </w:lvl>
    <w:lvl w:ilvl="8" w:tplc="E0F2644A">
      <w:numFmt w:val="decimal"/>
      <w:lvlText w:val=""/>
      <w:lvlJc w:val="left"/>
    </w:lvl>
  </w:abstractNum>
  <w:abstractNum w:abstractNumId="1" w15:restartNumberingAfterBreak="0">
    <w:nsid w:val="630638AA"/>
    <w:multiLevelType w:val="hybridMultilevel"/>
    <w:tmpl w:val="FDFC55DE"/>
    <w:lvl w:ilvl="0" w:tplc="B3069048">
      <w:start w:val="1"/>
      <w:numFmt w:val="decimal"/>
      <w:lvlText w:val="%1."/>
      <w:lvlJc w:val="left"/>
      <w:pPr>
        <w:ind w:left="560" w:hanging="280"/>
      </w:pPr>
    </w:lvl>
    <w:lvl w:ilvl="1" w:tplc="B54CB142">
      <w:numFmt w:val="decimal"/>
      <w:lvlText w:val=""/>
      <w:lvlJc w:val="left"/>
    </w:lvl>
    <w:lvl w:ilvl="2" w:tplc="D00E42EE">
      <w:numFmt w:val="decimal"/>
      <w:lvlText w:val=""/>
      <w:lvlJc w:val="left"/>
    </w:lvl>
    <w:lvl w:ilvl="3" w:tplc="2124C794">
      <w:numFmt w:val="decimal"/>
      <w:lvlText w:val=""/>
      <w:lvlJc w:val="left"/>
    </w:lvl>
    <w:lvl w:ilvl="4" w:tplc="1AA4715E">
      <w:numFmt w:val="decimal"/>
      <w:lvlText w:val=""/>
      <w:lvlJc w:val="left"/>
    </w:lvl>
    <w:lvl w:ilvl="5" w:tplc="836A22A4">
      <w:numFmt w:val="decimal"/>
      <w:lvlText w:val=""/>
      <w:lvlJc w:val="left"/>
    </w:lvl>
    <w:lvl w:ilvl="6" w:tplc="633A3E50">
      <w:numFmt w:val="decimal"/>
      <w:lvlText w:val=""/>
      <w:lvlJc w:val="left"/>
    </w:lvl>
    <w:lvl w:ilvl="7" w:tplc="025E18E0">
      <w:numFmt w:val="decimal"/>
      <w:lvlText w:val=""/>
      <w:lvlJc w:val="left"/>
    </w:lvl>
    <w:lvl w:ilvl="8" w:tplc="888253C6">
      <w:numFmt w:val="decimal"/>
      <w:lvlText w:val=""/>
      <w:lvlJc w:val="left"/>
    </w:lvl>
  </w:abstractNum>
  <w:abstractNum w:abstractNumId="2" w15:restartNumberingAfterBreak="0">
    <w:nsid w:val="654A0C22"/>
    <w:multiLevelType w:val="hybridMultilevel"/>
    <w:tmpl w:val="383CE958"/>
    <w:lvl w:ilvl="0" w:tplc="6C928FB4">
      <w:start w:val="1"/>
      <w:numFmt w:val="bullet"/>
      <w:lvlText w:val="●"/>
      <w:lvlJc w:val="left"/>
      <w:pPr>
        <w:ind w:left="720" w:hanging="360"/>
      </w:pPr>
    </w:lvl>
    <w:lvl w:ilvl="1" w:tplc="92066E40">
      <w:start w:val="1"/>
      <w:numFmt w:val="bullet"/>
      <w:lvlText w:val="○"/>
      <w:lvlJc w:val="left"/>
      <w:pPr>
        <w:ind w:left="1440" w:hanging="360"/>
      </w:pPr>
    </w:lvl>
    <w:lvl w:ilvl="2" w:tplc="14A67A40">
      <w:start w:val="1"/>
      <w:numFmt w:val="bullet"/>
      <w:lvlText w:val="■"/>
      <w:lvlJc w:val="left"/>
      <w:pPr>
        <w:ind w:left="2160" w:hanging="360"/>
      </w:pPr>
    </w:lvl>
    <w:lvl w:ilvl="3" w:tplc="842AE3AC">
      <w:start w:val="1"/>
      <w:numFmt w:val="bullet"/>
      <w:lvlText w:val="●"/>
      <w:lvlJc w:val="left"/>
      <w:pPr>
        <w:ind w:left="2880" w:hanging="360"/>
      </w:pPr>
    </w:lvl>
    <w:lvl w:ilvl="4" w:tplc="FACE5B52">
      <w:start w:val="1"/>
      <w:numFmt w:val="bullet"/>
      <w:lvlText w:val="○"/>
      <w:lvlJc w:val="left"/>
      <w:pPr>
        <w:ind w:left="3600" w:hanging="360"/>
      </w:pPr>
    </w:lvl>
    <w:lvl w:ilvl="5" w:tplc="E2B8489A">
      <w:start w:val="1"/>
      <w:numFmt w:val="bullet"/>
      <w:lvlText w:val="■"/>
      <w:lvlJc w:val="left"/>
      <w:pPr>
        <w:ind w:left="4320" w:hanging="360"/>
      </w:pPr>
    </w:lvl>
    <w:lvl w:ilvl="6" w:tplc="A3A09E92">
      <w:start w:val="1"/>
      <w:numFmt w:val="bullet"/>
      <w:lvlText w:val="●"/>
      <w:lvlJc w:val="left"/>
      <w:pPr>
        <w:ind w:left="5040" w:hanging="360"/>
      </w:pPr>
    </w:lvl>
    <w:lvl w:ilvl="7" w:tplc="D9506542">
      <w:start w:val="1"/>
      <w:numFmt w:val="bullet"/>
      <w:lvlText w:val="●"/>
      <w:lvlJc w:val="left"/>
      <w:pPr>
        <w:ind w:left="5760" w:hanging="360"/>
      </w:pPr>
    </w:lvl>
    <w:lvl w:ilvl="8" w:tplc="15F2355E">
      <w:start w:val="1"/>
      <w:numFmt w:val="bullet"/>
      <w:lvlText w:val="●"/>
      <w:lvlJc w:val="left"/>
      <w:pPr>
        <w:ind w:left="6480" w:hanging="360"/>
      </w:pPr>
    </w:lvl>
  </w:abstractNum>
  <w:num w:numId="1" w16cid:durableId="1028726132">
    <w:abstractNumId w:val="2"/>
    <w:lvlOverride w:ilvl="0">
      <w:startOverride w:val="1"/>
    </w:lvlOverride>
  </w:num>
  <w:num w:numId="2" w16cid:durableId="1778014220">
    <w:abstractNumId w:val="0"/>
    <w:lvlOverride w:ilvl="0">
      <w:startOverride w:val="1"/>
    </w:lvlOverride>
  </w:num>
  <w:num w:numId="3" w16cid:durableId="14334302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6E0"/>
    <w:rsid w:val="004456E0"/>
    <w:rsid w:val="00AC6CF7"/>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56F9BC2E"/>
  <w15:docId w15:val="{12FD9665-E7E6-6946-939A-9E0F9F77A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581</Words>
  <Characters>3316</Characters>
  <Application>Microsoft Office Word</Application>
  <DocSecurity>0</DocSecurity>
  <Lines>27</Lines>
  <Paragraphs>7</Paragraphs>
  <ScaleCrop>false</ScaleCrop>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Abishek Kunwar</cp:lastModifiedBy>
  <cp:revision>2</cp:revision>
  <dcterms:created xsi:type="dcterms:W3CDTF">2026-05-31T00:41:00Z</dcterms:created>
  <dcterms:modified xsi:type="dcterms:W3CDTF">2026-05-31T02:37:00Z</dcterms:modified>
</cp:coreProperties>
</file>