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40"/>
        </w:rPr>
        <w:t>Panduan Travel (PPIU / PIHK)</w:t>
      </w:r>
    </w:p>
    <w:p>
      <w:pPr>
        <w:jc w:val="center"/>
      </w:pPr>
      <w:r>
        <w:rPr>
          <w:rFonts w:ascii="Calibri" w:hAnsi="Calibri" w:eastAsia="Calibri"/>
          <w:b w:val="0"/>
          <w:color w:val="666666"/>
          <w:sz w:val="20"/>
        </w:rPr>
        <w:t>PANTAU · Kanwil Kementerian Haji dan Umroh NTB</w:t>
      </w:r>
    </w:p>
    <w:p>
      <w:pPr>
        <w:jc w:val="center"/>
      </w:pPr>
      <w:r>
        <w:rPr>
          <w:rFonts w:ascii="Calibri" w:hAnsi="Calibri" w:eastAsia="Calibri"/>
          <w:b w:val="0"/>
          <w:sz w:val="20"/>
        </w:rPr>
        <w:t>Dokumen ini dilengkapi screenshot langkah demi langkah sesuai menu sistem.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Panduan ini untuk user travel yang sudah punya akun di sistem PANTAU.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Bahasanya sengaja dibuat sederhana. Nama menu mengikuti yang tampil di sidebar kiri setelah Anda login.</w:t>
      </w:r>
    </w:p>
    <w:p>
      <w:pPr>
        <w:spacing w:after="160" w:before="0"/>
      </w:pPr>
      <w:r>
        <w:rPr>
          <w:rFonts w:ascii="Calibri" w:hAnsi="Calibri" w:eastAsia="Calibri"/>
          <w:b w:val="0"/>
          <w:sz w:val="20"/>
        </w:rPr>
        <w:t>Screenshot diambil otomatis dengan Playwright (fullscreen 1920×1080) dari satu data contoh PT. Mataram Travel.</w:t>
      </w:r>
    </w:p>
    <w:p>
      <w:pPr>
        <w:spacing w:after="160" w:before="0"/>
      </w:pPr>
      <w:r>
        <w:rPr>
          <w:rFonts w:ascii="Calibri" w:hAnsi="Calibri" w:eastAsia="Calibri"/>
          <w:b w:val="0"/>
          <w:sz w:val="20"/>
        </w:rPr>
        <w:t>Cara menghasilkan ulang gambar: lihat PANDUAN_SCREENSHOTS.md.</w:t>
      </w:r>
    </w:p>
    <w:p>
      <w:pPr>
        <w:spacing w:before="280" w:after="120"/>
      </w:pPr>
      <w:r>
        <w:rPr>
          <w:rFonts w:ascii="Calibri" w:hAnsi="Calibri" w:eastAsia="Calibri"/>
          <w:b/>
          <w:color w:val="1F4E79"/>
          <w:sz w:val="28"/>
        </w:rPr>
        <w:t>1. Apa tugas travel di sistem ini?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Secara singkat, travel mengerjakan empat hal utama: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Mendaftar (jika belum punya akun resmi)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Mengisi data jamaah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Mengajukan BA Pemberangkatan (surat pernyataan rencana keberangkatan)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Menanggapi tugas dari Kanwil (misalnya tindak lanjut temuan pemeriksaan)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Setelah BA disetujui Kabupaten/Kota atau Kanwil, jadwal keberangkatan muncul di kalender.</w:t>
      </w:r>
    </w:p>
    <w:p>
      <w:pPr>
        <w:spacing w:before="280" w:after="120"/>
      </w:pPr>
      <w:r>
        <w:rPr>
          <w:rFonts w:ascii="Calibri" w:hAnsi="Calibri" w:eastAsia="Calibri"/>
          <w:b/>
          <w:color w:val="1F4E79"/>
          <w:sz w:val="28"/>
        </w:rPr>
        <w:t>2. Menu yang Anda lihat setelah login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27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idebar-men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27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color w:val="666666"/>
          <w:sz w:val="18"/>
        </w:rPr>
        <w:t>Menu sidebar travel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Menu di sidebar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Fungsi singkat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Beranda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Checklist langkah Anda, status BA, dan ringkasan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Data Jamaah → Jamaah Umrah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Isi / impor data jamaah umrah (PPIU dan PIHK)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Data Jamaah → Jamaah Haji Khusus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Hanya muncul jika travel berstatus PIHK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Keberangkatan → BA Pemberangkatan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Buat dan ajukan BA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Keberangkatan → Paket Umrah Saya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Simpan harga &amp; durasi paket agar form BA terisi otomatis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Keberangkatan → Jadwal Keberangkatan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Lihat jadwal yang sudah disetujui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Tugas dari Kanwil → Tindak Lanjut Temuan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Unggah bukti perbaikan jika ada temuan pengawasan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Tugas dari Kanwil → Profil Kepatuhan Saya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Lihat ringkasan kepatuhan travel Anda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Sertifikat → Sertifikat Saya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Unduh sertifikat PPIU milik travel Anda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Catatan: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Menu Jamaah Haji Khusus hanya untuk PIHK.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Menu Jamaah Umrah muncul jika travel melayani umrah.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Jika registrasi belum disetujui, fitur operasional belum bisa dipakai.</w:t>
      </w:r>
    </w:p>
    <w:p>
      <w:pPr>
        <w:spacing w:before="280" w:after="120"/>
      </w:pPr>
      <w:r>
        <w:rPr>
          <w:rFonts w:ascii="Calibri" w:hAnsi="Calibri" w:eastAsia="Calibri"/>
          <w:b/>
          <w:color w:val="1F4E79"/>
          <w:sz w:val="28"/>
        </w:rPr>
        <w:t>3. Sebelum mulai: siapkan data ini</w:t>
      </w:r>
    </w:p>
    <w:p>
      <w:pPr>
        <w:spacing w:before="200" w:after="120"/>
      </w:pPr>
      <w:r>
        <w:rPr>
          <w:rFonts w:ascii="Calibri" w:hAnsi="Calibri" w:eastAsia="Calibri"/>
          <w:b/>
          <w:color w:val="1F4E79"/>
          <w:sz w:val="24"/>
        </w:rPr>
        <w:t>A. Data untuk login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Email atau nomor HP akun PIC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Password (ganti password jika sistem meminta saat pertama masuk)</w:t>
      </w:r>
    </w:p>
    <w:p>
      <w:pPr>
        <w:spacing w:before="200" w:after="120"/>
      </w:pPr>
      <w:r>
        <w:rPr>
          <w:rFonts w:ascii="Calibri" w:hAnsi="Calibri" w:eastAsia="Calibri"/>
          <w:b/>
          <w:color w:val="1F4E79"/>
          <w:sz w:val="24"/>
        </w:rPr>
        <w:t>B. Data jamaah umrah (minimal 1 orang sebelum mengajukan BA)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Field di form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Contoh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Aturan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NIK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5201010101010001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Tepat 16 digit angka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Nama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Siti Aminah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Sesuai KTP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Alamat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Jl. Pejanggik No. 10, Mataram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Sesuai KTP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Nomor HP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081234567890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Diawali 08, 8 s.d. 16 digit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color w:val="1F4E79"/>
          <w:sz w:val="24"/>
        </w:rPr>
        <w:t>C. Untuk pengajuan BA Pemberangkatan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Daftar jamaah yang akan berangkat (sudah masuk sistem)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Jumlah hari perjalanan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Harga paket per orang (bukan total rombongan)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Tanggal berangkat dan pulang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Maskapai berangkat dan pulang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File PDF surat pernyataan yang sudah ditandatangani</w:t>
      </w:r>
    </w:p>
    <w:p>
      <w:pPr>
        <w:spacing w:before="200" w:after="120"/>
      </w:pPr>
      <w:r>
        <w:rPr>
          <w:rFonts w:ascii="Calibri" w:hAnsi="Calibri" w:eastAsia="Calibri"/>
          <w:b/>
          <w:color w:val="1F4E79"/>
          <w:sz w:val="24"/>
        </w:rPr>
        <w:t>D. Opsional tapi sangat membantu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Katalog paket di menu Paket Umrah Saya (agar harga, hari, dan maskapai terisi otomatis di form BA)</w:t>
      </w:r>
    </w:p>
    <w:p>
      <w:pPr>
        <w:spacing w:before="280" w:after="120"/>
      </w:pPr>
      <w:r>
        <w:rPr>
          <w:rFonts w:ascii="Calibri" w:hAnsi="Calibri" w:eastAsia="Calibri"/>
          <w:b/>
          <w:color w:val="1F4E79"/>
          <w:sz w:val="28"/>
        </w:rPr>
        <w:t>4. Langkah 0: Registrasi mandiri (jika belum punya akun)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Buka halaman publik Registrasi Travel, lalu pilih: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Kantor Pusat, atau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Kantor Cabang</w:t>
      </w:r>
    </w:p>
    <w:p>
      <w:pPr>
        <w:spacing w:before="200" w:after="120"/>
      </w:pPr>
      <w:r>
        <w:rPr>
          <w:rFonts w:ascii="Calibri" w:hAnsi="Calibri" w:eastAsia="Calibri"/>
          <w:b/>
          <w:color w:val="1F4E79"/>
          <w:sz w:val="24"/>
        </w:rPr>
        <w:t>4.1 Registrasi kantor pusat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Isi nama penyelenggara sesuai izin, jenis izin (PPIU / PIHK), nomor SK / NIB, tanggal SK, masa berlaku izin.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Isi data pimpinan, alamat, telepon, dan akreditasi.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Unggah scan SK izin (wajib). Sertifikat akreditasi boleh menyusul.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Isi data PIC (nama, email, nomor HP) untuk akun login.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Kirim pendaftaran.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Status setelah kirim: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Menunggu Verifikasi → Kanwil sedang memeriksa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Disetujui → Anda bisa login dan mulai isi jamaah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Ditolak → baca catatan penolakan, lalu daftar ulang</w:t>
      </w:r>
    </w:p>
    <w:p>
      <w:pPr>
        <w:spacing w:before="200" w:after="120"/>
      </w:pPr>
      <w:r>
        <w:rPr>
          <w:rFonts w:ascii="Calibri" w:hAnsi="Calibri" w:eastAsia="Calibri"/>
          <w:b/>
          <w:color w:val="1F4E79"/>
          <w:sz w:val="24"/>
        </w:rPr>
        <w:t>4.2 Registrasi kantor cabang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Pilih travel pusat yang izinnya sudah Disetujui.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Pilih kabupaten/kota cabang (ini menentukan petugas Kabko yang meninjau).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Isi data kepala cabang, alamat, telepon, nomor/tanggal SK BA cabang.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Unggah dokumen wajib: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OSS cabang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Akta notaris / pembukaan cabang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KTP kepala cabang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SK domisili usaha kelurahan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Kirim pendaftaran.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Alur status cabang: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Menunggu Verifikasi → petugas Kabupaten/Kota meninjau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Menunggu Kanwil → rekomendasi Kabko sudah diunggah, menunggu keputusan Kanwil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Disetujui → cabang bisa login dan beroperasi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Ditolak → akun PIC dihapus, harus daftar ulang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Format unggahan: PDF / JPG / PNG, maksimal 1,5 MB per berkas.</w:t>
      </w:r>
    </w:p>
    <w:p>
      <w:pPr>
        <w:spacing w:before="280" w:after="120"/>
      </w:pPr>
      <w:r>
        <w:rPr>
          <w:rFonts w:ascii="Calibri" w:hAnsi="Calibri" w:eastAsia="Calibri"/>
          <w:b/>
          <w:color w:val="1F4E79"/>
          <w:sz w:val="28"/>
        </w:rPr>
        <w:t>5. Login dan baca Beranda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Buka halaman login.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Masuk dengan email atau nomor HP + password.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Di Beranda, ikuti checklist: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Akun / cabang sudah aktif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Tambah data jamaah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Atur paket umrah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Ajukan BA Pemberangkatan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Pantau jadwal keberangkatan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color w:val="666666"/>
          <w:sz w:val="18"/>
        </w:rPr>
        <w:t>Halaman login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27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idebar-men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27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color w:val="666666"/>
          <w:sz w:val="18"/>
        </w:rPr>
        <w:t>Beranda travel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Angka di kartu BA Diajukan, BA Diproses, dan BA Diterima membantu Anda tahu di tahap mana pengajuan Anda berada.</w:t>
      </w:r>
    </w:p>
    <w:p>
      <w:pPr>
        <w:spacing w:before="280" w:after="120"/>
      </w:pPr>
      <w:r>
        <w:rPr>
          <w:rFonts w:ascii="Calibri" w:hAnsi="Calibri" w:eastAsia="Calibri"/>
          <w:b/>
          <w:color w:val="1F4E79"/>
          <w:sz w:val="28"/>
        </w:rPr>
        <w:t>6. Mengisi data jamaah umrah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Menu: Data Jamaah → Jamaah Umrah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jamaah-umrah-daft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color w:val="666666"/>
          <w:sz w:val="18"/>
        </w:rPr>
        <w:t>Daftar jamaah umrah</w:t>
      </w:r>
    </w:p>
    <w:p>
      <w:pPr>
        <w:spacing w:before="200" w:after="120"/>
      </w:pPr>
      <w:r>
        <w:rPr>
          <w:rFonts w:ascii="Calibri" w:hAnsi="Calibri" w:eastAsia="Calibri"/>
          <w:b/>
          <w:color w:val="1F4E79"/>
          <w:sz w:val="24"/>
        </w:rPr>
        <w:t>Cara 1: isi satu per satu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Klik Tambah Jamaah Umrah (atau tombol tambah di halaman daftar).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Isi NIK, Nama, Alamat, Nomor HP.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Klik Simpan.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jamaah-umrah-tamba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color w:val="666666"/>
          <w:sz w:val="18"/>
        </w:rPr>
        <w:t>Form tambah jamaah umrah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Setelah disimpan, jamaah muncul di daftar: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jamaah-umrah-setelah-simp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color w:val="666666"/>
          <w:sz w:val="18"/>
        </w:rPr>
        <w:t>Jamaah setelah disimpan</w:t>
      </w:r>
    </w:p>
    <w:p>
      <w:pPr>
        <w:spacing w:before="200" w:after="120"/>
      </w:pPr>
      <w:r>
        <w:rPr>
          <w:rFonts w:ascii="Calibri" w:hAnsi="Calibri" w:eastAsia="Calibri"/>
          <w:b/>
          <w:color w:val="1F4E79"/>
          <w:sz w:val="24"/>
        </w:rPr>
        <w:t>Cara 2: unggah banyak sekaligus (Excel)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Di halaman tambah jamaah, klik Upload XLSX.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Unduh template jika tersedia, atau siapkan file Excel dengan kolom yang sama.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Pastikan NIK tidak dobel dalam travel Anda.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Unggah file, lalu cek hasilnya di daftar jamaah.</w:t>
      </w:r>
    </w:p>
    <w:p>
      <w:pPr>
        <w:spacing w:before="200" w:after="120"/>
      </w:pPr>
      <w:r>
        <w:rPr>
          <w:rFonts w:ascii="Calibri" w:hAnsi="Calibri" w:eastAsia="Calibri"/>
          <w:b/>
          <w:color w:val="1F4E79"/>
          <w:sz w:val="24"/>
        </w:rPr>
        <w:t>Tips agar tidak gagal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NIK harus 16 digit, tanpa spasi.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Nomor HP harus diawali 08.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Nama dan alamat diisi lengkap sesuai dokumen.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Jamaah harus sudah tersimpan sebelum dipilih di form BA.</w:t>
      </w:r>
    </w:p>
    <w:p>
      <w:pPr>
        <w:spacing w:before="200" w:after="120"/>
      </w:pPr>
      <w:r>
        <w:rPr>
          <w:rFonts w:ascii="Calibri" w:hAnsi="Calibri" w:eastAsia="Calibri"/>
          <w:b/>
          <w:color w:val="1F4E79"/>
          <w:sz w:val="24"/>
        </w:rPr>
        <w:t>Edit / hapus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Dari daftar jamaah, buka detail atau edit jika ada kesalahan ketik.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NIK biasanya tidak bisa diubah setelah tersimpan; jika salah besar, hubungi admin Kanwil.</w:t>
      </w:r>
    </w:p>
    <w:p>
      <w:pPr>
        <w:spacing w:before="280" w:after="120"/>
      </w:pPr>
      <w:r>
        <w:rPr>
          <w:rFonts w:ascii="Calibri" w:hAnsi="Calibri" w:eastAsia="Calibri"/>
          <w:b/>
          <w:color w:val="1F4E79"/>
          <w:sz w:val="28"/>
        </w:rPr>
        <w:t>7. Mengisi jamaah haji khusus (hanya PIHK)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Menu: Data Jamaah → Jamaah Haji Khusus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Formnya lebih lengkap (wizard multi langkah). Siapkan: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Biodata (KTP, tempat/tanggal lahir, jenis kelamin, alamat, HP, nama ayah, pekerjaan, pendidikan, status pernikahan, golongan darah)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Data paspor dan nomor porsi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Scan dokumen: KTP, KK, paspor, foto, surat keterangan, bukti setor bank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Isi bertahap sesuai langkah di layar, unggah dokumen tiap tahap, lalu simpan sampai status lengkap.</w:t>
      </w:r>
    </w:p>
    <w:p>
      <w:pPr>
        <w:spacing w:before="280" w:after="120"/>
      </w:pPr>
      <w:r>
        <w:rPr>
          <w:rFonts w:ascii="Calibri" w:hAnsi="Calibri" w:eastAsia="Calibri"/>
          <w:b/>
          <w:color w:val="1F4E79"/>
          <w:sz w:val="28"/>
        </w:rPr>
        <w:t>8. Atur paket umrah (disarankan)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Menu: Keberangkatan → Paket Umrah Saya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aket-umra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color w:val="666666"/>
          <w:sz w:val="18"/>
        </w:rPr>
        <w:t>Paket umrah saya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Buat paket baru (nama paket, harga, jumlah hari, maskapai default jika ada).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Aktifkan paket yang masih dipakai.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Saat membuat BA, pilih paket tersebut agar field harga/hari/maskapai terisi otomatis.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Ini tidak wajib, tetapi sangat mengurangi salah ketik di form BA.</w:t>
      </w:r>
    </w:p>
    <w:p>
      <w:pPr>
        <w:spacing w:before="280" w:after="120"/>
      </w:pPr>
      <w:r>
        <w:rPr>
          <w:rFonts w:ascii="Calibri" w:hAnsi="Calibri" w:eastAsia="Calibri"/>
          <w:b/>
          <w:color w:val="1F4E79"/>
          <w:sz w:val="28"/>
        </w:rPr>
        <w:t>9. Mengajukan BA Pemberangkatan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Menu: Keberangkatan → BA Pemberangkatan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bap-daft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color w:val="666666"/>
          <w:sz w:val="18"/>
        </w:rPr>
        <w:t>Daftar BA Pemberangkatan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Wizard ada 3 langkah. Ikuti urutannya.</w:t>
      </w:r>
    </w:p>
    <w:p>
      <w:pPr>
        <w:spacing w:before="200" w:after="120"/>
      </w:pPr>
      <w:r>
        <w:rPr>
          <w:rFonts w:ascii="Calibri" w:hAnsi="Calibri" w:eastAsia="Calibri"/>
          <w:b/>
          <w:color w:val="1F4E79"/>
          <w:sz w:val="24"/>
        </w:rPr>
        <w:t>Langkah 1: isi data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Klik Tambah (atau Ajukan BA Baru dari Beranda).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Pastikan data penandatangan, PPIU, nomor HP, dan Kab/Kota sudah benar (biasanya terisi otomatis).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Pilih jamaah yang akan berangkat.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(Opsional) pilih Paket agar harga dan hari terisi otomatis.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Isi Jumlah Hari dan Harga per Orang.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Pilih maskapai keberangkatan dan kepulangan (bisa pilih “lainnya” lalu ketik nama maskapai).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Klik Simpan &amp; Lanjutkan.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5098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bap-langkah1-isi-da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09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color w:val="666666"/>
          <w:sz w:val="18"/>
        </w:rPr>
        <w:t>Langkah 1 isi data BA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Jika belum ada jamaah, sistem akan mengingatkan Anda untuk mengisi jamaah dulu.</w:t>
      </w:r>
    </w:p>
    <w:p>
      <w:pPr>
        <w:spacing w:before="200" w:after="120"/>
      </w:pPr>
      <w:r>
        <w:rPr>
          <w:rFonts w:ascii="Calibri" w:hAnsi="Calibri" w:eastAsia="Calibri"/>
          <w:b/>
          <w:color w:val="1F4E79"/>
          <w:sz w:val="24"/>
        </w:rPr>
        <w:t>Langkah 2: unggah PDF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Unggah surat pernyataan dalam format PDF.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Pastikan file sudah ditandatangani dan isinya sesuai data di Langkah 1.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Klik Unggah &amp; Lanjutkan.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bap-langkah2-unggah-pd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color w:val="666666"/>
          <w:sz w:val="18"/>
        </w:rPr>
        <w:t>Langkah 2 unggah PDF</w:t>
      </w:r>
    </w:p>
    <w:p>
      <w:pPr>
        <w:spacing w:before="200" w:after="120"/>
      </w:pPr>
      <w:r>
        <w:rPr>
          <w:rFonts w:ascii="Calibri" w:hAnsi="Calibri" w:eastAsia="Calibri"/>
          <w:b/>
          <w:color w:val="1F4E79"/>
          <w:sz w:val="24"/>
        </w:rPr>
        <w:t>Langkah 3: review dan ajukan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Periksa ringkasan data dan PDF.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Jika ada yang salah, kembali ke langkah sebelumnya untuk memperbaiki.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Klik Ajukan ke Kabupaten/Kanwil.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Status berubah menjadi Diajukan.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176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bap-langkah3-re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17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color w:val="666666"/>
          <w:sz w:val="18"/>
        </w:rPr>
        <w:t>Langkah 3 review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176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bap-konfirmasi-ajuka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17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color w:val="666666"/>
          <w:sz w:val="18"/>
        </w:rPr>
        <w:t>Konfirmasi ajukan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bap-setelah-diajuka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color w:val="666666"/>
          <w:sz w:val="18"/>
        </w:rPr>
        <w:t>BA sudah diajukan</w:t>
      </w:r>
    </w:p>
    <w:p>
      <w:pPr>
        <w:spacing w:before="200" w:after="120"/>
      </w:pPr>
      <w:r>
        <w:rPr>
          <w:rFonts w:ascii="Calibri" w:hAnsi="Calibri" w:eastAsia="Calibri"/>
          <w:b/>
          <w:color w:val="1F4E79"/>
          <w:sz w:val="24"/>
        </w:rPr>
        <w:t>Arti status 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Status di layar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Artinya untuk travel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Draf / pending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Belum diajukan; lanjutkan wizard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Diajukan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Sudah terkirim, menunggu petugas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Diproses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Sedang ditinjau Kabupaten/Kota atau Kanwil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Diterima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Disetujui; jadwal muncul di kalender; BA bisa dicetak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Setelah Diterima, buka Keberangkatan → Jadwal Keberangkatan untuk melihat tanggalnya.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4999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jadwal-setelah-disetujui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color w:val="666666"/>
          <w:sz w:val="18"/>
        </w:rPr>
        <w:t>Jadwal setelah BA diterima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bap-status-diterim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color w:val="666666"/>
          <w:sz w:val="18"/>
        </w:rPr>
        <w:t>Status BA Diterima</w:t>
      </w:r>
    </w:p>
    <w:p>
      <w:pPr>
        <w:spacing w:before="280" w:after="120"/>
      </w:pPr>
      <w:r>
        <w:rPr>
          <w:rFonts w:ascii="Calibri" w:hAnsi="Calibri" w:eastAsia="Calibri"/>
          <w:b/>
          <w:color w:val="1F4E79"/>
          <w:sz w:val="28"/>
        </w:rPr>
        <w:t>10. Melihat sertifikat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Menu: Sertifikat → Sertifikat Saya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sertifikat-say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color w:val="666666"/>
          <w:sz w:val="18"/>
        </w:rPr>
        <w:t>Sertifikat saya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Sertifikat diterbitkan oleh admin Kabupaten/Kota atau Kanwil.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Unduh dari halaman ini jika sudah tersedia.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Perhatikan sisa masa berlaku (sistem menandai jika mendekati habis).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Travel tidak membuat sertifikat sendiri dari menu ini.</w:t>
      </w:r>
    </w:p>
    <w:p>
      <w:pPr>
        <w:spacing w:before="280" w:after="120"/>
      </w:pPr>
      <w:r>
        <w:rPr>
          <w:rFonts w:ascii="Calibri" w:hAnsi="Calibri" w:eastAsia="Calibri"/>
          <w:b/>
          <w:color w:val="1F4E79"/>
          <w:sz w:val="28"/>
        </w:rPr>
        <w:t>11. Menanggapi temuan pengawasan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Menu: Tugas dari Kanwil → Tindak Lanjut Temuan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Jika travel Anda pernah diperiksa dan ada temuan: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Buka daftar tindak lanjut yang menunggu tindakan.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Baca keterangan temuan.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Unggah bukti perbaikan (foto / PDF) beserta keterangan.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Kirim, lalu tunggu verifikasi pengawas.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Jika diminta revisi, perbaiki dan unggah ulang sampai disetujui.</w:t>
      </w:r>
    </w:p>
    <w:p>
      <w:pPr>
        <w:spacing w:before="280" w:after="120"/>
      </w:pPr>
      <w:r>
        <w:rPr>
          <w:rFonts w:ascii="Calibri" w:hAnsi="Calibri" w:eastAsia="Calibri"/>
          <w:b/>
          <w:color w:val="1F4E79"/>
          <w:sz w:val="28"/>
        </w:rPr>
        <w:t>12. Checklist kerja harian travel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Centang sebelum mengajukan keberangkatan: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[ ] Login berhasil dan status registrasi Disetujui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[ ] Jamaah yang berangkat sudah masuk di Jamaah Umrah (atau Haji Khusus)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[ ] Paket umrah sudah diatur (opsional tapi disarankan)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[ ] BA diisi lengkap (jamaah, hari, harga, maskapai, tanggal)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[ ] PDF surat pernyataan sudah diunggah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[ ] Tombol Ajukan ke Kabupaten/Kanwil sudah diklik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[ ] Status BA sudah Diajukan (bukan masih draf)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[ ] Setelah disetujui, jadwal dicek di Jadwal Keberangkatan</w:t>
      </w:r>
    </w:p>
    <w:p>
      <w:pPr>
        <w:spacing w:before="280" w:after="120"/>
      </w:pPr>
      <w:r>
        <w:rPr>
          <w:rFonts w:ascii="Calibri" w:hAnsi="Calibri" w:eastAsia="Calibri"/>
          <w:b/>
          <w:color w:val="1F4E79"/>
          <w:sz w:val="28"/>
        </w:rPr>
        <w:t>13. Masalah yang sering terjadi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Gejala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Penyebab umum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Yang perlu dilakukan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Tidak bisa login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Registrasi belum disetujui / ditolak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Cek status; jika ditolak, daftar ulang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Tombol ajukan BA tidak aktif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Belum ada jamaah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Isi jamaah dulu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Error NIK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Bukan 16 digit atau dobel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Perbaiki NIK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Error nomor HP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Tidak diawali 08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Perbaiki format HP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PDF gagal diunggah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File terlalu besar / bukan PDF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Perkecil file, pastikan PDF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Jadwal kosong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 belum Diterima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Tunggu proses Kabko/Kanwil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Tidak melihat menu Haji Khusus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Travel berstatus PPIU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Normal; PPIU hanya umrah</w:t>
            </w:r>
          </w:p>
        </w:tc>
      </w:tr>
    </w:tbl>
    <w:p/>
    <w:p>
      <w:pPr>
        <w:spacing w:before="280" w:after="120"/>
      </w:pPr>
      <w:r>
        <w:rPr>
          <w:rFonts w:ascii="Calibri" w:hAnsi="Calibri" w:eastAsia="Calibri"/>
          <w:b/>
          <w:color w:val="1F4E79"/>
          <w:sz w:val="28"/>
        </w:rPr>
        <w:t>14. Urutan kerja yang benar (ringkas)</w:t>
      </w:r>
    </w:p>
    <w:p>
      <w:pPr>
        <w:spacing w:after="160" w:before="0"/>
      </w:pPr>
      <w:r>
        <w:rPr>
          <w:rFonts w:ascii="Calibri" w:hAnsi="Calibri" w:eastAsia="Calibri"/>
          <w:b w:val="0"/>
          <w:sz w:val="18"/>
        </w:rPr>
        <w:t>Registrasi disetujui</w:t>
        <w:br/>
        <w:t xml:space="preserve">        ↓</w:t>
        <w:br/>
        <w:t>Isi Jamaah Umrah (dan Haji Khusus jika PIHK)</w:t>
        <w:br/>
        <w:t xml:space="preserve">        ↓</w:t>
        <w:br/>
        <w:t>Atur Paket Umrah Saya (opsional)</w:t>
        <w:br/>
        <w:t xml:space="preserve">        ↓</w:t>
        <w:br/>
        <w:t>Buat BA Pemberangkatan (isi data → unggah PDF → ajukan)</w:t>
        <w:br/>
        <w:t xml:space="preserve">        ↓</w:t>
        <w:br/>
        <w:t>Tunggu status Diproses → Diterima</w:t>
        <w:br/>
        <w:t xml:space="preserve">        ↓</w:t>
        <w:br/>
        <w:t>Cek Jadwal Keberangkatan + cetak BA jika perlu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*PANTAU · Kanwil Kementerian Haji dan Umroh NTB*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