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846A3" w14:textId="47D6553F" w:rsidR="00E31B3A" w:rsidRDefault="00694E50" w:rsidP="00694E50">
      <w:pPr>
        <w:jc w:val="center"/>
        <w:rPr>
          <w:b/>
          <w:bCs/>
          <w:lang w:val="es-ES"/>
        </w:rPr>
      </w:pPr>
      <w:r w:rsidRPr="00694E50">
        <w:rPr>
          <w:b/>
          <w:bCs/>
          <w:lang w:val="es-ES"/>
        </w:rPr>
        <w:t>Pipeline de Ingesta, Procesamiento y Consumo GCP</w:t>
      </w:r>
    </w:p>
    <w:p w14:paraId="3B1E5041" w14:textId="52011704" w:rsidR="002B1A62" w:rsidRDefault="002B1A62" w:rsidP="002B1A62">
      <w:pPr>
        <w:rPr>
          <w:b/>
          <w:bCs/>
          <w:lang w:val="es-ES"/>
        </w:rPr>
      </w:pPr>
      <w:r>
        <w:rPr>
          <w:b/>
          <w:bCs/>
          <w:lang w:val="es-ES"/>
        </w:rPr>
        <w:t>Fuentes:</w:t>
      </w:r>
    </w:p>
    <w:p w14:paraId="55DEFEE8" w14:textId="109606BE" w:rsidR="002B1A62" w:rsidRDefault="00146A0D" w:rsidP="002B1A62">
      <w:pPr>
        <w:rPr>
          <w:b/>
          <w:bCs/>
          <w:lang w:val="es-ES"/>
        </w:rPr>
      </w:pPr>
      <w:r>
        <w:rPr>
          <w:b/>
          <w:bCs/>
          <w:lang w:val="es-ES"/>
        </w:rPr>
        <w:t xml:space="preserve">Debemos de responder porque elegimos la fuente </w:t>
      </w:r>
      <w:r w:rsidRPr="00146A0D">
        <w:rPr>
          <w:b/>
          <w:bCs/>
          <w:lang w:val="es-ES"/>
        </w:rPr>
        <w:t>co_transacciones_habi.csv</w:t>
      </w:r>
      <w:r>
        <w:rPr>
          <w:b/>
          <w:bCs/>
          <w:lang w:val="es-ES"/>
        </w:rPr>
        <w:t xml:space="preserve"> y no las demás algo breve muy corto?</w:t>
      </w:r>
    </w:p>
    <w:p>
      <w:r>
        <w:rPr>
          <w:i/>
        </w:rPr>
        <w:t>Porque es la unica fuente en pesos colombianos y con transacciones individuales (no un indice agregado) que trae las caracteristicas de la vivienda (area, alcobas, banos, ciudad, tipo) necesarias para responder la pregunta de investigacion. Las demas quedan descartadas por moneda/pais distinto (India, USA) o por ser un indice mensual sin datos por propiedad (XML).</w:t>
      </w:r>
    </w:p>
    <w:p w14:paraId="526C8ADE" w14:textId="77777777" w:rsidR="00146A0D" w:rsidRDefault="00146A0D" w:rsidP="002B1A62">
      <w:pPr>
        <w:rPr>
          <w:b/>
          <w:bCs/>
          <w:lang w:val="es-ES"/>
        </w:rPr>
      </w:pPr>
    </w:p>
    <w:p w14:paraId="4F9DB7DF" w14:textId="5F156271" w:rsidR="00694E50" w:rsidRDefault="009246B1" w:rsidP="00694E50">
      <w:pPr>
        <w:rPr>
          <w:b/>
          <w:bCs/>
          <w:lang w:val="es-ES"/>
        </w:rPr>
      </w:pPr>
      <w:r>
        <w:rPr>
          <w:b/>
          <w:bCs/>
          <w:lang w:val="es-ES"/>
        </w:rPr>
        <w:t>Pregunta de Investigación:</w:t>
      </w:r>
    </w:p>
    <w:p w14:paraId="691AFC36" w14:textId="77777777" w:rsidR="009246B1" w:rsidRDefault="009246B1" w:rsidP="009246B1">
      <w:r w:rsidRPr="00866D90">
        <w:t>¿Cuánto debería costar una vivienda en Colombia según sus características?</w:t>
      </w:r>
    </w:p>
    <w:p w14:paraId="775B0EB7" w14:textId="05D45688" w:rsidR="00146A0D" w:rsidRDefault="00146A0D" w:rsidP="009246B1">
      <w:r>
        <w:t>Dar un breve comentario de porque esto es importante conocerlo o de resolver esa pregunta de investigacion?</w:t>
      </w:r>
    </w:p>
    <w:p>
      <w:r>
        <w:rPr>
          <w:i/>
        </w:rPr>
        <w:t>Habi compra, remodela y vende inmuebles: si el precio estimado esta mal, la empresa pierde dinero en cada operacion (paga de mas al comprar o vende por debajo del valor real). Tener un modelo que estime el precio a partir de las caracteristicas del inmueble reduce esa dependencia de la valoracion manual/subjetiva y hace repetible y escalable la decision de precio.</w:t>
      </w:r>
    </w:p>
    <w:p w14:paraId="33A2E227" w14:textId="77777777" w:rsidR="00D25532" w:rsidRDefault="00D25532" w:rsidP="009246B1"/>
    <w:p w14:paraId="0E08225D" w14:textId="47F67F6F" w:rsidR="009246B1" w:rsidRDefault="00270B50" w:rsidP="00694E50">
      <w:pPr>
        <w:rPr>
          <w:b/>
          <w:bCs/>
          <w:lang w:val="es-ES"/>
        </w:rPr>
      </w:pPr>
      <w:r>
        <w:rPr>
          <w:b/>
          <w:bCs/>
          <w:lang w:val="es-ES"/>
        </w:rPr>
        <w:t>Conceptos Modelado Por Capas</w:t>
      </w:r>
    </w:p>
    <w:p w14:paraId="5EAE6D4D" w14:textId="2FECA67E" w:rsidR="00146A0D" w:rsidRDefault="00146A0D" w:rsidP="00694E50">
      <w:pPr>
        <w:rPr>
          <w:b/>
          <w:bCs/>
          <w:lang w:val="es-ES"/>
        </w:rPr>
      </w:pPr>
      <w:r w:rsidRPr="00146A0D">
        <w:rPr>
          <w:b/>
          <w:bCs/>
        </w:rPr>
        <w:t>Defina explícitamente qué significa cada capa en su solución: qué entra en raw, qué responsabilidad tiene staging y qué caracteriza a consumo</w:t>
      </w:r>
    </w:p>
    <w:p w14:paraId="3BABAF85" w14:textId="0D82DFE0" w:rsidR="00270B50" w:rsidRPr="00D25532" w:rsidRDefault="00270B50" w:rsidP="00D25532">
      <w:pPr>
        <w:pStyle w:val="Prrafodelista"/>
        <w:numPr>
          <w:ilvl w:val="0"/>
          <w:numId w:val="2"/>
        </w:numPr>
        <w:rPr>
          <w:b/>
          <w:bCs/>
          <w:lang w:val="es-ES"/>
        </w:rPr>
      </w:pPr>
      <w:r w:rsidRPr="00D25532">
        <w:rPr>
          <w:b/>
          <w:bCs/>
          <w:lang w:val="es-ES"/>
        </w:rPr>
        <w:t>RAW:</w:t>
      </w:r>
    </w:p>
    <w:p>
      <w:r>
        <w:rPr>
          <w:i/>
        </w:rPr>
        <w:t>Aterrizaje 1:1 de la fuente, sin transformar. Todas las columnas quedan como STRING, tal como llegan del CSV/XML/JSON/API, mas una columna de auditoria (load_date). Su responsabilidad es preservar el dato de origen para trazabilidad y reproceso, no la calidad del dato.</w:t>
      </w:r>
    </w:p>
    <w:p w14:paraId="75F696AA" w14:textId="0D1B1508" w:rsidR="00270B50" w:rsidRPr="00D25532" w:rsidRDefault="00270B50" w:rsidP="00D25532">
      <w:pPr>
        <w:pStyle w:val="Prrafodelista"/>
        <w:numPr>
          <w:ilvl w:val="0"/>
          <w:numId w:val="2"/>
        </w:numPr>
        <w:rPr>
          <w:b/>
          <w:bCs/>
          <w:lang w:val="es-ES"/>
        </w:rPr>
      </w:pPr>
      <w:r w:rsidRPr="00D25532">
        <w:rPr>
          <w:b/>
          <w:bCs/>
          <w:lang w:val="es-ES"/>
        </w:rPr>
        <w:t>STAGING:</w:t>
      </w:r>
    </w:p>
    <w:p>
      <w:r>
        <w:rPr>
          <w:i/>
        </w:rPr>
        <w:t>Limpieza y estandarizacion. Aqui se castean los tipos (STRING -&gt; FLOAT64/INT64/DATE), se normaliza texto (ciudad, tipo, estado), se deduplica por id y se descartan registros que no sirven para el caso de uso (precio nulo). Responsabilidad: dejar datos confiables y tipados a nivel de transaccion individual.</w:t>
      </w:r>
    </w:p>
    <w:p w14:paraId="51AA70A7" w14:textId="74B71942" w:rsidR="00270B50" w:rsidRDefault="00270B50" w:rsidP="00D25532">
      <w:pPr>
        <w:pStyle w:val="Prrafodelista"/>
        <w:numPr>
          <w:ilvl w:val="0"/>
          <w:numId w:val="2"/>
        </w:numPr>
        <w:rPr>
          <w:b/>
          <w:bCs/>
          <w:lang w:val="es-ES"/>
        </w:rPr>
      </w:pPr>
      <w:r w:rsidRPr="00D25532">
        <w:rPr>
          <w:b/>
          <w:bCs/>
          <w:lang w:val="es-ES"/>
        </w:rPr>
        <w:t>CONSUMO:</w:t>
      </w:r>
    </w:p>
    <w:p>
      <w:r>
        <w:rPr>
          <w:i/>
        </w:rPr>
        <w:t>Capa orientada al modelo/analista. Genera las features derivadas (precio_por_m2, log_precio_cop, variables temporales, etc.) y el split train/test reproducible, y es la unica capa protegida por un contrato de datos validado automaticamente. Caracterizada por estar modelada para consumo, no para preservar el dato crudo.</w:t>
      </w:r>
    </w:p>
    <w:p w14:paraId="7113982C" w14:textId="77777777" w:rsidR="00D25532" w:rsidRPr="00D25532" w:rsidRDefault="00D25532" w:rsidP="00D25532">
      <w:pPr>
        <w:pStyle w:val="Prrafodelista"/>
        <w:rPr>
          <w:b/>
          <w:bCs/>
          <w:lang w:val="es-ES"/>
        </w:rPr>
      </w:pPr>
    </w:p>
    <w:p w14:paraId="416EF9A1" w14:textId="77F1B59B" w:rsidR="009246B1" w:rsidRDefault="00270B50" w:rsidP="00694E50">
      <w:pPr>
        <w:rPr>
          <w:b/>
          <w:bCs/>
          <w:lang w:val="es-ES"/>
        </w:rPr>
      </w:pPr>
      <w:r>
        <w:rPr>
          <w:b/>
          <w:bCs/>
          <w:lang w:val="es-ES"/>
        </w:rPr>
        <w:t>Transformaciones Realizadas:</w:t>
      </w:r>
    </w:p>
    <w:p w14:paraId="7D17F9C0" w14:textId="2B8695FB" w:rsidR="00902F16" w:rsidRDefault="00445924" w:rsidP="00694E50">
      <w:pPr>
        <w:rPr>
          <w:b/>
          <w:bCs/>
          <w:lang w:val="es-ES"/>
        </w:rPr>
      </w:pPr>
      <w:r>
        <w:rPr>
          <w:b/>
          <w:bCs/>
          <w:lang w:val="es-ES"/>
        </w:rPr>
        <w:t>Expliquemos que transformaciones hicimos y que pruebas hicimos y como las podemos ejecutar en ambiente desarrollo.</w:t>
      </w:r>
    </w:p>
    <w:p w14:paraId="2AD07159" w14:textId="7AF3394F" w:rsidR="00445924" w:rsidRDefault="00445924" w:rsidP="00694E50">
      <w:pPr>
        <w:rPr>
          <w:b/>
          <w:bCs/>
          <w:lang w:val="es-ES"/>
        </w:rPr>
      </w:pPr>
      <w:r>
        <w:rPr>
          <w:b/>
          <w:bCs/>
          <w:lang w:val="es-ES"/>
        </w:rPr>
        <w:t>Documentemos cada decisión de la transformación usando el archivo EDA</w:t>
      </w:r>
    </w:p>
    <w:p>
      <w:r>
        <w:rPr>
          <w:i/>
        </w:rPr>
        <w:t>Sobre co_transacciones_habi.csv aplicamos, en transformaciones.py (raw -&gt; staging): normalizacion de ciudad (13 variantes -&gt; 6 ciudades reales), normalizacion de tipo/estado, casteo de tipos numericos y fecha, descarte de registros sin precio_cop (variable objetivo) y deduplicacion por id. Cada una de estas reglas esta justificada con evidencia cuantitativa en pipeline_gcp/EDA/EDA.ipynb (Seccion 2): por ejemplo, 367 filas (~0.80%) sin precio, 900 ids repetidos (1.800 filas), 0 fallos de casteo.</w:t>
      </w:r>
    </w:p>
    <w:p>
      <w:r>
        <w:rPr>
          <w:i/>
        </w:rPr>
        <w:t>Estas reglas estan cubiertas por 6 pruebas unitarias en airflow/scripts/tests/test_transformaciones.py, cada una atada 1:1 a un hallazgo del EDA. Se ejecutan en ambiente de desarrollo con:</w:t>
      </w:r>
    </w:p>
    <w:p>
      <w:r>
        <w:rPr>
          <w:rFonts w:ascii="Consolas" w:hAnsi="Consolas"/>
          <w:sz w:val="19"/>
        </w:rPr>
        <w:t>docker compose exec airflow env PYTHONPATH=/opt/airflow/scripts python -m pytest /opt/airflow/scripts/tests -v</w:t>
      </w:r>
    </w:p>
    <w:p w14:paraId="5F5A47C4" w14:textId="77777777" w:rsidR="00902F16" w:rsidRDefault="00902F16" w:rsidP="00694E50">
      <w:pPr>
        <w:rPr>
          <w:b/>
          <w:bCs/>
          <w:lang w:val="es-ES"/>
        </w:rPr>
      </w:pPr>
    </w:p>
    <w:p w14:paraId="3E6C6609" w14:textId="5683B065" w:rsidR="00902F16" w:rsidRDefault="00902F16" w:rsidP="00694E50">
      <w:pPr>
        <w:rPr>
          <w:b/>
          <w:bCs/>
          <w:lang w:val="es-ES"/>
        </w:rPr>
      </w:pPr>
      <w:r>
        <w:rPr>
          <w:b/>
          <w:bCs/>
          <w:lang w:val="es-ES"/>
        </w:rPr>
        <w:t>Capa de Consumo:</w:t>
      </w:r>
    </w:p>
    <w:p w14:paraId="404E7966" w14:textId="6C7EE4EA" w:rsidR="00445924" w:rsidRDefault="00445924" w:rsidP="00694E50">
      <w:pPr>
        <w:rPr>
          <w:b/>
          <w:bCs/>
          <w:lang w:val="es-ES"/>
        </w:rPr>
      </w:pPr>
      <w:r>
        <w:rPr>
          <w:b/>
          <w:bCs/>
          <w:lang w:val="es-ES"/>
        </w:rPr>
        <w:t>Hagamos una breve explicación de lo que hicimos en esta capa para la carga del csv.</w:t>
      </w:r>
    </w:p>
    <w:p w14:paraId="4877A6B0" w14:textId="5A5B6FF1" w:rsidR="00445924" w:rsidRDefault="00445924" w:rsidP="00694E50">
      <w:pPr>
        <w:rPr>
          <w:b/>
          <w:bCs/>
          <w:lang w:val="es-ES"/>
        </w:rPr>
      </w:pPr>
      <w:r>
        <w:rPr>
          <w:b/>
          <w:bCs/>
          <w:lang w:val="es-ES"/>
        </w:rPr>
        <w:t>Descripcion del punto</w:t>
      </w:r>
    </w:p>
    <w:p w14:paraId="182898D1" w14:textId="7C0FF588" w:rsidR="00445924" w:rsidRDefault="00445924" w:rsidP="00694E50">
      <w:pPr>
        <w:rPr>
          <w:b/>
          <w:bCs/>
          <w:lang w:val="es-ES"/>
        </w:rPr>
      </w:pPr>
      <w:r>
        <w:rPr>
          <w:b/>
          <w:bCs/>
          <w:lang w:val="es-ES"/>
        </w:rPr>
        <w:t>“</w:t>
      </w:r>
      <w:r w:rsidRPr="00445924">
        <w:rPr>
          <w:b/>
          <w:bCs/>
        </w:rPr>
        <w:t xml:space="preserve">Capa de consumo — el modelo lo elige usted No es obligatorio llegar a un modelo relacional. Si considera que otro paradigma es más idóneo para su caso, úselo y justifíquelo. Opciones válidas, entre otras: • Relacional / SQL (esquema </w:t>
      </w:r>
      <w:r w:rsidRPr="00445924">
        <w:rPr>
          <w:b/>
          <w:bCs/>
        </w:rPr>
        <w:lastRenderedPageBreak/>
        <w:t>estrella, tablas de hechos y dimensiones, etc.). • Clave-valor, documentos, columnar o grafos (NoSQL) si encaja mejor con el problema. • Una combinación, si lo argumenta. Lo que evaluamos no es el paradigma elegido, sino que la elección esté bien razonada para el problema y el patrón de consumo.</w:t>
      </w:r>
      <w:r>
        <w:rPr>
          <w:b/>
          <w:bCs/>
          <w:lang w:val="es-ES"/>
        </w:rPr>
        <w:t>”</w:t>
      </w:r>
    </w:p>
    <w:p>
      <w:r>
        <w:rPr>
          <w:i/>
        </w:rPr>
        <w:t>Para co_transacciones_habi.csv, la capa de consumo (consumo.py) toma stg_transaccioneshabi, calcula features derivadas (precio por m2, log del precio, ratios banos/alcobas y area/alcoba, ano/mes/trimestre/dia de semana) y asigna un split train/test reproducible (hash deterministico sobre el id, no aleatorio en cada corrida). El resultado se materializa en 3 tablas: ml_features_transacciones (todo), ml_train_transacciones y ml_test_transacciones.</w:t>
      </w:r>
    </w:p>
    <w:p>
      <w:r>
        <w:rPr>
          <w:i/>
        </w:rPr>
        <w:t>Paradigma elegido: relacional/SQL sobre BigQuery, justificado porque (1) el dato ya es tabular por naturaleza (una fila = una transaccion con atributos fijos), (2) el consumidor final es un modelo de ML tradicional (scikit-learn/XGBoost) que espera una tabla de features, y (3) todo el pipeline ya vive en BigQuery, por lo que un esquema NoSQL agregaria complejidad de integracion sin un beneficio real (no hay relaciones jerarquicas, de grafo, ni necesidad de escritura masiva no estructurada).</w:t>
      </w:r>
    </w:p>
    <w:p w14:paraId="2EAE760D" w14:textId="77777777" w:rsidR="00902F16" w:rsidRDefault="00902F16" w:rsidP="00694E50">
      <w:pPr>
        <w:rPr>
          <w:b/>
          <w:bCs/>
          <w:lang w:val="es-ES"/>
        </w:rPr>
      </w:pPr>
    </w:p>
    <w:p w14:paraId="1F8FCBBD" w14:textId="4E005E9A" w:rsidR="00902F16" w:rsidRDefault="00902F16" w:rsidP="00694E50">
      <w:pPr>
        <w:rPr>
          <w:b/>
          <w:bCs/>
          <w:lang w:val="es-ES"/>
        </w:rPr>
      </w:pPr>
      <w:r>
        <w:rPr>
          <w:b/>
          <w:bCs/>
          <w:lang w:val="es-ES"/>
        </w:rPr>
        <w:t>Contrato de Datos:</w:t>
      </w:r>
    </w:p>
    <w:p w14:paraId="03F953C1" w14:textId="702EEDE4" w:rsidR="00445924" w:rsidRDefault="00445924" w:rsidP="00694E50">
      <w:pPr>
        <w:rPr>
          <w:b/>
          <w:bCs/>
          <w:lang w:val="es-ES"/>
        </w:rPr>
      </w:pPr>
      <w:r>
        <w:rPr>
          <w:b/>
          <w:bCs/>
          <w:lang w:val="es-ES"/>
        </w:rPr>
        <w:t>Descripcion del punto:</w:t>
      </w:r>
    </w:p>
    <w:p w14:paraId="070AC82D" w14:textId="748D0B32" w:rsidR="00445924" w:rsidRDefault="00445924" w:rsidP="00694E50">
      <w:pPr>
        <w:rPr>
          <w:b/>
          <w:bCs/>
          <w:lang w:val="es-ES"/>
        </w:rPr>
      </w:pPr>
      <w:r>
        <w:rPr>
          <w:b/>
          <w:bCs/>
          <w:lang w:val="es-ES"/>
        </w:rPr>
        <w:t>“</w:t>
      </w:r>
      <w:r w:rsidRPr="00445924">
        <w:rPr>
          <w:b/>
          <w:bCs/>
        </w:rPr>
        <w:t>Defina al menos un contrato de datos versionado sobre su capa de consumo (esquema, tipos, restricciones, dueño, frescura), validable automáticamente.</w:t>
      </w:r>
      <w:r>
        <w:rPr>
          <w:b/>
          <w:bCs/>
          <w:lang w:val="es-ES"/>
        </w:rPr>
        <w:t>”</w:t>
      </w:r>
    </w:p>
    <w:p w14:paraId="3BA7CB8D" w14:textId="72261FB1" w:rsidR="00445924" w:rsidRDefault="00445924" w:rsidP="00694E50">
      <w:pPr>
        <w:rPr>
          <w:b/>
          <w:bCs/>
          <w:lang w:val="es-ES"/>
        </w:rPr>
      </w:pPr>
      <w:r>
        <w:rPr>
          <w:b/>
          <w:bCs/>
          <w:lang w:val="es-ES"/>
        </w:rPr>
        <w:t>Hagamos una breve explicación de lo que hicimos en cada contrato que desarrollamos.</w:t>
      </w:r>
    </w:p>
    <w:p>
      <w:r>
        <w:rPr>
          <w:i/>
        </w:rPr>
        <w:t>Definimos 3 contratos YAML versionados (contratos/consumo/*.yml), uno por tabla de consumo, validados automaticamente por validador_contratos.py al final de paso_consumption.py (si falla una regla, la tarea de Airflow falla y el pipeline no continua):</w:t>
      </w:r>
    </w:p>
    <w:p>
      <w:r>
        <w:rPr>
          <w:i/>
        </w:rPr>
        <w:t>• ml_features_transacciones.yml: dueno data-platform@habi.co, freshness de 7 dias sobre _feature_set_at, row_count.min: 1, y restricciones por columna (not_null, unique en propiedad_id, allowed_values en estado/split, rangos geograficos validos para Colombia en lat/lon, y un minimo de 10.000.000 COP en precio_cop para filtrar errores de captura).</w:t>
      </w:r>
    </w:p>
    <w:p>
      <w:r>
        <w:rPr>
          <w:i/>
        </w:rPr>
        <w:t>• ml_train_transacciones.yml / ml_test_transacciones.yml: mismas restricciones de columna que el anterior, sin split ni freshness (son subconjuntos materializados, no la fuente de verdad).</w:t>
      </w:r>
    </w:p>
    <w:p w14:paraId="70C586D2" w14:textId="77777777" w:rsidR="00902F16" w:rsidRDefault="00902F16" w:rsidP="00694E50">
      <w:pPr>
        <w:rPr>
          <w:b/>
          <w:bCs/>
          <w:lang w:val="es-ES"/>
        </w:rPr>
      </w:pPr>
    </w:p>
    <w:p w14:paraId="74E2E93E" w14:textId="77777777" w:rsidR="00902F16" w:rsidRDefault="00902F16" w:rsidP="00694E50">
      <w:pPr>
        <w:rPr>
          <w:b/>
          <w:bCs/>
          <w:lang w:val="es-ES"/>
        </w:rPr>
      </w:pPr>
    </w:p>
    <w:p w14:paraId="603874AF" w14:textId="66271317" w:rsidR="00902F16" w:rsidRDefault="00902F16" w:rsidP="00694E50">
      <w:pPr>
        <w:rPr>
          <w:b/>
          <w:bCs/>
          <w:lang w:val="es-ES"/>
        </w:rPr>
      </w:pPr>
      <w:r>
        <w:rPr>
          <w:b/>
          <w:bCs/>
          <w:lang w:val="es-ES"/>
        </w:rPr>
        <w:t>Análisis del Negocio</w:t>
      </w:r>
    </w:p>
    <w:p w14:paraId="3C2B6BDF" w14:textId="34881E11" w:rsidR="00445924" w:rsidRPr="00694E50" w:rsidRDefault="00445924" w:rsidP="00694E50">
      <w:pPr>
        <w:rPr>
          <w:b/>
          <w:bCs/>
          <w:lang w:val="es-ES"/>
        </w:rPr>
      </w:pPr>
      <w:r>
        <w:rPr>
          <w:b/>
          <w:bCs/>
          <w:lang w:val="es-ES"/>
        </w:rPr>
        <w:t>Hagamos un breve comentario del análisis de negocio del problema que resuleve este proyecto</w:t>
      </w:r>
      <w:r w:rsidR="007857A8">
        <w:rPr>
          <w:b/>
          <w:bCs/>
          <w:lang w:val="es-ES"/>
        </w:rPr>
        <w:t>, para alguien que no es tecnico</w:t>
      </w:r>
    </w:p>
    <w:p>
      <w:r>
        <w:rPr>
          <w:i/>
        </w:rPr>
        <w:t>Habi compra casas y apartamentos, los mejora y los vuelve a vender. Para ganar dinero en ese negocio necesita saber, con la mayor precision posible, cuanto vale realmente un inmueble antes de comprarlo y despues de remodelarlo. Este proyecto construye la tuberia de datos que junta la informacion de esas transacciones (ubicacion, tamano, tipo de inmueble, precio) y la deja lista y confiable para que un modelo prediga ese precio automaticamente, en vez de depender de una estimacion manual caso por caso.</w:t>
      </w:r>
    </w:p>
    <w:sectPr w:rsidR="00445924" w:rsidRPr="00694E5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443D65"/>
    <w:multiLevelType w:val="hybridMultilevel"/>
    <w:tmpl w:val="176623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7EEC0509"/>
    <w:multiLevelType w:val="hybridMultilevel"/>
    <w:tmpl w:val="C7F6C2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002661839">
    <w:abstractNumId w:val="1"/>
  </w:num>
  <w:num w:numId="2" w16cid:durableId="6916893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E50"/>
    <w:rsid w:val="00136279"/>
    <w:rsid w:val="00146A0D"/>
    <w:rsid w:val="00270B50"/>
    <w:rsid w:val="002B1A62"/>
    <w:rsid w:val="00445924"/>
    <w:rsid w:val="005E0FDD"/>
    <w:rsid w:val="00690EB7"/>
    <w:rsid w:val="00694E50"/>
    <w:rsid w:val="007857A8"/>
    <w:rsid w:val="00902F16"/>
    <w:rsid w:val="009246B1"/>
    <w:rsid w:val="009E5713"/>
    <w:rsid w:val="00B537DA"/>
    <w:rsid w:val="00D25532"/>
    <w:rsid w:val="00D45457"/>
    <w:rsid w:val="00E31B3A"/>
    <w:rsid w:val="00FF4B8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32220"/>
  <w15:chartTrackingRefBased/>
  <w15:docId w15:val="{688E418B-3354-4C39-AF9F-8AD0C89F4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94E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94E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94E5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94E5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4E5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4E5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4E5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4E5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4E5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4E5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94E5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94E5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94E5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94E5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94E5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4E5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4E5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4E50"/>
    <w:rPr>
      <w:rFonts w:eastAsiaTheme="majorEastAsia" w:cstheme="majorBidi"/>
      <w:color w:val="272727" w:themeColor="text1" w:themeTint="D8"/>
    </w:rPr>
  </w:style>
  <w:style w:type="paragraph" w:styleId="Ttulo">
    <w:name w:val="Title"/>
    <w:basedOn w:val="Normal"/>
    <w:next w:val="Normal"/>
    <w:link w:val="TtuloCar"/>
    <w:uiPriority w:val="10"/>
    <w:qFormat/>
    <w:rsid w:val="00694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4E5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94E5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4E5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94E50"/>
    <w:pPr>
      <w:spacing w:before="160"/>
      <w:jc w:val="center"/>
    </w:pPr>
    <w:rPr>
      <w:i/>
      <w:iCs/>
      <w:color w:val="404040" w:themeColor="text1" w:themeTint="BF"/>
    </w:rPr>
  </w:style>
  <w:style w:type="character" w:customStyle="1" w:styleId="CitaCar">
    <w:name w:val="Cita Car"/>
    <w:basedOn w:val="Fuentedeprrafopredeter"/>
    <w:link w:val="Cita"/>
    <w:uiPriority w:val="29"/>
    <w:rsid w:val="00694E50"/>
    <w:rPr>
      <w:i/>
      <w:iCs/>
      <w:color w:val="404040" w:themeColor="text1" w:themeTint="BF"/>
    </w:rPr>
  </w:style>
  <w:style w:type="paragraph" w:styleId="Prrafodelista">
    <w:name w:val="List Paragraph"/>
    <w:basedOn w:val="Normal"/>
    <w:uiPriority w:val="34"/>
    <w:qFormat/>
    <w:rsid w:val="00694E50"/>
    <w:pPr>
      <w:ind w:left="720"/>
      <w:contextualSpacing/>
    </w:pPr>
  </w:style>
  <w:style w:type="character" w:styleId="nfasisintenso">
    <w:name w:val="Intense Emphasis"/>
    <w:basedOn w:val="Fuentedeprrafopredeter"/>
    <w:uiPriority w:val="21"/>
    <w:qFormat/>
    <w:rsid w:val="00694E50"/>
    <w:rPr>
      <w:i/>
      <w:iCs/>
      <w:color w:val="0F4761" w:themeColor="accent1" w:themeShade="BF"/>
    </w:rPr>
  </w:style>
  <w:style w:type="paragraph" w:styleId="Citadestacada">
    <w:name w:val="Intense Quote"/>
    <w:basedOn w:val="Normal"/>
    <w:next w:val="Normal"/>
    <w:link w:val="CitadestacadaCar"/>
    <w:uiPriority w:val="30"/>
    <w:qFormat/>
    <w:rsid w:val="00694E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4E50"/>
    <w:rPr>
      <w:i/>
      <w:iCs/>
      <w:color w:val="0F4761" w:themeColor="accent1" w:themeShade="BF"/>
    </w:rPr>
  </w:style>
  <w:style w:type="character" w:styleId="Referenciaintensa">
    <w:name w:val="Intense Reference"/>
    <w:basedOn w:val="Fuentedeprrafopredeter"/>
    <w:uiPriority w:val="32"/>
    <w:qFormat/>
    <w:rsid w:val="00694E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287</Words>
  <Characters>1584</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C. Rosales Rodriguez</dc:creator>
  <cp:keywords/>
  <dc:description/>
  <cp:lastModifiedBy>Camilo Ivan Rosales</cp:lastModifiedBy>
  <cp:revision>9</cp:revision>
  <dcterms:created xsi:type="dcterms:W3CDTF">2026-07-28T13:40:00Z</dcterms:created>
  <dcterms:modified xsi:type="dcterms:W3CDTF">2026-07-29T15:59:00Z</dcterms:modified>
</cp:coreProperties>
</file>