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F11" w:rsidRPr="00ED6CE7" w:rsidRDefault="00ED6CE7">
      <w:pPr>
        <w:rPr>
          <w:lang w:val="es-MX"/>
        </w:rPr>
      </w:pPr>
      <w:r w:rsidRPr="00ED6CE7">
        <w:rPr>
          <w:lang w:val="es-MX"/>
        </w:rPr>
        <w:t xml:space="preserve">Documentación Sistema </w:t>
      </w:r>
      <w:proofErr w:type="spellStart"/>
      <w:r w:rsidRPr="00ED6CE7">
        <w:rPr>
          <w:lang w:val="es-MX"/>
        </w:rPr>
        <w:t>Rinku</w:t>
      </w:r>
      <w:proofErr w:type="spellEnd"/>
      <w:r w:rsidRPr="00ED6CE7">
        <w:rPr>
          <w:lang w:val="es-MX"/>
        </w:rPr>
        <w:t xml:space="preserve"> v0.8</w:t>
      </w:r>
    </w:p>
    <w:p w:rsidR="00ED6CE7" w:rsidRDefault="00ED6CE7">
      <w:pPr>
        <w:rPr>
          <w:lang w:val="es-MX"/>
        </w:rPr>
      </w:pPr>
      <w:r>
        <w:rPr>
          <w:lang w:val="es-MX"/>
        </w:rPr>
        <w:t>Análisis</w:t>
      </w:r>
    </w:p>
    <w:p w:rsidR="00ED6CE7" w:rsidRDefault="00ED6CE7">
      <w:pPr>
        <w:rPr>
          <w:lang w:val="es-MX"/>
        </w:rPr>
      </w:pPr>
      <w:r>
        <w:rPr>
          <w:lang w:val="es-MX"/>
        </w:rPr>
        <w:t>Requerimientos funcionales</w:t>
      </w:r>
    </w:p>
    <w:p w:rsidR="00ED6CE7" w:rsidRDefault="00ED6CE7" w:rsidP="00ED6CE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Los roles que juegan los trabajadores </w:t>
      </w:r>
      <w:r w:rsidR="008111F1">
        <w:rPr>
          <w:lang w:val="es-MX"/>
        </w:rPr>
        <w:t>son: Chofer, Car</w:t>
      </w:r>
      <w:r>
        <w:rPr>
          <w:lang w:val="es-MX"/>
        </w:rPr>
        <w:t>gador y Auxiliar</w:t>
      </w:r>
      <w:r w:rsidR="008111F1">
        <w:rPr>
          <w:lang w:val="es-MX"/>
        </w:rPr>
        <w:t>.</w:t>
      </w:r>
    </w:p>
    <w:p w:rsidR="008111F1" w:rsidRDefault="008111F1" w:rsidP="00ED6CE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Los trabajadores pueden ser internos o subcontratados.</w:t>
      </w:r>
    </w:p>
    <w:p w:rsidR="008111F1" w:rsidRDefault="008111F1" w:rsidP="00ED6CE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La jornada laboral es de 8 horas al día.</w:t>
      </w:r>
    </w:p>
    <w:p w:rsidR="008111F1" w:rsidRDefault="008111F1" w:rsidP="00ED6CE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Se para un sueldo por hora de 30 pesos.</w:t>
      </w:r>
    </w:p>
    <w:p w:rsidR="008111F1" w:rsidRDefault="008111F1" w:rsidP="00ED6CE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Se paga un bono adicional por hora según rol</w:t>
      </w:r>
    </w:p>
    <w:p w:rsidR="008111F1" w:rsidRDefault="008111F1" w:rsidP="008111F1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Chofer 10 pesos</w:t>
      </w:r>
    </w:p>
    <w:p w:rsidR="008111F1" w:rsidRDefault="008111F1" w:rsidP="008111F1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Cargador 5 pesos</w:t>
      </w:r>
    </w:p>
    <w:p w:rsidR="008111F1" w:rsidRDefault="008111F1" w:rsidP="008111F1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Auxiliar 0 pesos</w:t>
      </w:r>
    </w:p>
    <w:p w:rsidR="008111F1" w:rsidRDefault="008111F1" w:rsidP="008111F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En la falta del chofer o cargador, </w:t>
      </w:r>
      <w:r>
        <w:rPr>
          <w:lang w:val="es-MX"/>
        </w:rPr>
        <w:t>auxiliar puede cubrir el rol</w:t>
      </w:r>
      <w:r>
        <w:rPr>
          <w:lang w:val="es-MX"/>
        </w:rPr>
        <w:t xml:space="preserve"> con el bono del rol a cubrir</w:t>
      </w:r>
    </w:p>
    <w:p w:rsidR="008111F1" w:rsidRDefault="008111F1" w:rsidP="008111F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Se hace retención de ISR a los trabajadores</w:t>
      </w:r>
    </w:p>
    <w:p w:rsidR="008111F1" w:rsidRDefault="008111F1" w:rsidP="008111F1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15,999.99 o menos 9%</w:t>
      </w:r>
    </w:p>
    <w:p w:rsidR="008111F1" w:rsidRDefault="008111F1" w:rsidP="008111F1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16,000.00 o mayor 12%</w:t>
      </w:r>
    </w:p>
    <w:p w:rsidR="008111F1" w:rsidRDefault="008111F1" w:rsidP="008111F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Los empleados internos reciben 4% de su sueldo bruto en vales de despensa, NO aplica para los subcontratados</w:t>
      </w:r>
    </w:p>
    <w:p w:rsidR="008111F1" w:rsidRDefault="008111F1" w:rsidP="008111F1">
      <w:pPr>
        <w:rPr>
          <w:lang w:val="es-MX"/>
        </w:rPr>
      </w:pPr>
      <w:r>
        <w:rPr>
          <w:lang w:val="es-MX"/>
        </w:rPr>
        <w:t>Entradas</w:t>
      </w:r>
    </w:p>
    <w:p w:rsidR="008111F1" w:rsidRDefault="008111F1" w:rsidP="008111F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Trabajadores</w:t>
      </w:r>
    </w:p>
    <w:p w:rsidR="008111F1" w:rsidRDefault="008111F1" w:rsidP="008111F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Registro de actividad laboral</w:t>
      </w:r>
    </w:p>
    <w:p w:rsidR="008111F1" w:rsidRDefault="008111F1" w:rsidP="008111F1">
      <w:pPr>
        <w:rPr>
          <w:lang w:val="es-MX"/>
        </w:rPr>
      </w:pPr>
      <w:r>
        <w:rPr>
          <w:lang w:val="es-MX"/>
        </w:rPr>
        <w:t>Procesos</w:t>
      </w:r>
    </w:p>
    <w:p w:rsidR="00017CF7" w:rsidRDefault="00017CF7" w:rsidP="00017CF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Proceso de cálculo de nomina</w:t>
      </w:r>
    </w:p>
    <w:p w:rsidR="00017CF7" w:rsidRDefault="00017CF7" w:rsidP="00017CF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Calculo de ISR</w:t>
      </w:r>
    </w:p>
    <w:p w:rsidR="00017CF7" w:rsidRDefault="00017CF7" w:rsidP="00017CF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Calculo de vales de después</w:t>
      </w:r>
    </w:p>
    <w:p w:rsidR="00017CF7" w:rsidRDefault="00017CF7" w:rsidP="00017CF7">
      <w:pPr>
        <w:rPr>
          <w:lang w:val="es-MX"/>
        </w:rPr>
      </w:pPr>
      <w:r>
        <w:rPr>
          <w:lang w:val="es-MX"/>
        </w:rPr>
        <w:t>Salidas</w:t>
      </w:r>
    </w:p>
    <w:p w:rsidR="00017CF7" w:rsidRPr="00017CF7" w:rsidRDefault="00017CF7" w:rsidP="00017CF7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Calculo detallado de sueldo mensual</w:t>
      </w:r>
      <w:bookmarkStart w:id="0" w:name="_GoBack"/>
      <w:bookmarkEnd w:id="0"/>
    </w:p>
    <w:sectPr w:rsidR="00017CF7" w:rsidRPr="00017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11E06"/>
    <w:multiLevelType w:val="hybridMultilevel"/>
    <w:tmpl w:val="EEDC1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82251F"/>
    <w:multiLevelType w:val="hybridMultilevel"/>
    <w:tmpl w:val="7C7AF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871A1F"/>
    <w:multiLevelType w:val="hybridMultilevel"/>
    <w:tmpl w:val="B3C65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48233E"/>
    <w:multiLevelType w:val="hybridMultilevel"/>
    <w:tmpl w:val="76AC0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CE7"/>
    <w:rsid w:val="00017CF7"/>
    <w:rsid w:val="008111F1"/>
    <w:rsid w:val="00EA0F11"/>
    <w:rsid w:val="00ED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9A9B18-3A09-4D8E-97F7-FE0D112F1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6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Sentinela on</dc:creator>
  <cp:keywords/>
  <dc:description/>
  <cp:lastModifiedBy>Sentinela on</cp:lastModifiedBy>
  <cp:revision>2</cp:revision>
  <dcterms:created xsi:type="dcterms:W3CDTF">2020-01-29T03:04:00Z</dcterms:created>
  <dcterms:modified xsi:type="dcterms:W3CDTF">2020-01-29T04:09:00Z</dcterms:modified>
</cp:coreProperties>
</file>