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CSE 115D – Incident Reporting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 12/8/2020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Working Prototype Known Problems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 Known Issues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Buttons on homepage navigate to pages without navbar.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Functionality that we were not able to accomplish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can spam image uploads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wanted to create a circle around the fire point and have all the intersection points be inside the circle.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