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A444" w14:textId="5DB795C5" w:rsidR="00AF3131" w:rsidRPr="005238C5" w:rsidRDefault="00AF3131" w:rsidP="009517F1">
      <w:pPr>
        <w:pStyle w:val="NoSpacing"/>
        <w:jc w:val="center"/>
        <w:rPr>
          <w:rFonts w:cstheme="minorHAnsi"/>
          <w:b/>
        </w:rPr>
      </w:pPr>
      <w:bookmarkStart w:id="0" w:name="_Hlk106873012"/>
      <w:r w:rsidRPr="0793B534">
        <w:rPr>
          <w:b/>
          <w:bCs/>
        </w:rPr>
        <w:t>ESS-D</w:t>
      </w:r>
      <w:r w:rsidR="00557FBF" w:rsidRPr="0793B534">
        <w:rPr>
          <w:b/>
          <w:bCs/>
        </w:rPr>
        <w:t>IVE</w:t>
      </w:r>
      <w:r w:rsidRPr="0793B534">
        <w:rPr>
          <w:b/>
          <w:bCs/>
        </w:rPr>
        <w:t xml:space="preserve"> Metadata for </w:t>
      </w:r>
      <w:bookmarkEnd w:id="0"/>
      <w:r w:rsidR="009517F1" w:rsidRPr="009517F1">
        <w:rPr>
          <w:b/>
          <w:bCs/>
        </w:rPr>
        <w:t>Meta</w:t>
      </w:r>
      <w:r w:rsidR="009517F1">
        <w:rPr>
          <w:b/>
          <w:bCs/>
        </w:rPr>
        <w:t>-</w:t>
      </w:r>
      <w:r w:rsidR="009517F1" w:rsidRPr="009517F1">
        <w:rPr>
          <w:b/>
          <w:bCs/>
        </w:rPr>
        <w:t>analysis</w:t>
      </w:r>
      <w:r w:rsidR="009517F1">
        <w:rPr>
          <w:b/>
          <w:bCs/>
        </w:rPr>
        <w:t xml:space="preserve"> </w:t>
      </w:r>
      <w:r w:rsidR="009517F1" w:rsidRPr="009517F1">
        <w:rPr>
          <w:b/>
          <w:bCs/>
        </w:rPr>
        <w:t>Manuscript</w:t>
      </w:r>
      <w:r w:rsidR="009517F1">
        <w:rPr>
          <w:b/>
          <w:bCs/>
        </w:rPr>
        <w:t xml:space="preserve"> </w:t>
      </w:r>
      <w:proofErr w:type="spellStart"/>
      <w:r w:rsidR="009517F1" w:rsidRPr="009517F1">
        <w:rPr>
          <w:b/>
          <w:bCs/>
        </w:rPr>
        <w:t>Data</w:t>
      </w:r>
      <w:r w:rsidR="009517F1">
        <w:rPr>
          <w:b/>
          <w:bCs/>
        </w:rPr>
        <w:t xml:space="preserve"> </w:t>
      </w:r>
      <w:r w:rsidR="009517F1" w:rsidRPr="009517F1">
        <w:rPr>
          <w:b/>
          <w:bCs/>
        </w:rPr>
        <w:t>Package</w:t>
      </w:r>
      <w:proofErr w:type="spellEnd"/>
    </w:p>
    <w:p w14:paraId="280075EF" w14:textId="77777777" w:rsidR="00AF3131" w:rsidRPr="005238C5" w:rsidRDefault="00AF3131" w:rsidP="00AF3131">
      <w:pPr>
        <w:pStyle w:val="NoSpacing"/>
        <w:rPr>
          <w:rFonts w:cstheme="minorHAnsi"/>
        </w:rPr>
      </w:pPr>
      <w:r w:rsidRPr="005238C5">
        <w:rPr>
          <w:rFonts w:cstheme="minorHAnsi"/>
          <w:b/>
        </w:rPr>
        <w:t>Title</w:t>
      </w:r>
      <w:r w:rsidRPr="005238C5">
        <w:rPr>
          <w:rFonts w:cstheme="minorHAnsi"/>
        </w:rPr>
        <w:t>:</w:t>
      </w:r>
    </w:p>
    <w:p w14:paraId="32EE05E9" w14:textId="77777777" w:rsidR="009517F1" w:rsidRDefault="009517F1" w:rsidP="009517F1">
      <w:pPr>
        <w:pStyle w:val="NoSpacing"/>
        <w:rPr>
          <w:rStyle w:val="ui-provider"/>
        </w:rPr>
      </w:pPr>
      <w:r>
        <w:rPr>
          <w:rStyle w:val="ui-provider"/>
        </w:rPr>
        <w:t>A Meta-Analysis of the Influence of Climate, Time-Since-Fire and Burn Extent on Stream Biogeochemical Responses to Wildfire</w:t>
      </w:r>
    </w:p>
    <w:p w14:paraId="301BD4EA" w14:textId="77777777" w:rsidR="00AA05C1" w:rsidRPr="005238C5" w:rsidRDefault="00AA05C1" w:rsidP="00AF3131">
      <w:pPr>
        <w:pStyle w:val="NoSpacing"/>
        <w:rPr>
          <w:rFonts w:cstheme="minorHAnsi"/>
        </w:rPr>
      </w:pPr>
    </w:p>
    <w:p w14:paraId="4F0C1E6A" w14:textId="77777777" w:rsidR="00AF3131" w:rsidRPr="005238C5" w:rsidRDefault="00AF3131" w:rsidP="00AF3131">
      <w:pPr>
        <w:pStyle w:val="NoSpacing"/>
        <w:rPr>
          <w:rFonts w:cstheme="minorHAnsi"/>
          <w:b/>
        </w:rPr>
      </w:pPr>
      <w:r w:rsidRPr="005238C5">
        <w:rPr>
          <w:rFonts w:cstheme="minorHAnsi"/>
          <w:b/>
        </w:rPr>
        <w:t>Alternative Identifiers:</w:t>
      </w:r>
    </w:p>
    <w:p w14:paraId="1F552866" w14:textId="77777777" w:rsidR="00AF3131" w:rsidRPr="005238C5" w:rsidRDefault="00AF3131" w:rsidP="00AF3131">
      <w:pPr>
        <w:pStyle w:val="NoSpacing"/>
        <w:rPr>
          <w:rFonts w:cstheme="minorHAnsi"/>
          <w:b/>
        </w:rPr>
      </w:pPr>
    </w:p>
    <w:p w14:paraId="20FBA01B" w14:textId="3B67B2C1" w:rsidR="00AF3131" w:rsidRPr="005238C5" w:rsidRDefault="00AF3131" w:rsidP="00AF3131">
      <w:pPr>
        <w:pStyle w:val="NoSpacing"/>
        <w:rPr>
          <w:rFonts w:cstheme="minorHAnsi"/>
          <w:b/>
        </w:rPr>
      </w:pPr>
      <w:r w:rsidRPr="005238C5">
        <w:rPr>
          <w:rFonts w:cstheme="minorHAnsi"/>
          <w:b/>
        </w:rPr>
        <w:t>Abstract:</w:t>
      </w:r>
    </w:p>
    <w:p w14:paraId="497CC5DA" w14:textId="5A0E414D" w:rsidR="009517F1" w:rsidRDefault="009517F1" w:rsidP="009517F1">
      <w:pPr>
        <w:pStyle w:val="NoSpacing"/>
        <w:rPr>
          <w:rStyle w:val="Hyperlink"/>
        </w:rPr>
      </w:pPr>
      <w:r>
        <w:rPr>
          <w:rFonts w:ascii="Calibri" w:eastAsia="Calibri" w:hAnsi="Calibri" w:cs="Calibri"/>
        </w:rPr>
        <w:t>This data package is associated with the publication “</w:t>
      </w:r>
      <w:r>
        <w:rPr>
          <w:rStyle w:val="ui-provider"/>
        </w:rPr>
        <w:t xml:space="preserve">A Meta-Analysis of the Influence of Climate, Time-Since-Fire and Burn Extent on Stream Biogeochemical Responses to Wildfire” submitted to </w:t>
      </w:r>
      <w:r>
        <w:rPr>
          <w:rStyle w:val="ui-provider"/>
          <w:b/>
          <w:bCs/>
          <w:i/>
          <w:iCs/>
        </w:rPr>
        <w:t xml:space="preserve">GEOPHYSICAL RESEARCH LETTERS (CAVAIANI ET AL., 2024). </w:t>
      </w:r>
      <w:r>
        <w:rPr>
          <w:rStyle w:val="ui-provider"/>
        </w:rPr>
        <w:t xml:space="preserve">This study uses meta-analytical techniques to evaluate the effect of wildfire on in-stream responses in burned and unburned watersheds. The study aims to provide additional insight into the range of responses and net influences that wildfires have on </w:t>
      </w:r>
      <w:proofErr w:type="spellStart"/>
      <w:r>
        <w:rPr>
          <w:rStyle w:val="ui-provider"/>
        </w:rPr>
        <w:t>hydrobiogeochemistry</w:t>
      </w:r>
      <w:proofErr w:type="spellEnd"/>
      <w:r>
        <w:rPr>
          <w:rStyle w:val="ui-provider"/>
        </w:rPr>
        <w:t xml:space="preserve"> across broad spatial scales, burn extents, and the longevity of change of water quality. Furthermore, we want to investigate the variability of wildfire responses within and across studies to disentangle the mechanisms that contribute to fire responses. This study compiles data and metadata from 18 total publications that includes 1) surface water geochemistry data (dissolved organic carbon; nitrate), 2) climate classifications, 3) year of the wildfire, 4) the time lag between when the fire occurred and when the sampling occurred, and 5) study design of the publication. In total, this meta-analysis draws data from 18 publications spanning 8 climate guilds, 3 biomes, 62 watersheds, and 20 unique wildfires. All scripts are in R and the associated data can be found at this data repository: </w:t>
      </w:r>
      <w:hyperlink r:id="rId9" w:history="1">
        <w:r w:rsidRPr="00463263">
          <w:rPr>
            <w:rStyle w:val="Hyperlink"/>
          </w:rPr>
          <w:t>https://github.com/river-corridors-sfa/rc_sfa-rc-3-wenas-meta</w:t>
        </w:r>
      </w:hyperlink>
      <w:r>
        <w:rPr>
          <w:rStyle w:val="Hyperlink"/>
        </w:rPr>
        <w:t xml:space="preserve">. </w:t>
      </w:r>
    </w:p>
    <w:p w14:paraId="4E913E95" w14:textId="77777777" w:rsidR="009517F1" w:rsidRDefault="009517F1" w:rsidP="009517F1">
      <w:pPr>
        <w:pStyle w:val="NoSpacing"/>
        <w:rPr>
          <w:rStyle w:val="ui-provider"/>
        </w:rPr>
      </w:pPr>
    </w:p>
    <w:p w14:paraId="32C9B699" w14:textId="77777777" w:rsidR="009517F1" w:rsidRDefault="009517F1" w:rsidP="009517F1">
      <w:pPr>
        <w:pStyle w:val="CommentText"/>
        <w:spacing w:after="0"/>
        <w:rPr>
          <w:sz w:val="22"/>
          <w:szCs w:val="22"/>
        </w:rPr>
      </w:pPr>
      <w:r>
        <w:t xml:space="preserve">This data package contains 4 primary folders that include the following: 1) inputs, 2) Output for analysis, 3) initial plots, and 4) r scripts. The package contains a single </w:t>
      </w:r>
      <w:proofErr w:type="spellStart"/>
      <w:r>
        <w:t>flmd</w:t>
      </w:r>
      <w:proofErr w:type="spellEnd"/>
      <w:r>
        <w:t xml:space="preserve"> file. The input folder, folder 1, contains a list of the output from the formal web search and why each publication was excluded. It also includes a site-level metadata for all the publications included in the final analysis. The output for analysis folder, folder 2, contains individual data dictionaries, appended as _dd.csv, to define and provide descriptors of column/row headers. </w:t>
      </w:r>
      <w:r>
        <w:rPr>
          <w:sz w:val="22"/>
          <w:szCs w:val="22"/>
        </w:rPr>
        <w:t>This package contains the following file types: csv, pdf, jpeg.</w:t>
      </w:r>
    </w:p>
    <w:p w14:paraId="7F6ED888" w14:textId="77777777" w:rsidR="009517F1" w:rsidRDefault="009517F1" w:rsidP="009517F1">
      <w:pPr>
        <w:pStyle w:val="CommentText"/>
        <w:spacing w:after="0"/>
      </w:pPr>
    </w:p>
    <w:p w14:paraId="58B51A12" w14:textId="77777777" w:rsidR="00C123C0" w:rsidRDefault="00C123C0" w:rsidP="486FF2C4">
      <w:pPr>
        <w:spacing w:after="0"/>
      </w:pPr>
    </w:p>
    <w:p w14:paraId="4EE7BD18" w14:textId="795CADCA" w:rsidR="00AF3131" w:rsidRDefault="00AF3131" w:rsidP="00AF3131">
      <w:pPr>
        <w:pStyle w:val="NoSpacing"/>
        <w:rPr>
          <w:rFonts w:cstheme="minorHAnsi"/>
        </w:rPr>
      </w:pPr>
      <w:r w:rsidRPr="005238C5">
        <w:rPr>
          <w:rFonts w:cstheme="minorHAnsi"/>
          <w:b/>
        </w:rPr>
        <w:t>Keywords</w:t>
      </w:r>
      <w:r w:rsidRPr="005238C5">
        <w:rPr>
          <w:rFonts w:cstheme="minorHAnsi"/>
        </w:rPr>
        <w:t>:</w:t>
      </w:r>
    </w:p>
    <w:p w14:paraId="0C710B05" w14:textId="0E4AF8CC" w:rsidR="009517F1" w:rsidRDefault="009517F1" w:rsidP="00AF3131">
      <w:pPr>
        <w:pStyle w:val="NoSpacing"/>
        <w:rPr>
          <w:rFonts w:cstheme="minorHAnsi"/>
        </w:rPr>
      </w:pPr>
      <w:r>
        <w:rPr>
          <w:rFonts w:cstheme="minorHAnsi"/>
        </w:rPr>
        <w:t>Wildfire</w:t>
      </w:r>
    </w:p>
    <w:p w14:paraId="371418E0" w14:textId="3D9D5E80" w:rsidR="009517F1" w:rsidRDefault="009517F1" w:rsidP="00AF3131">
      <w:pPr>
        <w:pStyle w:val="NoSpacing"/>
        <w:rPr>
          <w:rFonts w:cstheme="minorHAnsi"/>
        </w:rPr>
      </w:pPr>
      <w:r>
        <w:rPr>
          <w:rFonts w:cstheme="minorHAnsi"/>
        </w:rPr>
        <w:t xml:space="preserve">Dissolved organic </w:t>
      </w:r>
      <w:proofErr w:type="gramStart"/>
      <w:r>
        <w:rPr>
          <w:rFonts w:cstheme="minorHAnsi"/>
        </w:rPr>
        <w:t>carbon</w:t>
      </w:r>
      <w:proofErr w:type="gramEnd"/>
    </w:p>
    <w:p w14:paraId="68CA66CD" w14:textId="388406C4" w:rsidR="009517F1" w:rsidRPr="005238C5" w:rsidRDefault="009517F1" w:rsidP="00AF3131">
      <w:pPr>
        <w:pStyle w:val="NoSpacing"/>
        <w:rPr>
          <w:rFonts w:cstheme="minorHAnsi"/>
        </w:rPr>
      </w:pPr>
      <w:r>
        <w:rPr>
          <w:rFonts w:cstheme="minorHAnsi"/>
        </w:rPr>
        <w:t>nitrate</w:t>
      </w:r>
    </w:p>
    <w:p w14:paraId="230F4042" w14:textId="11449D4E" w:rsidR="00E1488F" w:rsidRDefault="00E1488F" w:rsidP="00E1488F">
      <w:pPr>
        <w:pStyle w:val="NoSpacing"/>
        <w:rPr>
          <w:rFonts w:cstheme="minorHAnsi"/>
          <w:bCs/>
        </w:rPr>
      </w:pPr>
      <w:r w:rsidRPr="005238C5">
        <w:rPr>
          <w:rFonts w:cstheme="minorHAnsi"/>
          <w:bCs/>
        </w:rPr>
        <w:t>Surface water</w:t>
      </w:r>
    </w:p>
    <w:p w14:paraId="35551CE7" w14:textId="2051DDFF" w:rsidR="00D90A4B" w:rsidRPr="005238C5" w:rsidRDefault="00D90A4B" w:rsidP="00AF3131">
      <w:pPr>
        <w:pStyle w:val="NoSpacing"/>
        <w:rPr>
          <w:rFonts w:cstheme="minorHAnsi"/>
          <w:bCs/>
        </w:rPr>
      </w:pPr>
      <w:r w:rsidRPr="005238C5">
        <w:rPr>
          <w:rFonts w:cstheme="minorHAnsi"/>
          <w:bCs/>
        </w:rPr>
        <w:t>Watershed</w:t>
      </w:r>
    </w:p>
    <w:p w14:paraId="16385DC8" w14:textId="77777777" w:rsidR="0046056B" w:rsidRDefault="0046056B" w:rsidP="00AF3131">
      <w:pPr>
        <w:pStyle w:val="NoSpacing"/>
        <w:rPr>
          <w:rFonts w:cstheme="minorHAnsi"/>
          <w:bCs/>
        </w:rPr>
      </w:pPr>
      <w:r w:rsidRPr="005238C5">
        <w:rPr>
          <w:rFonts w:cstheme="minorHAnsi"/>
          <w:bCs/>
        </w:rPr>
        <w:t>Biogeochemistry</w:t>
      </w:r>
    </w:p>
    <w:p w14:paraId="37B8644A" w14:textId="7A76389F" w:rsidR="009517F1" w:rsidRPr="009517F1" w:rsidRDefault="009517F1" w:rsidP="00AF3131">
      <w:pPr>
        <w:pStyle w:val="NoSpacing"/>
        <w:rPr>
          <w:rFonts w:cstheme="minorHAnsi"/>
        </w:rPr>
      </w:pPr>
      <w:r>
        <w:rPr>
          <w:rFonts w:cstheme="minorHAnsi"/>
        </w:rPr>
        <w:t>Meta-analysis</w:t>
      </w:r>
    </w:p>
    <w:p w14:paraId="622290E5" w14:textId="57A95540" w:rsidR="00D90A4B" w:rsidRDefault="00EF63B6" w:rsidP="00AF3131">
      <w:pPr>
        <w:pStyle w:val="NoSpacing"/>
        <w:rPr>
          <w:rFonts w:cstheme="minorHAnsi"/>
          <w:bCs/>
        </w:rPr>
      </w:pPr>
      <w:r w:rsidRPr="005238C5">
        <w:rPr>
          <w:rFonts w:cstheme="minorHAnsi"/>
          <w:bCs/>
        </w:rPr>
        <w:t>Hydrob</w:t>
      </w:r>
      <w:r w:rsidR="00D90A4B" w:rsidRPr="005238C5">
        <w:rPr>
          <w:rFonts w:cstheme="minorHAnsi"/>
          <w:bCs/>
        </w:rPr>
        <w:t xml:space="preserve">iogeochemical function </w:t>
      </w:r>
    </w:p>
    <w:p w14:paraId="266EAB13" w14:textId="4DA34165" w:rsidR="009517F1" w:rsidRDefault="009517F1" w:rsidP="00AF3131">
      <w:pPr>
        <w:pStyle w:val="NoSpacing"/>
        <w:rPr>
          <w:rFonts w:cstheme="minorHAnsi"/>
          <w:bCs/>
        </w:rPr>
      </w:pPr>
      <w:r>
        <w:rPr>
          <w:rFonts w:cstheme="minorHAnsi"/>
          <w:bCs/>
        </w:rPr>
        <w:t>Time-since-fire</w:t>
      </w:r>
    </w:p>
    <w:p w14:paraId="15189C84" w14:textId="5F78726D" w:rsidR="009517F1" w:rsidRDefault="009517F1" w:rsidP="00AF3131">
      <w:pPr>
        <w:pStyle w:val="NoSpacing"/>
        <w:rPr>
          <w:rFonts w:cstheme="minorHAnsi"/>
          <w:bCs/>
        </w:rPr>
      </w:pPr>
      <w:r>
        <w:rPr>
          <w:rFonts w:cstheme="minorHAnsi"/>
          <w:bCs/>
        </w:rPr>
        <w:t xml:space="preserve">Burn </w:t>
      </w:r>
      <w:proofErr w:type="gramStart"/>
      <w:r>
        <w:rPr>
          <w:rFonts w:cstheme="minorHAnsi"/>
          <w:bCs/>
        </w:rPr>
        <w:t>extent</w:t>
      </w:r>
      <w:proofErr w:type="gramEnd"/>
    </w:p>
    <w:p w14:paraId="08E30B19" w14:textId="77777777" w:rsidR="001A2F80" w:rsidRDefault="001A2F80" w:rsidP="00AF3131">
      <w:pPr>
        <w:pStyle w:val="NoSpacing"/>
        <w:rPr>
          <w:rFonts w:cstheme="minorHAnsi"/>
          <w:b/>
        </w:rPr>
      </w:pPr>
    </w:p>
    <w:p w14:paraId="627AFA50" w14:textId="7E1F112E" w:rsidR="00AF3131" w:rsidRPr="005238C5" w:rsidRDefault="00AF3131" w:rsidP="60587603">
      <w:pPr>
        <w:pStyle w:val="NoSpacing"/>
        <w:rPr>
          <w:b/>
          <w:bCs/>
        </w:rPr>
      </w:pPr>
      <w:r w:rsidRPr="60587603">
        <w:rPr>
          <w:b/>
          <w:bCs/>
        </w:rPr>
        <w:t>Data variables:</w:t>
      </w:r>
    </w:p>
    <w:p w14:paraId="172146B1" w14:textId="2F0F8865" w:rsidR="00CB225D" w:rsidRDefault="009517F1" w:rsidP="00882252">
      <w:pPr>
        <w:pStyle w:val="NoSpacing"/>
        <w:rPr>
          <w:rFonts w:cstheme="minorHAnsi"/>
          <w:bCs/>
        </w:rPr>
      </w:pPr>
      <w:r>
        <w:rPr>
          <w:rFonts w:cstheme="minorHAnsi"/>
          <w:bCs/>
        </w:rPr>
        <w:t>Dissolved organic carbon (DOC)</w:t>
      </w:r>
    </w:p>
    <w:p w14:paraId="53B46E28" w14:textId="4BB343A6" w:rsidR="009517F1" w:rsidRPr="009517F1" w:rsidRDefault="009517F1" w:rsidP="00882252">
      <w:pPr>
        <w:pStyle w:val="NoSpacing"/>
        <w:rPr>
          <w:rFonts w:cstheme="minorHAnsi"/>
          <w:bCs/>
        </w:rPr>
      </w:pPr>
      <w:r>
        <w:rPr>
          <w:rFonts w:cstheme="minorHAnsi"/>
          <w:bCs/>
        </w:rPr>
        <w:t>Nitrate (NO</w:t>
      </w:r>
      <w:r w:rsidRPr="009517F1">
        <w:rPr>
          <w:rFonts w:cstheme="minorHAnsi"/>
          <w:bCs/>
          <w:vertAlign w:val="subscript"/>
        </w:rPr>
        <w:t>3</w:t>
      </w:r>
      <w:r w:rsidRPr="009517F1">
        <w:rPr>
          <w:rFonts w:cstheme="minorHAnsi"/>
          <w:bCs/>
          <w:vertAlign w:val="superscript"/>
        </w:rPr>
        <w:t>_</w:t>
      </w:r>
      <w:r>
        <w:rPr>
          <w:rFonts w:cstheme="minorHAnsi"/>
          <w:bCs/>
        </w:rPr>
        <w:t>)</w:t>
      </w:r>
    </w:p>
    <w:p w14:paraId="71D7B71A" w14:textId="0FB415B2" w:rsidR="00882252" w:rsidRDefault="009517F1" w:rsidP="00882252">
      <w:pPr>
        <w:pStyle w:val="NoSpacing"/>
        <w:rPr>
          <w:rFonts w:cstheme="minorHAnsi"/>
          <w:bCs/>
        </w:rPr>
      </w:pPr>
      <w:r>
        <w:rPr>
          <w:rFonts w:cstheme="minorHAnsi"/>
          <w:bCs/>
        </w:rPr>
        <w:t xml:space="preserve">Burn </w:t>
      </w:r>
      <w:proofErr w:type="gramStart"/>
      <w:r>
        <w:rPr>
          <w:rFonts w:cstheme="minorHAnsi"/>
          <w:bCs/>
        </w:rPr>
        <w:t>extent</w:t>
      </w:r>
      <w:proofErr w:type="gramEnd"/>
    </w:p>
    <w:p w14:paraId="43A53254" w14:textId="538CDFE3" w:rsidR="009517F1" w:rsidRDefault="009517F1" w:rsidP="00882252">
      <w:pPr>
        <w:pStyle w:val="NoSpacing"/>
        <w:rPr>
          <w:rFonts w:cstheme="minorHAnsi"/>
          <w:bCs/>
        </w:rPr>
      </w:pPr>
      <w:r>
        <w:rPr>
          <w:rFonts w:cstheme="minorHAnsi"/>
          <w:bCs/>
        </w:rPr>
        <w:t>Time-since-fire</w:t>
      </w:r>
    </w:p>
    <w:p w14:paraId="6E98993E" w14:textId="731B474A" w:rsidR="009517F1" w:rsidRPr="00882252" w:rsidRDefault="009517F1" w:rsidP="00882252">
      <w:pPr>
        <w:pStyle w:val="NoSpacing"/>
        <w:rPr>
          <w:rFonts w:cstheme="minorHAnsi"/>
          <w:bCs/>
        </w:rPr>
      </w:pPr>
      <w:r>
        <w:rPr>
          <w:rFonts w:cstheme="minorHAnsi"/>
          <w:bCs/>
        </w:rPr>
        <w:lastRenderedPageBreak/>
        <w:t>Climate</w:t>
      </w:r>
    </w:p>
    <w:p w14:paraId="0024D95E" w14:textId="77777777" w:rsidR="009517F1" w:rsidRDefault="009517F1" w:rsidP="00AF3131">
      <w:pPr>
        <w:pStyle w:val="NoSpacing"/>
        <w:rPr>
          <w:rFonts w:cstheme="minorHAnsi"/>
          <w:bCs/>
        </w:rPr>
      </w:pPr>
    </w:p>
    <w:p w14:paraId="6BDE468B" w14:textId="788ACE9A" w:rsidR="00AF3131" w:rsidRPr="005238C5" w:rsidRDefault="00AF3131" w:rsidP="00AF3131">
      <w:pPr>
        <w:pStyle w:val="NoSpacing"/>
        <w:rPr>
          <w:rFonts w:cstheme="minorHAnsi"/>
        </w:rPr>
      </w:pPr>
      <w:r w:rsidRPr="005238C5">
        <w:rPr>
          <w:rFonts w:cstheme="minorHAnsi"/>
          <w:b/>
        </w:rPr>
        <w:t>Pub date</w:t>
      </w:r>
      <w:r w:rsidRPr="005238C5">
        <w:rPr>
          <w:rFonts w:cstheme="minorHAnsi"/>
        </w:rPr>
        <w:t>:</w:t>
      </w:r>
    </w:p>
    <w:p w14:paraId="3C38BEC8" w14:textId="77777777" w:rsidR="001332B0" w:rsidRPr="005238C5" w:rsidRDefault="001332B0" w:rsidP="00AF3131">
      <w:pPr>
        <w:pStyle w:val="NoSpacing"/>
        <w:rPr>
          <w:rFonts w:cstheme="minorHAnsi"/>
          <w:b/>
          <w:bCs/>
        </w:rPr>
      </w:pPr>
    </w:p>
    <w:p w14:paraId="017B7A70" w14:textId="1773FDE0" w:rsidR="00AF3131" w:rsidRPr="005238C5" w:rsidRDefault="00AF3131" w:rsidP="00AF3131">
      <w:pPr>
        <w:pStyle w:val="NoSpacing"/>
        <w:rPr>
          <w:rFonts w:cstheme="minorHAnsi"/>
        </w:rPr>
      </w:pPr>
      <w:r w:rsidRPr="005238C5">
        <w:rPr>
          <w:rFonts w:cstheme="minorHAnsi"/>
          <w:b/>
          <w:bCs/>
        </w:rPr>
        <w:t>Data usage rights</w:t>
      </w:r>
      <w:r w:rsidRPr="005238C5">
        <w:rPr>
          <w:rFonts w:cstheme="minorHAnsi"/>
        </w:rPr>
        <w:t>:</w:t>
      </w:r>
    </w:p>
    <w:p w14:paraId="57DF3112" w14:textId="633909D3" w:rsidR="00B55399" w:rsidRPr="005238C5" w:rsidRDefault="00B55399" w:rsidP="00AF3131">
      <w:pPr>
        <w:pStyle w:val="NoSpacing"/>
        <w:rPr>
          <w:rFonts w:cstheme="minorHAnsi"/>
        </w:rPr>
      </w:pPr>
      <w:r w:rsidRPr="005238C5">
        <w:rPr>
          <w:rFonts w:cstheme="minorHAnsi"/>
        </w:rPr>
        <w:t xml:space="preserve">Creative Commons </w:t>
      </w:r>
      <w:r w:rsidR="00100A7B">
        <w:rPr>
          <w:rFonts w:cstheme="minorHAnsi"/>
        </w:rPr>
        <w:t>Attribution</w:t>
      </w:r>
    </w:p>
    <w:p w14:paraId="2B02B7CA" w14:textId="77777777" w:rsidR="00AF3131" w:rsidRPr="005238C5" w:rsidRDefault="00AF3131" w:rsidP="00AF3131">
      <w:pPr>
        <w:pStyle w:val="NoSpacing"/>
        <w:rPr>
          <w:rFonts w:cstheme="minorHAnsi"/>
        </w:rPr>
      </w:pPr>
    </w:p>
    <w:p w14:paraId="225196A1" w14:textId="77777777" w:rsidR="00AF3131" w:rsidRPr="005238C5" w:rsidRDefault="00AF3131" w:rsidP="00AF3131">
      <w:pPr>
        <w:pStyle w:val="NoSpacing"/>
        <w:rPr>
          <w:rFonts w:cstheme="minorHAnsi"/>
        </w:rPr>
      </w:pPr>
      <w:r w:rsidRPr="005238C5">
        <w:rPr>
          <w:rFonts w:cstheme="minorHAnsi"/>
          <w:b/>
        </w:rPr>
        <w:t>Project</w:t>
      </w:r>
      <w:r w:rsidRPr="005238C5">
        <w:rPr>
          <w:rFonts w:cstheme="minorHAnsi"/>
        </w:rPr>
        <w:t xml:space="preserve">: </w:t>
      </w:r>
    </w:p>
    <w:p w14:paraId="2F0C5496" w14:textId="03FF23DF" w:rsidR="00AF3131" w:rsidRPr="005238C5" w:rsidRDefault="006900A6" w:rsidP="00AF3131">
      <w:pPr>
        <w:pStyle w:val="NoSpacing"/>
        <w:rPr>
          <w:rFonts w:cstheme="minorHAnsi"/>
        </w:rPr>
      </w:pPr>
      <w:r w:rsidRPr="005238C5">
        <w:rPr>
          <w:rFonts w:cstheme="minorHAnsi"/>
        </w:rPr>
        <w:t>River Corridor and Watershed Biogeochemistry SFA</w:t>
      </w:r>
    </w:p>
    <w:p w14:paraId="0715DDE1" w14:textId="77777777" w:rsidR="00AF3131" w:rsidRPr="005238C5" w:rsidRDefault="00AF3131" w:rsidP="00AF3131">
      <w:pPr>
        <w:pStyle w:val="NoSpacing"/>
        <w:rPr>
          <w:rFonts w:cstheme="minorHAnsi"/>
        </w:rPr>
      </w:pPr>
    </w:p>
    <w:p w14:paraId="6CEDBCFA" w14:textId="77777777" w:rsidR="00AF3131" w:rsidRPr="005238C5" w:rsidRDefault="00AF3131" w:rsidP="00AF3131">
      <w:pPr>
        <w:pStyle w:val="NoSpacing"/>
        <w:rPr>
          <w:rFonts w:cstheme="minorHAnsi"/>
          <w:b/>
        </w:rPr>
      </w:pPr>
      <w:r w:rsidRPr="005238C5">
        <w:rPr>
          <w:rFonts w:cstheme="minorHAnsi"/>
          <w:b/>
        </w:rPr>
        <w:t xml:space="preserve">Funding org: </w:t>
      </w:r>
    </w:p>
    <w:p w14:paraId="48BB0C57" w14:textId="0C03E51A" w:rsidR="00AF3131" w:rsidRPr="005238C5" w:rsidRDefault="006900A6" w:rsidP="00AF3131">
      <w:pPr>
        <w:pStyle w:val="NoSpacing"/>
        <w:rPr>
          <w:rFonts w:cstheme="minorHAnsi"/>
        </w:rPr>
      </w:pPr>
      <w:r w:rsidRPr="005238C5">
        <w:rPr>
          <w:rFonts w:cstheme="minorHAnsi"/>
        </w:rPr>
        <w:t>U.S. DOE &gt; Office of Science &gt; Biological and Environmental Research (BER)</w:t>
      </w:r>
    </w:p>
    <w:p w14:paraId="0C78DC95" w14:textId="77777777" w:rsidR="006900A6" w:rsidRPr="005238C5" w:rsidRDefault="006900A6" w:rsidP="00AF3131">
      <w:pPr>
        <w:pStyle w:val="NoSpacing"/>
        <w:rPr>
          <w:rFonts w:cstheme="minorHAnsi"/>
        </w:rPr>
      </w:pPr>
    </w:p>
    <w:p w14:paraId="4AD54058" w14:textId="77777777" w:rsidR="00AF3131" w:rsidRPr="005238C5" w:rsidRDefault="00AF3131" w:rsidP="00AF3131">
      <w:pPr>
        <w:pStyle w:val="NoSpacing"/>
        <w:rPr>
          <w:rFonts w:cstheme="minorHAnsi"/>
        </w:rPr>
      </w:pPr>
      <w:r w:rsidRPr="005238C5">
        <w:rPr>
          <w:rFonts w:cstheme="minorHAnsi"/>
          <w:b/>
        </w:rPr>
        <w:t>DOE Contracts</w:t>
      </w:r>
      <w:r w:rsidRPr="005238C5">
        <w:rPr>
          <w:rFonts w:cstheme="minorHAnsi"/>
        </w:rPr>
        <w:t xml:space="preserve">: </w:t>
      </w:r>
    </w:p>
    <w:p w14:paraId="72124888" w14:textId="77777777" w:rsidR="00AF3131" w:rsidRPr="005238C5" w:rsidRDefault="00AF3131" w:rsidP="00AF3131">
      <w:pPr>
        <w:pStyle w:val="NoSpacing"/>
        <w:rPr>
          <w:rFonts w:cstheme="minorHAnsi"/>
        </w:rPr>
      </w:pPr>
      <w:r w:rsidRPr="005238C5">
        <w:rPr>
          <w:rFonts w:cstheme="minorHAnsi"/>
        </w:rPr>
        <w:t>DOE Award #54737</w:t>
      </w:r>
    </w:p>
    <w:p w14:paraId="42757E12" w14:textId="77777777" w:rsidR="00AF3131" w:rsidRPr="005238C5" w:rsidRDefault="00AF3131" w:rsidP="00AF3131">
      <w:pPr>
        <w:pStyle w:val="NoSpacing"/>
        <w:rPr>
          <w:rFonts w:cstheme="minorHAnsi"/>
        </w:rPr>
      </w:pPr>
    </w:p>
    <w:p w14:paraId="1FEDAAD4" w14:textId="77777777" w:rsidR="00591AEE" w:rsidRDefault="00AF3131" w:rsidP="00AF3131">
      <w:pPr>
        <w:pStyle w:val="NoSpacing"/>
        <w:rPr>
          <w:rFonts w:cstheme="minorHAnsi"/>
        </w:rPr>
      </w:pPr>
      <w:r w:rsidRPr="005238C5">
        <w:rPr>
          <w:rFonts w:cstheme="minorHAnsi"/>
          <w:b/>
        </w:rPr>
        <w:t>Related reference</w:t>
      </w:r>
      <w:r w:rsidRPr="005238C5">
        <w:rPr>
          <w:rFonts w:cstheme="minorHAnsi"/>
        </w:rPr>
        <w:t>:</w:t>
      </w:r>
    </w:p>
    <w:p w14:paraId="63032CD5" w14:textId="77777777" w:rsidR="009517F1" w:rsidRDefault="009517F1" w:rsidP="007A5B2D">
      <w:pPr>
        <w:pStyle w:val="NoSpacing"/>
        <w:rPr>
          <w:rFonts w:cstheme="minorHAnsi"/>
        </w:rPr>
      </w:pPr>
    </w:p>
    <w:p w14:paraId="26DE6F16" w14:textId="7DB9FBF0" w:rsidR="007A5B2D" w:rsidRPr="005238C5" w:rsidRDefault="007A5B2D" w:rsidP="007A5B2D">
      <w:pPr>
        <w:pStyle w:val="NoSpacing"/>
        <w:rPr>
          <w:rFonts w:cstheme="minorHAnsi"/>
          <w:b/>
          <w:bCs/>
        </w:rPr>
      </w:pPr>
      <w:r w:rsidRPr="005238C5">
        <w:rPr>
          <w:rFonts w:cstheme="minorHAnsi"/>
          <w:b/>
          <w:bCs/>
        </w:rPr>
        <w:t>Principal investigator:</w:t>
      </w:r>
    </w:p>
    <w:p w14:paraId="4828C288" w14:textId="2DFE5410" w:rsidR="00395987" w:rsidRPr="005238C5" w:rsidRDefault="00395987" w:rsidP="007A5B2D">
      <w:pPr>
        <w:pStyle w:val="NoSpacing"/>
        <w:rPr>
          <w:rFonts w:cstheme="minorHAnsi"/>
        </w:rPr>
      </w:pPr>
      <w:r w:rsidRPr="005238C5">
        <w:rPr>
          <w:rFonts w:cstheme="minorHAnsi"/>
        </w:rPr>
        <w:t>Scheibe</w:t>
      </w:r>
    </w:p>
    <w:p w14:paraId="15021871" w14:textId="77777777" w:rsidR="00395987" w:rsidRPr="005238C5" w:rsidRDefault="00395987" w:rsidP="00AF3131">
      <w:pPr>
        <w:pStyle w:val="NoSpacing"/>
        <w:rPr>
          <w:rFonts w:cstheme="minorHAnsi"/>
        </w:rPr>
      </w:pPr>
    </w:p>
    <w:p w14:paraId="54B22C6F" w14:textId="1085B32F" w:rsidR="00AF3131" w:rsidRPr="005238C5" w:rsidRDefault="00AF3131" w:rsidP="63D30C84">
      <w:pPr>
        <w:pStyle w:val="NoSpacing"/>
      </w:pPr>
      <w:r w:rsidRPr="63D30C84">
        <w:rPr>
          <w:b/>
          <w:bCs/>
        </w:rPr>
        <w:t>Contact name</w:t>
      </w:r>
      <w:r w:rsidRPr="63D30C84">
        <w:t xml:space="preserve">: </w:t>
      </w:r>
    </w:p>
    <w:p w14:paraId="7437BEA7" w14:textId="7FA0416E" w:rsidR="00264338" w:rsidRPr="005238C5" w:rsidRDefault="00673284" w:rsidP="00AF3131">
      <w:pPr>
        <w:pStyle w:val="NoSpacing"/>
        <w:rPr>
          <w:rFonts w:cstheme="minorHAnsi"/>
        </w:rPr>
      </w:pPr>
      <w:r>
        <w:rPr>
          <w:rFonts w:cstheme="minorHAnsi"/>
        </w:rPr>
        <w:t>Allison Myers-Pigg</w:t>
      </w:r>
    </w:p>
    <w:p w14:paraId="3512E39A" w14:textId="77777777" w:rsidR="00AF3131" w:rsidRPr="005238C5" w:rsidRDefault="00AF3131" w:rsidP="00AF3131">
      <w:pPr>
        <w:pStyle w:val="NoSpacing"/>
        <w:rPr>
          <w:rFonts w:cstheme="minorHAnsi"/>
        </w:rPr>
      </w:pPr>
    </w:p>
    <w:p w14:paraId="30B25533" w14:textId="77777777" w:rsidR="00AF3131" w:rsidRPr="005238C5" w:rsidRDefault="00AF3131" w:rsidP="00AF3131">
      <w:pPr>
        <w:pStyle w:val="NoSpacing"/>
        <w:rPr>
          <w:rFonts w:cstheme="minorHAnsi"/>
        </w:rPr>
      </w:pPr>
      <w:r w:rsidRPr="005238C5">
        <w:rPr>
          <w:rFonts w:cstheme="minorHAnsi"/>
          <w:b/>
        </w:rPr>
        <w:t>Contact email</w:t>
      </w:r>
      <w:r w:rsidRPr="005238C5">
        <w:rPr>
          <w:rFonts w:cstheme="minorHAnsi"/>
        </w:rPr>
        <w:t xml:space="preserve">: </w:t>
      </w:r>
    </w:p>
    <w:p w14:paraId="4C0F0A6F" w14:textId="7DF8D2F4" w:rsidR="00AF3131" w:rsidRDefault="00000000" w:rsidP="00AF3131">
      <w:pPr>
        <w:pStyle w:val="NoSpacing"/>
      </w:pPr>
      <w:hyperlink r:id="rId10" w:history="1">
        <w:r w:rsidR="00A22685" w:rsidRPr="003A2B0F">
          <w:rPr>
            <w:rStyle w:val="Hyperlink"/>
          </w:rPr>
          <w:t>allison.myers-pigg@pnnl.gov</w:t>
        </w:r>
      </w:hyperlink>
    </w:p>
    <w:p w14:paraId="1E3FD77C" w14:textId="77777777" w:rsidR="00A22685" w:rsidRPr="005238C5" w:rsidRDefault="00A22685" w:rsidP="00AF3131">
      <w:pPr>
        <w:pStyle w:val="NoSpacing"/>
        <w:rPr>
          <w:rFonts w:cstheme="minorHAnsi"/>
        </w:rPr>
      </w:pPr>
    </w:p>
    <w:p w14:paraId="031D4CF4" w14:textId="4734B54C" w:rsidR="006A0AFF" w:rsidRDefault="00685F83" w:rsidP="0793B534">
      <w:pPr>
        <w:pStyle w:val="NoSpacing"/>
      </w:pPr>
      <w:r w:rsidRPr="0793B534">
        <w:rPr>
          <w:b/>
          <w:bCs/>
        </w:rPr>
        <w:t>Creators</w:t>
      </w:r>
      <w:r w:rsidR="00AF3131" w:rsidRPr="0793B534">
        <w:t>:</w:t>
      </w:r>
    </w:p>
    <w:p w14:paraId="0AFF78C4" w14:textId="77777777" w:rsidR="006E12EC" w:rsidRDefault="006E12EC" w:rsidP="006E12EC">
      <w:pPr>
        <w:pStyle w:val="NoSpacing"/>
      </w:pPr>
      <w:bookmarkStart w:id="1" w:name="_Hlk125722046"/>
      <w:r>
        <w:t>Cavaiani</w:t>
      </w:r>
    </w:p>
    <w:p w14:paraId="2F524F0F" w14:textId="77777777" w:rsidR="009517F1" w:rsidRDefault="009517F1" w:rsidP="009517F1">
      <w:pPr>
        <w:pStyle w:val="NoSpacing"/>
        <w:rPr>
          <w:rFonts w:cstheme="minorHAnsi"/>
        </w:rPr>
      </w:pPr>
      <w:proofErr w:type="spellStart"/>
      <w:r>
        <w:rPr>
          <w:rFonts w:cstheme="minorHAnsi"/>
        </w:rPr>
        <w:t>Regier</w:t>
      </w:r>
      <w:proofErr w:type="spellEnd"/>
    </w:p>
    <w:p w14:paraId="321D765B" w14:textId="0BDBD0F5" w:rsidR="009517F1" w:rsidRPr="009517F1" w:rsidRDefault="009517F1" w:rsidP="006E12EC">
      <w:pPr>
        <w:pStyle w:val="NoSpacing"/>
        <w:rPr>
          <w:rFonts w:ascii="Calibri" w:hAnsi="Calibri" w:cs="Calibri"/>
        </w:rPr>
      </w:pPr>
      <w:r>
        <w:rPr>
          <w:rFonts w:cstheme="minorHAnsi"/>
        </w:rPr>
        <w:t>Roebuck</w:t>
      </w:r>
    </w:p>
    <w:p w14:paraId="260ABE2F" w14:textId="7219BA25" w:rsidR="009517F1" w:rsidRDefault="009517F1" w:rsidP="006E12EC">
      <w:pPr>
        <w:pStyle w:val="NoSpacing"/>
      </w:pPr>
      <w:r>
        <w:t>Barnes</w:t>
      </w:r>
    </w:p>
    <w:p w14:paraId="05C8BD0A" w14:textId="6D1CEDE2" w:rsidR="006E12EC" w:rsidRDefault="006E12EC" w:rsidP="006E12EC">
      <w:pPr>
        <w:pStyle w:val="NoSpacing"/>
      </w:pPr>
      <w:r>
        <w:t>Forbes</w:t>
      </w:r>
    </w:p>
    <w:p w14:paraId="0108E734" w14:textId="61247C81" w:rsidR="006E12EC" w:rsidRDefault="006E12EC" w:rsidP="006E12EC">
      <w:pPr>
        <w:pStyle w:val="NoSpacing"/>
        <w:rPr>
          <w:rFonts w:cstheme="minorHAnsi"/>
        </w:rPr>
      </w:pPr>
      <w:r>
        <w:rPr>
          <w:rFonts w:cstheme="minorHAnsi"/>
        </w:rPr>
        <w:t xml:space="preserve">Garayburu-Caruso </w:t>
      </w:r>
    </w:p>
    <w:p w14:paraId="11539463" w14:textId="078B4A27" w:rsidR="006E12EC" w:rsidRDefault="006E12EC" w:rsidP="006E12EC">
      <w:pPr>
        <w:pStyle w:val="NoSpacing"/>
        <w:rPr>
          <w:rFonts w:cstheme="minorHAnsi"/>
        </w:rPr>
      </w:pPr>
      <w:proofErr w:type="spellStart"/>
      <w:r w:rsidRPr="00BB32FC">
        <w:rPr>
          <w:rFonts w:cstheme="minorHAnsi"/>
        </w:rPr>
        <w:t>McKever</w:t>
      </w:r>
      <w:proofErr w:type="spellEnd"/>
    </w:p>
    <w:p w14:paraId="10C78FC8" w14:textId="04A2A246" w:rsidR="006E12EC" w:rsidRDefault="006E12EC" w:rsidP="006E12EC">
      <w:pPr>
        <w:pStyle w:val="NoSpacing"/>
        <w:rPr>
          <w:rFonts w:cstheme="minorHAnsi"/>
        </w:rPr>
      </w:pPr>
      <w:r>
        <w:rPr>
          <w:rFonts w:cstheme="minorHAnsi"/>
        </w:rPr>
        <w:t>Powers-Mc</w:t>
      </w:r>
      <w:r w:rsidR="00A72979">
        <w:rPr>
          <w:rFonts w:cstheme="minorHAnsi"/>
        </w:rPr>
        <w:t>C</w:t>
      </w:r>
      <w:r>
        <w:rPr>
          <w:rFonts w:cstheme="minorHAnsi"/>
        </w:rPr>
        <w:t>ormack</w:t>
      </w:r>
    </w:p>
    <w:p w14:paraId="02CF7C58" w14:textId="417DBF09" w:rsidR="006E12EC" w:rsidRDefault="006E12EC" w:rsidP="006E12EC">
      <w:pPr>
        <w:pStyle w:val="NoSpacing"/>
        <w:rPr>
          <w:rFonts w:cstheme="minorHAnsi"/>
        </w:rPr>
      </w:pPr>
      <w:r w:rsidRPr="00BB32FC">
        <w:rPr>
          <w:rFonts w:cstheme="minorHAnsi"/>
        </w:rPr>
        <w:t>Renteria</w:t>
      </w:r>
    </w:p>
    <w:p w14:paraId="336C516D" w14:textId="50641D35" w:rsidR="006E12EC" w:rsidRDefault="009517F1" w:rsidP="006E12EC">
      <w:pPr>
        <w:pStyle w:val="NoSpacing"/>
        <w:rPr>
          <w:rFonts w:ascii="Calibri" w:hAnsi="Calibri" w:cs="Calibri"/>
        </w:rPr>
      </w:pPr>
      <w:r>
        <w:rPr>
          <w:rFonts w:ascii="Calibri" w:hAnsi="Calibri" w:cs="Calibri"/>
        </w:rPr>
        <w:t>Gillespie</w:t>
      </w:r>
    </w:p>
    <w:p w14:paraId="47FA9B02" w14:textId="77777777" w:rsidR="006E12EC" w:rsidRDefault="006E12EC" w:rsidP="006E12EC">
      <w:pPr>
        <w:pStyle w:val="NoSpacing"/>
        <w:rPr>
          <w:rFonts w:cstheme="minorHAnsi"/>
        </w:rPr>
      </w:pPr>
      <w:r>
        <w:rPr>
          <w:rFonts w:cstheme="minorHAnsi"/>
        </w:rPr>
        <w:t>Myers-Pigg</w:t>
      </w:r>
    </w:p>
    <w:bookmarkEnd w:id="1"/>
    <w:p w14:paraId="70EFB65C" w14:textId="77777777" w:rsidR="00BB32FC" w:rsidRDefault="00BB32FC" w:rsidP="00BB32FC">
      <w:pPr>
        <w:pStyle w:val="NoSpacing"/>
        <w:rPr>
          <w:rFonts w:cstheme="minorHAnsi"/>
        </w:rPr>
      </w:pPr>
    </w:p>
    <w:p w14:paraId="66B5EF9E" w14:textId="02D8B342" w:rsidR="00AF3131" w:rsidRPr="005238C5" w:rsidRDefault="00AF3131" w:rsidP="00AF3131">
      <w:pPr>
        <w:pStyle w:val="NoSpacing"/>
        <w:rPr>
          <w:rFonts w:cstheme="minorHAnsi"/>
        </w:rPr>
      </w:pPr>
      <w:r w:rsidRPr="005238C5">
        <w:rPr>
          <w:rFonts w:cstheme="minorHAnsi"/>
          <w:b/>
        </w:rPr>
        <w:t>Start date</w:t>
      </w:r>
      <w:r w:rsidRPr="005238C5">
        <w:rPr>
          <w:rFonts w:cstheme="minorHAnsi"/>
        </w:rPr>
        <w:t xml:space="preserve">: </w:t>
      </w:r>
    </w:p>
    <w:p w14:paraId="7C59A4B3" w14:textId="77777777" w:rsidR="001A2F80" w:rsidRPr="005238C5" w:rsidRDefault="001A2F80" w:rsidP="00AF3131">
      <w:pPr>
        <w:pStyle w:val="NoSpacing"/>
        <w:rPr>
          <w:rFonts w:cstheme="minorHAnsi"/>
        </w:rPr>
      </w:pPr>
    </w:p>
    <w:p w14:paraId="717E974D" w14:textId="77777777" w:rsidR="00AF3131" w:rsidRPr="005238C5" w:rsidRDefault="00AF3131" w:rsidP="00AF3131">
      <w:pPr>
        <w:pStyle w:val="NoSpacing"/>
        <w:rPr>
          <w:rFonts w:cstheme="minorHAnsi"/>
        </w:rPr>
      </w:pPr>
      <w:r w:rsidRPr="005238C5">
        <w:rPr>
          <w:rFonts w:cstheme="minorHAnsi"/>
          <w:b/>
        </w:rPr>
        <w:t>End date</w:t>
      </w:r>
      <w:r w:rsidRPr="005238C5">
        <w:rPr>
          <w:rFonts w:cstheme="minorHAnsi"/>
        </w:rPr>
        <w:t xml:space="preserve">: </w:t>
      </w:r>
    </w:p>
    <w:p w14:paraId="51426DB7" w14:textId="77777777" w:rsidR="00AF3131" w:rsidRPr="005238C5" w:rsidRDefault="00AF3131" w:rsidP="00AF3131">
      <w:pPr>
        <w:pStyle w:val="NoSpacing"/>
        <w:rPr>
          <w:rFonts w:cstheme="minorHAnsi"/>
        </w:rPr>
      </w:pPr>
    </w:p>
    <w:p w14:paraId="7C77D68D" w14:textId="77777777" w:rsidR="00AF3131" w:rsidRPr="005238C5" w:rsidRDefault="00AF3131" w:rsidP="00AF3131">
      <w:pPr>
        <w:pStyle w:val="NoSpacing"/>
        <w:rPr>
          <w:rFonts w:cstheme="minorHAnsi"/>
        </w:rPr>
      </w:pPr>
      <w:r w:rsidRPr="005238C5">
        <w:rPr>
          <w:rFonts w:cstheme="minorHAnsi"/>
          <w:b/>
        </w:rPr>
        <w:t>Location description</w:t>
      </w:r>
      <w:r w:rsidRPr="005238C5">
        <w:rPr>
          <w:rFonts w:cstheme="minorHAnsi"/>
        </w:rPr>
        <w:t xml:space="preserve">: </w:t>
      </w:r>
    </w:p>
    <w:p w14:paraId="4AD2EB44" w14:textId="590FB5C0" w:rsidR="00264338" w:rsidRDefault="00962ACF" w:rsidP="00E77C4D">
      <w:pPr>
        <w:pStyle w:val="NoSpacing"/>
        <w:rPr>
          <w:rFonts w:cstheme="minorHAnsi"/>
        </w:rPr>
      </w:pPr>
      <w:r>
        <w:rPr>
          <w:rFonts w:cstheme="minorHAnsi"/>
        </w:rPr>
        <w:t xml:space="preserve">refer to metadata </w:t>
      </w:r>
      <w:proofErr w:type="gramStart"/>
      <w:r>
        <w:rPr>
          <w:rFonts w:cstheme="minorHAnsi"/>
        </w:rPr>
        <w:t>spreadsheet</w:t>
      </w:r>
      <w:proofErr w:type="gramEnd"/>
    </w:p>
    <w:p w14:paraId="4ABC6C94" w14:textId="77777777" w:rsidR="00962ACF" w:rsidRPr="005238C5" w:rsidRDefault="00962ACF" w:rsidP="00E77C4D">
      <w:pPr>
        <w:pStyle w:val="NoSpacing"/>
        <w:rPr>
          <w:rFonts w:cstheme="minorHAnsi"/>
        </w:rPr>
      </w:pPr>
    </w:p>
    <w:p w14:paraId="51B4E059" w14:textId="3340C92D" w:rsidR="00AF3131" w:rsidRDefault="00AF3131" w:rsidP="00AF3131">
      <w:pPr>
        <w:pStyle w:val="NoSpacing"/>
        <w:rPr>
          <w:rFonts w:cstheme="minorHAnsi"/>
        </w:rPr>
      </w:pPr>
      <w:r w:rsidRPr="005238C5">
        <w:rPr>
          <w:rFonts w:cstheme="minorHAnsi"/>
          <w:b/>
        </w:rPr>
        <w:t>Coordinates</w:t>
      </w:r>
      <w:r w:rsidRPr="005238C5">
        <w:rPr>
          <w:rFonts w:cstheme="minorHAnsi"/>
        </w:rPr>
        <w:t>:</w:t>
      </w:r>
    </w:p>
    <w:p w14:paraId="57728AAE" w14:textId="2349F82E" w:rsidR="001A2F80" w:rsidRDefault="00962ACF" w:rsidP="00AF3131">
      <w:pPr>
        <w:pStyle w:val="NoSpacing"/>
        <w:rPr>
          <w:rFonts w:cstheme="minorHAnsi"/>
        </w:rPr>
      </w:pPr>
      <w:r>
        <w:rPr>
          <w:rFonts w:cstheme="minorHAnsi"/>
        </w:rPr>
        <w:lastRenderedPageBreak/>
        <w:t>r</w:t>
      </w:r>
      <w:r w:rsidR="001A2F80">
        <w:rPr>
          <w:rFonts w:cstheme="minorHAnsi"/>
        </w:rPr>
        <w:t xml:space="preserve">efer to metadata </w:t>
      </w:r>
      <w:proofErr w:type="gramStart"/>
      <w:r w:rsidR="001A2F80">
        <w:rPr>
          <w:rFonts w:cstheme="minorHAnsi"/>
        </w:rPr>
        <w:t>spreadsheet</w:t>
      </w:r>
      <w:proofErr w:type="gramEnd"/>
    </w:p>
    <w:p w14:paraId="2863AEA1" w14:textId="77777777" w:rsidR="001A2F80" w:rsidRPr="005238C5" w:rsidRDefault="001A2F80" w:rsidP="00AF3131">
      <w:pPr>
        <w:pStyle w:val="NoSpacing"/>
        <w:rPr>
          <w:rFonts w:cstheme="minorHAnsi"/>
        </w:rPr>
      </w:pPr>
    </w:p>
    <w:p w14:paraId="4E640424" w14:textId="28127D68" w:rsidR="00EE3DE2" w:rsidRPr="00160523" w:rsidRDefault="00AF3131" w:rsidP="00F1289E">
      <w:pPr>
        <w:pStyle w:val="NoSpacing"/>
        <w:rPr>
          <w:b/>
        </w:rPr>
      </w:pPr>
      <w:r w:rsidRPr="1BA770E4">
        <w:rPr>
          <w:b/>
        </w:rPr>
        <w:t>Methods</w:t>
      </w:r>
      <w:r w:rsidR="00211F27" w:rsidRPr="1BA770E4">
        <w:rPr>
          <w:b/>
        </w:rPr>
        <w:t>:</w:t>
      </w:r>
    </w:p>
    <w:p w14:paraId="521DB857" w14:textId="54479872" w:rsidR="1EE04096" w:rsidRPr="00204688" w:rsidRDefault="009517F1" w:rsidP="009517F1">
      <w:pPr>
        <w:pStyle w:val="NoSpacing"/>
        <w:rPr>
          <w:rFonts w:ascii="Calibri" w:eastAsia="Calibri" w:hAnsi="Calibri" w:cs="Calibri"/>
        </w:rPr>
      </w:pPr>
      <w:r>
        <w:rPr>
          <w:rFonts w:ascii="Calibri" w:eastAsia="Calibri" w:hAnsi="Calibri" w:cs="Calibri"/>
          <w:color w:val="222222"/>
        </w:rPr>
        <w:t xml:space="preserve">We performed a systematic literature search in September 2023 on Scopus and Web of Science using keywords: “wildfire” OR “fire” AND “dissolved organic carbon” OR “nitrate” AND “concentration” AND “export” OR “discharge” OR “stream” OR “river” OR “creek” OR “watershed” to generate a list of peer-reviewed papers reporting the effects of fire on dissolved organic carbon and nitrate in burned versus unburned watersheds. From the initial list of publications, we only retained studies matching all five of the following criteria: 1) the burn was a wildfire, 2) paired watershed study design encompassing both burned and unburned reference sites, 3) data where either DOC or nitrate was reported, 4) data were reported as time-series which allowed us to interpret seasonal variability in concentrations, and 5) located within North America. </w:t>
      </w:r>
      <w:r>
        <w:rPr>
          <w:rStyle w:val="ui-provider"/>
        </w:rPr>
        <w:t>The dataset also includes a summary file that consists of site level metadata, climate characteristics and the effect size calculated for each site included in the study.</w:t>
      </w:r>
      <w:r>
        <w:rPr>
          <w:rFonts w:ascii="Calibri" w:eastAsia="Calibri" w:hAnsi="Calibri" w:cs="Calibri"/>
          <w:color w:val="222222"/>
        </w:rPr>
        <w:t xml:space="preserve"> Due to the lack of accessible data across publications, we generated a pseudo yield metric to facilitate intercomparisons across watersheds of different sizes. </w:t>
      </w:r>
      <w:r>
        <w:rPr>
          <w:rStyle w:val="ui-provider"/>
        </w:rPr>
        <w:t>To analyze the proportional difference between burned and unburned in-stream solute concentrations, we calculated the effect size statistical metric. Effect sizes were converted to percent differences. Mixed-effects models were used to determine the significance of climate, time-since-fire, and burn extent response to fire.</w:t>
      </w:r>
    </w:p>
    <w:sectPr w:rsidR="1EE04096" w:rsidRPr="0020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26905"/>
    <w:multiLevelType w:val="hybridMultilevel"/>
    <w:tmpl w:val="8B8E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074830">
    <w:abstractNumId w:val="1"/>
  </w:num>
  <w:num w:numId="2" w16cid:durableId="156109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00575"/>
    <w:rsid w:val="000019DC"/>
    <w:rsid w:val="00002194"/>
    <w:rsid w:val="00011E1F"/>
    <w:rsid w:val="00015955"/>
    <w:rsid w:val="00020D1D"/>
    <w:rsid w:val="000308D8"/>
    <w:rsid w:val="00036D2D"/>
    <w:rsid w:val="00052618"/>
    <w:rsid w:val="00073C55"/>
    <w:rsid w:val="00074B72"/>
    <w:rsid w:val="00076F00"/>
    <w:rsid w:val="000819C2"/>
    <w:rsid w:val="00087B51"/>
    <w:rsid w:val="00090D03"/>
    <w:rsid w:val="00092340"/>
    <w:rsid w:val="0009371F"/>
    <w:rsid w:val="00094E6F"/>
    <w:rsid w:val="000A1D32"/>
    <w:rsid w:val="000B0807"/>
    <w:rsid w:val="000C1903"/>
    <w:rsid w:val="000C3C8A"/>
    <w:rsid w:val="000D06EA"/>
    <w:rsid w:val="000D0CF4"/>
    <w:rsid w:val="000D1C08"/>
    <w:rsid w:val="000F43FC"/>
    <w:rsid w:val="00100A7B"/>
    <w:rsid w:val="00101ED5"/>
    <w:rsid w:val="00102032"/>
    <w:rsid w:val="00103C5A"/>
    <w:rsid w:val="001068EA"/>
    <w:rsid w:val="0011094F"/>
    <w:rsid w:val="0011528B"/>
    <w:rsid w:val="001164C1"/>
    <w:rsid w:val="00131E35"/>
    <w:rsid w:val="001332B0"/>
    <w:rsid w:val="00135C35"/>
    <w:rsid w:val="001421DF"/>
    <w:rsid w:val="00151698"/>
    <w:rsid w:val="00151E8C"/>
    <w:rsid w:val="00157CBB"/>
    <w:rsid w:val="00160523"/>
    <w:rsid w:val="00160C86"/>
    <w:rsid w:val="001637DD"/>
    <w:rsid w:val="00171FFC"/>
    <w:rsid w:val="00176C38"/>
    <w:rsid w:val="0018777B"/>
    <w:rsid w:val="00194BA0"/>
    <w:rsid w:val="00196835"/>
    <w:rsid w:val="001A0EFD"/>
    <w:rsid w:val="001A2F80"/>
    <w:rsid w:val="001A34EA"/>
    <w:rsid w:val="001A625B"/>
    <w:rsid w:val="001A67E2"/>
    <w:rsid w:val="001B4D00"/>
    <w:rsid w:val="001B6E81"/>
    <w:rsid w:val="001D3C3B"/>
    <w:rsid w:val="001D4528"/>
    <w:rsid w:val="001D4BF5"/>
    <w:rsid w:val="001D5025"/>
    <w:rsid w:val="001D5775"/>
    <w:rsid w:val="001E41E2"/>
    <w:rsid w:val="001E5A95"/>
    <w:rsid w:val="00204688"/>
    <w:rsid w:val="00207E02"/>
    <w:rsid w:val="00211F27"/>
    <w:rsid w:val="0021230C"/>
    <w:rsid w:val="0021299F"/>
    <w:rsid w:val="0022712C"/>
    <w:rsid w:val="002402BB"/>
    <w:rsid w:val="00240FA6"/>
    <w:rsid w:val="002449AE"/>
    <w:rsid w:val="00246347"/>
    <w:rsid w:val="00252A88"/>
    <w:rsid w:val="002535AD"/>
    <w:rsid w:val="002554EF"/>
    <w:rsid w:val="00256EE4"/>
    <w:rsid w:val="00264338"/>
    <w:rsid w:val="002669B7"/>
    <w:rsid w:val="002725DF"/>
    <w:rsid w:val="0029006A"/>
    <w:rsid w:val="00297B40"/>
    <w:rsid w:val="002A44F6"/>
    <w:rsid w:val="002A6323"/>
    <w:rsid w:val="002A763F"/>
    <w:rsid w:val="002A7BC4"/>
    <w:rsid w:val="002B1FFC"/>
    <w:rsid w:val="002C2FE7"/>
    <w:rsid w:val="002C3242"/>
    <w:rsid w:val="002C3751"/>
    <w:rsid w:val="002C7A71"/>
    <w:rsid w:val="002D136A"/>
    <w:rsid w:val="002D4C98"/>
    <w:rsid w:val="002D59ED"/>
    <w:rsid w:val="002D659D"/>
    <w:rsid w:val="002E0D57"/>
    <w:rsid w:val="002E26B6"/>
    <w:rsid w:val="002E61D1"/>
    <w:rsid w:val="002F2AEE"/>
    <w:rsid w:val="002F3BFB"/>
    <w:rsid w:val="002F5ADB"/>
    <w:rsid w:val="002F5F83"/>
    <w:rsid w:val="002F68E5"/>
    <w:rsid w:val="002F793F"/>
    <w:rsid w:val="003063C2"/>
    <w:rsid w:val="0031062C"/>
    <w:rsid w:val="00311319"/>
    <w:rsid w:val="0031534B"/>
    <w:rsid w:val="003209E1"/>
    <w:rsid w:val="00320BC5"/>
    <w:rsid w:val="00330766"/>
    <w:rsid w:val="00330FA1"/>
    <w:rsid w:val="003317EC"/>
    <w:rsid w:val="00341C0C"/>
    <w:rsid w:val="0034437B"/>
    <w:rsid w:val="003452B7"/>
    <w:rsid w:val="00362BD6"/>
    <w:rsid w:val="00363FE2"/>
    <w:rsid w:val="003760F0"/>
    <w:rsid w:val="00377161"/>
    <w:rsid w:val="00384E60"/>
    <w:rsid w:val="00385122"/>
    <w:rsid w:val="00385B81"/>
    <w:rsid w:val="00393065"/>
    <w:rsid w:val="00393363"/>
    <w:rsid w:val="00395987"/>
    <w:rsid w:val="00395E67"/>
    <w:rsid w:val="00396661"/>
    <w:rsid w:val="003A60C3"/>
    <w:rsid w:val="003A6C07"/>
    <w:rsid w:val="003A704F"/>
    <w:rsid w:val="003A76FC"/>
    <w:rsid w:val="003A7815"/>
    <w:rsid w:val="003B0F73"/>
    <w:rsid w:val="003B2404"/>
    <w:rsid w:val="003B6E73"/>
    <w:rsid w:val="003B70F4"/>
    <w:rsid w:val="003C1D9D"/>
    <w:rsid w:val="003C1FFF"/>
    <w:rsid w:val="003C40D2"/>
    <w:rsid w:val="003D29E2"/>
    <w:rsid w:val="003D761F"/>
    <w:rsid w:val="003E0C0F"/>
    <w:rsid w:val="003E152F"/>
    <w:rsid w:val="003E1E4C"/>
    <w:rsid w:val="003E3D8D"/>
    <w:rsid w:val="003E5539"/>
    <w:rsid w:val="003F056C"/>
    <w:rsid w:val="003F2E27"/>
    <w:rsid w:val="00402B0D"/>
    <w:rsid w:val="00414BD4"/>
    <w:rsid w:val="00414EC3"/>
    <w:rsid w:val="004204DA"/>
    <w:rsid w:val="00431523"/>
    <w:rsid w:val="00432803"/>
    <w:rsid w:val="0044633A"/>
    <w:rsid w:val="00450318"/>
    <w:rsid w:val="0045165C"/>
    <w:rsid w:val="0045265D"/>
    <w:rsid w:val="0046056B"/>
    <w:rsid w:val="004625D2"/>
    <w:rsid w:val="00463AF4"/>
    <w:rsid w:val="00474397"/>
    <w:rsid w:val="00474FFD"/>
    <w:rsid w:val="0048215D"/>
    <w:rsid w:val="00483B2C"/>
    <w:rsid w:val="00483EA8"/>
    <w:rsid w:val="00484B26"/>
    <w:rsid w:val="00486FF0"/>
    <w:rsid w:val="004871E7"/>
    <w:rsid w:val="00491F20"/>
    <w:rsid w:val="004A064F"/>
    <w:rsid w:val="004A5858"/>
    <w:rsid w:val="004B054C"/>
    <w:rsid w:val="004B63BD"/>
    <w:rsid w:val="004C0113"/>
    <w:rsid w:val="004E631C"/>
    <w:rsid w:val="004F17F5"/>
    <w:rsid w:val="004F6E66"/>
    <w:rsid w:val="00500FF7"/>
    <w:rsid w:val="0050645D"/>
    <w:rsid w:val="005071C7"/>
    <w:rsid w:val="00512011"/>
    <w:rsid w:val="005238C5"/>
    <w:rsid w:val="00523EE0"/>
    <w:rsid w:val="00527E00"/>
    <w:rsid w:val="00530F77"/>
    <w:rsid w:val="0053276B"/>
    <w:rsid w:val="00533BCE"/>
    <w:rsid w:val="00537453"/>
    <w:rsid w:val="00540853"/>
    <w:rsid w:val="00540CFF"/>
    <w:rsid w:val="005471D7"/>
    <w:rsid w:val="0055644B"/>
    <w:rsid w:val="00557FBF"/>
    <w:rsid w:val="00570D19"/>
    <w:rsid w:val="0057179A"/>
    <w:rsid w:val="005724A4"/>
    <w:rsid w:val="005724F1"/>
    <w:rsid w:val="00585739"/>
    <w:rsid w:val="00585E67"/>
    <w:rsid w:val="005917A1"/>
    <w:rsid w:val="00591AEE"/>
    <w:rsid w:val="00592BC0"/>
    <w:rsid w:val="00592DE7"/>
    <w:rsid w:val="005968FB"/>
    <w:rsid w:val="005A10E9"/>
    <w:rsid w:val="005A4145"/>
    <w:rsid w:val="005B3CB1"/>
    <w:rsid w:val="005B7B7A"/>
    <w:rsid w:val="005C23B4"/>
    <w:rsid w:val="005E6121"/>
    <w:rsid w:val="005E6EF4"/>
    <w:rsid w:val="005F4659"/>
    <w:rsid w:val="006143A8"/>
    <w:rsid w:val="00616DBA"/>
    <w:rsid w:val="00620696"/>
    <w:rsid w:val="00622AA8"/>
    <w:rsid w:val="0062357B"/>
    <w:rsid w:val="00626AF3"/>
    <w:rsid w:val="0064003B"/>
    <w:rsid w:val="006446DB"/>
    <w:rsid w:val="00651A9B"/>
    <w:rsid w:val="00663925"/>
    <w:rsid w:val="00665BF7"/>
    <w:rsid w:val="006719ED"/>
    <w:rsid w:val="00673284"/>
    <w:rsid w:val="00673991"/>
    <w:rsid w:val="00674723"/>
    <w:rsid w:val="00680C9C"/>
    <w:rsid w:val="00683487"/>
    <w:rsid w:val="00685F83"/>
    <w:rsid w:val="006900A6"/>
    <w:rsid w:val="00690939"/>
    <w:rsid w:val="006947AB"/>
    <w:rsid w:val="006A0AFF"/>
    <w:rsid w:val="006A59EF"/>
    <w:rsid w:val="006B0EBD"/>
    <w:rsid w:val="006B3ADD"/>
    <w:rsid w:val="006C75CA"/>
    <w:rsid w:val="006D55B9"/>
    <w:rsid w:val="006E12EC"/>
    <w:rsid w:val="006E72FF"/>
    <w:rsid w:val="006F1471"/>
    <w:rsid w:val="006F1554"/>
    <w:rsid w:val="006F1E5F"/>
    <w:rsid w:val="006F20C2"/>
    <w:rsid w:val="006F248C"/>
    <w:rsid w:val="006F2503"/>
    <w:rsid w:val="006F497F"/>
    <w:rsid w:val="006F6AC0"/>
    <w:rsid w:val="00706501"/>
    <w:rsid w:val="00721C63"/>
    <w:rsid w:val="00724AB2"/>
    <w:rsid w:val="0073117F"/>
    <w:rsid w:val="007319A0"/>
    <w:rsid w:val="00734BEA"/>
    <w:rsid w:val="00736BF2"/>
    <w:rsid w:val="007507B4"/>
    <w:rsid w:val="00755095"/>
    <w:rsid w:val="007602DC"/>
    <w:rsid w:val="007603BF"/>
    <w:rsid w:val="00761302"/>
    <w:rsid w:val="00762B26"/>
    <w:rsid w:val="0077400C"/>
    <w:rsid w:val="007841DB"/>
    <w:rsid w:val="007855A1"/>
    <w:rsid w:val="007A087E"/>
    <w:rsid w:val="007A1369"/>
    <w:rsid w:val="007A432E"/>
    <w:rsid w:val="007A5B2D"/>
    <w:rsid w:val="007B242D"/>
    <w:rsid w:val="007B5F1C"/>
    <w:rsid w:val="007C0B28"/>
    <w:rsid w:val="007C1B05"/>
    <w:rsid w:val="007C216F"/>
    <w:rsid w:val="007C3BE6"/>
    <w:rsid w:val="007C7773"/>
    <w:rsid w:val="007D2F11"/>
    <w:rsid w:val="007D5F95"/>
    <w:rsid w:val="007F0CD4"/>
    <w:rsid w:val="008045F9"/>
    <w:rsid w:val="00806921"/>
    <w:rsid w:val="00810A6C"/>
    <w:rsid w:val="00810E06"/>
    <w:rsid w:val="00817EEB"/>
    <w:rsid w:val="00822378"/>
    <w:rsid w:val="008242AD"/>
    <w:rsid w:val="00826F50"/>
    <w:rsid w:val="00836EA6"/>
    <w:rsid w:val="008468BA"/>
    <w:rsid w:val="0085013B"/>
    <w:rsid w:val="00864BF0"/>
    <w:rsid w:val="00865E86"/>
    <w:rsid w:val="00872425"/>
    <w:rsid w:val="008767D9"/>
    <w:rsid w:val="00882252"/>
    <w:rsid w:val="0088298D"/>
    <w:rsid w:val="008A7363"/>
    <w:rsid w:val="008B522C"/>
    <w:rsid w:val="008B6615"/>
    <w:rsid w:val="008C5EBA"/>
    <w:rsid w:val="008D1B01"/>
    <w:rsid w:val="008D3880"/>
    <w:rsid w:val="008D5C15"/>
    <w:rsid w:val="008D7992"/>
    <w:rsid w:val="008E0D74"/>
    <w:rsid w:val="008F00FB"/>
    <w:rsid w:val="008F0A2B"/>
    <w:rsid w:val="008F50B4"/>
    <w:rsid w:val="008F5E5B"/>
    <w:rsid w:val="009001A9"/>
    <w:rsid w:val="00914D3D"/>
    <w:rsid w:val="00916C4F"/>
    <w:rsid w:val="00916E2A"/>
    <w:rsid w:val="00917464"/>
    <w:rsid w:val="009174C3"/>
    <w:rsid w:val="00924AE2"/>
    <w:rsid w:val="00924CE5"/>
    <w:rsid w:val="0092565F"/>
    <w:rsid w:val="0093454E"/>
    <w:rsid w:val="0093674A"/>
    <w:rsid w:val="00950110"/>
    <w:rsid w:val="00951477"/>
    <w:rsid w:val="009517F1"/>
    <w:rsid w:val="00961619"/>
    <w:rsid w:val="00962816"/>
    <w:rsid w:val="00962ACF"/>
    <w:rsid w:val="009641E5"/>
    <w:rsid w:val="00976FC6"/>
    <w:rsid w:val="00986BDB"/>
    <w:rsid w:val="00992F14"/>
    <w:rsid w:val="009A33E6"/>
    <w:rsid w:val="009B7424"/>
    <w:rsid w:val="009D30EA"/>
    <w:rsid w:val="009D7775"/>
    <w:rsid w:val="009F0D96"/>
    <w:rsid w:val="009F4436"/>
    <w:rsid w:val="00A00699"/>
    <w:rsid w:val="00A10CFC"/>
    <w:rsid w:val="00A11099"/>
    <w:rsid w:val="00A122FC"/>
    <w:rsid w:val="00A157EB"/>
    <w:rsid w:val="00A22685"/>
    <w:rsid w:val="00A3292F"/>
    <w:rsid w:val="00A35614"/>
    <w:rsid w:val="00A3607E"/>
    <w:rsid w:val="00A365D3"/>
    <w:rsid w:val="00A44268"/>
    <w:rsid w:val="00A465AD"/>
    <w:rsid w:val="00A61D13"/>
    <w:rsid w:val="00A72979"/>
    <w:rsid w:val="00A73967"/>
    <w:rsid w:val="00A74F51"/>
    <w:rsid w:val="00A75475"/>
    <w:rsid w:val="00A75A5D"/>
    <w:rsid w:val="00A8421F"/>
    <w:rsid w:val="00A85EB4"/>
    <w:rsid w:val="00A90538"/>
    <w:rsid w:val="00A909DD"/>
    <w:rsid w:val="00A940E8"/>
    <w:rsid w:val="00AA05C1"/>
    <w:rsid w:val="00AA47AF"/>
    <w:rsid w:val="00AA4EC6"/>
    <w:rsid w:val="00AB2B69"/>
    <w:rsid w:val="00AB64D4"/>
    <w:rsid w:val="00AD58B7"/>
    <w:rsid w:val="00AD6026"/>
    <w:rsid w:val="00AE0857"/>
    <w:rsid w:val="00AF2B54"/>
    <w:rsid w:val="00AF3131"/>
    <w:rsid w:val="00B016EF"/>
    <w:rsid w:val="00B05B52"/>
    <w:rsid w:val="00B167E2"/>
    <w:rsid w:val="00B2069E"/>
    <w:rsid w:val="00B3762D"/>
    <w:rsid w:val="00B44B97"/>
    <w:rsid w:val="00B51E41"/>
    <w:rsid w:val="00B55399"/>
    <w:rsid w:val="00B64896"/>
    <w:rsid w:val="00B712B5"/>
    <w:rsid w:val="00B7656B"/>
    <w:rsid w:val="00B8225A"/>
    <w:rsid w:val="00B83621"/>
    <w:rsid w:val="00BA1B94"/>
    <w:rsid w:val="00BA1EB1"/>
    <w:rsid w:val="00BA504A"/>
    <w:rsid w:val="00BA793B"/>
    <w:rsid w:val="00BB2089"/>
    <w:rsid w:val="00BB32FC"/>
    <w:rsid w:val="00BB3CF4"/>
    <w:rsid w:val="00BB587B"/>
    <w:rsid w:val="00BC129A"/>
    <w:rsid w:val="00BC50E5"/>
    <w:rsid w:val="00BD2779"/>
    <w:rsid w:val="00BE675F"/>
    <w:rsid w:val="00BE7DD2"/>
    <w:rsid w:val="00BF0A92"/>
    <w:rsid w:val="00BF2819"/>
    <w:rsid w:val="00BF49AA"/>
    <w:rsid w:val="00C00544"/>
    <w:rsid w:val="00C011F4"/>
    <w:rsid w:val="00C03567"/>
    <w:rsid w:val="00C0389A"/>
    <w:rsid w:val="00C11488"/>
    <w:rsid w:val="00C123C0"/>
    <w:rsid w:val="00C12B91"/>
    <w:rsid w:val="00C133F4"/>
    <w:rsid w:val="00C13A9A"/>
    <w:rsid w:val="00C146E3"/>
    <w:rsid w:val="00C21F1B"/>
    <w:rsid w:val="00C33D3D"/>
    <w:rsid w:val="00C34DF5"/>
    <w:rsid w:val="00C36C6B"/>
    <w:rsid w:val="00C46F2D"/>
    <w:rsid w:val="00C52DFD"/>
    <w:rsid w:val="00C548F7"/>
    <w:rsid w:val="00C55C52"/>
    <w:rsid w:val="00C620C1"/>
    <w:rsid w:val="00C62E5F"/>
    <w:rsid w:val="00C66F5A"/>
    <w:rsid w:val="00C75966"/>
    <w:rsid w:val="00C7743D"/>
    <w:rsid w:val="00C7751C"/>
    <w:rsid w:val="00C77A94"/>
    <w:rsid w:val="00C80A09"/>
    <w:rsid w:val="00C8366E"/>
    <w:rsid w:val="00C86539"/>
    <w:rsid w:val="00C87C7E"/>
    <w:rsid w:val="00CA512B"/>
    <w:rsid w:val="00CA7316"/>
    <w:rsid w:val="00CB1C0B"/>
    <w:rsid w:val="00CB225D"/>
    <w:rsid w:val="00CB7715"/>
    <w:rsid w:val="00CC5B78"/>
    <w:rsid w:val="00CC6988"/>
    <w:rsid w:val="00CD036C"/>
    <w:rsid w:val="00CE7ED9"/>
    <w:rsid w:val="00CE7F04"/>
    <w:rsid w:val="00CF01A3"/>
    <w:rsid w:val="00CF0408"/>
    <w:rsid w:val="00CF0E22"/>
    <w:rsid w:val="00CF5E38"/>
    <w:rsid w:val="00CF734E"/>
    <w:rsid w:val="00D00EFA"/>
    <w:rsid w:val="00D03C3C"/>
    <w:rsid w:val="00D04071"/>
    <w:rsid w:val="00D07192"/>
    <w:rsid w:val="00D11814"/>
    <w:rsid w:val="00D11EC4"/>
    <w:rsid w:val="00D2317B"/>
    <w:rsid w:val="00D26F50"/>
    <w:rsid w:val="00D32D88"/>
    <w:rsid w:val="00D33698"/>
    <w:rsid w:val="00D34194"/>
    <w:rsid w:val="00D6380A"/>
    <w:rsid w:val="00D77EBD"/>
    <w:rsid w:val="00D84C6E"/>
    <w:rsid w:val="00D90A4B"/>
    <w:rsid w:val="00D936E2"/>
    <w:rsid w:val="00D94B3D"/>
    <w:rsid w:val="00DA7B83"/>
    <w:rsid w:val="00DB543E"/>
    <w:rsid w:val="00DB6FAA"/>
    <w:rsid w:val="00DB7487"/>
    <w:rsid w:val="00DB75D5"/>
    <w:rsid w:val="00DC33E1"/>
    <w:rsid w:val="00DD5E87"/>
    <w:rsid w:val="00DD763F"/>
    <w:rsid w:val="00DE0F6E"/>
    <w:rsid w:val="00DE211B"/>
    <w:rsid w:val="00DE3986"/>
    <w:rsid w:val="00DE5D68"/>
    <w:rsid w:val="00DF08AB"/>
    <w:rsid w:val="00DF0E3D"/>
    <w:rsid w:val="00DF3D77"/>
    <w:rsid w:val="00DF56BF"/>
    <w:rsid w:val="00E01456"/>
    <w:rsid w:val="00E02520"/>
    <w:rsid w:val="00E10361"/>
    <w:rsid w:val="00E1488F"/>
    <w:rsid w:val="00E2292E"/>
    <w:rsid w:val="00E250E8"/>
    <w:rsid w:val="00E2510D"/>
    <w:rsid w:val="00E33753"/>
    <w:rsid w:val="00E44AD4"/>
    <w:rsid w:val="00E4500B"/>
    <w:rsid w:val="00E461C5"/>
    <w:rsid w:val="00E50449"/>
    <w:rsid w:val="00E53893"/>
    <w:rsid w:val="00E73276"/>
    <w:rsid w:val="00E74639"/>
    <w:rsid w:val="00E77C4D"/>
    <w:rsid w:val="00E875E5"/>
    <w:rsid w:val="00E9106A"/>
    <w:rsid w:val="00E92B63"/>
    <w:rsid w:val="00EA2053"/>
    <w:rsid w:val="00EA362D"/>
    <w:rsid w:val="00EB2465"/>
    <w:rsid w:val="00EC0E24"/>
    <w:rsid w:val="00ED07D5"/>
    <w:rsid w:val="00ED38CB"/>
    <w:rsid w:val="00ED67C6"/>
    <w:rsid w:val="00EE01FD"/>
    <w:rsid w:val="00EE2554"/>
    <w:rsid w:val="00EE3DE2"/>
    <w:rsid w:val="00EE66E7"/>
    <w:rsid w:val="00EE69B5"/>
    <w:rsid w:val="00EE6D3B"/>
    <w:rsid w:val="00EF3DDD"/>
    <w:rsid w:val="00EF4419"/>
    <w:rsid w:val="00EF5DBF"/>
    <w:rsid w:val="00EF63B6"/>
    <w:rsid w:val="00F0573F"/>
    <w:rsid w:val="00F125A9"/>
    <w:rsid w:val="00F1289E"/>
    <w:rsid w:val="00F137AB"/>
    <w:rsid w:val="00F13D55"/>
    <w:rsid w:val="00F147D4"/>
    <w:rsid w:val="00F16F3F"/>
    <w:rsid w:val="00F20CDA"/>
    <w:rsid w:val="00F25AB5"/>
    <w:rsid w:val="00F26B41"/>
    <w:rsid w:val="00F40C80"/>
    <w:rsid w:val="00F45541"/>
    <w:rsid w:val="00F51D32"/>
    <w:rsid w:val="00F52E88"/>
    <w:rsid w:val="00F566FB"/>
    <w:rsid w:val="00F6601F"/>
    <w:rsid w:val="00F75486"/>
    <w:rsid w:val="00F8199A"/>
    <w:rsid w:val="00F84FAF"/>
    <w:rsid w:val="00F907AB"/>
    <w:rsid w:val="00F91485"/>
    <w:rsid w:val="00FA005E"/>
    <w:rsid w:val="00FA1390"/>
    <w:rsid w:val="00FA23AE"/>
    <w:rsid w:val="00FA4387"/>
    <w:rsid w:val="00FA6AFB"/>
    <w:rsid w:val="00FB0856"/>
    <w:rsid w:val="00FB2A3D"/>
    <w:rsid w:val="00FB58E6"/>
    <w:rsid w:val="00FB6E98"/>
    <w:rsid w:val="00FC022A"/>
    <w:rsid w:val="00FC3147"/>
    <w:rsid w:val="00FC3861"/>
    <w:rsid w:val="00FC5593"/>
    <w:rsid w:val="00FC7528"/>
    <w:rsid w:val="00FD423E"/>
    <w:rsid w:val="00FD42FD"/>
    <w:rsid w:val="00FD571B"/>
    <w:rsid w:val="00FD5D38"/>
    <w:rsid w:val="00FF0CF0"/>
    <w:rsid w:val="00FF6531"/>
    <w:rsid w:val="015E63D2"/>
    <w:rsid w:val="0202A700"/>
    <w:rsid w:val="03F9906C"/>
    <w:rsid w:val="043796EF"/>
    <w:rsid w:val="044EC613"/>
    <w:rsid w:val="05861E34"/>
    <w:rsid w:val="0618C2E6"/>
    <w:rsid w:val="0793B534"/>
    <w:rsid w:val="0919B333"/>
    <w:rsid w:val="0949733C"/>
    <w:rsid w:val="0955F34E"/>
    <w:rsid w:val="09846751"/>
    <w:rsid w:val="09C28AEA"/>
    <w:rsid w:val="0B3D7839"/>
    <w:rsid w:val="0B7D4524"/>
    <w:rsid w:val="0C7FE50E"/>
    <w:rsid w:val="0CF0A56F"/>
    <w:rsid w:val="0F3846D1"/>
    <w:rsid w:val="0F3E097B"/>
    <w:rsid w:val="0FA0EE24"/>
    <w:rsid w:val="0FDC24E2"/>
    <w:rsid w:val="112C4CFC"/>
    <w:rsid w:val="1151C29A"/>
    <w:rsid w:val="1217EAE1"/>
    <w:rsid w:val="130C7722"/>
    <w:rsid w:val="1341CC83"/>
    <w:rsid w:val="13A57A7A"/>
    <w:rsid w:val="14DE28AC"/>
    <w:rsid w:val="16A55097"/>
    <w:rsid w:val="179336A1"/>
    <w:rsid w:val="179A754B"/>
    <w:rsid w:val="17B15CDE"/>
    <w:rsid w:val="186DB519"/>
    <w:rsid w:val="18E0CC78"/>
    <w:rsid w:val="194738F2"/>
    <w:rsid w:val="19DDD8B8"/>
    <w:rsid w:val="1BA770E4"/>
    <w:rsid w:val="1C193284"/>
    <w:rsid w:val="1C3012BC"/>
    <w:rsid w:val="1CD2066E"/>
    <w:rsid w:val="1CDE318D"/>
    <w:rsid w:val="1D0CC2A6"/>
    <w:rsid w:val="1D54F4F1"/>
    <w:rsid w:val="1D96B157"/>
    <w:rsid w:val="1DCBE31D"/>
    <w:rsid w:val="1EE04096"/>
    <w:rsid w:val="1F2BA202"/>
    <w:rsid w:val="211B9A62"/>
    <w:rsid w:val="21C9694C"/>
    <w:rsid w:val="24BD79C6"/>
    <w:rsid w:val="25652C22"/>
    <w:rsid w:val="25C8AE88"/>
    <w:rsid w:val="25E64885"/>
    <w:rsid w:val="27110C32"/>
    <w:rsid w:val="2811A69A"/>
    <w:rsid w:val="2A6C7706"/>
    <w:rsid w:val="2AFB1F42"/>
    <w:rsid w:val="2AFCBD53"/>
    <w:rsid w:val="2B83527C"/>
    <w:rsid w:val="2BF93D51"/>
    <w:rsid w:val="2C0DF17F"/>
    <w:rsid w:val="2C6BC93A"/>
    <w:rsid w:val="2D9512B1"/>
    <w:rsid w:val="2E8F8E40"/>
    <w:rsid w:val="2ECE73CC"/>
    <w:rsid w:val="2F3F5663"/>
    <w:rsid w:val="2F3FE829"/>
    <w:rsid w:val="2F84E4CA"/>
    <w:rsid w:val="30B4B507"/>
    <w:rsid w:val="31299ED0"/>
    <w:rsid w:val="32FC070C"/>
    <w:rsid w:val="355BF2F1"/>
    <w:rsid w:val="3693E28A"/>
    <w:rsid w:val="36F66191"/>
    <w:rsid w:val="382DB9B2"/>
    <w:rsid w:val="38910302"/>
    <w:rsid w:val="3A40F625"/>
    <w:rsid w:val="3A4ADB46"/>
    <w:rsid w:val="3BA97D47"/>
    <w:rsid w:val="3C994EF9"/>
    <w:rsid w:val="3D2D2D82"/>
    <w:rsid w:val="3D8E7670"/>
    <w:rsid w:val="3E67DE58"/>
    <w:rsid w:val="3FF605C2"/>
    <w:rsid w:val="40604F2E"/>
    <w:rsid w:val="40F0EACD"/>
    <w:rsid w:val="411ABFC6"/>
    <w:rsid w:val="415C4E93"/>
    <w:rsid w:val="41DD859D"/>
    <w:rsid w:val="42328176"/>
    <w:rsid w:val="428CBB2E"/>
    <w:rsid w:val="43967E6E"/>
    <w:rsid w:val="43C463E8"/>
    <w:rsid w:val="45EC2A88"/>
    <w:rsid w:val="462E73B0"/>
    <w:rsid w:val="486FF2C4"/>
    <w:rsid w:val="4A9E2121"/>
    <w:rsid w:val="4AA60EA7"/>
    <w:rsid w:val="4ABE6CBB"/>
    <w:rsid w:val="4ACDFF02"/>
    <w:rsid w:val="4AF9E28D"/>
    <w:rsid w:val="4BBAE7DA"/>
    <w:rsid w:val="4BBDCE5E"/>
    <w:rsid w:val="4C5A59AE"/>
    <w:rsid w:val="4DFC01CA"/>
    <w:rsid w:val="4E1BCEFA"/>
    <w:rsid w:val="4E2B5D2C"/>
    <w:rsid w:val="530DA3BF"/>
    <w:rsid w:val="535F2247"/>
    <w:rsid w:val="53C367B6"/>
    <w:rsid w:val="55C01620"/>
    <w:rsid w:val="55F08A8D"/>
    <w:rsid w:val="5631245A"/>
    <w:rsid w:val="56DCAB12"/>
    <w:rsid w:val="57275A7B"/>
    <w:rsid w:val="59E5F891"/>
    <w:rsid w:val="5B8FFBC6"/>
    <w:rsid w:val="5CAA75F2"/>
    <w:rsid w:val="5CCBE2EA"/>
    <w:rsid w:val="5CF6F4C5"/>
    <w:rsid w:val="5DA9DF5F"/>
    <w:rsid w:val="5DAF9A2B"/>
    <w:rsid w:val="5E82539D"/>
    <w:rsid w:val="5F03EF4E"/>
    <w:rsid w:val="5F6DC463"/>
    <w:rsid w:val="5FB3D39C"/>
    <w:rsid w:val="60361D6B"/>
    <w:rsid w:val="60587603"/>
    <w:rsid w:val="6064DBA3"/>
    <w:rsid w:val="60E6185F"/>
    <w:rsid w:val="61B9F45F"/>
    <w:rsid w:val="628A9F94"/>
    <w:rsid w:val="62EC227C"/>
    <w:rsid w:val="63D30C84"/>
    <w:rsid w:val="6482CD05"/>
    <w:rsid w:val="64884B7D"/>
    <w:rsid w:val="64D1655F"/>
    <w:rsid w:val="6503359A"/>
    <w:rsid w:val="66BAF4CA"/>
    <w:rsid w:val="674ED427"/>
    <w:rsid w:val="677D0316"/>
    <w:rsid w:val="68115231"/>
    <w:rsid w:val="692DCF06"/>
    <w:rsid w:val="69A64F3C"/>
    <w:rsid w:val="6C312901"/>
    <w:rsid w:val="6C54FE3F"/>
    <w:rsid w:val="6C7C3A45"/>
    <w:rsid w:val="6CD7FBB1"/>
    <w:rsid w:val="6D376DCD"/>
    <w:rsid w:val="6E450828"/>
    <w:rsid w:val="6ECDFB8E"/>
    <w:rsid w:val="6F0B0A29"/>
    <w:rsid w:val="6F46ABF3"/>
    <w:rsid w:val="70F946D1"/>
    <w:rsid w:val="70FA75C1"/>
    <w:rsid w:val="71FDDFF4"/>
    <w:rsid w:val="7215DE47"/>
    <w:rsid w:val="7308D20B"/>
    <w:rsid w:val="73AFB089"/>
    <w:rsid w:val="73C62C1A"/>
    <w:rsid w:val="74E901E3"/>
    <w:rsid w:val="76AB4401"/>
    <w:rsid w:val="7856F6E0"/>
    <w:rsid w:val="786C1FA7"/>
    <w:rsid w:val="78AE81E5"/>
    <w:rsid w:val="78B80CB4"/>
    <w:rsid w:val="791303D7"/>
    <w:rsid w:val="7943215A"/>
    <w:rsid w:val="7950E1BB"/>
    <w:rsid w:val="79CD1E1C"/>
    <w:rsid w:val="7A96ED23"/>
    <w:rsid w:val="7B8A980C"/>
    <w:rsid w:val="7BBDBBF5"/>
    <w:rsid w:val="7CC04718"/>
    <w:rsid w:val="7CDE1F62"/>
    <w:rsid w:val="7D3D12A0"/>
    <w:rsid w:val="7D995EAF"/>
    <w:rsid w:val="7E492BD1"/>
    <w:rsid w:val="7F811C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DAEC7001-8E6F-46EC-8DC0-DFDF18BE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character" w:styleId="UnresolvedMention">
    <w:name w:val="Unresolved Mention"/>
    <w:basedOn w:val="DefaultParagraphFont"/>
    <w:uiPriority w:val="99"/>
    <w:semiHidden/>
    <w:unhideWhenUsed/>
    <w:rsid w:val="00B64896"/>
    <w:rPr>
      <w:color w:val="605E5C"/>
      <w:shd w:val="clear" w:color="auto" w:fill="E1DFDD"/>
    </w:rPr>
  </w:style>
  <w:style w:type="character" w:styleId="FollowedHyperlink">
    <w:name w:val="FollowedHyperlink"/>
    <w:basedOn w:val="DefaultParagraphFont"/>
    <w:uiPriority w:val="99"/>
    <w:semiHidden/>
    <w:unhideWhenUsed/>
    <w:rsid w:val="00DD5E87"/>
    <w:rPr>
      <w:color w:val="954F72" w:themeColor="followedHyperlink"/>
      <w:u w:val="single"/>
    </w:rPr>
  </w:style>
  <w:style w:type="paragraph" w:styleId="Revision">
    <w:name w:val="Revision"/>
    <w:hidden/>
    <w:uiPriority w:val="99"/>
    <w:semiHidden/>
    <w:rsid w:val="007F0CD4"/>
    <w:pPr>
      <w:spacing w:after="0" w:line="240" w:lineRule="auto"/>
    </w:pPr>
  </w:style>
  <w:style w:type="character" w:styleId="Emphasis">
    <w:name w:val="Emphasis"/>
    <w:basedOn w:val="DefaultParagraphFont"/>
    <w:uiPriority w:val="20"/>
    <w:qFormat/>
    <w:rsid w:val="003C1D9D"/>
    <w:rPr>
      <w:i/>
      <w:iCs/>
    </w:rPr>
  </w:style>
  <w:style w:type="character" w:customStyle="1" w:styleId="ui-provider">
    <w:name w:val="ui-provider"/>
    <w:basedOn w:val="DefaultParagraphFont"/>
    <w:rsid w:val="00A75A5D"/>
  </w:style>
  <w:style w:type="character" w:styleId="Mention">
    <w:name w:val="Mention"/>
    <w:basedOn w:val="DefaultParagraphFont"/>
    <w:uiPriority w:val="99"/>
    <w:unhideWhenUsed/>
    <w:rsid w:val="001D577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5339">
      <w:bodyDiv w:val="1"/>
      <w:marLeft w:val="0"/>
      <w:marRight w:val="0"/>
      <w:marTop w:val="0"/>
      <w:marBottom w:val="0"/>
      <w:divBdr>
        <w:top w:val="none" w:sz="0" w:space="0" w:color="auto"/>
        <w:left w:val="none" w:sz="0" w:space="0" w:color="auto"/>
        <w:bottom w:val="none" w:sz="0" w:space="0" w:color="auto"/>
        <w:right w:val="none" w:sz="0" w:space="0" w:color="auto"/>
      </w:divBdr>
    </w:div>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68180847">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1907252593">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allison.myers-pigg@pnnl.gov" TargetMode="External"/><Relationship Id="rId4" Type="http://schemas.openxmlformats.org/officeDocument/2006/relationships/customXml" Target="../customXml/item4.xml"/><Relationship Id="rId9" Type="http://schemas.openxmlformats.org/officeDocument/2006/relationships/hyperlink" Target="https://github.com/river-corridors-sfa/rc_sfa-rc-3-wenas-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5cece13e-3376-4417-9525-be60b11a89a8" xsi:nil="true"/>
    <Date xmlns="c180906e-e5fc-454f-b64a-b56507e30e6a" xsi:nil="true"/>
    <lcf76f155ced4ddcb4097134ff3c332f xmlns="c180906e-e5fc-454f-b64a-b56507e30e6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E27679174CF143A89AB7674907DFC4" ma:contentTypeVersion="21" ma:contentTypeDescription="Create a new document." ma:contentTypeScope="" ma:versionID="8385f676e992ffa2f8384fb118010536">
  <xsd:schema xmlns:xsd="http://www.w3.org/2001/XMLSchema" xmlns:xs="http://www.w3.org/2001/XMLSchema" xmlns:p="http://schemas.microsoft.com/office/2006/metadata/properties" xmlns:ns2="c180906e-e5fc-454f-b64a-b56507e30e6a" xmlns:ns3="beae1514-d249-4c79-bdc5-27af28a92ce1" xmlns:ns4="5cece13e-3376-4417-9525-be60b11a89a8" targetNamespace="http://schemas.microsoft.com/office/2006/metadata/properties" ma:root="true" ma:fieldsID="079e76b862396b33cff3fce3dcfed077" ns2:_="" ns3:_="" ns4:_="">
    <xsd:import namespace="c180906e-e5fc-454f-b64a-b56507e30e6a"/>
    <xsd:import namespace="beae1514-d249-4c79-bdc5-27af28a92ce1"/>
    <xsd:import namespace="5cece13e-3376-4417-9525-be60b11a89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Date" minOccurs="0"/>
                <xsd:element ref="ns2:MediaServiceDateTaken" minOccurs="0"/>
                <xsd:element ref="ns2:lcf76f155ced4ddcb4097134ff3c332f" minOccurs="0"/>
                <xsd:element ref="ns4:TaxCatchAll"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0906e-e5fc-454f-b64a-b56507e30e6a"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5" nillable="true" ma:displayName="Date" ma:format="DateOnly" ma:internalName="Date">
      <xsd:simpleType>
        <xsd:restriction base="dms:DateTime"/>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ae1514-d249-4c79-bdc5-27af28a92c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ce13e-3376-4417-9525-be60b11a8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9b7e895-3fec-463d-a14d-7a130939719a}" ma:internalName="TaxCatchAll" ma:showField="CatchAllData" ma:web="beae1514-d249-4c79-bdc5-27af28a92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2.xml><?xml version="1.0" encoding="utf-8"?>
<ds:datastoreItem xmlns:ds="http://schemas.openxmlformats.org/officeDocument/2006/customXml" ds:itemID="{823DD36B-12CE-476F-A2EE-7D3091387679}">
  <ds:schemaRefs>
    <ds:schemaRef ds:uri="http://schemas.microsoft.com/office/2006/metadata/properties"/>
    <ds:schemaRef ds:uri="http://schemas.microsoft.com/office/infopath/2007/PartnerControls"/>
    <ds:schemaRef ds:uri="5cece13e-3376-4417-9525-be60b11a89a8"/>
    <ds:schemaRef ds:uri="c180906e-e5fc-454f-b64a-b56507e30e6a"/>
  </ds:schemaRefs>
</ds:datastoreItem>
</file>

<file path=customXml/itemProps3.xml><?xml version="1.0" encoding="utf-8"?>
<ds:datastoreItem xmlns:ds="http://schemas.openxmlformats.org/officeDocument/2006/customXml" ds:itemID="{46FFBF8E-320A-4E55-B259-85D4986B39BB}">
  <ds:schemaRefs>
    <ds:schemaRef ds:uri="http://schemas.microsoft.com/sharepoint/v3/contenttype/forms"/>
  </ds:schemaRefs>
</ds:datastoreItem>
</file>

<file path=customXml/itemProps4.xml><?xml version="1.0" encoding="utf-8"?>
<ds:datastoreItem xmlns:ds="http://schemas.openxmlformats.org/officeDocument/2006/customXml" ds:itemID="{2051FB55-3034-4183-A916-5C5DF36DB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0906e-e5fc-454f-b64a-b56507e30e6a"/>
    <ds:schemaRef ds:uri="beae1514-d249-4c79-bdc5-27af28a92ce1"/>
    <ds:schemaRef ds:uri="5cece13e-3376-4417-9525-be60b11a8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Xinming</dc:creator>
  <cp:keywords/>
  <dc:description/>
  <cp:lastModifiedBy>Cavaiani, Jake</cp:lastModifiedBy>
  <cp:revision>258</cp:revision>
  <dcterms:created xsi:type="dcterms:W3CDTF">2023-10-20T21:13:00Z</dcterms:created>
  <dcterms:modified xsi:type="dcterms:W3CDTF">2024-01-18T17:32:00Z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0x010100D5E27679174CF143A89AB7674907DFC4</vt:lpwstr>
  </property>
  <property fmtid="{D5CDD505-2E9C-101B-9397-08002B2CF9AE}" pid="3" name="MediaServiceImageTags">
    <vt:lpwstr/>
  </property>
</Properties>
</file>