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D874" w14:textId="39D6231F" w:rsidR="00891D6C" w:rsidRPr="004C6D30" w:rsidRDefault="004C6D30" w:rsidP="004C6D30">
      <w:pPr>
        <w:jc w:val="center"/>
        <w:rPr>
          <w:b/>
          <w:bCs/>
        </w:rPr>
      </w:pPr>
      <w:r w:rsidRPr="004C6D30">
        <w:rPr>
          <w:b/>
          <w:bCs/>
        </w:rPr>
        <w:t xml:space="preserve">Directions for Using the Wildfire and DOC SWAT Module </w:t>
      </w:r>
    </w:p>
    <w:p w14:paraId="5185AEBA" w14:textId="108CF1A9" w:rsidR="009F191E" w:rsidRDefault="004C6D30" w:rsidP="009F191E">
      <w:pPr>
        <w:jc w:val="center"/>
      </w:pPr>
      <w:r>
        <w:t xml:space="preserve">Written by Katie Wampler and </w:t>
      </w:r>
      <w:proofErr w:type="spellStart"/>
      <w:r>
        <w:t>Hyunwoo</w:t>
      </w:r>
      <w:proofErr w:type="spellEnd"/>
      <w:r>
        <w:t xml:space="preserve"> Kang </w:t>
      </w:r>
    </w:p>
    <w:p w14:paraId="319B8C36" w14:textId="77777777" w:rsidR="009F191E" w:rsidRDefault="009F191E" w:rsidP="009F191E"/>
    <w:p w14:paraId="7F5D22C5" w14:textId="7B3D80B1" w:rsidR="009F191E" w:rsidRDefault="009F191E" w:rsidP="009F191E">
      <w:r>
        <w:t>These directions are used to run dissolved organic carbon (DOC) and/or wildfire simulations in the Soil and Water Assessment Tool (SWAT) model based on the attached swat modules (swat_wildfire_doc_mgL.exe and swat_wildfire_doc_kg.exe). These modules are modified versions of SWAT version 664.</w:t>
      </w:r>
    </w:p>
    <w:p w14:paraId="12C6D4DA" w14:textId="63DC1A84" w:rsidR="009F191E" w:rsidRDefault="00770BC4" w:rsidP="00981145">
      <w:pPr>
        <w:spacing w:after="0"/>
        <w:rPr>
          <w:b/>
          <w:bCs/>
        </w:rPr>
      </w:pPr>
      <w:r>
        <w:rPr>
          <w:b/>
          <w:bCs/>
        </w:rPr>
        <w:t xml:space="preserve">Carbon </w:t>
      </w:r>
      <w:r w:rsidR="009F191E">
        <w:rPr>
          <w:b/>
          <w:bCs/>
        </w:rPr>
        <w:t>Model Setup</w:t>
      </w:r>
      <w:r w:rsidR="00B875B7">
        <w:rPr>
          <w:b/>
          <w:bCs/>
        </w:rPr>
        <w:t>: Steps Required to Run SWAT DOC Simulations</w:t>
      </w:r>
    </w:p>
    <w:p w14:paraId="2D745FC5" w14:textId="5DBDD04F" w:rsidR="00981145" w:rsidRPr="00981145" w:rsidRDefault="00981145" w:rsidP="00981145">
      <w:pPr>
        <w:rPr>
          <w:i/>
          <w:iCs/>
        </w:rPr>
      </w:pPr>
      <w:r w:rsidRPr="00981145">
        <w:rPr>
          <w:i/>
          <w:iCs/>
        </w:rPr>
        <w:t>Based on Du et al. 2020</w:t>
      </w:r>
    </w:p>
    <w:p w14:paraId="211364AE" w14:textId="7D4461F8" w:rsidR="009F191E" w:rsidRDefault="009F191E" w:rsidP="009F191E">
      <w:pPr>
        <w:pStyle w:val="ListParagraph"/>
        <w:numPr>
          <w:ilvl w:val="0"/>
          <w:numId w:val="1"/>
        </w:numPr>
      </w:pPr>
      <w:r>
        <w:t xml:space="preserve">Once you have set up your SWAT model in ArcMap or </w:t>
      </w:r>
      <w:proofErr w:type="spellStart"/>
      <w:r>
        <w:t>QGIS</w:t>
      </w:r>
      <w:proofErr w:type="spellEnd"/>
      <w:r>
        <w:t xml:space="preserve">, you’ll need to tell the model to use the modified carbon routines by setting the </w:t>
      </w:r>
      <w:proofErr w:type="spellStart"/>
      <w:r w:rsidRPr="009F191E">
        <w:rPr>
          <w:i/>
          <w:iCs/>
        </w:rPr>
        <w:t>CSWAT</w:t>
      </w:r>
      <w:proofErr w:type="spellEnd"/>
      <w:r>
        <w:t xml:space="preserve"> parameter in the </w:t>
      </w:r>
      <w:proofErr w:type="spellStart"/>
      <w:r>
        <w:t>basin.bsn</w:t>
      </w:r>
      <w:proofErr w:type="spellEnd"/>
      <w:r>
        <w:t xml:space="preserve"> file to 2. </w:t>
      </w:r>
    </w:p>
    <w:p w14:paraId="73B69C16" w14:textId="3111CEA4" w:rsidR="00EA462E" w:rsidRDefault="00981145" w:rsidP="00905971">
      <w:pPr>
        <w:pStyle w:val="ListParagraph"/>
        <w:numPr>
          <w:ilvl w:val="0"/>
          <w:numId w:val="1"/>
        </w:numPr>
      </w:pPr>
      <w:r>
        <w:t>The DOC module works by borrowing existing SWAT parameters for carbon parameters</w:t>
      </w:r>
      <w:r w:rsidR="00905971">
        <w:t xml:space="preserve">. See below for a description of the borrowed parameters. </w:t>
      </w:r>
      <w:r w:rsidR="00905971">
        <w:t>For more details on DOC parameters see Du et al. 2020.</w:t>
      </w:r>
    </w:p>
    <w:tbl>
      <w:tblPr>
        <w:tblStyle w:val="TableGrid"/>
        <w:tblpPr w:leftFromText="187" w:rightFromText="187" w:topFromText="144" w:bottomFromText="144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872"/>
        <w:gridCol w:w="1607"/>
        <w:gridCol w:w="4196"/>
        <w:gridCol w:w="1315"/>
      </w:tblGrid>
      <w:tr w:rsidR="00981145" w14:paraId="71163780" w14:textId="77777777" w:rsidTr="00905971">
        <w:trPr>
          <w:jc w:val="right"/>
        </w:trPr>
        <w:tc>
          <w:tcPr>
            <w:tcW w:w="1872" w:type="dxa"/>
          </w:tcPr>
          <w:p w14:paraId="363EEBDF" w14:textId="03BAFF68" w:rsidR="00981145" w:rsidRPr="00981145" w:rsidRDefault="00981145" w:rsidP="00905971">
            <w:pPr>
              <w:rPr>
                <w:b/>
                <w:bCs/>
              </w:rPr>
            </w:pPr>
            <w:r w:rsidRPr="00981145">
              <w:rPr>
                <w:b/>
                <w:bCs/>
              </w:rPr>
              <w:t>Borrowed Parameter</w:t>
            </w:r>
          </w:p>
        </w:tc>
        <w:tc>
          <w:tcPr>
            <w:tcW w:w="1607" w:type="dxa"/>
          </w:tcPr>
          <w:p w14:paraId="26EB8F66" w14:textId="77DC0AB2" w:rsidR="00981145" w:rsidRPr="00981145" w:rsidRDefault="00981145" w:rsidP="00905971">
            <w:pPr>
              <w:rPr>
                <w:b/>
                <w:bCs/>
              </w:rPr>
            </w:pPr>
            <w:r w:rsidRPr="00981145">
              <w:rPr>
                <w:b/>
                <w:bCs/>
              </w:rPr>
              <w:t>Carbon Parameter</w:t>
            </w:r>
          </w:p>
        </w:tc>
        <w:tc>
          <w:tcPr>
            <w:tcW w:w="4196" w:type="dxa"/>
          </w:tcPr>
          <w:p w14:paraId="35E8F72D" w14:textId="6A2508CE" w:rsidR="00981145" w:rsidRPr="00981145" w:rsidRDefault="00981145" w:rsidP="00905971">
            <w:pPr>
              <w:rPr>
                <w:b/>
                <w:bCs/>
              </w:rPr>
            </w:pPr>
            <w:r w:rsidRPr="00981145">
              <w:rPr>
                <w:b/>
                <w:bCs/>
              </w:rPr>
              <w:t>Description</w:t>
            </w:r>
          </w:p>
        </w:tc>
        <w:tc>
          <w:tcPr>
            <w:tcW w:w="1315" w:type="dxa"/>
          </w:tcPr>
          <w:p w14:paraId="455F38E3" w14:textId="2329475E" w:rsidR="00981145" w:rsidRPr="00981145" w:rsidRDefault="00981145" w:rsidP="00905971">
            <w:pPr>
              <w:rPr>
                <w:b/>
                <w:bCs/>
              </w:rPr>
            </w:pPr>
            <w:r w:rsidRPr="00981145">
              <w:rPr>
                <w:b/>
                <w:bCs/>
              </w:rPr>
              <w:t>Start Value</w:t>
            </w:r>
          </w:p>
        </w:tc>
      </w:tr>
      <w:tr w:rsidR="00905971" w14:paraId="11179BE4" w14:textId="77777777" w:rsidTr="00905971">
        <w:trPr>
          <w:jc w:val="right"/>
        </w:trPr>
        <w:tc>
          <w:tcPr>
            <w:tcW w:w="1872" w:type="dxa"/>
          </w:tcPr>
          <w:p w14:paraId="7C5C1DEF" w14:textId="27F84DB5" w:rsidR="00905971" w:rsidRDefault="00905971" w:rsidP="00905971">
            <w:proofErr w:type="spellStart"/>
            <w:r>
              <w:t>ERORGP.hru</w:t>
            </w:r>
            <w:proofErr w:type="spellEnd"/>
          </w:p>
        </w:tc>
        <w:tc>
          <w:tcPr>
            <w:tcW w:w="1607" w:type="dxa"/>
          </w:tcPr>
          <w:p w14:paraId="74F56483" w14:textId="56276169" w:rsidR="00905971" w:rsidRPr="00905971" w:rsidRDefault="00905971" w:rsidP="00905971">
            <w:proofErr w:type="spellStart"/>
            <w:r w:rsidRPr="00905971">
              <w:t>ENR_POC</w:t>
            </w:r>
            <w:proofErr w:type="spellEnd"/>
          </w:p>
        </w:tc>
        <w:tc>
          <w:tcPr>
            <w:tcW w:w="4196" w:type="dxa"/>
          </w:tcPr>
          <w:p w14:paraId="051DFE30" w14:textId="7FEE49E5" w:rsidR="00905971" w:rsidRDefault="00905971" w:rsidP="00905971">
            <w:r>
              <w:rPr>
                <w:rFonts w:ascii="Calibri" w:hAnsi="Calibri" w:cs="Calibri"/>
                <w:color w:val="000000"/>
              </w:rPr>
              <w:t>POC enrichment ratio</w:t>
            </w:r>
          </w:p>
        </w:tc>
        <w:tc>
          <w:tcPr>
            <w:tcW w:w="1315" w:type="dxa"/>
          </w:tcPr>
          <w:p w14:paraId="6AAD3002" w14:textId="06DCA0F0" w:rsidR="00905971" w:rsidRDefault="00905971" w:rsidP="00905971">
            <w:r>
              <w:t>2</w:t>
            </w:r>
          </w:p>
        </w:tc>
      </w:tr>
      <w:tr w:rsidR="00905971" w14:paraId="3EB24379" w14:textId="77777777" w:rsidTr="00905971">
        <w:trPr>
          <w:jc w:val="right"/>
        </w:trPr>
        <w:tc>
          <w:tcPr>
            <w:tcW w:w="1872" w:type="dxa"/>
          </w:tcPr>
          <w:p w14:paraId="51C4212A" w14:textId="69B390FC" w:rsidR="00905971" w:rsidRDefault="00905971" w:rsidP="00905971">
            <w:proofErr w:type="spellStart"/>
            <w:r>
              <w:t>ERORGN.hru</w:t>
            </w:r>
            <w:proofErr w:type="spellEnd"/>
          </w:p>
        </w:tc>
        <w:tc>
          <w:tcPr>
            <w:tcW w:w="1607" w:type="dxa"/>
          </w:tcPr>
          <w:p w14:paraId="6C392FF5" w14:textId="4A5A5249" w:rsidR="00905971" w:rsidRPr="00905971" w:rsidRDefault="00905971" w:rsidP="00905971">
            <w:proofErr w:type="spellStart"/>
            <w:r w:rsidRPr="00905971">
              <w:t>PERCO_DOC</w:t>
            </w:r>
            <w:proofErr w:type="spellEnd"/>
          </w:p>
        </w:tc>
        <w:tc>
          <w:tcPr>
            <w:tcW w:w="4196" w:type="dxa"/>
          </w:tcPr>
          <w:p w14:paraId="68F1B2D4" w14:textId="1B297EA7" w:rsidR="00905971" w:rsidRDefault="00905971" w:rsidP="00905971">
            <w:r>
              <w:rPr>
                <w:rFonts w:ascii="Calibri" w:hAnsi="Calibri" w:cs="Calibri"/>
                <w:color w:val="000000"/>
              </w:rPr>
              <w:t>DOC percolation coefficient in surface runoff</w:t>
            </w:r>
          </w:p>
        </w:tc>
        <w:tc>
          <w:tcPr>
            <w:tcW w:w="1315" w:type="dxa"/>
          </w:tcPr>
          <w:p w14:paraId="1B664D5A" w14:textId="11D2EF91" w:rsidR="00905971" w:rsidRDefault="00905971" w:rsidP="00905971">
            <w:r>
              <w:t>0.9</w:t>
            </w:r>
          </w:p>
        </w:tc>
      </w:tr>
      <w:tr w:rsidR="00905971" w14:paraId="6BFCAA94" w14:textId="77777777" w:rsidTr="00905971">
        <w:trPr>
          <w:jc w:val="right"/>
        </w:trPr>
        <w:tc>
          <w:tcPr>
            <w:tcW w:w="1872" w:type="dxa"/>
          </w:tcPr>
          <w:p w14:paraId="6DCC15CA" w14:textId="7AAA921F" w:rsidR="00905971" w:rsidRDefault="00905971" w:rsidP="00905971">
            <w:r>
              <w:t>GWSOLP.gw</w:t>
            </w:r>
          </w:p>
        </w:tc>
        <w:tc>
          <w:tcPr>
            <w:tcW w:w="1607" w:type="dxa"/>
          </w:tcPr>
          <w:p w14:paraId="496CE469" w14:textId="39998ECD" w:rsidR="00905971" w:rsidRPr="00905971" w:rsidRDefault="00905971" w:rsidP="00905971">
            <w:proofErr w:type="spellStart"/>
            <w:r w:rsidRPr="00905971">
              <w:t>GWC_CON</w:t>
            </w:r>
            <w:proofErr w:type="spellEnd"/>
          </w:p>
        </w:tc>
        <w:tc>
          <w:tcPr>
            <w:tcW w:w="4196" w:type="dxa"/>
          </w:tcPr>
          <w:p w14:paraId="71837E10" w14:textId="11A6C5DA" w:rsidR="00905971" w:rsidRDefault="00905971" w:rsidP="00905971">
            <w:r>
              <w:rPr>
                <w:rFonts w:ascii="Calibri" w:hAnsi="Calibri" w:cs="Calibri"/>
                <w:color w:val="000000"/>
              </w:rPr>
              <w:t>DOC concentration in baseflow</w:t>
            </w:r>
          </w:p>
        </w:tc>
        <w:tc>
          <w:tcPr>
            <w:tcW w:w="1315" w:type="dxa"/>
          </w:tcPr>
          <w:p w14:paraId="5C88178F" w14:textId="643D3995" w:rsidR="00905971" w:rsidRDefault="00905971" w:rsidP="00905971">
            <w:r>
              <w:t>2</w:t>
            </w:r>
          </w:p>
        </w:tc>
      </w:tr>
      <w:tr w:rsidR="00905971" w14:paraId="20BA2CAD" w14:textId="77777777" w:rsidTr="00905971">
        <w:trPr>
          <w:jc w:val="right"/>
        </w:trPr>
        <w:tc>
          <w:tcPr>
            <w:tcW w:w="1872" w:type="dxa"/>
          </w:tcPr>
          <w:p w14:paraId="3D3AD0B0" w14:textId="62BB5329" w:rsidR="00905971" w:rsidRDefault="00905971" w:rsidP="00905971">
            <w:proofErr w:type="spellStart"/>
            <w:r>
              <w:t>DEP_IMP.hru</w:t>
            </w:r>
            <w:proofErr w:type="spellEnd"/>
          </w:p>
        </w:tc>
        <w:tc>
          <w:tcPr>
            <w:tcW w:w="1607" w:type="dxa"/>
          </w:tcPr>
          <w:p w14:paraId="1464CCC7" w14:textId="77DA7AF1" w:rsidR="00905971" w:rsidRPr="00905971" w:rsidRDefault="00905971" w:rsidP="00905971">
            <w:proofErr w:type="spellStart"/>
            <w:r w:rsidRPr="00905971">
              <w:t>KD_OC</w:t>
            </w:r>
            <w:proofErr w:type="spellEnd"/>
          </w:p>
        </w:tc>
        <w:tc>
          <w:tcPr>
            <w:tcW w:w="4196" w:type="dxa"/>
          </w:tcPr>
          <w:p w14:paraId="7A10A3CA" w14:textId="0913DC15" w:rsidR="00905971" w:rsidRDefault="00905971" w:rsidP="00905971">
            <w:r>
              <w:rPr>
                <w:rFonts w:ascii="Calibri" w:hAnsi="Calibri" w:cs="Calibri"/>
                <w:color w:val="000000"/>
              </w:rPr>
              <w:t>Organic carbon partition coefficient for DOC production</w:t>
            </w:r>
          </w:p>
        </w:tc>
        <w:tc>
          <w:tcPr>
            <w:tcW w:w="1315" w:type="dxa"/>
          </w:tcPr>
          <w:p w14:paraId="6B6870BE" w14:textId="5E783844" w:rsidR="00905971" w:rsidRDefault="00905971" w:rsidP="00905971">
            <w:r>
              <w:t>1000</w:t>
            </w:r>
          </w:p>
        </w:tc>
      </w:tr>
      <w:tr w:rsidR="00905971" w14:paraId="565889A9" w14:textId="77777777" w:rsidTr="00905971">
        <w:trPr>
          <w:jc w:val="right"/>
        </w:trPr>
        <w:tc>
          <w:tcPr>
            <w:tcW w:w="1872" w:type="dxa"/>
          </w:tcPr>
          <w:p w14:paraId="286794C4" w14:textId="19C26018" w:rsidR="00905971" w:rsidRDefault="00905971" w:rsidP="00905971">
            <w:proofErr w:type="spellStart"/>
            <w:r>
              <w:t>CHPST_RSP.swq</w:t>
            </w:r>
            <w:proofErr w:type="spellEnd"/>
          </w:p>
        </w:tc>
        <w:tc>
          <w:tcPr>
            <w:tcW w:w="1607" w:type="dxa"/>
          </w:tcPr>
          <w:p w14:paraId="28C2F8EC" w14:textId="334CCC77" w:rsidR="00905971" w:rsidRPr="00905971" w:rsidRDefault="00905971" w:rsidP="00905971">
            <w:proofErr w:type="spellStart"/>
            <w:r w:rsidRPr="00905971">
              <w:t>KPOC_RCH</w:t>
            </w:r>
            <w:proofErr w:type="spellEnd"/>
          </w:p>
        </w:tc>
        <w:tc>
          <w:tcPr>
            <w:tcW w:w="4196" w:type="dxa"/>
          </w:tcPr>
          <w:p w14:paraId="5AD447C8" w14:textId="34C1DA83" w:rsidR="00905971" w:rsidRDefault="00905971" w:rsidP="00905971">
            <w:r>
              <w:rPr>
                <w:rFonts w:ascii="Calibri" w:hAnsi="Calibri" w:cs="Calibri"/>
                <w:color w:val="000000"/>
              </w:rPr>
              <w:t>Rate of POC to DOC</w:t>
            </w:r>
          </w:p>
        </w:tc>
        <w:tc>
          <w:tcPr>
            <w:tcW w:w="1315" w:type="dxa"/>
          </w:tcPr>
          <w:p w14:paraId="1CD29987" w14:textId="2F62555F" w:rsidR="00905971" w:rsidRDefault="00905971" w:rsidP="00905971">
            <w:r>
              <w:t>0.1</w:t>
            </w:r>
          </w:p>
        </w:tc>
      </w:tr>
      <w:tr w:rsidR="00905971" w14:paraId="494C039A" w14:textId="77777777" w:rsidTr="00905971">
        <w:trPr>
          <w:jc w:val="right"/>
        </w:trPr>
        <w:tc>
          <w:tcPr>
            <w:tcW w:w="1872" w:type="dxa"/>
          </w:tcPr>
          <w:p w14:paraId="280AD177" w14:textId="63BD70E2" w:rsidR="00905971" w:rsidRDefault="00905971" w:rsidP="00905971">
            <w:proofErr w:type="spellStart"/>
            <w:r>
              <w:t>CHPST_STL.swq</w:t>
            </w:r>
            <w:proofErr w:type="spellEnd"/>
          </w:p>
        </w:tc>
        <w:tc>
          <w:tcPr>
            <w:tcW w:w="1607" w:type="dxa"/>
          </w:tcPr>
          <w:p w14:paraId="42127CE6" w14:textId="2E514328" w:rsidR="00905971" w:rsidRPr="00905971" w:rsidRDefault="00905971" w:rsidP="00905971">
            <w:proofErr w:type="spellStart"/>
            <w:r w:rsidRPr="00905971">
              <w:t>POC_SETL</w:t>
            </w:r>
            <w:proofErr w:type="spellEnd"/>
          </w:p>
        </w:tc>
        <w:tc>
          <w:tcPr>
            <w:tcW w:w="4196" w:type="dxa"/>
          </w:tcPr>
          <w:p w14:paraId="5A4E6602" w14:textId="75DF82D3" w:rsidR="00905971" w:rsidRDefault="00905971" w:rsidP="00905971">
            <w:r>
              <w:rPr>
                <w:rFonts w:ascii="Calibri" w:hAnsi="Calibri" w:cs="Calibri"/>
                <w:color w:val="000000"/>
              </w:rPr>
              <w:t>Settling rate of POC to bed</w:t>
            </w:r>
          </w:p>
        </w:tc>
        <w:tc>
          <w:tcPr>
            <w:tcW w:w="1315" w:type="dxa"/>
          </w:tcPr>
          <w:p w14:paraId="0CAC4E7F" w14:textId="6A71FC5E" w:rsidR="00905971" w:rsidRDefault="00905971" w:rsidP="00905971">
            <w:r>
              <w:t>1</w:t>
            </w:r>
          </w:p>
        </w:tc>
      </w:tr>
      <w:tr w:rsidR="00905971" w14:paraId="60FAD974" w14:textId="77777777" w:rsidTr="00905971">
        <w:trPr>
          <w:jc w:val="right"/>
        </w:trPr>
        <w:tc>
          <w:tcPr>
            <w:tcW w:w="1872" w:type="dxa"/>
          </w:tcPr>
          <w:p w14:paraId="08BAAFDA" w14:textId="667437E1" w:rsidR="00905971" w:rsidRDefault="00905971" w:rsidP="00905971">
            <w:proofErr w:type="spellStart"/>
            <w:r>
              <w:t>SEDPST_ACT.swq</w:t>
            </w:r>
            <w:proofErr w:type="spellEnd"/>
          </w:p>
        </w:tc>
        <w:tc>
          <w:tcPr>
            <w:tcW w:w="1607" w:type="dxa"/>
          </w:tcPr>
          <w:p w14:paraId="7CF8F3C4" w14:textId="1387E0DF" w:rsidR="00905971" w:rsidRPr="00905971" w:rsidRDefault="00905971" w:rsidP="00905971">
            <w:proofErr w:type="spellStart"/>
            <w:r w:rsidRPr="00905971">
              <w:t>KDOC_RCH</w:t>
            </w:r>
            <w:proofErr w:type="spellEnd"/>
          </w:p>
        </w:tc>
        <w:tc>
          <w:tcPr>
            <w:tcW w:w="4196" w:type="dxa"/>
          </w:tcPr>
          <w:p w14:paraId="75ACA188" w14:textId="23E4429F" w:rsidR="00905971" w:rsidRDefault="00905971" w:rsidP="00905971">
            <w:r>
              <w:rPr>
                <w:rFonts w:ascii="Calibri" w:hAnsi="Calibri" w:cs="Calibri"/>
                <w:color w:val="000000"/>
              </w:rPr>
              <w:t xml:space="preserve">Rate of DOC to </w:t>
            </w:r>
            <w:proofErr w:type="spellStart"/>
            <w:r>
              <w:rPr>
                <w:rFonts w:ascii="Calibri" w:hAnsi="Calibri" w:cs="Calibri"/>
                <w:color w:val="000000"/>
              </w:rPr>
              <w:t>DIC</w:t>
            </w:r>
            <w:proofErr w:type="spellEnd"/>
          </w:p>
        </w:tc>
        <w:tc>
          <w:tcPr>
            <w:tcW w:w="1315" w:type="dxa"/>
          </w:tcPr>
          <w:p w14:paraId="7ABDDE02" w14:textId="67CC5DF1" w:rsidR="00905971" w:rsidRDefault="00905971" w:rsidP="00905971">
            <w:r>
              <w:t>0.1</w:t>
            </w:r>
          </w:p>
        </w:tc>
      </w:tr>
    </w:tbl>
    <w:p w14:paraId="581A19A8" w14:textId="75EC52B7" w:rsidR="00981145" w:rsidRDefault="00905971" w:rsidP="00905971">
      <w:pPr>
        <w:pStyle w:val="ListParagraph"/>
        <w:numPr>
          <w:ilvl w:val="0"/>
          <w:numId w:val="1"/>
        </w:numPr>
      </w:pPr>
      <w:r>
        <w:t xml:space="preserve">You’ll want to update the default value for each of these borrowed parameters to prevent errors, the easiest way to do this is using the model.in file from the SWAT-CUP software with swat-edit.exe </w:t>
      </w:r>
      <w:r>
        <w:t>(</w:t>
      </w:r>
      <w:r w:rsidRPr="00905971">
        <w:t>2W2E GmbH</w:t>
      </w:r>
      <w:r>
        <w:t xml:space="preserve"> 2019)</w:t>
      </w:r>
      <w:r>
        <w:t xml:space="preserve">. </w:t>
      </w:r>
    </w:p>
    <w:p w14:paraId="2D8BFAA8" w14:textId="1934A29D" w:rsidR="00041831" w:rsidRDefault="00905971" w:rsidP="00041831">
      <w:pPr>
        <w:pStyle w:val="ListParagraph"/>
        <w:numPr>
          <w:ilvl w:val="0"/>
          <w:numId w:val="1"/>
        </w:numPr>
      </w:pPr>
      <w:r>
        <w:t xml:space="preserve">In addition to borrowing carbon parameters, the outputs are also borrowed output parameters in the </w:t>
      </w:r>
      <w:proofErr w:type="spellStart"/>
      <w:r>
        <w:t>output.rch</w:t>
      </w:r>
      <w:proofErr w:type="spellEnd"/>
      <w:r>
        <w:t xml:space="preserve"> file: </w:t>
      </w:r>
    </w:p>
    <w:tbl>
      <w:tblPr>
        <w:tblStyle w:val="TableGrid"/>
        <w:tblpPr w:leftFromText="187" w:rightFromText="187" w:bottomFromText="144" w:vertAnchor="text" w:horzAnchor="margin" w:tblpXSpec="right" w:tblpY="102"/>
        <w:tblOverlap w:val="never"/>
        <w:tblW w:w="0" w:type="auto"/>
        <w:tblLook w:val="04A0" w:firstRow="1" w:lastRow="0" w:firstColumn="1" w:lastColumn="0" w:noHBand="0" w:noVBand="1"/>
      </w:tblPr>
      <w:tblGrid>
        <w:gridCol w:w="4062"/>
        <w:gridCol w:w="1878"/>
        <w:gridCol w:w="1890"/>
      </w:tblGrid>
      <w:tr w:rsidR="00041831" w14:paraId="284E24DD" w14:textId="77777777" w:rsidTr="00041831">
        <w:tc>
          <w:tcPr>
            <w:tcW w:w="4062" w:type="dxa"/>
          </w:tcPr>
          <w:p w14:paraId="6B9CA7F8" w14:textId="77777777" w:rsidR="00041831" w:rsidRPr="00905971" w:rsidRDefault="00041831" w:rsidP="00041831">
            <w:pPr>
              <w:pStyle w:val="ListParagraph"/>
              <w:ind w:left="0"/>
              <w:rPr>
                <w:b/>
                <w:bCs/>
              </w:rPr>
            </w:pPr>
            <w:r w:rsidRPr="00905971">
              <w:rPr>
                <w:b/>
                <w:bCs/>
              </w:rPr>
              <w:t>Variable</w:t>
            </w:r>
          </w:p>
        </w:tc>
        <w:tc>
          <w:tcPr>
            <w:tcW w:w="1878" w:type="dxa"/>
          </w:tcPr>
          <w:p w14:paraId="73E4CF14" w14:textId="77777777" w:rsidR="00041831" w:rsidRPr="00905971" w:rsidRDefault="00041831" w:rsidP="00041831">
            <w:pPr>
              <w:pStyle w:val="ListParagraph"/>
              <w:ind w:left="0"/>
              <w:rPr>
                <w:b/>
                <w:bCs/>
              </w:rPr>
            </w:pPr>
            <w:r w:rsidRPr="00905971">
              <w:rPr>
                <w:b/>
                <w:bCs/>
              </w:rPr>
              <w:t>Column Number</w:t>
            </w:r>
          </w:p>
        </w:tc>
        <w:tc>
          <w:tcPr>
            <w:tcW w:w="1890" w:type="dxa"/>
          </w:tcPr>
          <w:p w14:paraId="2BE91818" w14:textId="77777777" w:rsidR="00041831" w:rsidRPr="00905971" w:rsidRDefault="00041831" w:rsidP="00041831">
            <w:pPr>
              <w:pStyle w:val="ListParagraph"/>
              <w:ind w:left="0"/>
              <w:rPr>
                <w:b/>
                <w:bCs/>
              </w:rPr>
            </w:pPr>
            <w:r w:rsidRPr="00905971">
              <w:rPr>
                <w:b/>
                <w:bCs/>
              </w:rPr>
              <w:t>Header</w:t>
            </w:r>
          </w:p>
        </w:tc>
      </w:tr>
      <w:tr w:rsidR="00041831" w14:paraId="04E4A667" w14:textId="77777777" w:rsidTr="00041831">
        <w:tc>
          <w:tcPr>
            <w:tcW w:w="4062" w:type="dxa"/>
          </w:tcPr>
          <w:p w14:paraId="58E90B73" w14:textId="77777777" w:rsidR="00041831" w:rsidRDefault="00041831" w:rsidP="00041831">
            <w:pPr>
              <w:pStyle w:val="ListParagraph"/>
              <w:ind w:left="0"/>
            </w:pPr>
            <w:r>
              <w:t>Dissolved Organic Carbon (into reach)</w:t>
            </w:r>
          </w:p>
        </w:tc>
        <w:tc>
          <w:tcPr>
            <w:tcW w:w="1878" w:type="dxa"/>
          </w:tcPr>
          <w:p w14:paraId="7F691A75" w14:textId="77777777" w:rsidR="00041831" w:rsidRDefault="00041831" w:rsidP="00041831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1890" w:type="dxa"/>
          </w:tcPr>
          <w:p w14:paraId="7E28F8FB" w14:textId="77777777" w:rsidR="00041831" w:rsidRDefault="00041831" w:rsidP="00041831">
            <w:pPr>
              <w:pStyle w:val="ListParagraph"/>
              <w:ind w:left="0"/>
            </w:pPr>
            <w:proofErr w:type="spellStart"/>
            <w:r>
              <w:t>SOLPST_IN</w:t>
            </w:r>
            <w:proofErr w:type="spellEnd"/>
          </w:p>
        </w:tc>
      </w:tr>
      <w:tr w:rsidR="00041831" w14:paraId="1F8B47EE" w14:textId="77777777" w:rsidTr="00041831">
        <w:tc>
          <w:tcPr>
            <w:tcW w:w="4062" w:type="dxa"/>
          </w:tcPr>
          <w:p w14:paraId="52D08293" w14:textId="77777777" w:rsidR="00041831" w:rsidRDefault="00041831" w:rsidP="00041831">
            <w:pPr>
              <w:pStyle w:val="ListParagraph"/>
              <w:ind w:left="0"/>
            </w:pPr>
            <w:r>
              <w:t>Dissolved Organic Carbon (out of reach)</w:t>
            </w:r>
          </w:p>
        </w:tc>
        <w:tc>
          <w:tcPr>
            <w:tcW w:w="1878" w:type="dxa"/>
          </w:tcPr>
          <w:p w14:paraId="242E3458" w14:textId="77777777" w:rsidR="00041831" w:rsidRDefault="00041831" w:rsidP="00041831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1890" w:type="dxa"/>
          </w:tcPr>
          <w:p w14:paraId="1B9ADFE0" w14:textId="77777777" w:rsidR="00041831" w:rsidRDefault="00041831" w:rsidP="00041831">
            <w:pPr>
              <w:pStyle w:val="ListParagraph"/>
              <w:ind w:left="0"/>
            </w:pPr>
            <w:proofErr w:type="spellStart"/>
            <w:r>
              <w:t>SOLPST_IN</w:t>
            </w:r>
            <w:proofErr w:type="spellEnd"/>
          </w:p>
        </w:tc>
      </w:tr>
      <w:tr w:rsidR="00041831" w14:paraId="49D3850B" w14:textId="77777777" w:rsidTr="00041831">
        <w:tc>
          <w:tcPr>
            <w:tcW w:w="4062" w:type="dxa"/>
          </w:tcPr>
          <w:p w14:paraId="3D5327BD" w14:textId="77777777" w:rsidR="00041831" w:rsidRDefault="00041831" w:rsidP="00041831">
            <w:pPr>
              <w:pStyle w:val="ListParagraph"/>
              <w:ind w:left="0"/>
            </w:pPr>
            <w:r>
              <w:t>Total Organic Carbon (into reach)</w:t>
            </w:r>
          </w:p>
        </w:tc>
        <w:tc>
          <w:tcPr>
            <w:tcW w:w="1878" w:type="dxa"/>
          </w:tcPr>
          <w:p w14:paraId="3A2852EE" w14:textId="77777777" w:rsidR="00041831" w:rsidRDefault="00041831" w:rsidP="00041831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1890" w:type="dxa"/>
          </w:tcPr>
          <w:p w14:paraId="38024310" w14:textId="77777777" w:rsidR="00041831" w:rsidRDefault="00041831" w:rsidP="00041831">
            <w:pPr>
              <w:pStyle w:val="ListParagraph"/>
              <w:ind w:left="0"/>
            </w:pPr>
            <w:proofErr w:type="spellStart"/>
            <w:r>
              <w:t>REACTPST</w:t>
            </w:r>
            <w:proofErr w:type="spellEnd"/>
          </w:p>
        </w:tc>
      </w:tr>
      <w:tr w:rsidR="00041831" w14:paraId="4269CA66" w14:textId="77777777" w:rsidTr="00041831">
        <w:tc>
          <w:tcPr>
            <w:tcW w:w="4062" w:type="dxa"/>
          </w:tcPr>
          <w:p w14:paraId="52A3D4BB" w14:textId="77777777" w:rsidR="00041831" w:rsidRDefault="00041831" w:rsidP="00041831">
            <w:pPr>
              <w:pStyle w:val="ListParagraph"/>
              <w:ind w:left="0"/>
            </w:pPr>
            <w:r>
              <w:t>Total Organic Carbon (out of reach)</w:t>
            </w:r>
          </w:p>
        </w:tc>
        <w:tc>
          <w:tcPr>
            <w:tcW w:w="1878" w:type="dxa"/>
          </w:tcPr>
          <w:p w14:paraId="7224ECB0" w14:textId="77777777" w:rsidR="00041831" w:rsidRDefault="00041831" w:rsidP="00041831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1890" w:type="dxa"/>
          </w:tcPr>
          <w:p w14:paraId="0D990537" w14:textId="77777777" w:rsidR="00041831" w:rsidRDefault="00041831" w:rsidP="00041831">
            <w:pPr>
              <w:pStyle w:val="ListParagraph"/>
              <w:ind w:left="0"/>
            </w:pPr>
            <w:proofErr w:type="spellStart"/>
            <w:r>
              <w:t>VOLPST</w:t>
            </w:r>
            <w:proofErr w:type="spellEnd"/>
          </w:p>
        </w:tc>
      </w:tr>
    </w:tbl>
    <w:p w14:paraId="3B5EEB93" w14:textId="77777777" w:rsidR="00041831" w:rsidRDefault="00041831" w:rsidP="00041831">
      <w:pPr>
        <w:pStyle w:val="ListParagraph"/>
      </w:pPr>
    </w:p>
    <w:p w14:paraId="2A331BF0" w14:textId="77777777" w:rsidR="00041831" w:rsidRDefault="00041831" w:rsidP="00041831">
      <w:pPr>
        <w:pStyle w:val="ListParagraph"/>
      </w:pPr>
    </w:p>
    <w:p w14:paraId="3B918D38" w14:textId="77777777" w:rsidR="00041831" w:rsidRDefault="00041831" w:rsidP="00041831">
      <w:pPr>
        <w:pStyle w:val="ListParagraph"/>
      </w:pPr>
    </w:p>
    <w:p w14:paraId="03357C38" w14:textId="77777777" w:rsidR="00041831" w:rsidRDefault="00041831" w:rsidP="00041831">
      <w:pPr>
        <w:pStyle w:val="ListParagraph"/>
      </w:pPr>
    </w:p>
    <w:p w14:paraId="186DC0D7" w14:textId="77777777" w:rsidR="00041831" w:rsidRDefault="00041831" w:rsidP="00041831">
      <w:pPr>
        <w:pStyle w:val="ListParagraph"/>
      </w:pPr>
    </w:p>
    <w:p w14:paraId="19D7E997" w14:textId="77777777" w:rsidR="00041831" w:rsidRDefault="00041831" w:rsidP="00041831">
      <w:pPr>
        <w:pStyle w:val="ListParagraph"/>
      </w:pPr>
    </w:p>
    <w:p w14:paraId="75F65689" w14:textId="72ED86F3" w:rsidR="00905971" w:rsidRDefault="00041831" w:rsidP="00041831">
      <w:pPr>
        <w:pStyle w:val="ListParagraph"/>
        <w:numPr>
          <w:ilvl w:val="0"/>
          <w:numId w:val="1"/>
        </w:numPr>
      </w:pPr>
      <w:r>
        <w:t>The carbon module can return DOC values in units of milligrams per L (</w:t>
      </w:r>
      <w:proofErr w:type="spellStart"/>
      <w:r>
        <w:t>mgL</w:t>
      </w:r>
      <w:proofErr w:type="spellEnd"/>
      <w:r>
        <w:t xml:space="preserve">) or kilograms per model time step (kg). Choose the outputs units you want and </w:t>
      </w:r>
      <w:r w:rsidRPr="00041831">
        <w:t>copy the swat module into your SWAT folder, while not required, if running secondary software like SWAT-CUP (2W2E GmbH</w:t>
      </w:r>
      <w:r w:rsidR="007E75F6">
        <w:t>,</w:t>
      </w:r>
      <w:r w:rsidRPr="00041831">
        <w:t xml:space="preserve"> 2019), rename the .exe file to just “swat.exe”. </w:t>
      </w:r>
    </w:p>
    <w:p w14:paraId="2AA6FBE4" w14:textId="77777777" w:rsidR="00ED02D3" w:rsidRDefault="00ED02D3" w:rsidP="00B875B7">
      <w:pPr>
        <w:spacing w:after="0"/>
        <w:rPr>
          <w:b/>
          <w:bCs/>
        </w:rPr>
      </w:pPr>
    </w:p>
    <w:p w14:paraId="18CEB185" w14:textId="7B313ABA" w:rsidR="00770BC4" w:rsidRDefault="00770BC4" w:rsidP="00B875B7">
      <w:pPr>
        <w:spacing w:after="0"/>
        <w:rPr>
          <w:b/>
          <w:bCs/>
        </w:rPr>
      </w:pPr>
      <w:r w:rsidRPr="00770BC4">
        <w:rPr>
          <w:b/>
          <w:bCs/>
        </w:rPr>
        <w:lastRenderedPageBreak/>
        <w:t>Wildfire Module Setup</w:t>
      </w:r>
      <w:r>
        <w:rPr>
          <w:b/>
          <w:bCs/>
        </w:rPr>
        <w:t>: Steps Required to Run SWAT Wildfire Simulations</w:t>
      </w:r>
    </w:p>
    <w:p w14:paraId="5276C6B0" w14:textId="46E4CB7C" w:rsidR="00B875B7" w:rsidRPr="00B875B7" w:rsidRDefault="00B875B7" w:rsidP="00770BC4">
      <w:pPr>
        <w:rPr>
          <w:i/>
          <w:iCs/>
        </w:rPr>
      </w:pPr>
      <w:r w:rsidRPr="00B875B7">
        <w:rPr>
          <w:i/>
          <w:iCs/>
        </w:rPr>
        <w:t>Based on Wampler et al. 2023</w:t>
      </w:r>
    </w:p>
    <w:p w14:paraId="2FEF15FA" w14:textId="73997A3C" w:rsidR="009F191E" w:rsidRDefault="00770BC4" w:rsidP="00770BC4">
      <w:pPr>
        <w:pStyle w:val="ListParagraph"/>
        <w:numPr>
          <w:ilvl w:val="0"/>
          <w:numId w:val="5"/>
        </w:numPr>
      </w:pPr>
      <w:r>
        <w:t xml:space="preserve">To </w:t>
      </w:r>
      <w:r w:rsidR="009F191E">
        <w:t xml:space="preserve">run wildfire simulations, add the following lines to the bottom of the </w:t>
      </w:r>
      <w:proofErr w:type="spellStart"/>
      <w:r w:rsidR="009F191E">
        <w:t>basin.bsn</w:t>
      </w:r>
      <w:proofErr w:type="spellEnd"/>
      <w:r w:rsidR="009F191E">
        <w:t xml:space="preserve"> file. Note that they need to be on lines 132-135: </w:t>
      </w:r>
    </w:p>
    <w:p w14:paraId="5BE1E535" w14:textId="7185A396" w:rsidR="009F191E" w:rsidRDefault="009F191E" w:rsidP="00770BC4">
      <w:pPr>
        <w:pStyle w:val="ListParagraph"/>
        <w:numPr>
          <w:ilvl w:val="1"/>
          <w:numId w:val="5"/>
        </w:numPr>
      </w:pPr>
      <w:r>
        <w:t>0</w:t>
      </w:r>
      <w:r>
        <w:t xml:space="preserve"> | fire: for wildfire scenarios: 1 fire, 0 </w:t>
      </w:r>
      <w:proofErr w:type="spellStart"/>
      <w:r>
        <w:t>nofire</w:t>
      </w:r>
      <w:proofErr w:type="spellEnd"/>
    </w:p>
    <w:p w14:paraId="0422FEB8" w14:textId="6DCAFA84" w:rsidR="009F191E" w:rsidRDefault="009F191E" w:rsidP="00770BC4">
      <w:pPr>
        <w:pStyle w:val="ListParagraph"/>
        <w:numPr>
          <w:ilvl w:val="1"/>
          <w:numId w:val="5"/>
        </w:numPr>
      </w:pPr>
      <w:r>
        <w:t xml:space="preserve">223 | </w:t>
      </w:r>
      <w:proofErr w:type="spellStart"/>
      <w:r>
        <w:t>fr_day</w:t>
      </w:r>
      <w:proofErr w:type="spellEnd"/>
      <w:r>
        <w:t>: starting date for wildfire scenarios</w:t>
      </w:r>
    </w:p>
    <w:p w14:paraId="21514386" w14:textId="337358DA" w:rsidR="009F191E" w:rsidRDefault="009F191E" w:rsidP="00770BC4">
      <w:pPr>
        <w:pStyle w:val="ListParagraph"/>
        <w:numPr>
          <w:ilvl w:val="1"/>
          <w:numId w:val="5"/>
        </w:numPr>
      </w:pPr>
      <w:r>
        <w:t xml:space="preserve">18 | </w:t>
      </w:r>
      <w:proofErr w:type="spellStart"/>
      <w:r>
        <w:t>fr_yr</w:t>
      </w:r>
      <w:proofErr w:type="spellEnd"/>
      <w:r>
        <w:t>: starting year for wildfire scenarios</w:t>
      </w:r>
    </w:p>
    <w:tbl>
      <w:tblPr>
        <w:tblStyle w:val="TableGrid"/>
        <w:tblpPr w:leftFromText="187" w:rightFromText="187" w:topFromText="144" w:bottomFromText="144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170"/>
        <w:gridCol w:w="1530"/>
        <w:gridCol w:w="5035"/>
      </w:tblGrid>
      <w:tr w:rsidR="009F191E" w14:paraId="6FF65B0C" w14:textId="77777777" w:rsidTr="00770BC4">
        <w:trPr>
          <w:jc w:val="right"/>
        </w:trPr>
        <w:tc>
          <w:tcPr>
            <w:tcW w:w="1170" w:type="dxa"/>
          </w:tcPr>
          <w:p w14:paraId="1FDE67A3" w14:textId="11609A8A" w:rsidR="009F191E" w:rsidRPr="0016283C" w:rsidRDefault="009F191E" w:rsidP="00770BC4">
            <w:pPr>
              <w:rPr>
                <w:b/>
                <w:bCs/>
              </w:rPr>
            </w:pPr>
            <w:r w:rsidRPr="0016283C">
              <w:rPr>
                <w:b/>
                <w:bCs/>
              </w:rPr>
              <w:t>Variable</w:t>
            </w:r>
          </w:p>
        </w:tc>
        <w:tc>
          <w:tcPr>
            <w:tcW w:w="1530" w:type="dxa"/>
          </w:tcPr>
          <w:p w14:paraId="323A8ADE" w14:textId="685CBC79" w:rsidR="009F191E" w:rsidRPr="0016283C" w:rsidRDefault="009F191E" w:rsidP="00770BC4">
            <w:pPr>
              <w:rPr>
                <w:b/>
                <w:bCs/>
              </w:rPr>
            </w:pPr>
            <w:r w:rsidRPr="0016283C">
              <w:rPr>
                <w:b/>
                <w:bCs/>
              </w:rPr>
              <w:t>Value Range</w:t>
            </w:r>
          </w:p>
        </w:tc>
        <w:tc>
          <w:tcPr>
            <w:tcW w:w="5035" w:type="dxa"/>
          </w:tcPr>
          <w:p w14:paraId="0AEE3866" w14:textId="44F1557F" w:rsidR="009F191E" w:rsidRPr="0016283C" w:rsidRDefault="009F191E" w:rsidP="00770BC4">
            <w:pPr>
              <w:rPr>
                <w:b/>
                <w:bCs/>
              </w:rPr>
            </w:pPr>
            <w:r w:rsidRPr="0016283C">
              <w:rPr>
                <w:b/>
                <w:bCs/>
              </w:rPr>
              <w:t>Description</w:t>
            </w:r>
          </w:p>
        </w:tc>
      </w:tr>
      <w:tr w:rsidR="009F191E" w14:paraId="6861A4B8" w14:textId="77777777" w:rsidTr="00770BC4">
        <w:trPr>
          <w:jc w:val="right"/>
        </w:trPr>
        <w:tc>
          <w:tcPr>
            <w:tcW w:w="1170" w:type="dxa"/>
          </w:tcPr>
          <w:p w14:paraId="590FCBD3" w14:textId="497E2A72" w:rsidR="009F191E" w:rsidRDefault="009F191E" w:rsidP="00770BC4">
            <w:r>
              <w:t>fire</w:t>
            </w:r>
          </w:p>
        </w:tc>
        <w:tc>
          <w:tcPr>
            <w:tcW w:w="1530" w:type="dxa"/>
          </w:tcPr>
          <w:p w14:paraId="4E0B5038" w14:textId="6C00BD86" w:rsidR="009F191E" w:rsidRDefault="009F191E" w:rsidP="00770BC4">
            <w:r>
              <w:t>0 or 1</w:t>
            </w:r>
          </w:p>
        </w:tc>
        <w:tc>
          <w:tcPr>
            <w:tcW w:w="5035" w:type="dxa"/>
          </w:tcPr>
          <w:p w14:paraId="231143C5" w14:textId="3F346C16" w:rsidR="009F191E" w:rsidRDefault="0016283C" w:rsidP="00770BC4">
            <w:r>
              <w:t>If equal to 0, no fire is simulation, if 1, fire is simulated</w:t>
            </w:r>
          </w:p>
        </w:tc>
      </w:tr>
      <w:tr w:rsidR="009F191E" w14:paraId="54DCE11D" w14:textId="77777777" w:rsidTr="00770BC4">
        <w:trPr>
          <w:jc w:val="right"/>
        </w:trPr>
        <w:tc>
          <w:tcPr>
            <w:tcW w:w="1170" w:type="dxa"/>
          </w:tcPr>
          <w:p w14:paraId="7F7AE192" w14:textId="2D2EAA43" w:rsidR="009F191E" w:rsidRDefault="009F191E" w:rsidP="00770BC4">
            <w:proofErr w:type="spellStart"/>
            <w:r>
              <w:t>fr_day</w:t>
            </w:r>
            <w:proofErr w:type="spellEnd"/>
          </w:p>
        </w:tc>
        <w:tc>
          <w:tcPr>
            <w:tcW w:w="1530" w:type="dxa"/>
          </w:tcPr>
          <w:p w14:paraId="282CA3F0" w14:textId="7D596868" w:rsidR="009F191E" w:rsidRDefault="009F191E" w:rsidP="00770BC4">
            <w:r>
              <w:t>1 to 366</w:t>
            </w:r>
          </w:p>
        </w:tc>
        <w:tc>
          <w:tcPr>
            <w:tcW w:w="5035" w:type="dxa"/>
          </w:tcPr>
          <w:p w14:paraId="5399F871" w14:textId="1B03C052" w:rsidR="009F191E" w:rsidRDefault="0016283C" w:rsidP="00770BC4">
            <w:r>
              <w:t>The day of the year on which the fire changes should start</w:t>
            </w:r>
          </w:p>
        </w:tc>
      </w:tr>
      <w:tr w:rsidR="009F191E" w14:paraId="50A402E1" w14:textId="77777777" w:rsidTr="00770BC4">
        <w:trPr>
          <w:jc w:val="right"/>
        </w:trPr>
        <w:tc>
          <w:tcPr>
            <w:tcW w:w="1170" w:type="dxa"/>
          </w:tcPr>
          <w:p w14:paraId="49862AF2" w14:textId="186566C9" w:rsidR="009F191E" w:rsidRDefault="009F191E" w:rsidP="00770BC4">
            <w:proofErr w:type="spellStart"/>
            <w:r>
              <w:t>fr_yr</w:t>
            </w:r>
            <w:proofErr w:type="spellEnd"/>
          </w:p>
        </w:tc>
        <w:tc>
          <w:tcPr>
            <w:tcW w:w="1530" w:type="dxa"/>
          </w:tcPr>
          <w:p w14:paraId="3B2A60CD" w14:textId="5DD97B1F" w:rsidR="009F191E" w:rsidRDefault="009F191E" w:rsidP="00770BC4">
            <w:r>
              <w:t>≥ 1</w:t>
            </w:r>
          </w:p>
        </w:tc>
        <w:tc>
          <w:tcPr>
            <w:tcW w:w="5035" w:type="dxa"/>
          </w:tcPr>
          <w:p w14:paraId="63D07EF9" w14:textId="45CA1B02" w:rsidR="009F191E" w:rsidRDefault="0016283C" w:rsidP="00770BC4">
            <w:r>
              <w:t xml:space="preserve">The year of the simulation in which the fire changes should start, </w:t>
            </w:r>
            <w:r w:rsidRPr="0016283C">
              <w:rPr>
                <w:i/>
                <w:iCs/>
              </w:rPr>
              <w:t>includes any warm up years.</w:t>
            </w:r>
          </w:p>
        </w:tc>
      </w:tr>
    </w:tbl>
    <w:p w14:paraId="41B90F76" w14:textId="77777777" w:rsidR="00B875B7" w:rsidRDefault="00B875B7" w:rsidP="00B875B7">
      <w:pPr>
        <w:pStyle w:val="ListParagraph"/>
      </w:pPr>
    </w:p>
    <w:p w14:paraId="68FA3E7C" w14:textId="77777777" w:rsidR="00B875B7" w:rsidRDefault="00B875B7" w:rsidP="00B875B7">
      <w:pPr>
        <w:pStyle w:val="ListParagraph"/>
      </w:pPr>
    </w:p>
    <w:p w14:paraId="105C210D" w14:textId="77777777" w:rsidR="00B875B7" w:rsidRDefault="00B875B7" w:rsidP="00B875B7">
      <w:pPr>
        <w:pStyle w:val="ListParagraph"/>
      </w:pPr>
    </w:p>
    <w:p w14:paraId="18982360" w14:textId="77777777" w:rsidR="00B875B7" w:rsidRDefault="00B875B7" w:rsidP="00B875B7">
      <w:pPr>
        <w:pStyle w:val="ListParagraph"/>
      </w:pPr>
    </w:p>
    <w:p w14:paraId="367D1302" w14:textId="77777777" w:rsidR="00B875B7" w:rsidRDefault="00B875B7" w:rsidP="00B875B7">
      <w:pPr>
        <w:pStyle w:val="ListParagraph"/>
      </w:pPr>
    </w:p>
    <w:p w14:paraId="2CCE5C1C" w14:textId="77777777" w:rsidR="00B875B7" w:rsidRDefault="00B875B7" w:rsidP="00B875B7">
      <w:pPr>
        <w:pStyle w:val="ListParagraph"/>
      </w:pPr>
    </w:p>
    <w:p w14:paraId="2363637D" w14:textId="77777777" w:rsidR="00B875B7" w:rsidRDefault="00B875B7" w:rsidP="00B875B7">
      <w:pPr>
        <w:pStyle w:val="ListParagraph"/>
      </w:pPr>
    </w:p>
    <w:p w14:paraId="295AA11E" w14:textId="77777777" w:rsidR="00B875B7" w:rsidRDefault="00B875B7" w:rsidP="00B875B7">
      <w:pPr>
        <w:pStyle w:val="ListParagraph"/>
      </w:pPr>
    </w:p>
    <w:p w14:paraId="6EB2F869" w14:textId="57AA5DCC" w:rsidR="009F191E" w:rsidRDefault="00B875B7" w:rsidP="00770BC4">
      <w:pPr>
        <w:pStyle w:val="ListParagraph"/>
        <w:numPr>
          <w:ilvl w:val="0"/>
          <w:numId w:val="5"/>
        </w:numPr>
      </w:pPr>
      <w:r w:rsidRPr="00B875B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0" locked="0" layoutInCell="1" allowOverlap="1" wp14:anchorId="12B8D4DD" wp14:editId="1D76717B">
            <wp:simplePos x="0" y="0"/>
            <wp:positionH relativeFrom="margin">
              <wp:align>right</wp:align>
            </wp:positionH>
            <wp:positionV relativeFrom="paragraph">
              <wp:posOffset>104140</wp:posOffset>
            </wp:positionV>
            <wp:extent cx="2088515" cy="2057400"/>
            <wp:effectExtent l="0" t="0" r="6985" b="0"/>
            <wp:wrapSquare wrapText="bothSides"/>
            <wp:docPr id="189522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" r="32239"/>
                    <a:stretch/>
                  </pic:blipFill>
                  <pic:spPr bwMode="auto">
                    <a:xfrm>
                      <a:off x="0" y="0"/>
                      <a:ext cx="208851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You also </w:t>
      </w:r>
      <w:r w:rsidR="00770BC4">
        <w:t xml:space="preserve">need to have a text file named wild_fire.txt located in the SWAT folder. This is a text file </w:t>
      </w:r>
      <w:r w:rsidR="001B6CEF">
        <w:t>needs to be tab separated with the column headers “</w:t>
      </w:r>
      <w:proofErr w:type="spellStart"/>
      <w:r w:rsidR="001B6CEF">
        <w:t>ihu</w:t>
      </w:r>
      <w:proofErr w:type="spellEnd"/>
      <w:r w:rsidR="001B6CEF">
        <w:t>” and “fire”</w:t>
      </w:r>
      <w:r>
        <w:t xml:space="preserve"> (see right), w</w:t>
      </w:r>
      <w:r w:rsidR="001B6CEF">
        <w:t>here</w:t>
      </w:r>
      <w:r>
        <w:t>:</w:t>
      </w:r>
      <w:r w:rsidR="001B6CEF">
        <w:t xml:space="preserve"> </w:t>
      </w:r>
    </w:p>
    <w:p w14:paraId="72674611" w14:textId="7EDBF747" w:rsidR="001B6CEF" w:rsidRDefault="001B6CEF" w:rsidP="001B6CEF">
      <w:pPr>
        <w:pStyle w:val="ListParagraph"/>
        <w:numPr>
          <w:ilvl w:val="1"/>
          <w:numId w:val="5"/>
        </w:numPr>
      </w:pPr>
      <w:proofErr w:type="spellStart"/>
      <w:r>
        <w:t>ihu</w:t>
      </w:r>
      <w:proofErr w:type="spellEnd"/>
      <w:r>
        <w:t xml:space="preserve"> is the </w:t>
      </w:r>
      <w:proofErr w:type="spellStart"/>
      <w:r>
        <w:t>HRU</w:t>
      </w:r>
      <w:proofErr w:type="spellEnd"/>
      <w:r>
        <w:t xml:space="preserve"> number (all </w:t>
      </w:r>
      <w:proofErr w:type="spellStart"/>
      <w:r>
        <w:t>HRU’s</w:t>
      </w:r>
      <w:proofErr w:type="spellEnd"/>
      <w:r>
        <w:t xml:space="preserve"> should be included). </w:t>
      </w:r>
    </w:p>
    <w:p w14:paraId="0612A5FF" w14:textId="2E3ACF39" w:rsidR="001B6CEF" w:rsidRDefault="001B6CEF" w:rsidP="001B6CEF">
      <w:pPr>
        <w:pStyle w:val="ListParagraph"/>
        <w:numPr>
          <w:ilvl w:val="1"/>
          <w:numId w:val="5"/>
        </w:numPr>
      </w:pPr>
      <w:r>
        <w:t xml:space="preserve">fire is a value between 0 and 3 indicating the burn severity for that </w:t>
      </w:r>
      <w:proofErr w:type="spellStart"/>
      <w:r>
        <w:t>HRU</w:t>
      </w:r>
      <w:proofErr w:type="spellEnd"/>
      <w:r>
        <w:t>, where</w:t>
      </w:r>
      <w:r w:rsidR="00B875B7">
        <w:t>:</w:t>
      </w:r>
      <w:r>
        <w:t xml:space="preserve"> </w:t>
      </w:r>
    </w:p>
    <w:p w14:paraId="508D3375" w14:textId="4A69AB63" w:rsidR="001B6CEF" w:rsidRDefault="001B6CEF" w:rsidP="001B6CEF">
      <w:pPr>
        <w:pStyle w:val="ListParagraph"/>
        <w:numPr>
          <w:ilvl w:val="2"/>
          <w:numId w:val="5"/>
        </w:numPr>
      </w:pPr>
      <w:r>
        <w:t>0 is unburned</w:t>
      </w:r>
    </w:p>
    <w:p w14:paraId="14FD4B6D" w14:textId="77C6C824" w:rsidR="001B6CEF" w:rsidRDefault="001B6CEF" w:rsidP="001B6CEF">
      <w:pPr>
        <w:pStyle w:val="ListParagraph"/>
        <w:numPr>
          <w:ilvl w:val="2"/>
          <w:numId w:val="5"/>
        </w:numPr>
      </w:pPr>
      <w:r>
        <w:t xml:space="preserve">1 is low severity </w:t>
      </w:r>
    </w:p>
    <w:p w14:paraId="7C95EAB5" w14:textId="1940BDCD" w:rsidR="001B6CEF" w:rsidRDefault="001B6CEF" w:rsidP="001B6CEF">
      <w:pPr>
        <w:pStyle w:val="ListParagraph"/>
        <w:numPr>
          <w:ilvl w:val="2"/>
          <w:numId w:val="5"/>
        </w:numPr>
      </w:pPr>
      <w:r>
        <w:t>2 is moderate severity</w:t>
      </w:r>
    </w:p>
    <w:p w14:paraId="3C1E7740" w14:textId="47AC04C0" w:rsidR="001B6CEF" w:rsidRDefault="001B6CEF" w:rsidP="001B6CEF">
      <w:pPr>
        <w:pStyle w:val="ListParagraph"/>
        <w:numPr>
          <w:ilvl w:val="2"/>
          <w:numId w:val="5"/>
        </w:numPr>
      </w:pPr>
      <w:r>
        <w:t>3 is high severity</w:t>
      </w:r>
    </w:p>
    <w:p w14:paraId="2416090B" w14:textId="5CE539D1" w:rsidR="00B875B7" w:rsidRDefault="00B875B7" w:rsidP="00B875B7">
      <w:pPr>
        <w:pStyle w:val="ListParagraph"/>
        <w:numPr>
          <w:ilvl w:val="0"/>
          <w:numId w:val="5"/>
        </w:numPr>
      </w:pPr>
      <w:r>
        <w:t xml:space="preserve">The modules have been modified slightly from the one used in Wampler et al. (2023), replacing the land use change with a change in LAI. To do this you will need to copy your calibrated plant parameters to the bottom of your plant.dat file. </w:t>
      </w:r>
    </w:p>
    <w:p w14:paraId="3DD6EC26" w14:textId="38BBF92C" w:rsidR="00B875B7" w:rsidRDefault="00B875B7" w:rsidP="00B875B7">
      <w:pPr>
        <w:pStyle w:val="ListParagraph"/>
        <w:numPr>
          <w:ilvl w:val="1"/>
          <w:numId w:val="5"/>
        </w:numPr>
      </w:pPr>
      <w:r>
        <w:t xml:space="preserve">Note at present only </w:t>
      </w:r>
      <w:proofErr w:type="spellStart"/>
      <w:r w:rsidRPr="00B875B7">
        <w:t>FRSE</w:t>
      </w:r>
      <w:proofErr w:type="spellEnd"/>
      <w:r w:rsidRPr="00B875B7">
        <w:t xml:space="preserve">, </w:t>
      </w:r>
      <w:proofErr w:type="spellStart"/>
      <w:r w:rsidRPr="00B875B7">
        <w:t>RNGE</w:t>
      </w:r>
      <w:proofErr w:type="spellEnd"/>
      <w:r w:rsidRPr="00B875B7">
        <w:t xml:space="preserve">, </w:t>
      </w:r>
      <w:proofErr w:type="spellStart"/>
      <w:r w:rsidRPr="00B875B7">
        <w:t>RNGB</w:t>
      </w:r>
      <w:proofErr w:type="spellEnd"/>
      <w:r w:rsidRPr="00B875B7">
        <w:t xml:space="preserve">, </w:t>
      </w:r>
      <w:proofErr w:type="spellStart"/>
      <w:r w:rsidRPr="00B875B7">
        <w:t>WETF</w:t>
      </w:r>
      <w:proofErr w:type="spellEnd"/>
      <w:r w:rsidRPr="00B875B7">
        <w:t xml:space="preserve">, and </w:t>
      </w:r>
      <w:proofErr w:type="spellStart"/>
      <w:r w:rsidRPr="00B875B7">
        <w:t>FRSD</w:t>
      </w:r>
      <w:proofErr w:type="spellEnd"/>
      <w:r>
        <w:t xml:space="preserve"> </w:t>
      </w:r>
      <w:proofErr w:type="spellStart"/>
      <w:r>
        <w:t>landuses</w:t>
      </w:r>
      <w:proofErr w:type="spellEnd"/>
      <w:r>
        <w:t xml:space="preserve"> can be burned in the wildfire module. </w:t>
      </w:r>
    </w:p>
    <w:p w14:paraId="6CE40488" w14:textId="6F1E7E34" w:rsidR="00B875B7" w:rsidRDefault="00B875B7" w:rsidP="00B875B7">
      <w:pPr>
        <w:pStyle w:val="ListParagraph"/>
        <w:numPr>
          <w:ilvl w:val="1"/>
          <w:numId w:val="5"/>
        </w:numPr>
      </w:pPr>
      <w:r>
        <w:t>You will need to manually determine the decrease in maximum LAI</w:t>
      </w:r>
      <w:r w:rsidR="004F226D">
        <w:t xml:space="preserve"> for each severity level for each land use. </w:t>
      </w:r>
    </w:p>
    <w:p w14:paraId="4C0793D8" w14:textId="16EEA94C" w:rsidR="004F226D" w:rsidRDefault="004F226D" w:rsidP="004F226D">
      <w:pPr>
        <w:pStyle w:val="ListParagraph"/>
        <w:numPr>
          <w:ilvl w:val="2"/>
          <w:numId w:val="5"/>
        </w:numPr>
      </w:pPr>
      <w:r>
        <w:t xml:space="preserve">See </w:t>
      </w:r>
      <w:r w:rsidRPr="004F226D">
        <w:t>8-get-lai-change</w:t>
      </w:r>
      <w:r>
        <w:t xml:space="preserve">.R for methods on how to do this. </w:t>
      </w:r>
    </w:p>
    <w:p w14:paraId="4A04FE2D" w14:textId="387840D9" w:rsidR="004F226D" w:rsidRDefault="004F226D" w:rsidP="004F226D">
      <w:pPr>
        <w:pStyle w:val="ListParagraph"/>
        <w:numPr>
          <w:ilvl w:val="1"/>
          <w:numId w:val="5"/>
        </w:numPr>
      </w:pPr>
      <w:r>
        <w:t xml:space="preserve">For the wildfire module the following land use numbers are reserved for the following land use-severity combos where the character code is the modified land use code and the number is the crop cover number.  </w:t>
      </w:r>
    </w:p>
    <w:tbl>
      <w:tblPr>
        <w:tblStyle w:val="TableGrid"/>
        <w:tblpPr w:leftFromText="187" w:rightFromText="187" w:topFromText="144" w:bottomFromText="144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90"/>
        <w:gridCol w:w="1620"/>
        <w:gridCol w:w="2070"/>
        <w:gridCol w:w="1620"/>
      </w:tblGrid>
      <w:tr w:rsidR="004F226D" w14:paraId="653F396A" w14:textId="77777777" w:rsidTr="004F226D">
        <w:tc>
          <w:tcPr>
            <w:tcW w:w="1890" w:type="dxa"/>
          </w:tcPr>
          <w:p w14:paraId="0DA6DFDA" w14:textId="41C80D1D" w:rsidR="004F226D" w:rsidRPr="004F226D" w:rsidRDefault="004F226D" w:rsidP="004F226D">
            <w:pPr>
              <w:rPr>
                <w:b/>
                <w:bCs/>
              </w:rPr>
            </w:pPr>
            <w:r w:rsidRPr="004F226D">
              <w:rPr>
                <w:b/>
                <w:bCs/>
              </w:rPr>
              <w:lastRenderedPageBreak/>
              <w:t>Initial Land Use</w:t>
            </w:r>
          </w:p>
        </w:tc>
        <w:tc>
          <w:tcPr>
            <w:tcW w:w="1620" w:type="dxa"/>
          </w:tcPr>
          <w:p w14:paraId="55E65DC6" w14:textId="5714E61A" w:rsidR="004F226D" w:rsidRPr="004F226D" w:rsidRDefault="004F226D" w:rsidP="004F226D">
            <w:pPr>
              <w:rPr>
                <w:b/>
                <w:bCs/>
              </w:rPr>
            </w:pPr>
            <w:r w:rsidRPr="004F226D">
              <w:rPr>
                <w:b/>
                <w:bCs/>
              </w:rPr>
              <w:t>Low Severity</w:t>
            </w:r>
          </w:p>
        </w:tc>
        <w:tc>
          <w:tcPr>
            <w:tcW w:w="2070" w:type="dxa"/>
          </w:tcPr>
          <w:p w14:paraId="01A85BE3" w14:textId="73569577" w:rsidR="004F226D" w:rsidRPr="004F226D" w:rsidRDefault="004F226D" w:rsidP="004F226D">
            <w:pPr>
              <w:rPr>
                <w:b/>
                <w:bCs/>
              </w:rPr>
            </w:pPr>
            <w:r w:rsidRPr="004F226D">
              <w:rPr>
                <w:b/>
                <w:bCs/>
              </w:rPr>
              <w:t>Moderate Severity</w:t>
            </w:r>
          </w:p>
        </w:tc>
        <w:tc>
          <w:tcPr>
            <w:tcW w:w="1620" w:type="dxa"/>
          </w:tcPr>
          <w:p w14:paraId="32D9B69B" w14:textId="57733829" w:rsidR="004F226D" w:rsidRPr="004F226D" w:rsidRDefault="004F226D" w:rsidP="004F226D">
            <w:pPr>
              <w:rPr>
                <w:b/>
                <w:bCs/>
              </w:rPr>
            </w:pPr>
            <w:r w:rsidRPr="004F226D">
              <w:rPr>
                <w:b/>
                <w:bCs/>
              </w:rPr>
              <w:t>High Severity</w:t>
            </w:r>
          </w:p>
        </w:tc>
      </w:tr>
      <w:tr w:rsidR="004F226D" w14:paraId="675ECF38" w14:textId="77777777" w:rsidTr="004F226D">
        <w:tc>
          <w:tcPr>
            <w:tcW w:w="1890" w:type="dxa"/>
          </w:tcPr>
          <w:p w14:paraId="458A8C6F" w14:textId="3703236E" w:rsidR="004F226D" w:rsidRDefault="004F226D" w:rsidP="004F226D">
            <w:proofErr w:type="spellStart"/>
            <w:r>
              <w:t>FRSE</w:t>
            </w:r>
            <w:proofErr w:type="spellEnd"/>
          </w:p>
        </w:tc>
        <w:tc>
          <w:tcPr>
            <w:tcW w:w="1620" w:type="dxa"/>
          </w:tcPr>
          <w:p w14:paraId="6F3A564A" w14:textId="46C43E02" w:rsidR="004F226D" w:rsidRDefault="004F226D" w:rsidP="004F226D">
            <w:proofErr w:type="spellStart"/>
            <w:r>
              <w:t>LSFE</w:t>
            </w:r>
            <w:proofErr w:type="spellEnd"/>
            <w:r>
              <w:t>, 129</w:t>
            </w:r>
          </w:p>
        </w:tc>
        <w:tc>
          <w:tcPr>
            <w:tcW w:w="2070" w:type="dxa"/>
          </w:tcPr>
          <w:p w14:paraId="2C0D382A" w14:textId="59D04398" w:rsidR="004F226D" w:rsidRDefault="004F226D" w:rsidP="004F226D">
            <w:proofErr w:type="spellStart"/>
            <w:r>
              <w:t>MSFE</w:t>
            </w:r>
            <w:proofErr w:type="spellEnd"/>
            <w:r>
              <w:t>, 130</w:t>
            </w:r>
          </w:p>
        </w:tc>
        <w:tc>
          <w:tcPr>
            <w:tcW w:w="1620" w:type="dxa"/>
          </w:tcPr>
          <w:p w14:paraId="123070A9" w14:textId="72CE69B1" w:rsidR="004F226D" w:rsidRDefault="004F226D" w:rsidP="004F226D">
            <w:proofErr w:type="spellStart"/>
            <w:r>
              <w:t>HSFE</w:t>
            </w:r>
            <w:proofErr w:type="spellEnd"/>
            <w:r>
              <w:t>, 131</w:t>
            </w:r>
          </w:p>
        </w:tc>
      </w:tr>
      <w:tr w:rsidR="004F226D" w14:paraId="72BBF60B" w14:textId="77777777" w:rsidTr="004F226D">
        <w:tc>
          <w:tcPr>
            <w:tcW w:w="1890" w:type="dxa"/>
          </w:tcPr>
          <w:p w14:paraId="3B4090A7" w14:textId="57900684" w:rsidR="004F226D" w:rsidRDefault="004F226D" w:rsidP="004F226D">
            <w:proofErr w:type="spellStart"/>
            <w:r>
              <w:t>RNGE</w:t>
            </w:r>
            <w:proofErr w:type="spellEnd"/>
          </w:p>
        </w:tc>
        <w:tc>
          <w:tcPr>
            <w:tcW w:w="1620" w:type="dxa"/>
          </w:tcPr>
          <w:p w14:paraId="36FA336E" w14:textId="61B03EF3" w:rsidR="004F226D" w:rsidRDefault="004F226D" w:rsidP="004F226D">
            <w:proofErr w:type="spellStart"/>
            <w:r>
              <w:t>LSRG</w:t>
            </w:r>
            <w:proofErr w:type="spellEnd"/>
            <w:r>
              <w:t>, 132</w:t>
            </w:r>
          </w:p>
        </w:tc>
        <w:tc>
          <w:tcPr>
            <w:tcW w:w="2070" w:type="dxa"/>
          </w:tcPr>
          <w:p w14:paraId="3793D7DB" w14:textId="6B34BAC5" w:rsidR="004F226D" w:rsidRDefault="004F226D" w:rsidP="004F226D">
            <w:proofErr w:type="spellStart"/>
            <w:r>
              <w:t>MSRG</w:t>
            </w:r>
            <w:proofErr w:type="spellEnd"/>
            <w:r>
              <w:t>, 133</w:t>
            </w:r>
          </w:p>
        </w:tc>
        <w:tc>
          <w:tcPr>
            <w:tcW w:w="1620" w:type="dxa"/>
          </w:tcPr>
          <w:p w14:paraId="3DCCBEAE" w14:textId="7FA099AC" w:rsidR="004F226D" w:rsidRDefault="004F226D" w:rsidP="004F226D">
            <w:proofErr w:type="spellStart"/>
            <w:r>
              <w:t>HSRG</w:t>
            </w:r>
            <w:proofErr w:type="spellEnd"/>
            <w:r>
              <w:t>, 134</w:t>
            </w:r>
          </w:p>
        </w:tc>
      </w:tr>
      <w:tr w:rsidR="004F226D" w14:paraId="7242A42A" w14:textId="77777777" w:rsidTr="004F226D">
        <w:tc>
          <w:tcPr>
            <w:tcW w:w="1890" w:type="dxa"/>
          </w:tcPr>
          <w:p w14:paraId="2FDB0639" w14:textId="674FC983" w:rsidR="004F226D" w:rsidRDefault="004F226D" w:rsidP="004F226D">
            <w:proofErr w:type="spellStart"/>
            <w:r>
              <w:t>RNGB</w:t>
            </w:r>
            <w:proofErr w:type="spellEnd"/>
          </w:p>
        </w:tc>
        <w:tc>
          <w:tcPr>
            <w:tcW w:w="1620" w:type="dxa"/>
          </w:tcPr>
          <w:p w14:paraId="008A86DD" w14:textId="1810B320" w:rsidR="004F226D" w:rsidRDefault="004F226D" w:rsidP="004F226D">
            <w:proofErr w:type="spellStart"/>
            <w:r>
              <w:t>LSRB</w:t>
            </w:r>
            <w:proofErr w:type="spellEnd"/>
            <w:r>
              <w:t>, 135</w:t>
            </w:r>
          </w:p>
        </w:tc>
        <w:tc>
          <w:tcPr>
            <w:tcW w:w="2070" w:type="dxa"/>
          </w:tcPr>
          <w:p w14:paraId="5D646AB4" w14:textId="228E7E39" w:rsidR="004F226D" w:rsidRDefault="004F226D" w:rsidP="004F226D">
            <w:proofErr w:type="spellStart"/>
            <w:r>
              <w:t>MSRB</w:t>
            </w:r>
            <w:proofErr w:type="spellEnd"/>
            <w:r>
              <w:t>, 136</w:t>
            </w:r>
          </w:p>
        </w:tc>
        <w:tc>
          <w:tcPr>
            <w:tcW w:w="1620" w:type="dxa"/>
          </w:tcPr>
          <w:p w14:paraId="705E71DA" w14:textId="53A73E71" w:rsidR="004F226D" w:rsidRDefault="004F226D" w:rsidP="004F226D">
            <w:proofErr w:type="spellStart"/>
            <w:r>
              <w:t>HSRB</w:t>
            </w:r>
            <w:proofErr w:type="spellEnd"/>
            <w:r>
              <w:t>, 137</w:t>
            </w:r>
          </w:p>
        </w:tc>
      </w:tr>
      <w:tr w:rsidR="004F226D" w14:paraId="0FAB6675" w14:textId="77777777" w:rsidTr="004F226D">
        <w:tc>
          <w:tcPr>
            <w:tcW w:w="1890" w:type="dxa"/>
          </w:tcPr>
          <w:p w14:paraId="01A0D5B9" w14:textId="3049CC17" w:rsidR="004F226D" w:rsidRDefault="004F226D" w:rsidP="004F226D">
            <w:proofErr w:type="spellStart"/>
            <w:r>
              <w:t>WETF</w:t>
            </w:r>
            <w:proofErr w:type="spellEnd"/>
          </w:p>
        </w:tc>
        <w:tc>
          <w:tcPr>
            <w:tcW w:w="1620" w:type="dxa"/>
          </w:tcPr>
          <w:p w14:paraId="1233D46E" w14:textId="112F1B4C" w:rsidR="004F226D" w:rsidRDefault="004F226D" w:rsidP="004F226D">
            <w:proofErr w:type="spellStart"/>
            <w:r>
              <w:t>LSWT</w:t>
            </w:r>
            <w:proofErr w:type="spellEnd"/>
            <w:r>
              <w:t>, 138</w:t>
            </w:r>
          </w:p>
        </w:tc>
        <w:tc>
          <w:tcPr>
            <w:tcW w:w="2070" w:type="dxa"/>
          </w:tcPr>
          <w:p w14:paraId="6969389B" w14:textId="6E4D426F" w:rsidR="004F226D" w:rsidRDefault="004F226D" w:rsidP="004F226D">
            <w:proofErr w:type="spellStart"/>
            <w:r>
              <w:t>MSWT</w:t>
            </w:r>
            <w:proofErr w:type="spellEnd"/>
            <w:r>
              <w:t>, 139</w:t>
            </w:r>
          </w:p>
        </w:tc>
        <w:tc>
          <w:tcPr>
            <w:tcW w:w="1620" w:type="dxa"/>
          </w:tcPr>
          <w:p w14:paraId="04AD83F1" w14:textId="05207A54" w:rsidR="004F226D" w:rsidRDefault="004F226D" w:rsidP="004F226D">
            <w:proofErr w:type="spellStart"/>
            <w:r>
              <w:t>HSWT</w:t>
            </w:r>
            <w:proofErr w:type="spellEnd"/>
            <w:r>
              <w:t>, 140</w:t>
            </w:r>
          </w:p>
        </w:tc>
      </w:tr>
      <w:tr w:rsidR="004F226D" w14:paraId="308B7E85" w14:textId="77777777" w:rsidTr="004F226D">
        <w:tc>
          <w:tcPr>
            <w:tcW w:w="1890" w:type="dxa"/>
          </w:tcPr>
          <w:p w14:paraId="24AF5D64" w14:textId="072D4F22" w:rsidR="004F226D" w:rsidRDefault="004F226D" w:rsidP="004F226D">
            <w:proofErr w:type="spellStart"/>
            <w:r>
              <w:t>FRSD</w:t>
            </w:r>
            <w:proofErr w:type="spellEnd"/>
          </w:p>
        </w:tc>
        <w:tc>
          <w:tcPr>
            <w:tcW w:w="1620" w:type="dxa"/>
          </w:tcPr>
          <w:p w14:paraId="769E8D2E" w14:textId="12FEDB78" w:rsidR="004F226D" w:rsidRDefault="004F226D" w:rsidP="004F226D">
            <w:proofErr w:type="spellStart"/>
            <w:r>
              <w:t>LSFD</w:t>
            </w:r>
            <w:proofErr w:type="spellEnd"/>
            <w:r>
              <w:t>, 141</w:t>
            </w:r>
          </w:p>
        </w:tc>
        <w:tc>
          <w:tcPr>
            <w:tcW w:w="2070" w:type="dxa"/>
          </w:tcPr>
          <w:p w14:paraId="3B9B2555" w14:textId="627AD36B" w:rsidR="004F226D" w:rsidRDefault="004F226D" w:rsidP="004F226D">
            <w:proofErr w:type="spellStart"/>
            <w:r>
              <w:t>MSFD</w:t>
            </w:r>
            <w:proofErr w:type="spellEnd"/>
            <w:r>
              <w:t>, 142</w:t>
            </w:r>
          </w:p>
        </w:tc>
        <w:tc>
          <w:tcPr>
            <w:tcW w:w="1620" w:type="dxa"/>
          </w:tcPr>
          <w:p w14:paraId="49F3FF07" w14:textId="0FD44CA7" w:rsidR="004F226D" w:rsidRDefault="004F226D" w:rsidP="004F226D">
            <w:proofErr w:type="spellStart"/>
            <w:r>
              <w:t>HSFD</w:t>
            </w:r>
            <w:proofErr w:type="spellEnd"/>
            <w:r>
              <w:t>, 143</w:t>
            </w:r>
          </w:p>
        </w:tc>
      </w:tr>
    </w:tbl>
    <w:p w14:paraId="77E98922" w14:textId="77777777" w:rsidR="004F226D" w:rsidRDefault="004F226D" w:rsidP="004F226D">
      <w:pPr>
        <w:pStyle w:val="ListParagraph"/>
        <w:ind w:left="1440"/>
      </w:pPr>
    </w:p>
    <w:p w14:paraId="65BB39DE" w14:textId="77777777" w:rsidR="004F226D" w:rsidRDefault="004F226D" w:rsidP="004F226D">
      <w:pPr>
        <w:pStyle w:val="ListParagraph"/>
        <w:ind w:left="1440"/>
      </w:pPr>
    </w:p>
    <w:p w14:paraId="778DE45C" w14:textId="77777777" w:rsidR="004F226D" w:rsidRDefault="004F226D" w:rsidP="004F226D">
      <w:pPr>
        <w:pStyle w:val="ListParagraph"/>
        <w:ind w:left="1440"/>
      </w:pPr>
    </w:p>
    <w:p w14:paraId="25B4A004" w14:textId="77777777" w:rsidR="004F226D" w:rsidRDefault="004F226D" w:rsidP="004F226D">
      <w:pPr>
        <w:pStyle w:val="ListParagraph"/>
        <w:ind w:left="1440"/>
      </w:pPr>
    </w:p>
    <w:p w14:paraId="3DF3CFFC" w14:textId="77777777" w:rsidR="004F226D" w:rsidRDefault="004F226D" w:rsidP="004F226D">
      <w:pPr>
        <w:pStyle w:val="ListParagraph"/>
        <w:ind w:left="1440"/>
      </w:pPr>
    </w:p>
    <w:p w14:paraId="16520907" w14:textId="77777777" w:rsidR="004F226D" w:rsidRDefault="004F226D" w:rsidP="004F226D">
      <w:pPr>
        <w:pStyle w:val="ListParagraph"/>
        <w:ind w:left="1440"/>
      </w:pPr>
    </w:p>
    <w:p w14:paraId="46BD0C72" w14:textId="77777777" w:rsidR="004F226D" w:rsidRDefault="004F226D" w:rsidP="004F226D">
      <w:pPr>
        <w:pStyle w:val="ListParagraph"/>
        <w:ind w:left="1440"/>
      </w:pPr>
    </w:p>
    <w:p w14:paraId="111B225F" w14:textId="4D66F2AA" w:rsidR="004F226D" w:rsidRDefault="004F226D" w:rsidP="004F226D">
      <w:pPr>
        <w:pStyle w:val="ListParagraph"/>
        <w:numPr>
          <w:ilvl w:val="1"/>
          <w:numId w:val="5"/>
        </w:numPr>
      </w:pPr>
      <w:r>
        <w:t>To use, copy the calibrated unburned plant parameters to the appropriate line number in the plant.dat file, and manually modify the maximum LAI value (</w:t>
      </w:r>
      <w:proofErr w:type="spellStart"/>
      <w:r>
        <w:t>BLAI</w:t>
      </w:r>
      <w:proofErr w:type="spellEnd"/>
      <w:r>
        <w:t xml:space="preserve">) to reflect the desired decrease in LAI. </w:t>
      </w:r>
      <w:r w:rsidR="00382FF8">
        <w:t xml:space="preserve">See below for an example: </w:t>
      </w:r>
    </w:p>
    <w:p w14:paraId="076EEC56" w14:textId="01784D1C" w:rsidR="00382FF8" w:rsidRPr="00382FF8" w:rsidRDefault="00382FF8" w:rsidP="00382FF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F8">
        <w:rPr>
          <w:noProof/>
        </w:rPr>
        <w:drawing>
          <wp:anchor distT="0" distB="0" distL="114300" distR="114300" simplePos="0" relativeHeight="251660288" behindDoc="0" locked="0" layoutInCell="1" allowOverlap="1" wp14:anchorId="1ED5B434" wp14:editId="11595774">
            <wp:simplePos x="0" y="0"/>
            <wp:positionH relativeFrom="margin">
              <wp:posOffset>933450</wp:posOffset>
            </wp:positionH>
            <wp:positionV relativeFrom="paragraph">
              <wp:posOffset>8255</wp:posOffset>
            </wp:positionV>
            <wp:extent cx="5226050" cy="2282489"/>
            <wp:effectExtent l="0" t="0" r="0" b="3810"/>
            <wp:wrapSquare wrapText="bothSides"/>
            <wp:docPr id="1672211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228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D9F64F" w14:textId="77777777" w:rsidR="00382FF8" w:rsidRDefault="00382FF8" w:rsidP="00382FF8">
      <w:pPr>
        <w:ind w:left="1080"/>
      </w:pPr>
    </w:p>
    <w:p w14:paraId="43FE67A0" w14:textId="77777777" w:rsidR="00B875B7" w:rsidRDefault="00B875B7" w:rsidP="00B875B7"/>
    <w:p w14:paraId="2D7D7CFE" w14:textId="77777777" w:rsidR="00B875B7" w:rsidRDefault="00B875B7" w:rsidP="00B875B7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p w14:paraId="52E870DA" w14:textId="1F2A8D73" w:rsidR="00B875B7" w:rsidRPr="00B875B7" w:rsidRDefault="00B875B7" w:rsidP="00B87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DF45E4" w14:textId="77777777" w:rsidR="00B875B7" w:rsidRPr="009F191E" w:rsidRDefault="00B875B7" w:rsidP="00B875B7"/>
    <w:p w14:paraId="4FD1C0E1" w14:textId="77777777" w:rsidR="009F191E" w:rsidRDefault="009F191E" w:rsidP="009F191E"/>
    <w:p w14:paraId="5FCD7E5F" w14:textId="77777777" w:rsidR="00382FF8" w:rsidRDefault="00382FF8" w:rsidP="009F191E">
      <w:pPr>
        <w:rPr>
          <w:b/>
          <w:bCs/>
        </w:rPr>
      </w:pPr>
    </w:p>
    <w:p w14:paraId="69AFF912" w14:textId="77777777" w:rsidR="00382FF8" w:rsidRDefault="00382FF8" w:rsidP="009F191E">
      <w:pPr>
        <w:rPr>
          <w:b/>
          <w:bCs/>
        </w:rPr>
      </w:pPr>
    </w:p>
    <w:p w14:paraId="70C9FB62" w14:textId="77777777" w:rsidR="00382FF8" w:rsidRDefault="00382FF8" w:rsidP="009F191E">
      <w:pPr>
        <w:rPr>
          <w:b/>
          <w:bCs/>
        </w:rPr>
      </w:pPr>
    </w:p>
    <w:p w14:paraId="0075A978" w14:textId="5DADE315" w:rsidR="00382FF8" w:rsidRDefault="00382FF8" w:rsidP="00382FF8">
      <w:pPr>
        <w:pStyle w:val="ListParagraph"/>
        <w:numPr>
          <w:ilvl w:val="1"/>
          <w:numId w:val="5"/>
        </w:numPr>
      </w:pPr>
      <w:r w:rsidRPr="00382FF8">
        <w:t>Lastly</w:t>
      </w:r>
      <w:r>
        <w:t>, copy the swat module into your SWAT folder, while not required, if running secondary software like SWAT-CUP</w:t>
      </w:r>
      <w:r w:rsidR="00905971">
        <w:t xml:space="preserve"> (</w:t>
      </w:r>
      <w:r w:rsidR="00905971" w:rsidRPr="00905971">
        <w:t>2W2E GmbH</w:t>
      </w:r>
      <w:r w:rsidR="007E75F6">
        <w:t>,</w:t>
      </w:r>
      <w:r w:rsidR="00905971">
        <w:t xml:space="preserve"> 2019)</w:t>
      </w:r>
      <w:r>
        <w:t xml:space="preserve">, rename the .exe file to just “swat.exe”. </w:t>
      </w:r>
    </w:p>
    <w:p w14:paraId="19427EF1" w14:textId="77777777" w:rsidR="007E75F6" w:rsidRPr="00382FF8" w:rsidRDefault="007E75F6" w:rsidP="007E75F6">
      <w:pPr>
        <w:pStyle w:val="ListParagraph"/>
        <w:ind w:left="1440"/>
      </w:pPr>
    </w:p>
    <w:p w14:paraId="101094C7" w14:textId="67285E12" w:rsidR="00690489" w:rsidRPr="007E75F6" w:rsidRDefault="00EA462E" w:rsidP="00690489">
      <w:pPr>
        <w:rPr>
          <w:b/>
          <w:bCs/>
          <w:u w:val="single"/>
        </w:rPr>
      </w:pPr>
      <w:r w:rsidRPr="007E75F6">
        <w:rPr>
          <w:b/>
          <w:bCs/>
          <w:u w:val="single"/>
        </w:rPr>
        <w:t xml:space="preserve">Line By Line Changes to SWAT Code </w:t>
      </w:r>
    </w:p>
    <w:p w14:paraId="34817B53" w14:textId="5F5A2E9B" w:rsidR="00690489" w:rsidRPr="00690489" w:rsidRDefault="00690489" w:rsidP="00690489">
      <w:pPr>
        <w:rPr>
          <w:b/>
          <w:bCs/>
          <w:i/>
          <w:iCs/>
        </w:rPr>
      </w:pPr>
      <w:r w:rsidRPr="00690489">
        <w:rPr>
          <w:b/>
          <w:bCs/>
          <w:i/>
          <w:iCs/>
        </w:rPr>
        <w:t>DOC module</w:t>
      </w:r>
      <w:r w:rsidRPr="00690489">
        <w:rPr>
          <w:b/>
          <w:bCs/>
          <w:i/>
          <w:iCs/>
        </w:rPr>
        <w:t xml:space="preserve"> from </w:t>
      </w:r>
      <w:r w:rsidRPr="00690489">
        <w:rPr>
          <w:b/>
          <w:bCs/>
          <w:i/>
          <w:iCs/>
        </w:rPr>
        <w:t>Dr. Du (Du et al., 2020)</w:t>
      </w:r>
    </w:p>
    <w:p w14:paraId="6664FB89" w14:textId="77777777" w:rsidR="00690489" w:rsidRPr="00690489" w:rsidRDefault="00690489" w:rsidP="00690489">
      <w:r w:rsidRPr="00690489">
        <w:t>Added subroutines and files:</w:t>
      </w:r>
    </w:p>
    <w:p w14:paraId="1855B769" w14:textId="77777777" w:rsidR="00690489" w:rsidRDefault="00690489" w:rsidP="00690489">
      <w:pPr>
        <w:pStyle w:val="ListParagraph"/>
        <w:numPr>
          <w:ilvl w:val="0"/>
          <w:numId w:val="9"/>
        </w:numPr>
      </w:pPr>
      <w:r w:rsidRPr="00690489">
        <w:t>carbon_para.f90: define all the variables used in organic carbon module.</w:t>
      </w:r>
    </w:p>
    <w:p w14:paraId="27CBA296" w14:textId="5BBA6230" w:rsidR="00690489" w:rsidRPr="00690489" w:rsidRDefault="00690489" w:rsidP="00690489">
      <w:pPr>
        <w:pStyle w:val="ListParagraph"/>
        <w:numPr>
          <w:ilvl w:val="0"/>
          <w:numId w:val="9"/>
        </w:numPr>
      </w:pPr>
      <w:r w:rsidRPr="00690489">
        <w:t xml:space="preserve">cal_carbon.f90: </w:t>
      </w:r>
      <w:proofErr w:type="spellStart"/>
      <w:r w:rsidRPr="00690489">
        <w:t>facilite</w:t>
      </w:r>
      <w:proofErr w:type="spellEnd"/>
      <w:r w:rsidRPr="00690489">
        <w:t xml:space="preserve"> the calibration for organic carbon module</w:t>
      </w:r>
    </w:p>
    <w:p w14:paraId="71E57139" w14:textId="77777777" w:rsidR="00690489" w:rsidRDefault="00690489" w:rsidP="00690489">
      <w:r w:rsidRPr="00690489">
        <w:t xml:space="preserve">Modifications for </w:t>
      </w:r>
      <w:proofErr w:type="spellStart"/>
      <w:r w:rsidRPr="00690489">
        <w:t>orginal</w:t>
      </w:r>
      <w:proofErr w:type="spellEnd"/>
      <w:r w:rsidRPr="00690489">
        <w:t xml:space="preserve"> SWAT code version 664:</w:t>
      </w:r>
    </w:p>
    <w:p w14:paraId="053E5AFC" w14:textId="77777777" w:rsidR="00690489" w:rsidRDefault="00690489" w:rsidP="00690489">
      <w:pPr>
        <w:pStyle w:val="ListParagraph"/>
        <w:numPr>
          <w:ilvl w:val="0"/>
          <w:numId w:val="15"/>
        </w:numPr>
      </w:pPr>
      <w:proofErr w:type="spellStart"/>
      <w:r w:rsidRPr="00690489">
        <w:t>allocate_parms.f</w:t>
      </w:r>
      <w:proofErr w:type="spellEnd"/>
      <w:r w:rsidRPr="00690489">
        <w:t xml:space="preserve"> </w:t>
      </w:r>
    </w:p>
    <w:p w14:paraId="290E629D" w14:textId="2513D77B" w:rsidR="00690489" w:rsidRPr="00690489" w:rsidRDefault="00690489" w:rsidP="00690489">
      <w:pPr>
        <w:pStyle w:val="ListParagraph"/>
        <w:numPr>
          <w:ilvl w:val="1"/>
          <w:numId w:val="10"/>
        </w:numPr>
      </w:pPr>
      <w:r w:rsidRPr="00690489">
        <w:t>(Line 49): use '</w:t>
      </w:r>
      <w:proofErr w:type="spellStart"/>
      <w:r w:rsidRPr="00690489">
        <w:t>carbon_para</w:t>
      </w:r>
      <w:proofErr w:type="spellEnd"/>
      <w:r w:rsidRPr="00690489">
        <w:t>' module</w:t>
      </w:r>
    </w:p>
    <w:p w14:paraId="27E9E2F9" w14:textId="77777777" w:rsidR="00690489" w:rsidRPr="00690489" w:rsidRDefault="00690489" w:rsidP="00690489">
      <w:pPr>
        <w:pStyle w:val="ListParagraph"/>
        <w:numPr>
          <w:ilvl w:val="0"/>
          <w:numId w:val="11"/>
        </w:numPr>
      </w:pPr>
      <w:r w:rsidRPr="00690489">
        <w:t>(Line 51): define local flag variable 'j'</w:t>
      </w:r>
    </w:p>
    <w:p w14:paraId="52B53E4D" w14:textId="77777777" w:rsidR="00690489" w:rsidRPr="00690489" w:rsidRDefault="00690489" w:rsidP="00690489">
      <w:pPr>
        <w:pStyle w:val="ListParagraph"/>
        <w:numPr>
          <w:ilvl w:val="0"/>
          <w:numId w:val="11"/>
        </w:numPr>
      </w:pPr>
      <w:r w:rsidRPr="00690489">
        <w:t>(Line 57): modified to include 2 variables (</w:t>
      </w:r>
      <w:proofErr w:type="spellStart"/>
      <w:r w:rsidRPr="00690489">
        <w:t>DOC,POC</w:t>
      </w:r>
      <w:proofErr w:type="spellEnd"/>
      <w:r w:rsidRPr="00690489">
        <w:t>) for routing in array '</w:t>
      </w:r>
      <w:proofErr w:type="spellStart"/>
      <w:r w:rsidRPr="00690489">
        <w:t>varoute</w:t>
      </w:r>
      <w:proofErr w:type="spellEnd"/>
      <w:r w:rsidRPr="00690489">
        <w:t>'</w:t>
      </w:r>
    </w:p>
    <w:p w14:paraId="0E23F3A1" w14:textId="77777777" w:rsidR="00690489" w:rsidRPr="00690489" w:rsidRDefault="00690489" w:rsidP="00690489">
      <w:pPr>
        <w:pStyle w:val="ListParagraph"/>
        <w:numPr>
          <w:ilvl w:val="0"/>
          <w:numId w:val="11"/>
        </w:numPr>
      </w:pPr>
      <w:r w:rsidRPr="00690489">
        <w:t>(Line 59): modified to add 4 additional variables for carbon output in array ‘</w:t>
      </w:r>
      <w:proofErr w:type="spellStart"/>
      <w:r w:rsidRPr="00690489">
        <w:t>rchdy</w:t>
      </w:r>
      <w:proofErr w:type="spellEnd"/>
      <w:r w:rsidRPr="00690489">
        <w:t>’</w:t>
      </w:r>
    </w:p>
    <w:p w14:paraId="1446314C" w14:textId="77777777" w:rsidR="00690489" w:rsidRPr="00690489" w:rsidRDefault="00690489" w:rsidP="00690489">
      <w:pPr>
        <w:pStyle w:val="ListParagraph"/>
        <w:numPr>
          <w:ilvl w:val="0"/>
          <w:numId w:val="11"/>
        </w:numPr>
      </w:pPr>
      <w:r w:rsidRPr="00690489">
        <w:t>(Line 1380): add 1 variables (</w:t>
      </w:r>
      <w:proofErr w:type="spellStart"/>
      <w:r w:rsidRPr="00690489">
        <w:t>DDOC</w:t>
      </w:r>
      <w:proofErr w:type="spellEnd"/>
      <w:r w:rsidRPr="00690489">
        <w:t>) for calculating DOC lag in lateral flow</w:t>
      </w:r>
    </w:p>
    <w:p w14:paraId="63DDE0DD" w14:textId="77777777" w:rsidR="00690489" w:rsidRPr="00690489" w:rsidRDefault="00690489" w:rsidP="00690489">
      <w:pPr>
        <w:pStyle w:val="ListParagraph"/>
        <w:numPr>
          <w:ilvl w:val="0"/>
          <w:numId w:val="11"/>
        </w:numPr>
      </w:pPr>
      <w:r w:rsidRPr="00690489">
        <w:t>(Line 1388): add 2 variables (</w:t>
      </w:r>
      <w:proofErr w:type="spellStart"/>
      <w:r w:rsidRPr="00690489">
        <w:t>POC,DOC</w:t>
      </w:r>
      <w:proofErr w:type="spellEnd"/>
      <w:r w:rsidRPr="00690489">
        <w:t>) for calculating carbon lag in surface runoff</w:t>
      </w:r>
    </w:p>
    <w:p w14:paraId="52085739" w14:textId="77777777" w:rsidR="00690489" w:rsidRPr="00690489" w:rsidRDefault="00690489" w:rsidP="00690489">
      <w:pPr>
        <w:pStyle w:val="ListParagraph"/>
        <w:numPr>
          <w:ilvl w:val="0"/>
          <w:numId w:val="11"/>
        </w:numPr>
      </w:pPr>
      <w:r w:rsidRPr="00690489">
        <w:lastRenderedPageBreak/>
        <w:t>(Line 1891-1903): allocate the size of the carbon variables defined in '</w:t>
      </w:r>
      <w:proofErr w:type="spellStart"/>
      <w:r w:rsidRPr="00690489">
        <w:t>modparm.f</w:t>
      </w:r>
      <w:proofErr w:type="spellEnd"/>
      <w:r w:rsidRPr="00690489">
        <w:t>'</w:t>
      </w:r>
    </w:p>
    <w:p w14:paraId="435925E5" w14:textId="77777777" w:rsidR="00690489" w:rsidRDefault="00690489" w:rsidP="00690489">
      <w:pPr>
        <w:pStyle w:val="ListParagraph"/>
        <w:numPr>
          <w:ilvl w:val="0"/>
          <w:numId w:val="13"/>
        </w:numPr>
      </w:pPr>
      <w:proofErr w:type="spellStart"/>
      <w:r w:rsidRPr="00690489">
        <w:t>main.f</w:t>
      </w:r>
      <w:proofErr w:type="spellEnd"/>
      <w:r w:rsidRPr="00690489">
        <w:t xml:space="preserve"> </w:t>
      </w:r>
    </w:p>
    <w:p w14:paraId="250716DA" w14:textId="360A472C" w:rsidR="00690489" w:rsidRPr="00690489" w:rsidRDefault="00690489" w:rsidP="00690489">
      <w:pPr>
        <w:pStyle w:val="ListParagraph"/>
        <w:numPr>
          <w:ilvl w:val="0"/>
          <w:numId w:val="16"/>
        </w:numPr>
      </w:pPr>
      <w:r w:rsidRPr="00690489">
        <w:t>(Line 80): call subroutine 'cal_carbon.f90' for parameter calibration in SWAT-CUP</w:t>
      </w:r>
    </w:p>
    <w:p w14:paraId="4479462B" w14:textId="7B85A6E0" w:rsidR="00690489" w:rsidRDefault="00690489" w:rsidP="00690489">
      <w:pPr>
        <w:pStyle w:val="ListParagraph"/>
        <w:numPr>
          <w:ilvl w:val="0"/>
          <w:numId w:val="13"/>
        </w:numPr>
      </w:pPr>
      <w:proofErr w:type="spellStart"/>
      <w:r w:rsidRPr="00690489">
        <w:t>gwmod.f</w:t>
      </w:r>
      <w:proofErr w:type="spellEnd"/>
      <w:r w:rsidRPr="00690489">
        <w:t xml:space="preserve"> </w:t>
      </w:r>
    </w:p>
    <w:p w14:paraId="1C046750" w14:textId="752C6DB2" w:rsidR="00690489" w:rsidRPr="00690489" w:rsidRDefault="00690489" w:rsidP="00690489">
      <w:pPr>
        <w:pStyle w:val="ListParagraph"/>
        <w:numPr>
          <w:ilvl w:val="0"/>
          <w:numId w:val="16"/>
        </w:numPr>
      </w:pPr>
      <w:r w:rsidRPr="00690489">
        <w:t>(Line 74): use '</w:t>
      </w:r>
      <w:proofErr w:type="spellStart"/>
      <w:r w:rsidRPr="00690489">
        <w:t>carbon_para</w:t>
      </w:r>
      <w:proofErr w:type="spellEnd"/>
      <w:r w:rsidRPr="00690489">
        <w:t>' module</w:t>
      </w:r>
    </w:p>
    <w:p w14:paraId="6FFC31CA" w14:textId="77777777" w:rsidR="00690489" w:rsidRPr="00690489" w:rsidRDefault="00690489" w:rsidP="00690489">
      <w:pPr>
        <w:pStyle w:val="ListParagraph"/>
        <w:numPr>
          <w:ilvl w:val="0"/>
          <w:numId w:val="16"/>
        </w:numPr>
      </w:pPr>
      <w:r w:rsidRPr="00690489">
        <w:t>(Line 137-138): calculating DOC load in groundwater flow</w:t>
      </w:r>
    </w:p>
    <w:p w14:paraId="1C2747AF" w14:textId="77777777" w:rsidR="00690489" w:rsidRDefault="00690489" w:rsidP="00690489">
      <w:pPr>
        <w:pStyle w:val="ListParagraph"/>
        <w:numPr>
          <w:ilvl w:val="0"/>
          <w:numId w:val="13"/>
        </w:numPr>
      </w:pPr>
      <w:proofErr w:type="spellStart"/>
      <w:r w:rsidRPr="00690489">
        <w:t>rtout.f</w:t>
      </w:r>
      <w:proofErr w:type="spellEnd"/>
      <w:r w:rsidRPr="00690489">
        <w:t xml:space="preserve"> </w:t>
      </w:r>
    </w:p>
    <w:p w14:paraId="390F0865" w14:textId="46934E15" w:rsidR="00690489" w:rsidRPr="00690489" w:rsidRDefault="00690489" w:rsidP="00690489">
      <w:pPr>
        <w:pStyle w:val="ListParagraph"/>
        <w:numPr>
          <w:ilvl w:val="0"/>
          <w:numId w:val="18"/>
        </w:numPr>
      </w:pPr>
      <w:r w:rsidRPr="00690489">
        <w:t>(Line 272) :use '</w:t>
      </w:r>
      <w:proofErr w:type="spellStart"/>
      <w:r w:rsidRPr="00690489">
        <w:t>carbon_para</w:t>
      </w:r>
      <w:proofErr w:type="spellEnd"/>
      <w:r w:rsidRPr="00690489">
        <w:t>' module</w:t>
      </w:r>
    </w:p>
    <w:p w14:paraId="10C1E7D5" w14:textId="77777777" w:rsidR="00690489" w:rsidRPr="00690489" w:rsidRDefault="00690489" w:rsidP="00690489">
      <w:pPr>
        <w:pStyle w:val="ListParagraph"/>
        <w:numPr>
          <w:ilvl w:val="0"/>
          <w:numId w:val="18"/>
        </w:numPr>
      </w:pPr>
      <w:r w:rsidRPr="00690489">
        <w:t>(Line 315-320): calculate organic carbon loads in outflow to downstream reach</w:t>
      </w:r>
    </w:p>
    <w:p w14:paraId="79E78162" w14:textId="77777777" w:rsidR="00690489" w:rsidRPr="00690489" w:rsidRDefault="00690489" w:rsidP="00690489">
      <w:pPr>
        <w:pStyle w:val="ListParagraph"/>
        <w:numPr>
          <w:ilvl w:val="0"/>
          <w:numId w:val="18"/>
        </w:numPr>
      </w:pPr>
      <w:r w:rsidRPr="00690489">
        <w:t>(Line 445-452): set daily reach output for organic carbon module</w:t>
      </w:r>
    </w:p>
    <w:p w14:paraId="415B96D8" w14:textId="77777777" w:rsidR="00690489" w:rsidRPr="00690489" w:rsidRDefault="00690489" w:rsidP="00690489">
      <w:pPr>
        <w:pStyle w:val="ListParagraph"/>
        <w:numPr>
          <w:ilvl w:val="0"/>
          <w:numId w:val="18"/>
        </w:numPr>
      </w:pPr>
      <w:r w:rsidRPr="00690489">
        <w:t>(Line 526-533): summarize monthly reach output for carbon module</w:t>
      </w:r>
    </w:p>
    <w:p w14:paraId="71B6BB40" w14:textId="54AEB462" w:rsidR="00690489" w:rsidRPr="00690489" w:rsidRDefault="00690489" w:rsidP="00690489">
      <w:pPr>
        <w:pStyle w:val="ListParagraph"/>
        <w:numPr>
          <w:ilvl w:val="0"/>
          <w:numId w:val="13"/>
        </w:numPr>
      </w:pPr>
      <w:r w:rsidRPr="00690489">
        <w:t>!!</w:t>
      </w:r>
      <w:proofErr w:type="spellStart"/>
      <w:r w:rsidRPr="00690489">
        <w:t>Note:the</w:t>
      </w:r>
      <w:proofErr w:type="spellEnd"/>
      <w:r w:rsidRPr="00690489">
        <w:t xml:space="preserve"> </w:t>
      </w:r>
      <w:proofErr w:type="spellStart"/>
      <w:r w:rsidRPr="00690489">
        <w:t>colunms</w:t>
      </w:r>
      <w:proofErr w:type="spellEnd"/>
      <w:r w:rsidRPr="00690489">
        <w:t xml:space="preserve"> for pesticide variables in file '</w:t>
      </w:r>
      <w:proofErr w:type="spellStart"/>
      <w:r w:rsidRPr="00690489">
        <w:t>output.rch</w:t>
      </w:r>
      <w:proofErr w:type="spellEnd"/>
      <w:r w:rsidRPr="00690489">
        <w:t>' were used for outputting organic carbon variables in the reach temporarily, this can be revised later</w:t>
      </w:r>
    </w:p>
    <w:p w14:paraId="66F5CA07" w14:textId="77777777" w:rsidR="00690489" w:rsidRDefault="00690489" w:rsidP="00690489">
      <w:pPr>
        <w:pStyle w:val="ListParagraph"/>
        <w:numPr>
          <w:ilvl w:val="0"/>
          <w:numId w:val="13"/>
        </w:numPr>
      </w:pPr>
      <w:proofErr w:type="spellStart"/>
      <w:r w:rsidRPr="00690489">
        <w:t>rchday.f</w:t>
      </w:r>
      <w:proofErr w:type="spellEnd"/>
      <w:r w:rsidRPr="00690489">
        <w:t xml:space="preserve"> </w:t>
      </w:r>
    </w:p>
    <w:p w14:paraId="0A3A7DD7" w14:textId="7A9FFE90" w:rsidR="00690489" w:rsidRPr="00690489" w:rsidRDefault="00690489" w:rsidP="00690489">
      <w:pPr>
        <w:pStyle w:val="ListParagraph"/>
        <w:numPr>
          <w:ilvl w:val="0"/>
          <w:numId w:val="19"/>
        </w:numPr>
      </w:pPr>
      <w:r w:rsidRPr="00690489">
        <w:t>(Line 102 and 164-172):assign daily output values for organic carbon module</w:t>
      </w:r>
    </w:p>
    <w:p w14:paraId="102A31CF" w14:textId="77777777" w:rsidR="00690489" w:rsidRDefault="00690489" w:rsidP="00690489">
      <w:pPr>
        <w:pStyle w:val="ListParagraph"/>
        <w:numPr>
          <w:ilvl w:val="0"/>
          <w:numId w:val="13"/>
        </w:numPr>
      </w:pPr>
      <w:proofErr w:type="spellStart"/>
      <w:r w:rsidRPr="00690489">
        <w:t>rchmon.f</w:t>
      </w:r>
      <w:proofErr w:type="spellEnd"/>
      <w:r w:rsidRPr="00690489">
        <w:t xml:space="preserve"> </w:t>
      </w:r>
    </w:p>
    <w:p w14:paraId="00FA50B0" w14:textId="628B2C2A" w:rsidR="00690489" w:rsidRPr="00690489" w:rsidRDefault="00690489" w:rsidP="00690489">
      <w:pPr>
        <w:pStyle w:val="ListParagraph"/>
        <w:numPr>
          <w:ilvl w:val="0"/>
          <w:numId w:val="19"/>
        </w:numPr>
      </w:pPr>
      <w:r w:rsidRPr="00690489">
        <w:t>(Line 112 and 178-185):assign monthly output values for carbon module</w:t>
      </w:r>
    </w:p>
    <w:p w14:paraId="4240B49D" w14:textId="77777777" w:rsidR="00690489" w:rsidRDefault="00690489" w:rsidP="00690489">
      <w:pPr>
        <w:pStyle w:val="ListParagraph"/>
        <w:numPr>
          <w:ilvl w:val="0"/>
          <w:numId w:val="13"/>
        </w:numPr>
      </w:pPr>
      <w:proofErr w:type="spellStart"/>
      <w:r w:rsidRPr="00690489">
        <w:t>rchyr.f</w:t>
      </w:r>
      <w:proofErr w:type="spellEnd"/>
      <w:r w:rsidRPr="00690489">
        <w:t xml:space="preserve"> </w:t>
      </w:r>
    </w:p>
    <w:p w14:paraId="41E90B46" w14:textId="77777777" w:rsidR="00690489" w:rsidRDefault="00690489" w:rsidP="00690489">
      <w:pPr>
        <w:pStyle w:val="ListParagraph"/>
        <w:numPr>
          <w:ilvl w:val="0"/>
          <w:numId w:val="19"/>
        </w:numPr>
      </w:pPr>
      <w:r w:rsidRPr="00690489">
        <w:t>(Line 109 and 181-188):assign yearly output values for carbon module</w:t>
      </w:r>
    </w:p>
    <w:p w14:paraId="5BF82041" w14:textId="77777777" w:rsidR="00690489" w:rsidRDefault="00690489" w:rsidP="00690489">
      <w:pPr>
        <w:pStyle w:val="ListParagraph"/>
        <w:numPr>
          <w:ilvl w:val="0"/>
          <w:numId w:val="13"/>
        </w:numPr>
      </w:pPr>
      <w:proofErr w:type="spellStart"/>
      <w:r w:rsidRPr="00690489">
        <w:t>watqual.f</w:t>
      </w:r>
      <w:proofErr w:type="spellEnd"/>
      <w:r w:rsidRPr="00690489">
        <w:t xml:space="preserve">: </w:t>
      </w:r>
    </w:p>
    <w:p w14:paraId="08B0748D" w14:textId="456F5AB8" w:rsidR="00690489" w:rsidRPr="00690489" w:rsidRDefault="00690489" w:rsidP="00690489">
      <w:pPr>
        <w:pStyle w:val="ListParagraph"/>
        <w:numPr>
          <w:ilvl w:val="0"/>
          <w:numId w:val="19"/>
        </w:numPr>
      </w:pPr>
      <w:r w:rsidRPr="00690489">
        <w:t>(Line 221) : use '</w:t>
      </w:r>
      <w:proofErr w:type="spellStart"/>
      <w:r w:rsidRPr="00690489">
        <w:t>carbon_para</w:t>
      </w:r>
      <w:proofErr w:type="spellEnd"/>
      <w:r w:rsidRPr="00690489">
        <w:t>' module</w:t>
      </w:r>
    </w:p>
    <w:p w14:paraId="74740B77" w14:textId="77777777" w:rsidR="00690489" w:rsidRPr="00690489" w:rsidRDefault="00690489" w:rsidP="00690489">
      <w:pPr>
        <w:pStyle w:val="ListParagraph"/>
        <w:numPr>
          <w:ilvl w:val="0"/>
          <w:numId w:val="19"/>
        </w:numPr>
      </w:pPr>
      <w:r w:rsidRPr="00690489">
        <w:t>(Line 234): define local variables for organic carbon processes in the reach/stream</w:t>
      </w:r>
    </w:p>
    <w:p w14:paraId="22E8CC4E" w14:textId="77777777" w:rsidR="00690489" w:rsidRPr="00690489" w:rsidRDefault="00690489" w:rsidP="00690489">
      <w:pPr>
        <w:pStyle w:val="ListParagraph"/>
        <w:numPr>
          <w:ilvl w:val="0"/>
          <w:numId w:val="19"/>
        </w:numPr>
      </w:pPr>
      <w:r w:rsidRPr="00690489">
        <w:t xml:space="preserve">(Line 258-263 and 275-280): calculate DOC and POC </w:t>
      </w:r>
      <w:proofErr w:type="spellStart"/>
      <w:r w:rsidRPr="00690489">
        <w:t>concentratins</w:t>
      </w:r>
      <w:proofErr w:type="spellEnd"/>
      <w:r w:rsidRPr="00690489">
        <w:t xml:space="preserve"> in inflow</w:t>
      </w:r>
    </w:p>
    <w:p w14:paraId="57F29624" w14:textId="77777777" w:rsidR="00690489" w:rsidRPr="00690489" w:rsidRDefault="00690489" w:rsidP="00690489">
      <w:pPr>
        <w:pStyle w:val="ListParagraph"/>
        <w:numPr>
          <w:ilvl w:val="0"/>
          <w:numId w:val="19"/>
        </w:numPr>
      </w:pPr>
      <w:r w:rsidRPr="00690489">
        <w:t>(Line 305-310): calculate DOC and POC initial concentrations in the reach by mixing inflow and water stored in the reach</w:t>
      </w:r>
    </w:p>
    <w:p w14:paraId="1076B9B3" w14:textId="77777777" w:rsidR="00690489" w:rsidRPr="00690489" w:rsidRDefault="00690489" w:rsidP="00690489">
      <w:pPr>
        <w:pStyle w:val="ListParagraph"/>
        <w:numPr>
          <w:ilvl w:val="0"/>
          <w:numId w:val="19"/>
        </w:numPr>
      </w:pPr>
      <w:r w:rsidRPr="00690489">
        <w:t>(Line 616-650): calculate organic carbon reaction processes in the reach/stream</w:t>
      </w:r>
    </w:p>
    <w:p w14:paraId="53C84C4B" w14:textId="77777777" w:rsidR="00690489" w:rsidRDefault="00690489" w:rsidP="00690489">
      <w:pPr>
        <w:pStyle w:val="ListParagraph"/>
        <w:numPr>
          <w:ilvl w:val="0"/>
          <w:numId w:val="19"/>
        </w:numPr>
      </w:pPr>
      <w:r w:rsidRPr="00690489">
        <w:t>(Line 675-680): organic carbon concentrations in the reach when no flow (flow is zero)</w:t>
      </w:r>
    </w:p>
    <w:p w14:paraId="5478F4A5" w14:textId="77777777" w:rsidR="00690489" w:rsidRDefault="00690489" w:rsidP="00690489">
      <w:pPr>
        <w:pStyle w:val="ListParagraph"/>
        <w:numPr>
          <w:ilvl w:val="0"/>
          <w:numId w:val="13"/>
        </w:numPr>
      </w:pPr>
      <w:proofErr w:type="spellStart"/>
      <w:r w:rsidRPr="00690489">
        <w:t>sim_initday.f</w:t>
      </w:r>
      <w:proofErr w:type="spellEnd"/>
      <w:r w:rsidRPr="00690489">
        <w:t xml:space="preserve">: </w:t>
      </w:r>
    </w:p>
    <w:p w14:paraId="71099716" w14:textId="06E32E6E" w:rsidR="00690489" w:rsidRPr="00690489" w:rsidRDefault="00690489" w:rsidP="00690489">
      <w:pPr>
        <w:pStyle w:val="ListParagraph"/>
        <w:numPr>
          <w:ilvl w:val="0"/>
          <w:numId w:val="21"/>
        </w:numPr>
      </w:pPr>
      <w:r w:rsidRPr="00690489">
        <w:t>(Line 251 - 264) : initialize the value of new carbon transport variables to zero</w:t>
      </w:r>
    </w:p>
    <w:p w14:paraId="212B2F40" w14:textId="78B1A0CD" w:rsidR="00690489" w:rsidRDefault="00690489" w:rsidP="0069048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DOC Module </w:t>
      </w:r>
      <w:r w:rsidRPr="00690489">
        <w:rPr>
          <w:b/>
          <w:bCs/>
          <w:i/>
          <w:iCs/>
        </w:rPr>
        <w:t>Modification by Dr. Kang</w:t>
      </w:r>
    </w:p>
    <w:p w14:paraId="37951175" w14:textId="6555A1C0" w:rsidR="00690489" w:rsidRPr="00690489" w:rsidRDefault="00690489" w:rsidP="00690489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proofErr w:type="spellStart"/>
      <w:r w:rsidRPr="00690489">
        <w:t>virtual.f</w:t>
      </w:r>
      <w:proofErr w:type="spellEnd"/>
    </w:p>
    <w:p w14:paraId="6CCB8E71" w14:textId="1E123127" w:rsidR="00690489" w:rsidRPr="00690489" w:rsidRDefault="00690489" w:rsidP="00690489">
      <w:pPr>
        <w:pStyle w:val="ListParagraph"/>
        <w:numPr>
          <w:ilvl w:val="2"/>
          <w:numId w:val="25"/>
        </w:numPr>
      </w:pPr>
      <w:r w:rsidRPr="00690489">
        <w:t>(Line 260) use '</w:t>
      </w:r>
      <w:proofErr w:type="spellStart"/>
      <w:r w:rsidRPr="00690489">
        <w:t>carbon_para</w:t>
      </w:r>
      <w:proofErr w:type="spellEnd"/>
      <w:r w:rsidRPr="00690489">
        <w:t>' module</w:t>
      </w:r>
    </w:p>
    <w:p w14:paraId="58247631" w14:textId="67AB8C52" w:rsidR="00690489" w:rsidRPr="00690489" w:rsidRDefault="00690489" w:rsidP="00690489">
      <w:pPr>
        <w:pStyle w:val="ListParagraph"/>
        <w:numPr>
          <w:ilvl w:val="2"/>
          <w:numId w:val="25"/>
        </w:numPr>
      </w:pPr>
      <w:r w:rsidRPr="00690489">
        <w:t xml:space="preserve">(Line 410 – 415) calculate DOC and POC amounts from </w:t>
      </w:r>
      <w:proofErr w:type="spellStart"/>
      <w:r w:rsidRPr="00690489">
        <w:t>HRU</w:t>
      </w:r>
      <w:proofErr w:type="spellEnd"/>
      <w:r w:rsidRPr="00690489">
        <w:t xml:space="preserve"> to subbasins (kg/ha)</w:t>
      </w:r>
    </w:p>
    <w:p w14:paraId="09D71A6F" w14:textId="12AEEE7B" w:rsidR="00690489" w:rsidRPr="00690489" w:rsidRDefault="00690489" w:rsidP="00690489">
      <w:pPr>
        <w:pStyle w:val="ListParagraph"/>
        <w:numPr>
          <w:ilvl w:val="2"/>
          <w:numId w:val="25"/>
        </w:numPr>
      </w:pPr>
      <w:r w:rsidRPr="00690489">
        <w:t>(Line 573 – 578) calculate DOC and POC amounts subbasins for routing (kg)</w:t>
      </w:r>
    </w:p>
    <w:p w14:paraId="1C1DC5A1" w14:textId="14B35B99" w:rsidR="00690489" w:rsidRPr="00690489" w:rsidRDefault="00690489" w:rsidP="00690489">
      <w:pPr>
        <w:pStyle w:val="ListParagraph"/>
        <w:numPr>
          <w:ilvl w:val="2"/>
          <w:numId w:val="25"/>
        </w:numPr>
      </w:pPr>
      <w:r w:rsidRPr="00690489">
        <w:t>(Line 646 – 651) calculate DOC and POC amounts in subbasin for routing (kg)</w:t>
      </w:r>
    </w:p>
    <w:p w14:paraId="3D3378E5" w14:textId="4F00D026" w:rsidR="00690489" w:rsidRPr="00690489" w:rsidRDefault="00690489" w:rsidP="00690489">
      <w:pPr>
        <w:pStyle w:val="ListParagraph"/>
        <w:numPr>
          <w:ilvl w:val="0"/>
          <w:numId w:val="24"/>
        </w:numPr>
      </w:pPr>
      <w:r w:rsidRPr="00690489">
        <w:t>NCsed_leach.f90 (orgncswat2)</w:t>
      </w:r>
    </w:p>
    <w:p w14:paraId="7AB1C700" w14:textId="61F3AE86" w:rsidR="00690489" w:rsidRPr="00690489" w:rsidRDefault="00690489" w:rsidP="00690489">
      <w:pPr>
        <w:pStyle w:val="ListParagraph"/>
        <w:numPr>
          <w:ilvl w:val="2"/>
          <w:numId w:val="27"/>
        </w:numPr>
      </w:pPr>
      <w:r w:rsidRPr="00690489">
        <w:t>(Line 52) use '</w:t>
      </w:r>
      <w:proofErr w:type="spellStart"/>
      <w:r w:rsidRPr="00690489">
        <w:t>carbon_para</w:t>
      </w:r>
      <w:proofErr w:type="spellEnd"/>
      <w:r w:rsidRPr="00690489">
        <w:t>' module</w:t>
      </w:r>
    </w:p>
    <w:p w14:paraId="112C34BA" w14:textId="6351F7FB" w:rsidR="00690489" w:rsidRPr="00690489" w:rsidRDefault="00690489" w:rsidP="00690489">
      <w:pPr>
        <w:pStyle w:val="ListParagraph"/>
        <w:numPr>
          <w:ilvl w:val="2"/>
          <w:numId w:val="27"/>
        </w:numPr>
      </w:pPr>
      <w:r w:rsidRPr="00690489">
        <w:t xml:space="preserve">(Line 97, 130) allocate borrowed </w:t>
      </w:r>
      <w:proofErr w:type="spellStart"/>
      <w:r w:rsidRPr="00690489">
        <w:t>eri_POC</w:t>
      </w:r>
      <w:proofErr w:type="spellEnd"/>
      <w:r w:rsidRPr="00690489">
        <w:t xml:space="preserve"> (original SWAT parameter: </w:t>
      </w:r>
      <w:proofErr w:type="spellStart"/>
      <w:r w:rsidRPr="00690489">
        <w:t>erorgp_hru</w:t>
      </w:r>
      <w:proofErr w:type="spellEnd"/>
      <w:r w:rsidRPr="00690489">
        <w:t>)</w:t>
      </w:r>
    </w:p>
    <w:p w14:paraId="67EF826F" w14:textId="10C2ADAA" w:rsidR="00690489" w:rsidRPr="00690489" w:rsidRDefault="00690489" w:rsidP="00690489">
      <w:pPr>
        <w:pStyle w:val="ListParagraph"/>
        <w:numPr>
          <w:ilvl w:val="2"/>
          <w:numId w:val="27"/>
        </w:numPr>
      </w:pPr>
      <w:r w:rsidRPr="00690489">
        <w:t xml:space="preserve">(Line 164) allocate borrowed </w:t>
      </w:r>
      <w:proofErr w:type="spellStart"/>
      <w:r w:rsidRPr="00690489">
        <w:t>kd_OC</w:t>
      </w:r>
      <w:proofErr w:type="spellEnd"/>
      <w:r w:rsidRPr="00690489">
        <w:t xml:space="preserve"> (original SWAT parameter: </w:t>
      </w:r>
      <w:proofErr w:type="spellStart"/>
      <w:r w:rsidRPr="00690489">
        <w:t>dep_imp_hru</w:t>
      </w:r>
      <w:proofErr w:type="spellEnd"/>
      <w:r w:rsidRPr="00690489">
        <w:t>)</w:t>
      </w:r>
    </w:p>
    <w:p w14:paraId="6A6BC55F" w14:textId="5A599208" w:rsidR="00690489" w:rsidRPr="00690489" w:rsidRDefault="00690489" w:rsidP="00690489">
      <w:pPr>
        <w:pStyle w:val="ListParagraph"/>
        <w:numPr>
          <w:ilvl w:val="2"/>
          <w:numId w:val="27"/>
        </w:numPr>
      </w:pPr>
      <w:r w:rsidRPr="00690489">
        <w:t xml:space="preserve">(Line 181) allocate borrowed </w:t>
      </w:r>
      <w:proofErr w:type="spellStart"/>
      <w:r w:rsidRPr="00690489">
        <w:t>peroc_DOC</w:t>
      </w:r>
      <w:proofErr w:type="spellEnd"/>
      <w:r w:rsidRPr="00690489">
        <w:t xml:space="preserve"> (original SWAT parameter: </w:t>
      </w:r>
      <w:proofErr w:type="spellStart"/>
      <w:r w:rsidRPr="00690489">
        <w:t>erorgn_hru</w:t>
      </w:r>
      <w:proofErr w:type="spellEnd"/>
      <w:r w:rsidRPr="00690489">
        <w:t>)</w:t>
      </w:r>
    </w:p>
    <w:p w14:paraId="437FC0AD" w14:textId="21490E10" w:rsidR="00690489" w:rsidRPr="00690489" w:rsidRDefault="00690489" w:rsidP="00690489">
      <w:pPr>
        <w:pStyle w:val="ListParagraph"/>
        <w:numPr>
          <w:ilvl w:val="2"/>
          <w:numId w:val="27"/>
        </w:numPr>
      </w:pPr>
      <w:r w:rsidRPr="00690489">
        <w:t xml:space="preserve">(Line 195 to 237) extract and calculate total DOC and TOC from existing </w:t>
      </w:r>
      <w:r w:rsidRPr="00690489">
        <w:t>calculations</w:t>
      </w:r>
    </w:p>
    <w:p w14:paraId="170F8DA8" w14:textId="4372F2CD" w:rsidR="00690489" w:rsidRPr="00690489" w:rsidRDefault="00690489" w:rsidP="00690489">
      <w:pPr>
        <w:pStyle w:val="ListParagraph"/>
        <w:numPr>
          <w:ilvl w:val="0"/>
          <w:numId w:val="24"/>
        </w:numPr>
      </w:pPr>
      <w:proofErr w:type="spellStart"/>
      <w:r w:rsidRPr="00690489">
        <w:lastRenderedPageBreak/>
        <w:t>substor.f</w:t>
      </w:r>
      <w:proofErr w:type="spellEnd"/>
    </w:p>
    <w:p w14:paraId="4ABA3395" w14:textId="049D0C97" w:rsidR="00690489" w:rsidRPr="00690489" w:rsidRDefault="00690489" w:rsidP="00690489">
      <w:pPr>
        <w:pStyle w:val="ListParagraph"/>
        <w:numPr>
          <w:ilvl w:val="2"/>
          <w:numId w:val="29"/>
        </w:numPr>
      </w:pPr>
      <w:r w:rsidRPr="00690489">
        <w:t>(Line 56) use '</w:t>
      </w:r>
      <w:proofErr w:type="spellStart"/>
      <w:r w:rsidRPr="00690489">
        <w:t>carbon_para</w:t>
      </w:r>
      <w:proofErr w:type="spellEnd"/>
      <w:r w:rsidRPr="00690489">
        <w:t>' module</w:t>
      </w:r>
    </w:p>
    <w:p w14:paraId="6459B4E4" w14:textId="77A28AAF" w:rsidR="00690489" w:rsidRPr="00690489" w:rsidRDefault="00690489" w:rsidP="00690489">
      <w:pPr>
        <w:pStyle w:val="ListParagraph"/>
        <w:numPr>
          <w:ilvl w:val="2"/>
          <w:numId w:val="29"/>
        </w:numPr>
      </w:pPr>
      <w:r w:rsidRPr="00690489">
        <w:t>(Line 73 to 77) calculate DOC lag in lateral flow</w:t>
      </w:r>
    </w:p>
    <w:p w14:paraId="607D7FE5" w14:textId="0CE77466" w:rsidR="00690489" w:rsidRPr="00690489" w:rsidRDefault="00690489" w:rsidP="00690489">
      <w:pPr>
        <w:pStyle w:val="ListParagraph"/>
        <w:numPr>
          <w:ilvl w:val="2"/>
          <w:numId w:val="29"/>
        </w:numPr>
      </w:pPr>
      <w:r w:rsidRPr="00690489">
        <w:t>(Line 92 to 96) calculate DOC lag in lateral flow</w:t>
      </w:r>
    </w:p>
    <w:p w14:paraId="49A051B4" w14:textId="216D85EB" w:rsidR="00690489" w:rsidRPr="00690489" w:rsidRDefault="00690489" w:rsidP="00690489">
      <w:pPr>
        <w:pStyle w:val="ListParagraph"/>
        <w:numPr>
          <w:ilvl w:val="2"/>
          <w:numId w:val="29"/>
        </w:numPr>
      </w:pPr>
      <w:r w:rsidRPr="00690489">
        <w:t>(Line 111 to 115) calculate DOC lag in lateral flow3</w:t>
      </w:r>
    </w:p>
    <w:p w14:paraId="266B343E" w14:textId="1D27A22E" w:rsidR="00690489" w:rsidRPr="00690489" w:rsidRDefault="00690489" w:rsidP="00690489">
      <w:pPr>
        <w:pStyle w:val="ListParagraph"/>
        <w:numPr>
          <w:ilvl w:val="0"/>
          <w:numId w:val="24"/>
        </w:numPr>
      </w:pPr>
      <w:proofErr w:type="spellStart"/>
      <w:r w:rsidRPr="00690489">
        <w:t>surfstor.f</w:t>
      </w:r>
      <w:proofErr w:type="spellEnd"/>
    </w:p>
    <w:p w14:paraId="79BFFDCB" w14:textId="77EE8803" w:rsidR="00690489" w:rsidRPr="00690489" w:rsidRDefault="00690489" w:rsidP="00690489">
      <w:pPr>
        <w:pStyle w:val="ListParagraph"/>
        <w:numPr>
          <w:ilvl w:val="2"/>
          <w:numId w:val="31"/>
        </w:numPr>
      </w:pPr>
      <w:r w:rsidRPr="00690489">
        <w:t>(Line 138) use '</w:t>
      </w:r>
      <w:proofErr w:type="spellStart"/>
      <w:r w:rsidRPr="00690489">
        <w:t>carbon_para</w:t>
      </w:r>
      <w:proofErr w:type="spellEnd"/>
      <w:r w:rsidRPr="00690489">
        <w:t>' module</w:t>
      </w:r>
    </w:p>
    <w:p w14:paraId="55785BB1" w14:textId="36B630E8" w:rsidR="00690489" w:rsidRPr="00690489" w:rsidRDefault="00690489" w:rsidP="00690489">
      <w:pPr>
        <w:pStyle w:val="ListParagraph"/>
        <w:numPr>
          <w:ilvl w:val="2"/>
          <w:numId w:val="31"/>
        </w:numPr>
      </w:pPr>
      <w:r w:rsidRPr="00690489">
        <w:t xml:space="preserve">(Line 191 to 196) calculate </w:t>
      </w:r>
      <w:proofErr w:type="spellStart"/>
      <w:r w:rsidRPr="00690489">
        <w:t>sufq_doc</w:t>
      </w:r>
      <w:proofErr w:type="spellEnd"/>
      <w:r w:rsidRPr="00690489">
        <w:t xml:space="preserve"> and </w:t>
      </w:r>
      <w:proofErr w:type="spellStart"/>
      <w:r w:rsidRPr="00690489">
        <w:t>poc</w:t>
      </w:r>
      <w:proofErr w:type="spellEnd"/>
      <w:r w:rsidRPr="00690489">
        <w:t xml:space="preserve"> lag</w:t>
      </w:r>
    </w:p>
    <w:p w14:paraId="05627464" w14:textId="1D8D74D2" w:rsidR="00690489" w:rsidRPr="00690489" w:rsidRDefault="00690489" w:rsidP="00690489">
      <w:pPr>
        <w:pStyle w:val="ListParagraph"/>
        <w:numPr>
          <w:ilvl w:val="2"/>
          <w:numId w:val="31"/>
        </w:numPr>
      </w:pPr>
      <w:r w:rsidRPr="00690489">
        <w:t xml:space="preserve">(Line 229 to 234) calculate </w:t>
      </w:r>
      <w:proofErr w:type="spellStart"/>
      <w:r w:rsidRPr="00690489">
        <w:t>sufq_doc</w:t>
      </w:r>
      <w:proofErr w:type="spellEnd"/>
      <w:r w:rsidRPr="00690489">
        <w:t xml:space="preserve"> and </w:t>
      </w:r>
      <w:proofErr w:type="spellStart"/>
      <w:r w:rsidRPr="00690489">
        <w:t>poc</w:t>
      </w:r>
      <w:proofErr w:type="spellEnd"/>
      <w:r w:rsidRPr="00690489">
        <w:t xml:space="preserve"> lag</w:t>
      </w:r>
    </w:p>
    <w:p w14:paraId="2D17C0B3" w14:textId="1E9A9634" w:rsidR="00690489" w:rsidRPr="00690489" w:rsidRDefault="00690489" w:rsidP="00690489">
      <w:pPr>
        <w:pStyle w:val="ListParagraph"/>
        <w:numPr>
          <w:ilvl w:val="2"/>
          <w:numId w:val="31"/>
        </w:numPr>
      </w:pPr>
      <w:r w:rsidRPr="00690489">
        <w:t xml:space="preserve">(Line 261 to 267) calculate </w:t>
      </w:r>
      <w:proofErr w:type="spellStart"/>
      <w:r w:rsidRPr="00690489">
        <w:t>sufq_doc</w:t>
      </w:r>
      <w:proofErr w:type="spellEnd"/>
      <w:r w:rsidRPr="00690489">
        <w:t xml:space="preserve"> and </w:t>
      </w:r>
      <w:proofErr w:type="spellStart"/>
      <w:r w:rsidRPr="00690489">
        <w:t>poc</w:t>
      </w:r>
      <w:proofErr w:type="spellEnd"/>
      <w:r w:rsidRPr="00690489">
        <w:t xml:space="preserve"> lag</w:t>
      </w:r>
    </w:p>
    <w:p w14:paraId="0348587D" w14:textId="619EED3B" w:rsidR="00690489" w:rsidRPr="00690489" w:rsidRDefault="00690489" w:rsidP="00690489">
      <w:pPr>
        <w:pStyle w:val="ListParagraph"/>
        <w:numPr>
          <w:ilvl w:val="0"/>
          <w:numId w:val="24"/>
        </w:numPr>
      </w:pPr>
      <w:proofErr w:type="spellStart"/>
      <w:r w:rsidRPr="00690489">
        <w:t>subbasin.f</w:t>
      </w:r>
      <w:proofErr w:type="spellEnd"/>
    </w:p>
    <w:p w14:paraId="09777580" w14:textId="1287B0A7" w:rsidR="00690489" w:rsidRDefault="00690489" w:rsidP="00690489">
      <w:pPr>
        <w:pStyle w:val="ListParagraph"/>
        <w:numPr>
          <w:ilvl w:val="2"/>
          <w:numId w:val="33"/>
        </w:numPr>
      </w:pPr>
      <w:r w:rsidRPr="00690489">
        <w:t>(Line 132) use '</w:t>
      </w:r>
      <w:proofErr w:type="spellStart"/>
      <w:r w:rsidRPr="00690489">
        <w:t>carbon_para</w:t>
      </w:r>
      <w:proofErr w:type="spellEnd"/>
      <w:r w:rsidRPr="00690489">
        <w:t>' module</w:t>
      </w:r>
    </w:p>
    <w:p w14:paraId="0AAD2A77" w14:textId="07EEFD11" w:rsidR="00690489" w:rsidRPr="001A48A7" w:rsidRDefault="00690489" w:rsidP="00690489">
      <w:pPr>
        <w:pStyle w:val="ListParagraph"/>
        <w:numPr>
          <w:ilvl w:val="2"/>
          <w:numId w:val="33"/>
        </w:numPr>
      </w:pPr>
      <w:r w:rsidRPr="00690489">
        <w:t xml:space="preserve">(Line 526 to 531) calculate Total DOC loads from </w:t>
      </w:r>
      <w:proofErr w:type="spellStart"/>
      <w:r w:rsidRPr="00690489">
        <w:t>HRU</w:t>
      </w:r>
      <w:proofErr w:type="spellEnd"/>
    </w:p>
    <w:p w14:paraId="37940AAC" w14:textId="6F6D9867" w:rsidR="00690489" w:rsidRPr="007E75F6" w:rsidRDefault="00690489" w:rsidP="00690489">
      <w:pPr>
        <w:rPr>
          <w:b/>
          <w:bCs/>
          <w:i/>
          <w:iCs/>
        </w:rPr>
      </w:pPr>
      <w:r>
        <w:rPr>
          <w:b/>
          <w:bCs/>
          <w:i/>
          <w:iCs/>
        </w:rPr>
        <w:t>Wildfire</w:t>
      </w:r>
      <w:r w:rsidRPr="00690489">
        <w:rPr>
          <w:b/>
          <w:bCs/>
          <w:i/>
          <w:iCs/>
        </w:rPr>
        <w:t xml:space="preserve"> </w:t>
      </w:r>
      <w:r w:rsidR="007E75F6">
        <w:rPr>
          <w:b/>
          <w:bCs/>
          <w:i/>
          <w:iCs/>
        </w:rPr>
        <w:t>M</w:t>
      </w:r>
      <w:r w:rsidRPr="00690489">
        <w:rPr>
          <w:b/>
          <w:bCs/>
          <w:i/>
          <w:iCs/>
        </w:rPr>
        <w:t>odule</w:t>
      </w:r>
      <w:r w:rsidR="007E75F6">
        <w:rPr>
          <w:b/>
          <w:bCs/>
          <w:i/>
          <w:iCs/>
        </w:rPr>
        <w:t xml:space="preserve"> (Wampler et al., 2023)</w:t>
      </w:r>
    </w:p>
    <w:p w14:paraId="458FC9DC" w14:textId="279BBE51" w:rsidR="00690489" w:rsidRPr="00690489" w:rsidRDefault="00690489" w:rsidP="00690489">
      <w:r w:rsidRPr="00690489">
        <w:t>Modification by Dr. Kang for wildfire module with DOC</w:t>
      </w:r>
      <w:r w:rsidR="007E75F6">
        <w:t>.</w:t>
      </w:r>
      <w:r w:rsidRPr="00690489">
        <w:t xml:space="preserve"> Wildfire module (Wampler et al., 2023) was originally developed by Majid</w:t>
      </w:r>
      <w:r w:rsidR="007E75F6">
        <w:t xml:space="preserve"> </w:t>
      </w:r>
      <w:proofErr w:type="spellStart"/>
      <w:r w:rsidR="007E75F6" w:rsidRPr="007E75F6">
        <w:t>Zaremehrjardy</w:t>
      </w:r>
      <w:proofErr w:type="spellEnd"/>
      <w:r w:rsidRPr="00690489">
        <w:t>, and Kang edited and combined it with the DOC module</w:t>
      </w:r>
      <w:r w:rsidR="007E75F6">
        <w:t>.</w:t>
      </w:r>
    </w:p>
    <w:p w14:paraId="383FCB39" w14:textId="77777777" w:rsidR="00690489" w:rsidRPr="00690489" w:rsidRDefault="00690489" w:rsidP="00690489">
      <w:r w:rsidRPr="00690489">
        <w:t>Added subroutines and files:</w:t>
      </w:r>
    </w:p>
    <w:p w14:paraId="15CF8DA6" w14:textId="77777777" w:rsidR="007E75F6" w:rsidRDefault="00690489" w:rsidP="00690489">
      <w:pPr>
        <w:pStyle w:val="ListParagraph"/>
        <w:numPr>
          <w:ilvl w:val="0"/>
          <w:numId w:val="34"/>
        </w:numPr>
      </w:pPr>
      <w:r w:rsidRPr="00690489">
        <w:t>Add ‘wild_fire.f90’ subroutine</w:t>
      </w:r>
    </w:p>
    <w:p w14:paraId="55A36FD1" w14:textId="63858F19" w:rsidR="00690489" w:rsidRPr="00690489" w:rsidRDefault="00690489" w:rsidP="00690489">
      <w:pPr>
        <w:pStyle w:val="ListParagraph"/>
        <w:numPr>
          <w:ilvl w:val="0"/>
          <w:numId w:val="34"/>
        </w:numPr>
      </w:pPr>
      <w:r w:rsidRPr="00690489">
        <w:t>Add ‘read_fire.f90' subroutine</w:t>
      </w:r>
    </w:p>
    <w:p w14:paraId="7A05862F" w14:textId="77777777" w:rsidR="00690489" w:rsidRPr="00690489" w:rsidRDefault="00690489" w:rsidP="00690489">
      <w:r w:rsidRPr="00690489">
        <w:t>Modifications</w:t>
      </w:r>
    </w:p>
    <w:p w14:paraId="40F9A113" w14:textId="17EA8BE0" w:rsidR="00690489" w:rsidRPr="00690489" w:rsidRDefault="00690489" w:rsidP="007E75F6">
      <w:pPr>
        <w:pStyle w:val="ListParagraph"/>
        <w:numPr>
          <w:ilvl w:val="0"/>
          <w:numId w:val="35"/>
        </w:numPr>
      </w:pPr>
      <w:proofErr w:type="spellStart"/>
      <w:r w:rsidRPr="00690489">
        <w:t>subbasin.f</w:t>
      </w:r>
      <w:proofErr w:type="spellEnd"/>
    </w:p>
    <w:p w14:paraId="43A5343D" w14:textId="13D6B540" w:rsidR="00690489" w:rsidRPr="00690489" w:rsidRDefault="00690489" w:rsidP="007E75F6">
      <w:pPr>
        <w:pStyle w:val="ListParagraph"/>
        <w:numPr>
          <w:ilvl w:val="3"/>
          <w:numId w:val="37"/>
        </w:numPr>
        <w:ind w:left="1440"/>
      </w:pPr>
      <w:r w:rsidRPr="00690489">
        <w:t>(Line 148) call '</w:t>
      </w:r>
      <w:proofErr w:type="spellStart"/>
      <w:r w:rsidRPr="00690489">
        <w:t>wild_fire</w:t>
      </w:r>
      <w:proofErr w:type="spellEnd"/>
      <w:r w:rsidRPr="00690489">
        <w:t>' subroutine</w:t>
      </w:r>
    </w:p>
    <w:p w14:paraId="3B25EC08" w14:textId="77777777" w:rsidR="00EA462E" w:rsidRPr="00EA462E" w:rsidRDefault="00EA462E" w:rsidP="009F191E">
      <w:pPr>
        <w:rPr>
          <w:b/>
          <w:bCs/>
        </w:rPr>
      </w:pPr>
    </w:p>
    <w:p w14:paraId="30D38C36" w14:textId="3CF30E73" w:rsidR="009F191E" w:rsidRPr="009F191E" w:rsidRDefault="009F191E" w:rsidP="009F191E">
      <w:pPr>
        <w:rPr>
          <w:b/>
          <w:bCs/>
        </w:rPr>
      </w:pPr>
      <w:r w:rsidRPr="009F191E">
        <w:rPr>
          <w:b/>
          <w:bCs/>
        </w:rPr>
        <w:t xml:space="preserve">Sources: </w:t>
      </w:r>
    </w:p>
    <w:p w14:paraId="749E65B5" w14:textId="55F3BBDA" w:rsidR="009F191E" w:rsidRDefault="009F191E" w:rsidP="009F191E">
      <w:r w:rsidRPr="009F191E">
        <w:t xml:space="preserve">Du, X., Loiselle, D., Alessi, D. S., &amp; </w:t>
      </w:r>
      <w:proofErr w:type="spellStart"/>
      <w:r w:rsidRPr="009F191E">
        <w:t>Faramarzi</w:t>
      </w:r>
      <w:proofErr w:type="spellEnd"/>
      <w:r w:rsidRPr="009F191E">
        <w:t>, M. (2020). Hydro-climate and biogeochemical processes control watershed organic carbon inflows: Development of an in-stream organic carbon module coupled with a process-based hydrologic model. Science of The Total Environment, 718, 137281. https://doi.org/10.1016/j.scitotenv.2020.137281</w:t>
      </w:r>
    </w:p>
    <w:p w14:paraId="7360B342" w14:textId="368AFF93" w:rsidR="009F191E" w:rsidRDefault="009F191E" w:rsidP="009F191E">
      <w:r w:rsidRPr="009F191E">
        <w:t xml:space="preserve">Wampler, K. A., </w:t>
      </w:r>
      <w:proofErr w:type="spellStart"/>
      <w:r w:rsidRPr="009F191E">
        <w:t>Bladon</w:t>
      </w:r>
      <w:proofErr w:type="spellEnd"/>
      <w:r w:rsidRPr="009F191E">
        <w:t xml:space="preserve">, K. D., &amp; </w:t>
      </w:r>
      <w:proofErr w:type="spellStart"/>
      <w:r w:rsidRPr="009F191E">
        <w:t>Faramarzi</w:t>
      </w:r>
      <w:proofErr w:type="spellEnd"/>
      <w:r w:rsidRPr="009F191E">
        <w:t xml:space="preserve">, M. (2023). Modeling wildfire effects on streamflow in the Cascade Mountains, Oregon, USA. Journal of Hydrology, 621, 129585. </w:t>
      </w:r>
      <w:hyperlink r:id="rId7" w:history="1">
        <w:r w:rsidR="00905971" w:rsidRPr="00A453DB">
          <w:rPr>
            <w:rStyle w:val="Hyperlink"/>
          </w:rPr>
          <w:t>https://doi.org/10.1016/j.jhydrol.2023.129585</w:t>
        </w:r>
      </w:hyperlink>
    </w:p>
    <w:p w14:paraId="5B3CB1FB" w14:textId="2E7711FF" w:rsidR="004C6D30" w:rsidRDefault="00905971" w:rsidP="004C6D30">
      <w:r w:rsidRPr="00905971">
        <w:t>2W2E GmbH. (2019). SWAT-CUP. Zürich, Switzerland: Water Weather Energy Ecosystem. Retrieved from https://www.2w2e.com/home/SwatCup</w:t>
      </w:r>
    </w:p>
    <w:p w14:paraId="049D93AE" w14:textId="77777777" w:rsidR="004C6D30" w:rsidRDefault="004C6D30" w:rsidP="004C6D30">
      <w:pPr>
        <w:jc w:val="center"/>
      </w:pPr>
    </w:p>
    <w:sectPr w:rsidR="004C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FB0"/>
    <w:multiLevelType w:val="hybridMultilevel"/>
    <w:tmpl w:val="9EC46E14"/>
    <w:lvl w:ilvl="0" w:tplc="F35CA804">
      <w:start w:val="2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295F"/>
    <w:multiLevelType w:val="hybridMultilevel"/>
    <w:tmpl w:val="C066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25107"/>
    <w:multiLevelType w:val="hybridMultilevel"/>
    <w:tmpl w:val="EC6EC1F4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651A6"/>
    <w:multiLevelType w:val="hybridMultilevel"/>
    <w:tmpl w:val="2138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02E68"/>
    <w:multiLevelType w:val="hybridMultilevel"/>
    <w:tmpl w:val="0A86197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6A698F"/>
    <w:multiLevelType w:val="hybridMultilevel"/>
    <w:tmpl w:val="D0889F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0D0101"/>
    <w:multiLevelType w:val="hybridMultilevel"/>
    <w:tmpl w:val="17F20954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A76C2"/>
    <w:multiLevelType w:val="hybridMultilevel"/>
    <w:tmpl w:val="DD7ED8B4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6C0083"/>
    <w:multiLevelType w:val="hybridMultilevel"/>
    <w:tmpl w:val="84D41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7A1B07"/>
    <w:multiLevelType w:val="hybridMultilevel"/>
    <w:tmpl w:val="1E7CBD18"/>
    <w:lvl w:ilvl="0" w:tplc="4CAE185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33F45DB0">
      <w:numFmt w:val="bullet"/>
      <w:lvlText w:val="-"/>
      <w:lvlJc w:val="left"/>
      <w:pPr>
        <w:ind w:left="270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A2EE2"/>
    <w:multiLevelType w:val="hybridMultilevel"/>
    <w:tmpl w:val="6B46D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823F8"/>
    <w:multiLevelType w:val="hybridMultilevel"/>
    <w:tmpl w:val="514651A8"/>
    <w:lvl w:ilvl="0" w:tplc="C3844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2" w15:restartNumberingAfterBreak="0">
    <w:nsid w:val="2750532C"/>
    <w:multiLevelType w:val="hybridMultilevel"/>
    <w:tmpl w:val="202A5A16"/>
    <w:lvl w:ilvl="0" w:tplc="F35CA80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D2DFA"/>
    <w:multiLevelType w:val="hybridMultilevel"/>
    <w:tmpl w:val="F6B06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CE7C94"/>
    <w:multiLevelType w:val="hybridMultilevel"/>
    <w:tmpl w:val="88E8D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B745B3"/>
    <w:multiLevelType w:val="hybridMultilevel"/>
    <w:tmpl w:val="303A809A"/>
    <w:lvl w:ilvl="0" w:tplc="988CC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40C08"/>
    <w:multiLevelType w:val="hybridMultilevel"/>
    <w:tmpl w:val="9AAAF4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E586A"/>
    <w:multiLevelType w:val="hybridMultilevel"/>
    <w:tmpl w:val="3FFAC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B1615"/>
    <w:multiLevelType w:val="hybridMultilevel"/>
    <w:tmpl w:val="B00C5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553164"/>
    <w:multiLevelType w:val="hybridMultilevel"/>
    <w:tmpl w:val="EB8AC39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7421A2"/>
    <w:multiLevelType w:val="hybridMultilevel"/>
    <w:tmpl w:val="050E2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5B5590"/>
    <w:multiLevelType w:val="hybridMultilevel"/>
    <w:tmpl w:val="EDD84188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DA2BB4"/>
    <w:multiLevelType w:val="hybridMultilevel"/>
    <w:tmpl w:val="75746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3D745F"/>
    <w:multiLevelType w:val="hybridMultilevel"/>
    <w:tmpl w:val="8D96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70543"/>
    <w:multiLevelType w:val="hybridMultilevel"/>
    <w:tmpl w:val="0142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25CD5"/>
    <w:multiLevelType w:val="hybridMultilevel"/>
    <w:tmpl w:val="3C04F34C"/>
    <w:lvl w:ilvl="0" w:tplc="F35CA80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6" w15:restartNumberingAfterBreak="0">
    <w:nsid w:val="64B13918"/>
    <w:multiLevelType w:val="hybridMultilevel"/>
    <w:tmpl w:val="1E7CBD18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numFmt w:val="bullet"/>
      <w:lvlText w:val="-"/>
      <w:lvlJc w:val="left"/>
      <w:pPr>
        <w:ind w:left="270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EB27E5"/>
    <w:multiLevelType w:val="hybridMultilevel"/>
    <w:tmpl w:val="51B28F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C60844"/>
    <w:multiLevelType w:val="hybridMultilevel"/>
    <w:tmpl w:val="3C04F34C"/>
    <w:lvl w:ilvl="0" w:tplc="FFFFFFF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" w:hanging="360"/>
      </w:pPr>
    </w:lvl>
    <w:lvl w:ilvl="2" w:tplc="FFFFFFFF" w:tentative="1">
      <w:start w:val="1"/>
      <w:numFmt w:val="lowerRoman"/>
      <w:lvlText w:val="%3."/>
      <w:lvlJc w:val="right"/>
      <w:pPr>
        <w:ind w:left="900" w:hanging="180"/>
      </w:pPr>
    </w:lvl>
    <w:lvl w:ilvl="3" w:tplc="FFFFFFFF" w:tentative="1">
      <w:start w:val="1"/>
      <w:numFmt w:val="decimal"/>
      <w:lvlText w:val="%4."/>
      <w:lvlJc w:val="left"/>
      <w:pPr>
        <w:ind w:left="1620" w:hanging="360"/>
      </w:pPr>
    </w:lvl>
    <w:lvl w:ilvl="4" w:tplc="FFFFFFFF" w:tentative="1">
      <w:start w:val="1"/>
      <w:numFmt w:val="lowerLetter"/>
      <w:lvlText w:val="%5."/>
      <w:lvlJc w:val="left"/>
      <w:pPr>
        <w:ind w:left="2340" w:hanging="360"/>
      </w:pPr>
    </w:lvl>
    <w:lvl w:ilvl="5" w:tplc="FFFFFFFF" w:tentative="1">
      <w:start w:val="1"/>
      <w:numFmt w:val="lowerRoman"/>
      <w:lvlText w:val="%6."/>
      <w:lvlJc w:val="right"/>
      <w:pPr>
        <w:ind w:left="3060" w:hanging="180"/>
      </w:pPr>
    </w:lvl>
    <w:lvl w:ilvl="6" w:tplc="FFFFFFFF" w:tentative="1">
      <w:start w:val="1"/>
      <w:numFmt w:val="decimal"/>
      <w:lvlText w:val="%7."/>
      <w:lvlJc w:val="left"/>
      <w:pPr>
        <w:ind w:left="3780" w:hanging="360"/>
      </w:pPr>
    </w:lvl>
    <w:lvl w:ilvl="7" w:tplc="FFFFFFFF" w:tentative="1">
      <w:start w:val="1"/>
      <w:numFmt w:val="lowerLetter"/>
      <w:lvlText w:val="%8."/>
      <w:lvlJc w:val="left"/>
      <w:pPr>
        <w:ind w:left="4500" w:hanging="360"/>
      </w:pPr>
    </w:lvl>
    <w:lvl w:ilvl="8" w:tplc="FFFFFFFF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9" w15:restartNumberingAfterBreak="0">
    <w:nsid w:val="66FE6650"/>
    <w:multiLevelType w:val="hybridMultilevel"/>
    <w:tmpl w:val="A73A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70706"/>
    <w:multiLevelType w:val="hybridMultilevel"/>
    <w:tmpl w:val="FF446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6B2B10"/>
    <w:multiLevelType w:val="hybridMultilevel"/>
    <w:tmpl w:val="9A86AB76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03B6A23"/>
    <w:multiLevelType w:val="hybridMultilevel"/>
    <w:tmpl w:val="044C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E1964"/>
    <w:multiLevelType w:val="hybridMultilevel"/>
    <w:tmpl w:val="B37E7D8E"/>
    <w:lvl w:ilvl="0" w:tplc="2CF8977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41AB9"/>
    <w:multiLevelType w:val="hybridMultilevel"/>
    <w:tmpl w:val="6E08B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360276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AF0050"/>
    <w:multiLevelType w:val="hybridMultilevel"/>
    <w:tmpl w:val="A558CE52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45017A"/>
    <w:multiLevelType w:val="hybridMultilevel"/>
    <w:tmpl w:val="616259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818">
    <w:abstractNumId w:val="10"/>
  </w:num>
  <w:num w:numId="2" w16cid:durableId="328367022">
    <w:abstractNumId w:val="33"/>
  </w:num>
  <w:num w:numId="3" w16cid:durableId="388579460">
    <w:abstractNumId w:val="19"/>
  </w:num>
  <w:num w:numId="4" w16cid:durableId="1237014402">
    <w:abstractNumId w:val="27"/>
  </w:num>
  <w:num w:numId="5" w16cid:durableId="1334335771">
    <w:abstractNumId w:val="34"/>
  </w:num>
  <w:num w:numId="6" w16cid:durableId="1463886086">
    <w:abstractNumId w:val="4"/>
  </w:num>
  <w:num w:numId="7" w16cid:durableId="1963263587">
    <w:abstractNumId w:val="16"/>
  </w:num>
  <w:num w:numId="8" w16cid:durableId="383530964">
    <w:abstractNumId w:val="5"/>
  </w:num>
  <w:num w:numId="9" w16cid:durableId="2022201081">
    <w:abstractNumId w:val="23"/>
  </w:num>
  <w:num w:numId="10" w16cid:durableId="2130078765">
    <w:abstractNumId w:val="24"/>
  </w:num>
  <w:num w:numId="11" w16cid:durableId="102580099">
    <w:abstractNumId w:val="22"/>
  </w:num>
  <w:num w:numId="12" w16cid:durableId="1112476409">
    <w:abstractNumId w:val="36"/>
  </w:num>
  <w:num w:numId="13" w16cid:durableId="195507011">
    <w:abstractNumId w:val="25"/>
  </w:num>
  <w:num w:numId="14" w16cid:durableId="1456103093">
    <w:abstractNumId w:val="0"/>
  </w:num>
  <w:num w:numId="15" w16cid:durableId="739063308">
    <w:abstractNumId w:val="15"/>
  </w:num>
  <w:num w:numId="16" w16cid:durableId="2085449464">
    <w:abstractNumId w:val="30"/>
  </w:num>
  <w:num w:numId="17" w16cid:durableId="1287001342">
    <w:abstractNumId w:val="8"/>
  </w:num>
  <w:num w:numId="18" w16cid:durableId="953831853">
    <w:abstractNumId w:val="13"/>
  </w:num>
  <w:num w:numId="19" w16cid:durableId="1802990861">
    <w:abstractNumId w:val="18"/>
  </w:num>
  <w:num w:numId="20" w16cid:durableId="1961647514">
    <w:abstractNumId w:val="12"/>
  </w:num>
  <w:num w:numId="21" w16cid:durableId="734864136">
    <w:abstractNumId w:val="14"/>
  </w:num>
  <w:num w:numId="22" w16cid:durableId="1132480840">
    <w:abstractNumId w:val="28"/>
  </w:num>
  <w:num w:numId="23" w16cid:durableId="510949671">
    <w:abstractNumId w:val="11"/>
  </w:num>
  <w:num w:numId="24" w16cid:durableId="594363185">
    <w:abstractNumId w:val="9"/>
  </w:num>
  <w:num w:numId="25" w16cid:durableId="977808018">
    <w:abstractNumId w:val="31"/>
  </w:num>
  <w:num w:numId="26" w16cid:durableId="1125731447">
    <w:abstractNumId w:val="17"/>
  </w:num>
  <w:num w:numId="27" w16cid:durableId="708065705">
    <w:abstractNumId w:val="35"/>
  </w:num>
  <w:num w:numId="28" w16cid:durableId="1534421839">
    <w:abstractNumId w:val="1"/>
  </w:num>
  <w:num w:numId="29" w16cid:durableId="774791614">
    <w:abstractNumId w:val="21"/>
  </w:num>
  <w:num w:numId="30" w16cid:durableId="1563832281">
    <w:abstractNumId w:val="29"/>
  </w:num>
  <w:num w:numId="31" w16cid:durableId="1146163790">
    <w:abstractNumId w:val="7"/>
  </w:num>
  <w:num w:numId="32" w16cid:durableId="626813307">
    <w:abstractNumId w:val="32"/>
  </w:num>
  <w:num w:numId="33" w16cid:durableId="789937383">
    <w:abstractNumId w:val="2"/>
  </w:num>
  <w:num w:numId="34" w16cid:durableId="102267541">
    <w:abstractNumId w:val="3"/>
  </w:num>
  <w:num w:numId="35" w16cid:durableId="2127652521">
    <w:abstractNumId w:val="26"/>
  </w:num>
  <w:num w:numId="36" w16cid:durableId="163862772">
    <w:abstractNumId w:val="20"/>
  </w:num>
  <w:num w:numId="37" w16cid:durableId="7958304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E8"/>
    <w:rsid w:val="00041831"/>
    <w:rsid w:val="0016283C"/>
    <w:rsid w:val="001A48A7"/>
    <w:rsid w:val="001B6CEF"/>
    <w:rsid w:val="001C2FEF"/>
    <w:rsid w:val="00382FF8"/>
    <w:rsid w:val="00435215"/>
    <w:rsid w:val="004C6D30"/>
    <w:rsid w:val="004F226D"/>
    <w:rsid w:val="00683563"/>
    <w:rsid w:val="00690489"/>
    <w:rsid w:val="00770BC4"/>
    <w:rsid w:val="007E75F6"/>
    <w:rsid w:val="00891D6C"/>
    <w:rsid w:val="00905971"/>
    <w:rsid w:val="00981145"/>
    <w:rsid w:val="009F191E"/>
    <w:rsid w:val="00B875B7"/>
    <w:rsid w:val="00BA7CE8"/>
    <w:rsid w:val="00BC79CF"/>
    <w:rsid w:val="00CA1CFA"/>
    <w:rsid w:val="00EA462E"/>
    <w:rsid w:val="00ED02D3"/>
    <w:rsid w:val="00F45870"/>
    <w:rsid w:val="00F5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94C7"/>
  <w15:chartTrackingRefBased/>
  <w15:docId w15:val="{DE429487-49A7-498F-8D05-C6624E55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C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1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59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9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90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jhydrol.2023.1295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Katherine</dc:creator>
  <cp:keywords/>
  <dc:description/>
  <cp:lastModifiedBy>Russell, Katherine</cp:lastModifiedBy>
  <cp:revision>11</cp:revision>
  <dcterms:created xsi:type="dcterms:W3CDTF">2025-03-03T23:03:00Z</dcterms:created>
  <dcterms:modified xsi:type="dcterms:W3CDTF">2025-03-04T00:46:00Z</dcterms:modified>
</cp:coreProperties>
</file>