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p>
    <w:p>
      <w:pPr>
        <w:pStyle w:val="2"/>
        <w:bidi w:val="0"/>
        <w:jc w:val="left"/>
        <w:rPr>
          <w:rFonts w:hint="default"/>
          <w:b/>
          <w:lang w:val="en-US" w:eastAsia="zh-CN"/>
        </w:rPr>
      </w:pPr>
      <w:r>
        <w:rPr>
          <w:rFonts w:hint="eastAsia"/>
          <w:b/>
          <w:lang w:val="en-US" w:eastAsia="zh-CN"/>
        </w:rPr>
        <w:t>一、关于福利有哪儿些？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除五险一金外，公司额外会购买补充医疗保险（包括意外伤害险、重疾险等）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和社保不一样的地方是，社保需每年花费满1800之后，方可报销，补充医疗保险不需要，没有免赔额，赔付比例100%（比如第一次去看病，花了300元，社保无法报销，但是补充医疗可以报销，门诊：10000元/年，住院50000元/年）；</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b w:val="0"/>
          <w:bCs w:val="0"/>
          <w:sz w:val="24"/>
          <w:szCs w:val="24"/>
          <w:lang w:val="en-US" w:eastAsia="zh-CN"/>
        </w:rPr>
      </w:pPr>
      <w:r>
        <w:rPr>
          <w:rFonts w:hint="eastAsia"/>
          <w:b w:val="0"/>
          <w:bCs w:val="0"/>
          <w:sz w:val="24"/>
          <w:szCs w:val="24"/>
          <w:lang w:val="en-US" w:eastAsia="zh-CN"/>
        </w:rPr>
        <w:t>不定期下午茶；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b w:val="0"/>
          <w:bCs w:val="0"/>
          <w:sz w:val="24"/>
          <w:szCs w:val="24"/>
          <w:lang w:val="en-US" w:eastAsia="zh-CN"/>
        </w:rPr>
      </w:pPr>
      <w:r>
        <w:rPr>
          <w:rFonts w:hint="eastAsia"/>
          <w:b w:val="0"/>
          <w:bCs w:val="0"/>
          <w:sz w:val="24"/>
          <w:szCs w:val="24"/>
          <w:lang w:val="en-US" w:eastAsia="zh-CN"/>
        </w:rPr>
        <w:t>不间断小零食；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default"/>
          <w:b w:val="0"/>
          <w:bCs w:val="0"/>
          <w:sz w:val="24"/>
          <w:szCs w:val="24"/>
          <w:lang w:val="en-US" w:eastAsia="zh-CN"/>
        </w:rPr>
      </w:pPr>
      <w:r>
        <w:rPr>
          <w:rFonts w:hint="eastAsia"/>
          <w:b w:val="0"/>
          <w:bCs w:val="0"/>
          <w:sz w:val="24"/>
          <w:szCs w:val="24"/>
          <w:lang w:val="en-US" w:eastAsia="zh-CN"/>
        </w:rPr>
        <w:t>端午、中秋、春节礼物；</w:t>
      </w:r>
    </w:p>
    <w:p>
      <w:pPr>
        <w:numPr>
          <w:ilvl w:val="0"/>
          <w:numId w:val="0"/>
        </w:numPr>
        <w:rPr>
          <w:rFonts w:hint="default"/>
          <w:b w:val="0"/>
          <w:bCs/>
          <w:lang w:val="en-US" w:eastAsia="zh-CN"/>
        </w:rPr>
      </w:pPr>
    </w:p>
    <w:p>
      <w:pPr>
        <w:pStyle w:val="2"/>
        <w:bidi w:val="0"/>
        <w:jc w:val="left"/>
        <w:rPr>
          <w:rFonts w:hint="default"/>
          <w:b/>
          <w:lang w:val="en-US" w:eastAsia="zh-CN"/>
        </w:rPr>
      </w:pPr>
      <w:r>
        <w:rPr>
          <w:rFonts w:hint="eastAsia"/>
          <w:b/>
          <w:lang w:val="en-US" w:eastAsia="zh-CN"/>
        </w:rPr>
        <w:t>二、关于入职（全职）流程是：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入职当天需提供offer上让准备的所有资料：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1.居民身份证原件；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2.最高学历证书及学位证原件（或复印件）；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3.前一家公司离职证明原件（应届生不需要提供）；</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4.最近6个月银行工资流水（应届生不需要提供）；</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5.招商银行卡原件；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请保证提供以上资料的真实性和可靠性。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请将上述资料交给HR （成都办公室员工请将上述资料提交给部门leader）</w:t>
      </w:r>
      <w:r>
        <w:rPr>
          <w:rFonts w:hint="eastAsia"/>
          <w:b w:val="0"/>
          <w:bCs w:val="0"/>
          <w:sz w:val="24"/>
          <w:szCs w:val="24"/>
          <w:lang w:val="en-US" w:eastAsia="zh-CN"/>
        </w:rPr>
        <w:br w:type="textWrapping"/>
      </w:r>
      <w:r>
        <w:rPr>
          <w:rFonts w:hint="eastAsia"/>
          <w:b w:val="0"/>
          <w:bCs w:val="0"/>
          <w:sz w:val="24"/>
          <w:szCs w:val="24"/>
          <w:lang w:val="en-US" w:eastAsia="zh-CN"/>
        </w:rPr>
        <w:t>HR收到资料会帮助办理入职手续。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入职当天需要在公司飞书群发一段自我介绍和一张本人的照片，自我介绍应尽量丰富，照片可以是生活照也可以是证件照。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入职手续办理完成后，HR会发办公用品（签字笔，笔记本，门禁卡等），成都办公室办公用品发放请找董全成。入职当天，HR会进行员工培训，告知公司的规章制度等。</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p>
    <w:p>
      <w:pPr>
        <w:pStyle w:val="2"/>
        <w:bidi w:val="0"/>
        <w:jc w:val="left"/>
        <w:rPr>
          <w:rFonts w:hint="default"/>
          <w:b/>
          <w:bCs/>
          <w:szCs w:val="24"/>
          <w:lang w:val="en-US" w:eastAsia="zh-CN"/>
        </w:rPr>
      </w:pPr>
      <w:r>
        <w:rPr>
          <w:rFonts w:hint="eastAsia"/>
          <w:lang w:val="en-US" w:eastAsia="zh-CN"/>
        </w:rPr>
        <w:t>三、关于试用期的说明</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公司签的3年的合同，试用期为3个月，一般员工需要在入职两周内和部门leader一起确定试用期OKR，应与试用期结束前2个周进行转正答辩：</w:t>
      </w:r>
      <w:r>
        <w:rPr>
          <w:rFonts w:hint="eastAsia"/>
          <w:b w:val="0"/>
          <w:bCs w:val="0"/>
          <w:sz w:val="24"/>
          <w:szCs w:val="24"/>
          <w:lang w:val="en-US" w:eastAsia="zh-CN"/>
        </w:rPr>
        <w:br w:type="textWrapping"/>
      </w:r>
      <w:r>
        <w:rPr>
          <w:rFonts w:hint="eastAsia"/>
          <w:b w:val="0"/>
          <w:bCs w:val="0"/>
          <w:sz w:val="24"/>
          <w:szCs w:val="24"/>
          <w:lang w:val="en-US" w:eastAsia="zh-CN"/>
        </w:rPr>
        <w:t>OKR（Objectives and Key Results）即目标与关键成果法，是一套明确和跟踪目标及其完成情况的管理工具和方法，由英特尔公司创始人安迪·葛洛夫（AndyGrove）发明。</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目标是个人或组织在某种理想状态下希望达到的状态，而关键结果是为了达成目标需要做的具体的事情，一个目标的关键结果可以是多个，当关键结果都完成时，表示目标也完成了。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OKR制定：</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O尽量用通俗易懂的语言来表达，尽量一句话说清。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KR是需要解决具体怎么做的问题，在制定KR时需要遵循SMART原则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1. “五四原则”：O的数量最多5个，每个O下的KR最多4个；</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2. “5分钟原则”：如果只用5分钟写出了一个OKR，那么它通常不会是一个好OKR，请重写；</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3. O要简短：如果你的O超过2行，它很可能就是不清晰的；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4. O要易懂：如果你的KR描述中充斥着“互联网黑话”，那么请用任何人都看得懂的语言重新编辑你的OKR；</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5. 使用真实日期：如果所有的KR的截至日期都是季度的最后一天，你制定的计划就很可能是有问题的；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6. 确保你的KR是可度量的，或是描述过程的；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7. 确保度量指标是清晰的；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8. 将工作中的重要活动或者重要活动的相当一部分工作量包含到OKR中；</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9. 确保那些需要横向协同的OKR在每个支撑团队都已制定相应的KR在支撑。</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其中OKR考核目标截至时间，应试用期结束两周前。</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OKR的指定应当遵循smart原则：</w:t>
      </w:r>
      <w:r>
        <w:rPr>
          <w:rFonts w:hint="eastAsia"/>
          <w:b w:val="0"/>
          <w:bCs w:val="0"/>
          <w:sz w:val="24"/>
          <w:szCs w:val="24"/>
          <w:lang w:val="en-US" w:eastAsia="zh-CN"/>
        </w:rPr>
        <w:br w:type="textWrapping"/>
      </w:r>
      <w:r>
        <w:rPr>
          <w:rFonts w:hint="eastAsia"/>
          <w:b w:val="0"/>
          <w:bCs w:val="0"/>
          <w:sz w:val="24"/>
          <w:szCs w:val="24"/>
          <w:lang w:val="en-US" w:eastAsia="zh-CN"/>
        </w:rPr>
        <w:t>（1)S代表具体(Specific)，要切中特定的工作指标，不能笼统;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(2)M代表可度量(Measurable)，应是数量化或者行为化的，验证这些指标的数据或者信息是可以获得的；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(3)A代表可实现(Attainable)，在付出努力的情况下可以实现，避免设立过高或过低的目标;</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(4)R代表相关性(Relevant)，应与工作的其它目标是相关联的、与本职工作相关联的；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r>
        <w:rPr>
          <w:rFonts w:hint="eastAsia"/>
          <w:b w:val="0"/>
          <w:bCs w:val="0"/>
          <w:sz w:val="24"/>
          <w:szCs w:val="24"/>
          <w:lang w:val="en-US" w:eastAsia="zh-CN"/>
        </w:rPr>
        <w:t>(5)T代表有时限(Time-bound)，注重完成的特定期限。</w:t>
      </w:r>
      <w:r>
        <w:rPr>
          <w:rFonts w:hint="eastAsia"/>
          <w:b w:val="0"/>
          <w:bCs w:val="0"/>
          <w:sz w:val="24"/>
          <w:szCs w:val="24"/>
          <w:lang w:val="en-US" w:eastAsia="zh-CN"/>
        </w:rPr>
        <w:br w:type="textWrapping"/>
      </w:r>
      <w:r>
        <w:rPr>
          <w:rFonts w:hint="eastAsia"/>
          <w:b w:val="0"/>
          <w:bCs w:val="0"/>
          <w:sz w:val="24"/>
          <w:szCs w:val="24"/>
          <w:lang w:val="en-US" w:eastAsia="zh-CN"/>
        </w:rPr>
        <w:tab/>
      </w:r>
      <w:r>
        <w:rPr>
          <w:rFonts w:hint="eastAsia"/>
          <w:sz w:val="24"/>
          <w:szCs w:val="24"/>
          <w:lang w:val="en-US" w:eastAsia="zh-CN"/>
        </w:rPr>
        <w:t>考核工作必须以客观事实、行为和数据为依据，以公平、公正、公开的态度进行，确保考核评估的客观性、合理性和有效性；考核将根据员工的工作态度、工作技能、完成工作任务的情况作出，客观评价与主观评价相结合，主观评价以自我评价、客观以上级评价为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员工出现下列情形之一，将被认为属于不胜任工作：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1. 试用期OKR绩效考核得分低于70分者；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2. 未完成工作任务，而该工作任务同岗位大部分员工均可完成者；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sz w:val="24"/>
          <w:szCs w:val="24"/>
          <w:lang w:val="en-US" w:eastAsia="zh-CN"/>
        </w:rPr>
        <w:t xml:space="preserve">  3. 其它表明员工不胜任本职工作的情况。  </w:t>
      </w:r>
    </w:p>
    <w:p>
      <w:pPr>
        <w:pStyle w:val="2"/>
        <w:bidi w:val="0"/>
        <w:jc w:val="left"/>
        <w:rPr>
          <w:rFonts w:hint="default"/>
          <w:lang w:val="en-US" w:eastAsia="zh-CN"/>
        </w:rPr>
      </w:pPr>
      <w:r>
        <w:rPr>
          <w:rFonts w:hint="eastAsia"/>
          <w:lang w:val="en-US" w:eastAsia="zh-CN"/>
        </w:rPr>
        <w:t>四、关于入职（灵活用工）的流程是：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请员工准备好身份证原件，银行卡（银行卡可以是任意银行的）</w:t>
      </w:r>
      <w:r>
        <w:rPr>
          <w:rFonts w:hint="eastAsia"/>
          <w:b w:val="0"/>
          <w:bCs w:val="0"/>
          <w:sz w:val="24"/>
          <w:szCs w:val="24"/>
          <w:lang w:val="en-US" w:eastAsia="zh-CN"/>
        </w:rPr>
        <w:br w:type="textWrapping"/>
      </w:r>
      <w:r>
        <w:rPr>
          <w:rFonts w:hint="eastAsia"/>
          <w:b w:val="0"/>
          <w:bCs w:val="0"/>
          <w:sz w:val="24"/>
          <w:szCs w:val="24"/>
          <w:lang w:val="en-US" w:eastAsia="zh-CN"/>
        </w:rPr>
        <w:t>灵活用工的所有员工，都需要和灵活用工平台签订协议，公司这边合作的平台是慧用工，在入职的前一天，HR会把签约的二维码给到员工。签约分以下几步完成：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扫描二维码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注册绑定手机号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完善信息（上传证件照片、完成人像识别、完成电子签约）</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报名</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签约完成后请联系HR，让HR联系相关人员后台查看是否签约完成。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确认签约成功后，HR会引导员工和部门leader认识，以便第二天正式开始工作。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p>
    <w:p>
      <w:pPr>
        <w:pStyle w:val="2"/>
        <w:bidi w:val="0"/>
        <w:jc w:val="left"/>
        <w:rPr>
          <w:rFonts w:hint="eastAsia"/>
          <w:lang w:val="en-US" w:eastAsia="zh-CN"/>
        </w:rPr>
      </w:pPr>
      <w:r>
        <w:rPr>
          <w:rFonts w:hint="eastAsia"/>
          <w:lang w:val="en-US" w:eastAsia="zh-CN"/>
        </w:rPr>
        <w:t>五、办公室相关</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b w:val="0"/>
          <w:bCs w:val="0"/>
          <w:sz w:val="24"/>
          <w:szCs w:val="24"/>
          <w:lang w:val="en-US" w:eastAsia="zh-CN"/>
        </w:rPr>
      </w:pPr>
      <w:r>
        <w:rPr>
          <w:rFonts w:hint="eastAsia"/>
          <w:b w:val="0"/>
          <w:bCs w:val="0"/>
          <w:sz w:val="24"/>
          <w:szCs w:val="24"/>
          <w:lang w:val="en-US" w:eastAsia="zh-CN"/>
        </w:rPr>
        <w:t>5.1 办公室WiFi：</w:t>
      </w:r>
    </w:p>
    <w:p>
      <w:pPr>
        <w:keepNext w:val="0"/>
        <w:keepLines w:val="0"/>
        <w:pageBreakBefore w:val="0"/>
        <w:widowControl/>
        <w:suppressLineNumbers w:val="0"/>
        <w:kinsoku/>
        <w:wordWrap/>
        <w:overflowPunct/>
        <w:topLinePunct w:val="0"/>
        <w:autoSpaceDE/>
        <w:autoSpaceDN/>
        <w:bidi w:val="0"/>
        <w:adjustRightInd/>
        <w:snapToGrid/>
        <w:spacing w:line="480" w:lineRule="auto"/>
        <w:jc w:val="left"/>
        <w:textAlignment w:val="auto"/>
        <w:rPr>
          <w:rFonts w:hint="default"/>
          <w:b w:val="0"/>
          <w:bCs w:val="0"/>
          <w:sz w:val="24"/>
          <w:szCs w:val="24"/>
          <w:lang w:val="en-US" w:eastAsia="zh-CN"/>
        </w:rPr>
      </w:pPr>
      <w:r>
        <w:rPr>
          <w:rFonts w:hint="eastAsia" w:ascii="SimSun" w:hAnsi="SimSun" w:eastAsia="SimSun" w:cs="SimSun"/>
          <w:kern w:val="0"/>
          <w:sz w:val="24"/>
          <w:szCs w:val="24"/>
          <w:lang w:val="en-US" w:eastAsia="zh-CN" w:bidi="ar"/>
        </w:rPr>
        <w:t>具体账号密码可以咨询HR</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eastAsia"/>
          <w:b w:val="0"/>
          <w:bCs w:val="0"/>
          <w:sz w:val="24"/>
          <w:szCs w:val="24"/>
          <w:lang w:val="en-US" w:eastAsia="zh-CN"/>
        </w:rPr>
      </w:pPr>
      <w:r>
        <w:rPr>
          <w:rFonts w:hint="eastAsia"/>
          <w:b w:val="0"/>
          <w:bCs w:val="0"/>
          <w:sz w:val="24"/>
          <w:szCs w:val="24"/>
          <w:lang w:val="en-US" w:eastAsia="zh-CN"/>
        </w:rPr>
        <w:t>5.2 办公室打印机：FX DocuPrint M268 dw Printer</w:t>
      </w:r>
      <w:r>
        <w:rPr>
          <w:rFonts w:hint="eastAsia"/>
          <w:b w:val="0"/>
          <w:bCs w:val="0"/>
          <w:sz w:val="24"/>
          <w:szCs w:val="24"/>
          <w:lang w:val="en-US" w:eastAsia="zh-CN"/>
        </w:rPr>
        <w:br w:type="textWrapping"/>
      </w:r>
      <w:r>
        <w:rPr>
          <w:rFonts w:hint="eastAsia"/>
          <w:b w:val="0"/>
          <w:bCs w:val="0"/>
          <w:sz w:val="24"/>
          <w:szCs w:val="24"/>
          <w:lang w:val="en-US" w:eastAsia="zh-CN"/>
        </w:rPr>
        <w:t>5.3 打印机安装流程：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打开电脑控制面板</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点击“查看设备和打印机”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点击左上角“添加打印机”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找到打印机：FX DocuPrint M268 dw Printer</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点击添加打印机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SimSun" w:hAnsi="SimSun" w:eastAsia="SimSun" w:cs="SimSun"/>
          <w:kern w:val="0"/>
          <w:sz w:val="24"/>
          <w:szCs w:val="24"/>
          <w:lang w:val="en-US" w:eastAsia="zh-CN" w:bidi="ar"/>
        </w:rPr>
      </w:pPr>
      <w:r>
        <w:rPr>
          <w:rFonts w:hint="eastAsia"/>
          <w:b w:val="0"/>
          <w:bCs w:val="0"/>
          <w:sz w:val="24"/>
          <w:szCs w:val="24"/>
          <w:lang w:val="en-US" w:eastAsia="zh-CN"/>
        </w:rPr>
        <w:t>系统会自动下载打印机驱动，添加此打印机，打印机必须连</w:t>
      </w:r>
      <w:r>
        <w:rPr>
          <w:rFonts w:ascii="SimSun" w:hAnsi="SimSun" w:eastAsia="SimSun" w:cs="SimSun"/>
          <w:kern w:val="0"/>
          <w:sz w:val="24"/>
          <w:szCs w:val="24"/>
          <w:lang w:val="en-US" w:eastAsia="zh-CN" w:bidi="ar"/>
        </w:rPr>
        <w:t>mkitvip</w:t>
      </w:r>
      <w:r>
        <w:rPr>
          <w:rFonts w:hint="eastAsia" w:ascii="SimSun" w:hAnsi="SimSun" w:eastAsia="SimSun" w:cs="SimSun"/>
          <w:kern w:val="0"/>
          <w:sz w:val="24"/>
          <w:szCs w:val="24"/>
          <w:lang w:val="en-US" w:eastAsia="zh-CN" w:bidi="ar"/>
        </w:rPr>
        <w:t>50M使用。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SimSun" w:hAnsi="SimSun" w:eastAsia="SimSun" w:cs="SimSun"/>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说明：办公室网络问题可以咨询技术部门的同事胡广志。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5.4 物品领用：</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eastAsia"/>
          <w:b w:val="0"/>
          <w:bCs w:val="0"/>
          <w:sz w:val="24"/>
          <w:szCs w:val="24"/>
          <w:lang w:val="en-US" w:eastAsia="zh-CN"/>
        </w:rPr>
      </w:pPr>
      <w:r>
        <w:rPr>
          <w:rFonts w:hint="eastAsia"/>
          <w:b w:val="0"/>
          <w:bCs w:val="0"/>
          <w:sz w:val="24"/>
          <w:szCs w:val="24"/>
          <w:lang w:val="en-US" w:eastAsia="zh-CN"/>
        </w:rPr>
        <w:t>想公司提出申请，走飞书流程，待公司审批通过后，方可领取物品。</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b w:val="0"/>
          <w:bCs w:val="0"/>
          <w:sz w:val="24"/>
          <w:szCs w:val="24"/>
          <w:lang w:val="en-US" w:eastAsia="zh-CN"/>
        </w:rPr>
      </w:pPr>
      <w:r>
        <w:rPr>
          <w:rFonts w:hint="eastAsia"/>
          <w:b w:val="0"/>
          <w:bCs w:val="0"/>
          <w:sz w:val="24"/>
          <w:szCs w:val="24"/>
          <w:lang w:val="en-US" w:eastAsia="zh-CN"/>
        </w:rPr>
        <w:t>备注：公司的笔记本电脑、门禁卡等如有损坏（自然老化除外）或遗失，需要照价赔偿。</w:t>
      </w:r>
    </w:p>
    <w:p>
      <w:pPr>
        <w:pStyle w:val="2"/>
        <w:bidi w:val="0"/>
        <w:jc w:val="left"/>
        <w:rPr>
          <w:rFonts w:hint="eastAsia"/>
          <w:lang w:val="en-US" w:eastAsia="zh-CN"/>
        </w:rPr>
      </w:pPr>
    </w:p>
    <w:p>
      <w:pPr>
        <w:pStyle w:val="2"/>
        <w:bidi w:val="0"/>
        <w:jc w:val="left"/>
        <w:rPr>
          <w:rFonts w:hint="eastAsia"/>
          <w:b/>
          <w:bCs/>
          <w:szCs w:val="24"/>
          <w:lang w:val="en-US" w:eastAsia="zh-CN"/>
        </w:rPr>
      </w:pPr>
      <w:r>
        <w:rPr>
          <w:rFonts w:hint="eastAsia"/>
          <w:lang w:val="en-US" w:eastAsia="zh-CN"/>
        </w:rPr>
        <w:t>六、关于考勤/请假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一、工作时间规定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sz w:val="24"/>
          <w:szCs w:val="24"/>
          <w:highlight w:val="none"/>
          <w:lang w:val="en-US" w:eastAsia="zh-CN"/>
        </w:rPr>
      </w:pPr>
      <w:r>
        <w:rPr>
          <w:rFonts w:hint="eastAsia"/>
          <w:sz w:val="24"/>
          <w:szCs w:val="24"/>
          <w:lang w:val="en-US" w:eastAsia="zh-CN"/>
        </w:rPr>
        <w:t>公司实行标准双休工作制，不打卡，</w:t>
      </w:r>
      <w:r>
        <w:rPr>
          <w:rFonts w:hint="eastAsia"/>
          <w:sz w:val="24"/>
          <w:szCs w:val="24"/>
          <w:highlight w:val="none"/>
          <w:lang w:val="en-US" w:eastAsia="zh-CN"/>
        </w:rPr>
        <w:t>每天8小时，中午休息一个半小时。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firstLine="0" w:firstLineChars="0"/>
        <w:jc w:val="left"/>
        <w:textAlignment w:val="auto"/>
        <w:rPr>
          <w:rFonts w:hint="default"/>
          <w:sz w:val="24"/>
          <w:szCs w:val="24"/>
          <w:highlight w:val="none"/>
          <w:lang w:val="en-US" w:eastAsia="zh-CN"/>
        </w:rPr>
      </w:pPr>
      <w:r>
        <w:rPr>
          <w:rFonts w:hint="eastAsia"/>
          <w:sz w:val="24"/>
          <w:szCs w:val="24"/>
          <w:highlight w:val="none"/>
          <w:lang w:val="en-US" w:eastAsia="zh-CN"/>
        </w:rPr>
        <w:t xml:space="preserve">上班时间（北京） ：上午9:30--12:00    下午13:30--19:00 </w:t>
      </w:r>
      <w:r>
        <w:rPr>
          <w:rFonts w:hint="eastAsia"/>
          <w:sz w:val="24"/>
          <w:szCs w:val="24"/>
          <w:highlight w:val="none"/>
          <w:lang w:val="en-US" w:eastAsia="zh-CN"/>
        </w:rPr>
        <w:br w:type="textWrapping"/>
      </w:r>
      <w:r>
        <w:rPr>
          <w:rFonts w:hint="eastAsia"/>
          <w:sz w:val="24"/>
          <w:szCs w:val="24"/>
          <w:highlight w:val="none"/>
          <w:lang w:val="en-US" w:eastAsia="zh-CN"/>
        </w:rPr>
        <w:t xml:space="preserve">上班时间（成都） ：上午9:30--12:30    下午14:00--19:00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b/>
          <w:bCs/>
          <w:sz w:val="24"/>
          <w:szCs w:val="24"/>
          <w:lang w:val="en-US" w:eastAsia="zh-CN"/>
        </w:rPr>
        <w:t xml:space="preserve">二、考勤违规处罚规定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1. 员工无故缺勤或请假未获得批准就擅自离岗者，当天考勤均以旷工计；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2. 连续旷工 3 天（含）或者全年累计旷工7天（含）以上者，作为严重违纪，将通报开除。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b/>
          <w:bCs/>
          <w:sz w:val="24"/>
          <w:szCs w:val="24"/>
          <w:lang w:val="en-US" w:eastAsia="zh-CN"/>
        </w:rPr>
        <w:t>四、请假与休假规定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jc w:val="left"/>
        <w:textAlignment w:val="auto"/>
        <w:rPr>
          <w:rFonts w:hint="eastAsia"/>
          <w:sz w:val="24"/>
          <w:szCs w:val="24"/>
          <w:lang w:val="en-US" w:eastAsia="zh-CN"/>
        </w:rPr>
      </w:pPr>
      <w:r>
        <w:rPr>
          <w:rFonts w:hint="eastAsia"/>
          <w:sz w:val="24"/>
          <w:szCs w:val="24"/>
          <w:lang w:val="en-US" w:eastAsia="zh-CN"/>
        </w:rPr>
        <w:t xml:space="preserve">1. 员工请假必须事前请假，若遇紧急特殊情况来不及事前请假的，也必须事前电话联络通知相关联系人，并且及时提交飞书流程，否则按旷工计；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2. 员工请假须在飞书办公软件申请，并经主管以及HR批准后方可休假；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3. 员工请假前必须将本职工作向上司或同事交待清楚后方可休假；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4. 若请假员工假期满未经续假，而未能正常到岗上班者一律以旷工计；若提前回来上班的可到行政处销假。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5. 国家规定的节假日（元旦，清明，五一，端午，中秋，国庆，春节），公司与国家相关法律法规保持一致（三八节仅女性职员放假半天）。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b/>
          <w:bCs/>
          <w:sz w:val="24"/>
          <w:szCs w:val="24"/>
          <w:lang w:val="en-US" w:eastAsia="zh-CN"/>
        </w:rPr>
        <w:t xml:space="preserve">五、请假与休假类别、规定及假期间的薪资给付。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1. 事假：</w:t>
      </w:r>
      <w:r>
        <w:rPr>
          <w:rFonts w:hint="eastAsia"/>
          <w:sz w:val="24"/>
          <w:szCs w:val="24"/>
          <w:lang w:val="en-US" w:eastAsia="zh-CN"/>
        </w:rPr>
        <w:t xml:space="preserve">员工遇有个人事务可在不妨碍正常工作的前提下申请事假，事假期间公司不支付员工工资。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2. 病假：</w:t>
      </w:r>
      <w:r>
        <w:rPr>
          <w:rFonts w:hint="eastAsia"/>
          <w:sz w:val="24"/>
          <w:szCs w:val="24"/>
          <w:lang w:val="en-US" w:eastAsia="zh-CN"/>
        </w:rPr>
        <w:t>员工因病或非因公负伤经县级以上医院证明确定不能坚持工作的可参考医生建议批给病假；病假发放基本薪资的百分之五十（病假需要提供就诊记录，比如病历，挂号单等）。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3. 工伤假：</w:t>
      </w:r>
      <w:r>
        <w:rPr>
          <w:rFonts w:hint="eastAsia"/>
          <w:sz w:val="24"/>
          <w:szCs w:val="24"/>
          <w:lang w:val="en-US" w:eastAsia="zh-CN"/>
        </w:rPr>
        <w:t xml:space="preserve">按照国家及地方相关规定办理。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b/>
          <w:bCs/>
          <w:sz w:val="24"/>
          <w:szCs w:val="24"/>
          <w:lang w:val="en-US" w:eastAsia="zh-CN"/>
        </w:rPr>
        <w:t xml:space="preserve">  4. 婚假</w:t>
      </w:r>
      <w:r>
        <w:rPr>
          <w:rFonts w:hint="eastAsia"/>
          <w:sz w:val="24"/>
          <w:szCs w:val="24"/>
          <w:lang w:val="en-US" w:eastAsia="zh-CN"/>
        </w:rPr>
        <w:t>：正式员工休婚假须提出书面休假申请单和“结婚证”复印件、提供原件验证。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ascii="SimSun" w:hAnsi="SimSun" w:eastAsia="SimSun" w:cs="SimSun"/>
          <w:sz w:val="24"/>
          <w:szCs w:val="24"/>
          <w:lang w:val="en-US" w:eastAsia="zh-CN"/>
        </w:rPr>
        <w:t>★</w:t>
      </w:r>
      <w:r>
        <w:rPr>
          <w:rFonts w:hint="eastAsia" w:ascii="SimSun" w:hAnsi="SimSun" w:cs="SimSun"/>
          <w:sz w:val="24"/>
          <w:szCs w:val="24"/>
          <w:lang w:val="en-US" w:eastAsia="zh-CN"/>
        </w:rPr>
        <w:t>根据国家相关规定规定，</w:t>
      </w:r>
      <w:r>
        <w:rPr>
          <w:rFonts w:hint="eastAsia"/>
          <w:sz w:val="24"/>
          <w:szCs w:val="24"/>
          <w:lang w:val="en-US" w:eastAsia="zh-CN"/>
        </w:rPr>
        <w:t>按法定结婚年龄 ( 女 20 周岁，男 22 周岁 ) 结婚的，可享受 3 天法定婚假，以及7天奖励假（奖励假仅北京地区员工享有）；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eastAsia"/>
          <w:sz w:val="24"/>
          <w:szCs w:val="24"/>
          <w:lang w:val="en-US" w:eastAsia="zh-CN"/>
        </w:rPr>
      </w:pPr>
      <w:bookmarkStart w:id="0" w:name="OLE_LINK27"/>
      <w:r>
        <w:rPr>
          <w:rFonts w:hint="eastAsia" w:ascii="SimSun" w:hAnsi="SimSun" w:eastAsia="SimSun" w:cs="SimSun"/>
          <w:sz w:val="24"/>
          <w:szCs w:val="24"/>
          <w:lang w:val="en-US" w:eastAsia="zh-CN"/>
        </w:rPr>
        <w:t>★</w:t>
      </w:r>
      <w:bookmarkEnd w:id="0"/>
      <w:r>
        <w:rPr>
          <w:rFonts w:hint="eastAsia"/>
          <w:sz w:val="24"/>
          <w:szCs w:val="24"/>
          <w:lang w:val="en-US" w:eastAsia="zh-CN"/>
        </w:rPr>
        <w:t>婚假必须一次性休完不能累积，婚假期间支付员工全薪工资。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highlight w:val="none"/>
          <w:lang w:val="en-US" w:eastAsia="zh-CN"/>
        </w:rPr>
      </w:pPr>
      <w:r>
        <w:rPr>
          <w:rFonts w:hint="eastAsia"/>
          <w:b/>
          <w:bCs/>
          <w:sz w:val="24"/>
          <w:szCs w:val="24"/>
          <w:highlight w:val="none"/>
          <w:lang w:val="en-US" w:eastAsia="zh-CN"/>
        </w:rPr>
        <w:t xml:space="preserve">  5. 产假：</w:t>
      </w:r>
      <w:r>
        <w:rPr>
          <w:rFonts w:hint="eastAsia"/>
          <w:sz w:val="24"/>
          <w:szCs w:val="24"/>
          <w:highlight w:val="none"/>
          <w:lang w:val="en-US" w:eastAsia="zh-CN"/>
        </w:rPr>
        <w:t>员工休产假须提出书面休假申请、晚育证明和 “ 准生证 ” 复印件。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eastAsia"/>
          <w:sz w:val="24"/>
          <w:szCs w:val="24"/>
          <w:highlight w:val="none"/>
          <w:lang w:val="en-US" w:eastAsia="zh-CN"/>
        </w:rPr>
      </w:pPr>
      <w:r>
        <w:rPr>
          <w:rFonts w:hint="eastAsia" w:ascii="SimSun" w:hAnsi="SimSun" w:eastAsia="SimSun" w:cs="SimSun"/>
          <w:sz w:val="24"/>
          <w:szCs w:val="24"/>
          <w:highlight w:val="none"/>
          <w:lang w:val="en-US" w:eastAsia="zh-CN"/>
        </w:rPr>
        <w:t>★</w:t>
      </w:r>
      <w:r>
        <w:rPr>
          <w:rFonts w:hint="eastAsia"/>
          <w:sz w:val="24"/>
          <w:szCs w:val="24"/>
          <w:highlight w:val="none"/>
          <w:lang w:val="en-US" w:eastAsia="zh-CN"/>
        </w:rPr>
        <w:t>员工连续工作满一年的，正常产假为 98天，奖励假为60天，总计158天; 其中包括产前假 15 天，产前假可视身体条件提前休假，但总休假天数不超过规定产假天数；生育时遇有难产的，增加15天产假；生育多胞胎的，每多生育1个婴儿，增加15天产假 ； </w:t>
      </w:r>
    </w:p>
    <w:p>
      <w:pPr>
        <w:keepNext w:val="0"/>
        <w:keepLines w:val="0"/>
        <w:pageBreakBefore w:val="0"/>
        <w:widowControl w:val="0"/>
        <w:kinsoku/>
        <w:wordWrap/>
        <w:overflowPunct/>
        <w:topLinePunct w:val="0"/>
        <w:autoSpaceDE/>
        <w:autoSpaceDN/>
        <w:bidi w:val="0"/>
        <w:adjustRightInd/>
        <w:snapToGrid/>
        <w:spacing w:line="360" w:lineRule="auto"/>
        <w:ind w:firstLine="480"/>
        <w:jc w:val="left"/>
        <w:textAlignment w:val="auto"/>
        <w:rPr>
          <w:rFonts w:hint="eastAsia"/>
          <w:sz w:val="24"/>
          <w:szCs w:val="24"/>
          <w:lang w:val="en-US" w:eastAsia="zh-CN"/>
        </w:rPr>
      </w:pPr>
    </w:p>
    <w:p>
      <w:pPr>
        <w:pStyle w:val="2"/>
        <w:bidi w:val="0"/>
        <w:jc w:val="left"/>
        <w:rPr>
          <w:rFonts w:hint="eastAsia"/>
          <w:szCs w:val="24"/>
          <w:lang w:val="en-US" w:eastAsia="zh-CN"/>
        </w:rPr>
      </w:pPr>
      <w:r>
        <w:rPr>
          <w:rFonts w:hint="eastAsia"/>
          <w:lang w:val="en-US" w:eastAsia="zh-CN"/>
        </w:rPr>
        <w:t>七、关于薪资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val="0"/>
          <w:bCs w:val="0"/>
          <w:sz w:val="24"/>
          <w:szCs w:val="24"/>
          <w:lang w:val="en-US" w:eastAsia="zh-CN"/>
        </w:rPr>
        <w:t>一、薪酬构成  员工的薪酬由两部分组成：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1. 基本工资：</w:t>
      </w:r>
      <w:r>
        <w:rPr>
          <w:rFonts w:hint="eastAsia"/>
          <w:sz w:val="24"/>
          <w:szCs w:val="24"/>
          <w:lang w:val="en-US" w:eastAsia="zh-CN"/>
        </w:rPr>
        <w:t xml:space="preserve">实行“以岗定薪”，以员工的学历、经验、技能及其工作性质予以确定，每月固定发放；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2. 项目奖金：</w:t>
      </w:r>
      <w:r>
        <w:rPr>
          <w:rFonts w:hint="eastAsia"/>
          <w:sz w:val="24"/>
          <w:szCs w:val="24"/>
          <w:lang w:val="en-US" w:eastAsia="zh-CN"/>
        </w:rPr>
        <w:t xml:space="preserve">根据项目经济效益浮动发放；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备注：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每一位员工的具体工资构成，不必然包括上述项目，应以劳动合同为准。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b/>
          <w:bCs/>
          <w:sz w:val="24"/>
          <w:szCs w:val="24"/>
          <w:lang w:val="en-US" w:eastAsia="zh-CN"/>
        </w:rPr>
        <w:t xml:space="preserve">二、薪酬调整与职位变动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1. 调薪</w:t>
      </w:r>
      <w:r>
        <w:rPr>
          <w:rFonts w:hint="eastAsia"/>
          <w:sz w:val="24"/>
          <w:szCs w:val="24"/>
          <w:lang w:val="en-US" w:eastAsia="zh-CN"/>
        </w:rPr>
        <w:t xml:space="preserve">：在现任工作岗位上任职达12个月以上，能够熟练适应本岗位工作，表现优秀者，每年可享受一次调薪机会，调薪申请经过用人部门leader以及总经理审批之后方可执行；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2. 调职（晋升）</w:t>
      </w:r>
      <w:r>
        <w:rPr>
          <w:rFonts w:hint="eastAsia"/>
          <w:sz w:val="24"/>
          <w:szCs w:val="24"/>
          <w:lang w:val="en-US" w:eastAsia="zh-CN"/>
        </w:rPr>
        <w:t>：在达到正常调薪标准的基础之上，具备了公司发展所需要的技术、能力、职称，符合了公司更高职位任职资格的员工，公司岗位正好空缺的情况下可享受的调职；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 xml:space="preserve"> 3. 退出机制：</w:t>
      </w:r>
      <w:r>
        <w:rPr>
          <w:rFonts w:hint="eastAsia"/>
          <w:sz w:val="24"/>
          <w:szCs w:val="24"/>
          <w:lang w:val="en-US" w:eastAsia="zh-CN"/>
        </w:rPr>
        <w:t>经评定不能适应本岗位工作或不符合当前岗位任职资格者，将视情况给予降职降薪处理；若经培训或调岗后仍不能适应者，公司将解除劳动关系；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b/>
          <w:bCs/>
          <w:sz w:val="24"/>
          <w:szCs w:val="24"/>
          <w:lang w:val="en-US" w:eastAsia="zh-CN"/>
        </w:rPr>
        <w:t xml:space="preserve">三、薪酬发放规定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1. 基本工资：</w:t>
      </w:r>
      <w:r>
        <w:rPr>
          <w:rFonts w:hint="eastAsia"/>
          <w:sz w:val="24"/>
          <w:szCs w:val="24"/>
          <w:lang w:val="en-US" w:eastAsia="zh-CN"/>
        </w:rPr>
        <w:t xml:space="preserve">按月工资计算；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2. 转正工资：</w:t>
      </w:r>
      <w:r>
        <w:rPr>
          <w:rFonts w:hint="eastAsia"/>
          <w:sz w:val="24"/>
          <w:szCs w:val="24"/>
          <w:lang w:val="en-US" w:eastAsia="zh-CN"/>
        </w:rPr>
        <w:t xml:space="preserve">按审批通过的转正日期（月份）开始计发转正工资；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3. 发放时间：</w:t>
      </w:r>
      <w:r>
        <w:rPr>
          <w:rFonts w:hint="eastAsia"/>
          <w:sz w:val="24"/>
          <w:szCs w:val="24"/>
          <w:lang w:val="en-US" w:eastAsia="zh-CN"/>
        </w:rPr>
        <w:t>公司每月15日发放工资；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4. 若当月考勤：</w:t>
      </w:r>
      <w:r>
        <w:rPr>
          <w:rFonts w:hint="eastAsia"/>
          <w:sz w:val="24"/>
          <w:szCs w:val="24"/>
          <w:lang w:val="en-US" w:eastAsia="zh-CN"/>
        </w:rPr>
        <w:t xml:space="preserve">无迟到、早退、请假、旷工等情况发生，计为全勤，按满月工资发放工资；若当月考勤有迟到、早退、请假、旷工等情况发生，不计为全勤，按日工资标准结算工资；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5. 试用期间：</w:t>
      </w:r>
      <w:r>
        <w:rPr>
          <w:rFonts w:hint="eastAsia"/>
          <w:sz w:val="24"/>
          <w:szCs w:val="24"/>
          <w:lang w:val="en-US" w:eastAsia="zh-CN"/>
        </w:rPr>
        <w:t>可以享受公司正式员工的福利待遇津贴；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r>
        <w:rPr>
          <w:rFonts w:hint="eastAsia"/>
          <w:sz w:val="24"/>
          <w:szCs w:val="24"/>
          <w:lang w:val="en-US" w:eastAsia="zh-CN"/>
        </w:rPr>
        <w:t xml:space="preserve">  </w:t>
      </w:r>
      <w:r>
        <w:rPr>
          <w:rFonts w:hint="eastAsia"/>
          <w:b/>
          <w:bCs/>
          <w:sz w:val="24"/>
          <w:szCs w:val="24"/>
          <w:lang w:val="en-US" w:eastAsia="zh-CN"/>
        </w:rPr>
        <w:t>6</w:t>
      </w:r>
      <w:r>
        <w:rPr>
          <w:rFonts w:hint="eastAsia"/>
          <w:sz w:val="24"/>
          <w:szCs w:val="24"/>
          <w:lang w:val="en-US" w:eastAsia="zh-CN"/>
        </w:rPr>
        <w:t>.试用期薪资一般不打折，具体以劳动合同为准。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 xml:space="preserve"> 7. </w:t>
      </w:r>
      <w:r>
        <w:rPr>
          <w:rFonts w:hint="eastAsia"/>
          <w:sz w:val="24"/>
          <w:szCs w:val="24"/>
          <w:lang w:val="en-US" w:eastAsia="zh-CN"/>
        </w:rPr>
        <w:t>公司严格执行国家和本市规定的最低工资标准政策规定，只要员工在当月提供了正常劳动的，其当月应得最低工资不低于本市公布的当年职工最低工资标准，但因员工本人请假、事假、旷工等个人原因被扣发工资的，其当月工资不受最低工资标准保护；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p>
    <w:p>
      <w:pPr>
        <w:pStyle w:val="2"/>
        <w:bidi w:val="0"/>
        <w:jc w:val="left"/>
        <w:rPr>
          <w:rFonts w:hint="eastAsia"/>
          <w:lang w:val="en-US" w:eastAsia="zh-CN"/>
        </w:rPr>
      </w:pPr>
      <w:r>
        <w:rPr>
          <w:rFonts w:hint="eastAsia"/>
          <w:lang w:val="en-US" w:eastAsia="zh-CN"/>
        </w:rPr>
        <w:t>八、关于报销（补充医疗）</w:t>
      </w:r>
    </w:p>
    <w:p>
      <w:pPr>
        <w:numPr>
          <w:ilvl w:val="0"/>
          <w:numId w:val="0"/>
        </w:numPr>
        <w:rPr>
          <w:rFonts w:hint="eastAsia" w:ascii="SimSun" w:hAnsi="SimSun" w:eastAsia="SimSun" w:cs="SimSun"/>
          <w:i w:val="0"/>
          <w:iCs w:val="0"/>
          <w:caps w:val="0"/>
          <w:color w:val="000000"/>
          <w:spacing w:val="0"/>
          <w:sz w:val="24"/>
          <w:szCs w:val="24"/>
          <w:shd w:val="clear" w:fill="FEFFFF"/>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rPr>
      </w:pPr>
      <w:r>
        <w:rPr>
          <w:rFonts w:hint="eastAsia" w:ascii="SimSun" w:hAnsi="SimSun" w:eastAsia="SimSun" w:cs="SimSun"/>
          <w:b/>
          <w:bCs/>
          <w:i w:val="0"/>
          <w:iCs w:val="0"/>
          <w:caps w:val="0"/>
          <w:color w:val="000000"/>
          <w:spacing w:val="0"/>
          <w:sz w:val="24"/>
          <w:szCs w:val="24"/>
          <w:shd w:val="clear" w:fill="FEFFFF"/>
        </w:rPr>
        <w:t>线上报销</w:t>
      </w:r>
      <w:r>
        <w:rPr>
          <w:rFonts w:hint="eastAsia" w:ascii="SimSun" w:hAnsi="SimSun" w:eastAsia="SimSun" w:cs="SimSun"/>
          <w:i w:val="0"/>
          <w:iCs w:val="0"/>
          <w:caps w:val="0"/>
          <w:color w:val="000000"/>
          <w:spacing w:val="0"/>
          <w:sz w:val="24"/>
          <w:szCs w:val="24"/>
          <w:shd w:val="clear" w:fill="FEFFFF"/>
        </w:rPr>
        <w:t>：申请线上报销，需满足门诊报销金额限2000元以内，超过2000元的门诊费用和所有住院费用需进行</w:t>
      </w:r>
      <w:r>
        <w:rPr>
          <w:rFonts w:hint="eastAsia" w:ascii="SimSun" w:hAnsi="SimSun" w:eastAsia="SimSun" w:cs="SimSun"/>
          <w:b/>
          <w:bCs/>
          <w:i w:val="0"/>
          <w:iCs w:val="0"/>
          <w:caps w:val="0"/>
          <w:color w:val="000000"/>
          <w:spacing w:val="0"/>
          <w:sz w:val="24"/>
          <w:szCs w:val="24"/>
          <w:shd w:val="clear" w:fill="FEFFFF"/>
        </w:rPr>
        <w:t>线下报销</w:t>
      </w:r>
      <w:r>
        <w:rPr>
          <w:rFonts w:hint="eastAsia" w:ascii="SimSun" w:hAnsi="SimSun" w:eastAsia="SimSun" w:cs="SimSun"/>
          <w:i w:val="0"/>
          <w:iCs w:val="0"/>
          <w:caps w:val="0"/>
          <w:color w:val="000000"/>
          <w:spacing w:val="0"/>
          <w:sz w:val="24"/>
          <w:szCs w:val="24"/>
          <w:shd w:val="clear" w:fill="FEFFFF"/>
          <w:lang w:eastAsia="zh-CN"/>
        </w:rPr>
        <w:t>（</w:t>
      </w:r>
      <w:r>
        <w:rPr>
          <w:rFonts w:hint="eastAsia" w:ascii="SimSun" w:hAnsi="SimSun" w:eastAsia="SimSun" w:cs="SimSun"/>
          <w:i w:val="0"/>
          <w:iCs w:val="0"/>
          <w:caps w:val="0"/>
          <w:color w:val="000000"/>
          <w:spacing w:val="0"/>
          <w:sz w:val="24"/>
          <w:szCs w:val="24"/>
          <w:shd w:val="clear" w:fill="FEFFFF"/>
          <w:lang w:val="en-US" w:eastAsia="zh-CN"/>
        </w:rPr>
        <w:t>线下报销请联系HR</w:t>
      </w:r>
      <w:r>
        <w:rPr>
          <w:rFonts w:hint="eastAsia" w:ascii="SimSun" w:hAnsi="SimSun" w:eastAsia="SimSun" w:cs="SimSun"/>
          <w:i w:val="0"/>
          <w:iCs w:val="0"/>
          <w:caps w:val="0"/>
          <w:color w:val="000000"/>
          <w:spacing w:val="0"/>
          <w:sz w:val="24"/>
          <w:szCs w:val="24"/>
          <w:shd w:val="clear" w:fill="FEFFFF"/>
          <w:lang w:eastAsia="zh-CN"/>
        </w:rPr>
        <w:t>）</w:t>
      </w:r>
      <w:r>
        <w:rPr>
          <w:rFonts w:hint="eastAsia" w:ascii="SimSun" w:hAnsi="SimSun" w:eastAsia="SimSun" w:cs="SimSun"/>
          <w:i w:val="0"/>
          <w:iCs w:val="0"/>
          <w:caps w:val="0"/>
          <w:color w:val="000000"/>
          <w:spacing w:val="0"/>
          <w:sz w:val="24"/>
          <w:szCs w:val="24"/>
          <w:shd w:val="clear" w:fill="FEFFFF"/>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b/>
          <w:bCs/>
          <w:i w:val="0"/>
          <w:iCs w:val="0"/>
          <w:caps w:val="0"/>
          <w:color w:val="000000"/>
          <w:spacing w:val="0"/>
          <w:sz w:val="24"/>
          <w:szCs w:val="24"/>
          <w:shd w:val="clear" w:fill="FEFFFF"/>
          <w:lang w:val="en-US" w:eastAsia="zh-CN"/>
        </w:rPr>
      </w:pPr>
      <w:r>
        <w:rPr>
          <w:rFonts w:hint="eastAsia" w:ascii="SimSun" w:hAnsi="SimSun" w:eastAsia="SimSun" w:cs="SimSun"/>
          <w:b/>
          <w:bCs/>
          <w:i w:val="0"/>
          <w:iCs w:val="0"/>
          <w:caps w:val="0"/>
          <w:color w:val="000000"/>
          <w:spacing w:val="0"/>
          <w:sz w:val="24"/>
          <w:szCs w:val="24"/>
          <w:shd w:val="clear" w:fill="FEFFFF"/>
          <w:lang w:val="en-US" w:eastAsia="zh-CN"/>
        </w:rPr>
        <w:t>线上报销方式有以下两种：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rPr>
      </w:pPr>
      <w:r>
        <w:rPr>
          <w:rFonts w:hint="eastAsia" w:ascii="SimSun" w:hAnsi="SimSun" w:eastAsia="SimSun" w:cs="SimSun"/>
          <w:i w:val="0"/>
          <w:iCs w:val="0"/>
          <w:caps w:val="0"/>
          <w:color w:val="000000"/>
          <w:spacing w:val="0"/>
          <w:sz w:val="24"/>
          <w:szCs w:val="24"/>
          <w:shd w:val="clear" w:fill="FEFFFF"/>
        </w:rPr>
        <w:t>①HR登陆保险模块——其他业务提交其他业务服务单并上传报销材料；</w:t>
      </w:r>
      <w:r>
        <w:rPr>
          <w:rFonts w:hint="eastAsia" w:ascii="SimSun" w:hAnsi="SimSun" w:eastAsia="SimSun" w:cs="SimSun"/>
          <w:i w:val="0"/>
          <w:iCs w:val="0"/>
          <w:caps w:val="0"/>
          <w:color w:val="000000"/>
          <w:spacing w:val="0"/>
          <w:sz w:val="24"/>
          <w:szCs w:val="24"/>
          <w:shd w:val="clear" w:fill="FEFFFF"/>
          <w:lang w:eastAsia="zh-CN"/>
        </w:rPr>
        <w:t>（</w:t>
      </w:r>
      <w:r>
        <w:rPr>
          <w:rFonts w:hint="eastAsia" w:ascii="SimSun" w:hAnsi="SimSun" w:eastAsia="SimSun" w:cs="SimSun"/>
          <w:b/>
          <w:bCs/>
          <w:i w:val="0"/>
          <w:iCs w:val="0"/>
          <w:caps w:val="0"/>
          <w:color w:val="000000"/>
          <w:spacing w:val="0"/>
          <w:sz w:val="24"/>
          <w:szCs w:val="24"/>
          <w:shd w:val="clear" w:fill="FEFFFF"/>
          <w:lang w:val="en-US" w:eastAsia="zh-CN"/>
        </w:rPr>
        <w:t>需HR协助完成</w:t>
      </w:r>
      <w:r>
        <w:rPr>
          <w:rFonts w:hint="eastAsia" w:ascii="SimSun" w:hAnsi="SimSun" w:eastAsia="SimSun" w:cs="SimSun"/>
          <w:i w:val="0"/>
          <w:iCs w:val="0"/>
          <w:caps w:val="0"/>
          <w:color w:val="000000"/>
          <w:spacing w:val="0"/>
          <w:sz w:val="24"/>
          <w:szCs w:val="24"/>
          <w:shd w:val="clear" w:fill="FE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eastAsia="zh-CN"/>
        </w:rPr>
      </w:pPr>
      <w:r>
        <w:rPr>
          <w:rFonts w:hint="eastAsia" w:ascii="SimSun" w:hAnsi="SimSun" w:eastAsia="SimSun" w:cs="SimSun"/>
          <w:i w:val="0"/>
          <w:iCs w:val="0"/>
          <w:caps w:val="0"/>
          <w:color w:val="000000"/>
          <w:spacing w:val="0"/>
          <w:sz w:val="24"/>
          <w:szCs w:val="24"/>
          <w:shd w:val="clear" w:fill="FEFFFF"/>
        </w:rPr>
        <w:t>②员工</w:t>
      </w:r>
      <w:r>
        <w:rPr>
          <w:rFonts w:hint="eastAsia" w:ascii="SimSun" w:hAnsi="SimSun" w:eastAsia="SimSun" w:cs="SimSun"/>
          <w:i w:val="0"/>
          <w:iCs w:val="0"/>
          <w:caps w:val="0"/>
          <w:color w:val="000000"/>
          <w:spacing w:val="0"/>
          <w:sz w:val="24"/>
          <w:szCs w:val="24"/>
          <w:shd w:val="clear" w:fill="FEFFFF"/>
          <w:lang w:val="en-US" w:eastAsia="zh-CN"/>
        </w:rPr>
        <w:t>登录</w:t>
      </w:r>
      <w:r>
        <w:rPr>
          <w:rFonts w:hint="eastAsia" w:ascii="SimSun" w:hAnsi="SimSun" w:eastAsia="SimSun" w:cs="SimSun"/>
          <w:i w:val="0"/>
          <w:iCs w:val="0"/>
          <w:caps w:val="0"/>
          <w:color w:val="000000"/>
          <w:spacing w:val="0"/>
          <w:sz w:val="24"/>
          <w:szCs w:val="24"/>
          <w:shd w:val="clear" w:fill="FEFFFF"/>
        </w:rPr>
        <w:t>微信</w:t>
      </w:r>
      <w:r>
        <w:rPr>
          <w:rFonts w:hint="eastAsia" w:ascii="SimSun" w:hAnsi="SimSun" w:eastAsia="SimSun" w:cs="SimSun"/>
          <w:i w:val="0"/>
          <w:iCs w:val="0"/>
          <w:caps w:val="0"/>
          <w:color w:val="000000"/>
          <w:spacing w:val="0"/>
          <w:sz w:val="24"/>
          <w:szCs w:val="24"/>
          <w:shd w:val="clear" w:fill="FEFFFF"/>
          <w:lang w:val="en-US" w:eastAsia="zh-CN"/>
        </w:rPr>
        <w:t>小程序</w:t>
      </w:r>
      <w:r>
        <w:rPr>
          <w:rFonts w:hint="eastAsia" w:ascii="SimSun" w:hAnsi="SimSun" w:eastAsia="SimSun" w:cs="SimSun"/>
          <w:i w:val="0"/>
          <w:iCs w:val="0"/>
          <w:caps w:val="0"/>
          <w:color w:val="000000"/>
          <w:spacing w:val="0"/>
          <w:sz w:val="24"/>
          <w:szCs w:val="24"/>
          <w:shd w:val="clear" w:fill="FEFFFF"/>
        </w:rPr>
        <w:t>“101HR员工</w:t>
      </w:r>
      <w:r>
        <w:rPr>
          <w:rFonts w:hint="eastAsia" w:ascii="SimSun" w:hAnsi="SimSun" w:eastAsia="SimSun" w:cs="SimSun"/>
          <w:i w:val="0"/>
          <w:iCs w:val="0"/>
          <w:caps w:val="0"/>
          <w:color w:val="000000"/>
          <w:spacing w:val="0"/>
          <w:sz w:val="24"/>
          <w:szCs w:val="24"/>
          <w:shd w:val="clear" w:fill="FEFFFF"/>
          <w:lang w:val="en-US" w:eastAsia="zh-CN"/>
        </w:rPr>
        <w:t>自助</w:t>
      </w:r>
      <w:r>
        <w:rPr>
          <w:rFonts w:hint="eastAsia" w:ascii="SimSun" w:hAnsi="SimSun" w:eastAsia="SimSun" w:cs="SimSun"/>
          <w:i w:val="0"/>
          <w:iCs w:val="0"/>
          <w:caps w:val="0"/>
          <w:color w:val="000000"/>
          <w:spacing w:val="0"/>
          <w:sz w:val="24"/>
          <w:szCs w:val="24"/>
          <w:shd w:val="clear" w:fill="FEFFFF"/>
        </w:rPr>
        <w:t>服务”</w:t>
      </w:r>
      <w:r>
        <w:rPr>
          <w:rFonts w:hint="eastAsia" w:ascii="SimSun" w:hAnsi="SimSun" w:eastAsia="SimSun" w:cs="SimSun"/>
          <w:i w:val="0"/>
          <w:iCs w:val="0"/>
          <w:caps w:val="0"/>
          <w:color w:val="000000"/>
          <w:spacing w:val="0"/>
          <w:sz w:val="24"/>
          <w:szCs w:val="24"/>
          <w:shd w:val="clear" w:fill="FEFFFF"/>
          <w:lang w:eastAsia="zh-CN"/>
        </w:rPr>
        <w:t>，</w:t>
      </w:r>
      <w:r>
        <w:rPr>
          <w:rFonts w:hint="eastAsia" w:ascii="SimSun" w:hAnsi="SimSun" w:eastAsia="SimSun" w:cs="SimSun"/>
          <w:i w:val="0"/>
          <w:iCs w:val="0"/>
          <w:caps w:val="0"/>
          <w:color w:val="000000"/>
          <w:spacing w:val="0"/>
          <w:sz w:val="24"/>
          <w:szCs w:val="24"/>
          <w:shd w:val="clear" w:fill="FEFFFF"/>
          <w:lang w:val="en-US" w:eastAsia="zh-CN"/>
        </w:rPr>
        <w:t>登录相应账号，实名认证，再次进入，选择补充医疗报销，</w:t>
      </w:r>
      <w:r>
        <w:rPr>
          <w:rFonts w:hint="eastAsia" w:ascii="SimSun" w:hAnsi="SimSun" w:eastAsia="SimSun" w:cs="SimSun"/>
          <w:i w:val="0"/>
          <w:iCs w:val="0"/>
          <w:caps w:val="0"/>
          <w:color w:val="000000"/>
          <w:spacing w:val="0"/>
          <w:sz w:val="24"/>
          <w:szCs w:val="24"/>
          <w:shd w:val="clear" w:fill="FEFFFF"/>
        </w:rPr>
        <w:t>上传报销材料</w:t>
      </w:r>
      <w:r>
        <w:rPr>
          <w:rFonts w:hint="eastAsia" w:ascii="SimSun" w:hAnsi="SimSun" w:eastAsia="SimSun" w:cs="SimSun"/>
          <w:i w:val="0"/>
          <w:iCs w:val="0"/>
          <w:caps w:val="0"/>
          <w:color w:val="000000"/>
          <w:spacing w:val="0"/>
          <w:sz w:val="24"/>
          <w:szCs w:val="24"/>
          <w:shd w:val="clear" w:fill="FEFFFF"/>
          <w:lang w:eastAsia="zh-CN"/>
        </w:rPr>
        <w:t>，</w:t>
      </w:r>
      <w:r>
        <w:rPr>
          <w:rFonts w:hint="eastAsia" w:ascii="SimSun" w:hAnsi="SimSun" w:eastAsia="SimSun" w:cs="SimSun"/>
          <w:i w:val="0"/>
          <w:iCs w:val="0"/>
          <w:caps w:val="0"/>
          <w:color w:val="000000"/>
          <w:spacing w:val="0"/>
          <w:sz w:val="24"/>
          <w:szCs w:val="24"/>
          <w:shd w:val="clear" w:fill="FEFFFF"/>
          <w:lang w:val="en-US" w:eastAsia="zh-CN"/>
        </w:rPr>
        <w:t>开始电子报销</w:t>
      </w:r>
      <w:r>
        <w:rPr>
          <w:rFonts w:hint="eastAsia" w:ascii="SimSun" w:hAnsi="SimSun" w:eastAsia="SimSun" w:cs="SimSun"/>
          <w:i w:val="0"/>
          <w:iCs w:val="0"/>
          <w:caps w:val="0"/>
          <w:color w:val="000000"/>
          <w:spacing w:val="0"/>
          <w:sz w:val="24"/>
          <w:szCs w:val="24"/>
          <w:shd w:val="clear" w:fill="FEFFFF"/>
        </w:rPr>
        <w:t>。</w:t>
      </w:r>
      <w:r>
        <w:rPr>
          <w:rFonts w:hint="eastAsia" w:ascii="SimSun" w:hAnsi="SimSun" w:eastAsia="SimSun" w:cs="SimSun"/>
          <w:i w:val="0"/>
          <w:iCs w:val="0"/>
          <w:caps w:val="0"/>
          <w:color w:val="000000"/>
          <w:spacing w:val="0"/>
          <w:sz w:val="24"/>
          <w:szCs w:val="24"/>
          <w:shd w:val="clear" w:fill="FEFFFF"/>
          <w:lang w:eastAsia="zh-CN"/>
        </w:rPr>
        <w:t>（</w:t>
      </w:r>
      <w:r>
        <w:rPr>
          <w:rFonts w:hint="eastAsia" w:ascii="SimSun" w:hAnsi="SimSun" w:eastAsia="SimSun" w:cs="SimSun"/>
          <w:b/>
          <w:bCs/>
          <w:i w:val="0"/>
          <w:iCs w:val="0"/>
          <w:caps w:val="0"/>
          <w:color w:val="000000"/>
          <w:spacing w:val="0"/>
          <w:sz w:val="24"/>
          <w:szCs w:val="24"/>
          <w:shd w:val="clear" w:fill="FEFFFF"/>
          <w:lang w:val="en-US" w:eastAsia="zh-CN"/>
        </w:rPr>
        <w:t>员工可独自完成</w:t>
      </w:r>
      <w:r>
        <w:rPr>
          <w:rFonts w:hint="eastAsia" w:ascii="SimSun" w:hAnsi="SimSun" w:eastAsia="SimSun" w:cs="SimSun"/>
          <w:i w:val="0"/>
          <w:iCs w:val="0"/>
          <w:caps w:val="0"/>
          <w:color w:val="000000"/>
          <w:spacing w:val="0"/>
          <w:sz w:val="24"/>
          <w:szCs w:val="24"/>
          <w:shd w:val="clear" w:fill="FE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b/>
          <w:bCs/>
          <w:i w:val="0"/>
          <w:iCs w:val="0"/>
          <w:caps w:val="0"/>
          <w:color w:val="000000"/>
          <w:spacing w:val="0"/>
          <w:sz w:val="24"/>
          <w:szCs w:val="24"/>
          <w:shd w:val="clear" w:fill="FEFFFF"/>
          <w:lang w:eastAsia="zh-CN"/>
        </w:rPr>
      </w:pPr>
      <w:r>
        <w:rPr>
          <w:rFonts w:hint="eastAsia" w:ascii="SimSun" w:hAnsi="SimSun" w:eastAsia="SimSun" w:cs="SimSun"/>
          <w:b/>
          <w:bCs/>
          <w:i w:val="0"/>
          <w:iCs w:val="0"/>
          <w:caps w:val="0"/>
          <w:color w:val="000000"/>
          <w:spacing w:val="0"/>
          <w:sz w:val="24"/>
          <w:szCs w:val="24"/>
          <w:shd w:val="clear" w:fill="FEFFFF"/>
          <w:lang w:eastAsia="zh-CN"/>
        </w:rPr>
        <w:t>电子报销注意事项: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b w:val="0"/>
          <w:bCs w:val="0"/>
          <w:i w:val="0"/>
          <w:iCs w:val="0"/>
          <w:caps w:val="0"/>
          <w:color w:val="000000"/>
          <w:spacing w:val="0"/>
          <w:sz w:val="24"/>
          <w:szCs w:val="24"/>
          <w:shd w:val="clear" w:fill="FEFFFF"/>
          <w:lang w:eastAsia="zh-CN"/>
        </w:rPr>
      </w:pPr>
      <w:r>
        <w:rPr>
          <w:rFonts w:hint="eastAsia" w:ascii="SimSun" w:hAnsi="SimSun" w:eastAsia="SimSun" w:cs="SimSun"/>
          <w:b w:val="0"/>
          <w:bCs w:val="0"/>
          <w:i w:val="0"/>
          <w:iCs w:val="0"/>
          <w:caps w:val="0"/>
          <w:color w:val="000000"/>
          <w:spacing w:val="0"/>
          <w:sz w:val="24"/>
          <w:szCs w:val="24"/>
          <w:shd w:val="clear" w:fill="FEFFFF"/>
          <w:lang w:eastAsia="zh-CN"/>
        </w:rPr>
        <w:t>1员工参保身份需为身份证 (港澳台及外籍人员暂不可使用线上报销)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b w:val="0"/>
          <w:bCs w:val="0"/>
          <w:i w:val="0"/>
          <w:iCs w:val="0"/>
          <w:caps w:val="0"/>
          <w:color w:val="000000"/>
          <w:spacing w:val="0"/>
          <w:sz w:val="24"/>
          <w:szCs w:val="24"/>
          <w:shd w:val="clear" w:fill="FEFFFF"/>
          <w:lang w:eastAsia="zh-CN"/>
        </w:rPr>
      </w:pPr>
      <w:r>
        <w:rPr>
          <w:rFonts w:hint="eastAsia" w:ascii="SimSun" w:hAnsi="SimSun" w:eastAsia="SimSun" w:cs="SimSun"/>
          <w:b w:val="0"/>
          <w:bCs w:val="0"/>
          <w:i w:val="0"/>
          <w:iCs w:val="0"/>
          <w:caps w:val="0"/>
          <w:color w:val="000000"/>
          <w:spacing w:val="0"/>
          <w:sz w:val="24"/>
          <w:szCs w:val="24"/>
          <w:shd w:val="clear" w:fill="FEFFFF"/>
          <w:lang w:eastAsia="zh-CN"/>
        </w:rPr>
        <w:t>2就医类型需为:门诊(住院报销需填写理赔申请书(带*部分为必填项)并邮寄相关原件至我们公司)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b w:val="0"/>
          <w:bCs w:val="0"/>
          <w:i w:val="0"/>
          <w:iCs w:val="0"/>
          <w:caps w:val="0"/>
          <w:color w:val="000000"/>
          <w:spacing w:val="0"/>
          <w:sz w:val="24"/>
          <w:szCs w:val="24"/>
          <w:shd w:val="clear" w:fill="FEFFFF"/>
          <w:lang w:eastAsia="zh-CN"/>
        </w:rPr>
      </w:pPr>
      <w:r>
        <w:rPr>
          <w:rFonts w:hint="eastAsia" w:ascii="SimSun" w:hAnsi="SimSun" w:eastAsia="SimSun" w:cs="SimSun"/>
          <w:b w:val="0"/>
          <w:bCs w:val="0"/>
          <w:i w:val="0"/>
          <w:iCs w:val="0"/>
          <w:caps w:val="0"/>
          <w:color w:val="000000"/>
          <w:spacing w:val="0"/>
          <w:sz w:val="24"/>
          <w:szCs w:val="24"/>
          <w:shd w:val="clear" w:fill="FEFFFF"/>
          <w:lang w:eastAsia="zh-CN"/>
        </w:rPr>
        <w:t>3 报销金额限 2000 元以内门诊费用 (以票面金额为准)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b w:val="0"/>
          <w:bCs w:val="0"/>
          <w:i w:val="0"/>
          <w:iCs w:val="0"/>
          <w:caps w:val="0"/>
          <w:color w:val="000000"/>
          <w:spacing w:val="0"/>
          <w:sz w:val="24"/>
          <w:szCs w:val="24"/>
          <w:shd w:val="clear" w:fill="FEFFFF"/>
          <w:lang w:eastAsia="zh-CN"/>
        </w:rPr>
      </w:pPr>
      <w:r>
        <w:rPr>
          <w:rFonts w:hint="eastAsia" w:ascii="SimSun" w:hAnsi="SimSun" w:eastAsia="SimSun" w:cs="SimSun"/>
          <w:b w:val="0"/>
          <w:bCs w:val="0"/>
          <w:i w:val="0"/>
          <w:iCs w:val="0"/>
          <w:caps w:val="0"/>
          <w:color w:val="000000"/>
          <w:spacing w:val="0"/>
          <w:sz w:val="24"/>
          <w:szCs w:val="24"/>
          <w:shd w:val="clear" w:fill="FEFFFF"/>
          <w:lang w:eastAsia="zh-CN"/>
        </w:rPr>
        <w:t>4 电子报销一次申请仅可提交一个就诊日期的材料，不可多个日期合并提交。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b w:val="0"/>
          <w:bCs w:val="0"/>
          <w:i w:val="0"/>
          <w:iCs w:val="0"/>
          <w:caps w:val="0"/>
          <w:color w:val="000000"/>
          <w:spacing w:val="0"/>
          <w:sz w:val="24"/>
          <w:szCs w:val="24"/>
          <w:shd w:val="clear" w:fill="FEFFFF"/>
          <w:lang w:eastAsia="zh-CN"/>
        </w:rPr>
      </w:pPr>
      <w:r>
        <w:rPr>
          <w:rFonts w:hint="eastAsia" w:ascii="SimSun" w:hAnsi="SimSun" w:eastAsia="SimSun" w:cs="SimSun"/>
          <w:b w:val="0"/>
          <w:bCs w:val="0"/>
          <w:i w:val="0"/>
          <w:iCs w:val="0"/>
          <w:caps w:val="0"/>
          <w:color w:val="000000"/>
          <w:spacing w:val="0"/>
          <w:sz w:val="24"/>
          <w:szCs w:val="24"/>
          <w:shd w:val="clear" w:fill="FEFFFF"/>
          <w:lang w:eastAsia="zh-CN"/>
        </w:rPr>
        <w:t>注:电子报销需拍摄原件 一张材料拍一张照片，单独拍摄，扫描件不可使用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b/>
          <w:bCs/>
          <w:i w:val="0"/>
          <w:iCs w:val="0"/>
          <w:caps w:val="0"/>
          <w:color w:val="000000"/>
          <w:spacing w:val="0"/>
          <w:sz w:val="24"/>
          <w:szCs w:val="24"/>
          <w:shd w:val="clear" w:fill="FEFFFF"/>
          <w:lang w:eastAsia="zh-CN"/>
        </w:rPr>
      </w:pPr>
      <w:r>
        <w:rPr>
          <w:rFonts w:hint="eastAsia" w:ascii="SimSun" w:hAnsi="SimSun" w:eastAsia="SimSun" w:cs="SimSun"/>
          <w:b/>
          <w:bCs/>
          <w:i w:val="0"/>
          <w:iCs w:val="0"/>
          <w:caps w:val="0"/>
          <w:color w:val="000000"/>
          <w:spacing w:val="0"/>
          <w:sz w:val="24"/>
          <w:szCs w:val="24"/>
          <w:shd w:val="clear" w:fill="FEFFFF"/>
          <w:lang w:eastAsia="zh-CN"/>
        </w:rPr>
        <w:t>补充医疗门诊报销所需材料</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 xml:space="preserve">发票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 xml:space="preserve">原件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eastAsia="zh-CN"/>
        </w:rPr>
      </w:pPr>
      <w:r>
        <w:rPr>
          <w:rFonts w:hint="eastAsia" w:ascii="SimSun" w:hAnsi="SimSun" w:eastAsia="SimSun" w:cs="SimSun"/>
          <w:i w:val="0"/>
          <w:iCs w:val="0"/>
          <w:caps w:val="0"/>
          <w:color w:val="000000"/>
          <w:spacing w:val="0"/>
          <w:sz w:val="24"/>
          <w:szCs w:val="24"/>
          <w:shd w:val="clear" w:fill="FEFFFF"/>
          <w:lang w:val="en-US" w:eastAsia="zh-CN"/>
        </w:rPr>
        <w:t xml:space="preserve">  </w:t>
      </w: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w:t>
      </w:r>
      <w:r>
        <w:rPr>
          <w:rFonts w:hint="eastAsia" w:ascii="SimSun" w:hAnsi="SimSun" w:eastAsia="SimSun" w:cs="SimSun"/>
          <w:i w:val="0"/>
          <w:iCs w:val="0"/>
          <w:caps w:val="0"/>
          <w:color w:val="000000"/>
          <w:spacing w:val="0"/>
          <w:sz w:val="24"/>
          <w:szCs w:val="24"/>
          <w:shd w:val="clear" w:fill="FEFFFF"/>
          <w:lang w:eastAsia="zh-CN"/>
        </w:rPr>
        <w:t>医院收费章财政监制章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 xml:space="preserve">费用明细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原件 or  复印件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eastAsia="zh-CN"/>
        </w:rPr>
      </w:pPr>
      <w:r>
        <w:rPr>
          <w:rFonts w:hint="eastAsia" w:ascii="SimSun" w:hAnsi="SimSun" w:eastAsia="SimSun" w:cs="SimSun"/>
          <w:i w:val="0"/>
          <w:iCs w:val="0"/>
          <w:caps w:val="0"/>
          <w:color w:val="000000"/>
          <w:spacing w:val="0"/>
          <w:sz w:val="24"/>
          <w:szCs w:val="24"/>
          <w:shd w:val="clear" w:fill="FEFFFF"/>
          <w:lang w:val="en-US" w:eastAsia="zh-CN"/>
        </w:rPr>
        <w:t xml:space="preserve">  </w:t>
      </w: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注意事项：（1）所有检查、治疗费提供机打明细单（2）明细单(机打) 应注明药品名称/检查名称、药量、单价、类别等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注：发票内容体现明细单的无需单独打印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 xml:space="preserve">病历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原件 or  复印件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注意事项：（1）同天发票必须对应同天的病历或处方（2）需含有主要症状、诊断及诊疗意见（3）处方、诊断证明不视为病历使用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注:慢性病、重大疾病等病历需体现相关等级和首次就诊病历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处方/药品清单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原件 or  复印件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注意事项：发票和病历已体现药品时需提供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 xml:space="preserve">检查报告单/化验单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原件 or  复印件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注意事项：发票或病历开具相关检查、化验项目时需提供</w:t>
      </w: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rPr>
      </w:pP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身份证正反面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复印件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注意事项：港澳台及外籍人员提供对应证件:回乡证、护照等</w:t>
      </w: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银行卡正反面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复印件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注意事项：无</w:t>
      </w: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rPr>
      </w:pP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保险理赔申请书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原件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注意事项：线下报销需提供，带*的地方为必填项</w:t>
      </w: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rPr>
      </w:pP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rPr>
      </w:pPr>
      <w:r>
        <w:rPr>
          <w:rFonts w:hint="eastAsia" w:ascii="SimSun" w:hAnsi="SimSun" w:eastAsia="SimSun" w:cs="SimSun"/>
          <w:b/>
          <w:bCs/>
          <w:i w:val="0"/>
          <w:iCs w:val="0"/>
          <w:caps w:val="0"/>
          <w:color w:val="000000"/>
          <w:spacing w:val="0"/>
          <w:sz w:val="24"/>
          <w:szCs w:val="24"/>
          <w:shd w:val="clear" w:fill="FEFFFF"/>
        </w:rPr>
        <w:t>补充医疗住院报销所需材料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1.</w:t>
      </w: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保险理赔申请书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原件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rPr>
      </w:pPr>
      <w:r>
        <w:rPr>
          <w:rFonts w:hint="eastAsia" w:ascii="SimSun" w:hAnsi="SimSun" w:eastAsia="SimSun" w:cs="SimSun"/>
          <w:i w:val="0"/>
          <w:iCs w:val="0"/>
          <w:caps w:val="0"/>
          <w:color w:val="000000"/>
          <w:spacing w:val="0"/>
          <w:sz w:val="24"/>
          <w:szCs w:val="24"/>
          <w:shd w:val="clear" w:fill="FEFFFF"/>
          <w:lang w:val="en-US" w:eastAsia="zh-CN"/>
        </w:rPr>
        <w:t>注意事项：带*的地方为必填项</w:t>
      </w: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2.</w:t>
      </w: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发票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原件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：医院收费章财政监制章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注意事项：无</w:t>
      </w: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3.</w:t>
      </w: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住院病案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原件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：医院章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注意事项：（1）需包括:在院记录、出/入院记录、医嘱单、出院小结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eastAsia" w:ascii="SimSun" w:hAnsi="SimSun" w:eastAsia="SimSun" w:cs="SimSun"/>
          <w:i w:val="0"/>
          <w:iCs w:val="0"/>
          <w:caps w:val="0"/>
          <w:color w:val="000000"/>
          <w:spacing w:val="0"/>
          <w:sz w:val="24"/>
          <w:szCs w:val="24"/>
          <w:shd w:val="clear" w:fill="FEFFFF"/>
        </w:rPr>
      </w:pPr>
      <w:r>
        <w:rPr>
          <w:rFonts w:hint="eastAsia" w:ascii="SimSun" w:hAnsi="SimSun" w:eastAsia="SimSun" w:cs="SimSun"/>
          <w:i w:val="0"/>
          <w:iCs w:val="0"/>
          <w:caps w:val="0"/>
          <w:color w:val="000000"/>
          <w:spacing w:val="0"/>
          <w:sz w:val="24"/>
          <w:szCs w:val="24"/>
          <w:shd w:val="clear" w:fill="FEFFFF"/>
          <w:lang w:val="en-US" w:eastAsia="zh-CN"/>
        </w:rPr>
        <w:t>（2）复印件需加盖医院公章</w:t>
      </w: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4.</w:t>
      </w: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费用明细及结算单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原件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：无</w:t>
      </w: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注意事项：(1）所有检查、治疗费提供机打明细单</w:t>
      </w:r>
    </w:p>
    <w:p>
      <w:pPr>
        <w:widowControl w:val="0"/>
        <w:numPr>
          <w:ilvl w:val="0"/>
          <w:numId w:val="0"/>
        </w:numPr>
        <w:ind w:firstLine="1200" w:firstLineChars="500"/>
        <w:jc w:val="both"/>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(2)明细单(机打) 应注明药品名称/检查名称、药量、单价、类别等</w:t>
      </w: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注:结算单需体现医保支付情况</w:t>
      </w: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5.</w:t>
      </w:r>
      <w:r>
        <w:rPr>
          <w:rFonts w:hint="eastAsia" w:ascii="SimSun" w:hAnsi="SimSun" w:eastAsia="SimSun" w:cs="SimSun"/>
          <w:i w:val="0"/>
          <w:iCs w:val="0"/>
          <w:caps w:val="0"/>
          <w:color w:val="000000"/>
          <w:spacing w:val="0"/>
          <w:sz w:val="24"/>
          <w:szCs w:val="24"/>
          <w:shd w:val="clear" w:fill="FEFFFF"/>
          <w:lang w:eastAsia="zh-CN"/>
        </w:rPr>
        <w:t>销材料名称：</w:t>
      </w:r>
      <w:r>
        <w:rPr>
          <w:rFonts w:hint="eastAsia" w:ascii="SimSun" w:hAnsi="SimSun" w:eastAsia="SimSun" w:cs="SimSun"/>
          <w:i w:val="0"/>
          <w:iCs w:val="0"/>
          <w:caps w:val="0"/>
          <w:color w:val="000000"/>
          <w:spacing w:val="0"/>
          <w:sz w:val="24"/>
          <w:szCs w:val="24"/>
          <w:shd w:val="clear" w:fill="FEFFFF"/>
          <w:lang w:val="en-US" w:eastAsia="zh-CN"/>
        </w:rPr>
        <w:t>身份证正反面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复印件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注意事项：港澳台及外籍人员提供对应证件:回乡证、护照等</w:t>
      </w: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6.</w:t>
      </w:r>
      <w:r>
        <w:rPr>
          <w:rFonts w:hint="eastAsia" w:ascii="SimSun" w:hAnsi="SimSun" w:eastAsia="SimSun" w:cs="SimSun"/>
          <w:i w:val="0"/>
          <w:iCs w:val="0"/>
          <w:caps w:val="0"/>
          <w:color w:val="000000"/>
          <w:spacing w:val="0"/>
          <w:sz w:val="24"/>
          <w:szCs w:val="24"/>
          <w:shd w:val="clear" w:fill="FEFFFF"/>
          <w:lang w:eastAsia="zh-CN"/>
        </w:rPr>
        <w:t>报销材料名称：</w:t>
      </w:r>
      <w:r>
        <w:rPr>
          <w:rFonts w:hint="eastAsia" w:ascii="SimSun" w:hAnsi="SimSun" w:eastAsia="SimSun" w:cs="SimSun"/>
          <w:i w:val="0"/>
          <w:iCs w:val="0"/>
          <w:caps w:val="0"/>
          <w:color w:val="000000"/>
          <w:spacing w:val="0"/>
          <w:sz w:val="24"/>
          <w:szCs w:val="24"/>
          <w:shd w:val="clear" w:fill="FEFFFF"/>
          <w:lang w:val="en-US" w:eastAsia="zh-CN"/>
        </w:rPr>
        <w:t>银行卡正反面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类型：</w:t>
      </w:r>
      <w:r>
        <w:rPr>
          <w:rFonts w:hint="eastAsia" w:ascii="SimSun" w:hAnsi="SimSun" w:eastAsia="SimSun" w:cs="SimSun"/>
          <w:i w:val="0"/>
          <w:iCs w:val="0"/>
          <w:caps w:val="0"/>
          <w:color w:val="000000"/>
          <w:spacing w:val="0"/>
          <w:sz w:val="24"/>
          <w:szCs w:val="24"/>
          <w:shd w:val="clear" w:fill="FEFFFF"/>
          <w:lang w:val="en-US" w:eastAsia="zh-CN"/>
        </w:rPr>
        <w:t>复印件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eastAsia="zh-CN"/>
        </w:rPr>
        <w:t>盖章要求</w:t>
      </w:r>
      <w:r>
        <w:rPr>
          <w:rFonts w:hint="eastAsia" w:ascii="SimSun" w:hAnsi="SimSun" w:eastAsia="SimSun" w:cs="SimSun"/>
          <w:i w:val="0"/>
          <w:iCs w:val="0"/>
          <w:caps w:val="0"/>
          <w:color w:val="000000"/>
          <w:spacing w:val="0"/>
          <w:sz w:val="24"/>
          <w:szCs w:val="24"/>
          <w:shd w:val="clear" w:fill="FEFFFF"/>
          <w:lang w:val="en-US" w:eastAsia="zh-CN"/>
        </w:rPr>
        <w:t>：无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SimSun" w:hAnsi="SimSun" w:eastAsia="SimSun" w:cs="SimSun"/>
          <w:i w:val="0"/>
          <w:iCs w:val="0"/>
          <w:caps w:val="0"/>
          <w:color w:val="000000"/>
          <w:spacing w:val="0"/>
          <w:sz w:val="24"/>
          <w:szCs w:val="24"/>
          <w:shd w:val="clear" w:fill="FEFFFF"/>
          <w:lang w:val="en-US" w:eastAsia="zh-CN"/>
        </w:rPr>
      </w:pPr>
      <w:r>
        <w:rPr>
          <w:rFonts w:hint="eastAsia" w:ascii="SimSun" w:hAnsi="SimSun" w:eastAsia="SimSun" w:cs="SimSun"/>
          <w:i w:val="0"/>
          <w:iCs w:val="0"/>
          <w:caps w:val="0"/>
          <w:color w:val="000000"/>
          <w:spacing w:val="0"/>
          <w:sz w:val="24"/>
          <w:szCs w:val="24"/>
          <w:shd w:val="clear" w:fill="FEFFFF"/>
          <w:lang w:val="en-US" w:eastAsia="zh-CN"/>
        </w:rPr>
        <w:t>注意事项：无</w:t>
      </w:r>
    </w:p>
    <w:p>
      <w:pPr>
        <w:widowControl w:val="0"/>
        <w:numPr>
          <w:ilvl w:val="0"/>
          <w:numId w:val="0"/>
        </w:numPr>
        <w:jc w:val="both"/>
        <w:rPr>
          <w:rFonts w:hint="eastAsia" w:ascii="SimSun" w:hAnsi="SimSun" w:eastAsia="SimSun" w:cs="SimSun"/>
          <w:i w:val="0"/>
          <w:iCs w:val="0"/>
          <w:caps w:val="0"/>
          <w:color w:val="000000"/>
          <w:spacing w:val="0"/>
          <w:sz w:val="24"/>
          <w:szCs w:val="24"/>
          <w:shd w:val="clear" w:fill="FEFFFF"/>
          <w:lang w:val="en-US" w:eastAsia="zh-CN"/>
        </w:rPr>
      </w:pPr>
    </w:p>
    <w:p>
      <w:pPr>
        <w:pStyle w:val="2"/>
        <w:bidi w:val="0"/>
        <w:jc w:val="left"/>
        <w:rPr>
          <w:rFonts w:hint="eastAsia"/>
          <w:lang w:val="en-US" w:eastAsia="zh-CN"/>
        </w:rPr>
      </w:pPr>
      <w:r>
        <w:rPr>
          <w:rFonts w:hint="eastAsia"/>
          <w:lang w:val="en-US" w:eastAsia="zh-CN"/>
        </w:rPr>
        <w:t>九、关于报销（日常）</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bCs/>
          <w:sz w:val="24"/>
          <w:szCs w:val="24"/>
          <w:lang w:val="en-US" w:eastAsia="zh-CN"/>
        </w:rPr>
        <w:t>所需资料</w:t>
      </w: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发票和报销单；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发票可以是电子的，也可以是纸质的。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发票抬头：北京指行天下科技有限公司</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纳税人识别号：91110105MA008PPY67</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报销流程：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填写报销单并打印报销单（报销单模板可以找财务或者HR提供）</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打印发票（如果是电子发票才需要打印）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把发票和报销单钉在一起，找leader签字</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把leader签字的报销单和发票一起提交给财务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p>
    <w:p>
      <w:pPr>
        <w:pStyle w:val="2"/>
        <w:bidi w:val="0"/>
        <w:jc w:val="left"/>
        <w:rPr>
          <w:rFonts w:hint="eastAsia"/>
          <w:lang w:val="en-US" w:eastAsia="zh-CN"/>
        </w:rPr>
      </w:pPr>
      <w:r>
        <w:rPr>
          <w:rFonts w:hint="eastAsia"/>
          <w:lang w:val="en-US" w:eastAsia="zh-CN"/>
        </w:rPr>
        <w:t>十、关于五险一金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五险包括养老保险、医疗保险、失业保险、工伤保险、生育保险，以下简称社保。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社保</w:t>
      </w:r>
      <w:r>
        <w:rPr>
          <w:rFonts w:hint="default"/>
          <w:b w:val="0"/>
          <w:bCs w:val="0"/>
          <w:sz w:val="24"/>
          <w:szCs w:val="24"/>
          <w:lang w:val="en-US" w:eastAsia="zh-CN"/>
        </w:rPr>
        <w:t>的作用为：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1、养老保险‍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养老保险‍是为了老有所养，劳动者到了法定</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"https://www.64365.com/baike/txnl/" \o "退休年龄" \t "https://www.64365.com/zs/_blank" </w:instrText>
      </w:r>
      <w:r>
        <w:rPr>
          <w:rFonts w:hint="default"/>
          <w:b w:val="0"/>
          <w:bCs w:val="0"/>
          <w:sz w:val="24"/>
          <w:szCs w:val="24"/>
          <w:lang w:val="en-US" w:eastAsia="zh-CN"/>
        </w:rPr>
        <w:fldChar w:fldCharType="separate"/>
      </w:r>
      <w:r>
        <w:rPr>
          <w:rFonts w:hint="default"/>
          <w:b w:val="0"/>
          <w:bCs w:val="0"/>
          <w:sz w:val="24"/>
          <w:szCs w:val="24"/>
          <w:lang w:val="en-US" w:eastAsia="zh-CN"/>
        </w:rPr>
        <w:t>退休年龄</w:t>
      </w:r>
      <w:r>
        <w:rPr>
          <w:rFonts w:hint="default"/>
          <w:b w:val="0"/>
          <w:bCs w:val="0"/>
          <w:sz w:val="24"/>
          <w:szCs w:val="24"/>
          <w:lang w:val="en-US" w:eastAsia="zh-CN"/>
        </w:rPr>
        <w:fldChar w:fldCharType="end"/>
      </w:r>
      <w:r>
        <w:rPr>
          <w:rFonts w:hint="default"/>
          <w:b w:val="0"/>
          <w:bCs w:val="0"/>
          <w:sz w:val="24"/>
          <w:szCs w:val="24"/>
          <w:lang w:val="en-US" w:eastAsia="zh-CN"/>
        </w:rPr>
        <w:t>可以领取</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"https://www.64365.com/baike/txj/" \o "退休金" \t "https://www.64365.com/zs/_blank" </w:instrText>
      </w:r>
      <w:r>
        <w:rPr>
          <w:rFonts w:hint="default"/>
          <w:b w:val="0"/>
          <w:bCs w:val="0"/>
          <w:sz w:val="24"/>
          <w:szCs w:val="24"/>
          <w:lang w:val="en-US" w:eastAsia="zh-CN"/>
        </w:rPr>
        <w:fldChar w:fldCharType="separate"/>
      </w:r>
      <w:r>
        <w:rPr>
          <w:rFonts w:hint="default"/>
          <w:b w:val="0"/>
          <w:bCs w:val="0"/>
          <w:sz w:val="24"/>
          <w:szCs w:val="24"/>
          <w:lang w:val="en-US" w:eastAsia="zh-CN"/>
        </w:rPr>
        <w:t>退休金</w:t>
      </w:r>
      <w:r>
        <w:rPr>
          <w:rFonts w:hint="default"/>
          <w:b w:val="0"/>
          <w:bCs w:val="0"/>
          <w:sz w:val="24"/>
          <w:szCs w:val="24"/>
          <w:lang w:val="en-US" w:eastAsia="zh-CN"/>
        </w:rPr>
        <w:fldChar w:fldCharType="end"/>
      </w:r>
      <w:r>
        <w:rPr>
          <w:rFonts w:hint="default"/>
          <w:b w:val="0"/>
          <w:bCs w:val="0"/>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2、医疗保险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医疗保险是职工生病作为医疗报销用的。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3、失业保险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失业保险是职工失业后，领取生活费的。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4、生育保险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生育保险是职工生育作为生育报销和有关待遇的。</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工伤保险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工伤保险是职工发生</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"https://www.64365.com/baike/gs2/" \o "工伤" \t "https://www.64365.com/zs/_blank" </w:instrText>
      </w:r>
      <w:r>
        <w:rPr>
          <w:rFonts w:hint="default"/>
          <w:b w:val="0"/>
          <w:bCs w:val="0"/>
          <w:sz w:val="24"/>
          <w:szCs w:val="24"/>
          <w:lang w:val="en-US" w:eastAsia="zh-CN"/>
        </w:rPr>
        <w:fldChar w:fldCharType="separate"/>
      </w:r>
      <w:r>
        <w:rPr>
          <w:rFonts w:hint="default"/>
          <w:b w:val="0"/>
          <w:bCs w:val="0"/>
          <w:sz w:val="24"/>
          <w:szCs w:val="24"/>
          <w:lang w:val="en-US" w:eastAsia="zh-CN"/>
        </w:rPr>
        <w:t>工伤</w:t>
      </w:r>
      <w:r>
        <w:rPr>
          <w:rFonts w:hint="default"/>
          <w:b w:val="0"/>
          <w:bCs w:val="0"/>
          <w:sz w:val="24"/>
          <w:szCs w:val="24"/>
          <w:lang w:val="en-US" w:eastAsia="zh-CN"/>
        </w:rPr>
        <w:fldChar w:fldCharType="end"/>
      </w:r>
      <w:r>
        <w:rPr>
          <w:rFonts w:hint="default"/>
          <w:b w:val="0"/>
          <w:bCs w:val="0"/>
          <w:sz w:val="24"/>
          <w:szCs w:val="24"/>
          <w:lang w:val="en-US" w:eastAsia="zh-CN"/>
        </w:rPr>
        <w:t>，支付</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"https://www.64365.com/baike/ylfy/" \o "医疗费用" \t "https://www.64365.com/zs/_blank" </w:instrText>
      </w:r>
      <w:r>
        <w:rPr>
          <w:rFonts w:hint="default"/>
          <w:b w:val="0"/>
          <w:bCs w:val="0"/>
          <w:sz w:val="24"/>
          <w:szCs w:val="24"/>
          <w:lang w:val="en-US" w:eastAsia="zh-CN"/>
        </w:rPr>
        <w:fldChar w:fldCharType="separate"/>
      </w:r>
      <w:r>
        <w:rPr>
          <w:rFonts w:hint="default"/>
          <w:b w:val="0"/>
          <w:bCs w:val="0"/>
          <w:sz w:val="24"/>
          <w:szCs w:val="24"/>
          <w:lang w:val="en-US" w:eastAsia="zh-CN"/>
        </w:rPr>
        <w:t>医疗费用</w:t>
      </w:r>
      <w:r>
        <w:rPr>
          <w:rFonts w:hint="default"/>
          <w:b w:val="0"/>
          <w:bCs w:val="0"/>
          <w:sz w:val="24"/>
          <w:szCs w:val="24"/>
          <w:lang w:val="en-US" w:eastAsia="zh-CN"/>
        </w:rPr>
        <w:fldChar w:fldCharType="end"/>
      </w:r>
      <w:r>
        <w:rPr>
          <w:rFonts w:hint="default"/>
          <w:b w:val="0"/>
          <w:bCs w:val="0"/>
          <w:sz w:val="24"/>
          <w:szCs w:val="24"/>
          <w:lang w:val="en-US" w:eastAsia="zh-CN"/>
        </w:rPr>
        <w:t>或者赔偿有关</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"https://www.64365.com/baike/gsdy/" \o "工伤待遇" \t "https://www.64365.com/zs/_blank" </w:instrText>
      </w:r>
      <w:r>
        <w:rPr>
          <w:rFonts w:hint="default"/>
          <w:b w:val="0"/>
          <w:bCs w:val="0"/>
          <w:sz w:val="24"/>
          <w:szCs w:val="24"/>
          <w:lang w:val="en-US" w:eastAsia="zh-CN"/>
        </w:rPr>
        <w:fldChar w:fldCharType="separate"/>
      </w:r>
      <w:r>
        <w:rPr>
          <w:rFonts w:hint="default"/>
          <w:b w:val="0"/>
          <w:bCs w:val="0"/>
          <w:sz w:val="24"/>
          <w:szCs w:val="24"/>
          <w:lang w:val="en-US" w:eastAsia="zh-CN"/>
        </w:rPr>
        <w:t>工伤待遇</w:t>
      </w:r>
      <w:r>
        <w:rPr>
          <w:rFonts w:hint="default"/>
          <w:b w:val="0"/>
          <w:bCs w:val="0"/>
          <w:sz w:val="24"/>
          <w:szCs w:val="24"/>
          <w:lang w:val="en-US" w:eastAsia="zh-CN"/>
        </w:rPr>
        <w:fldChar w:fldCharType="end"/>
      </w:r>
      <w:r>
        <w:rPr>
          <w:rFonts w:hint="default"/>
          <w:b w:val="0"/>
          <w:bCs w:val="0"/>
          <w:sz w:val="24"/>
          <w:szCs w:val="24"/>
          <w:lang w:val="en-US" w:eastAsia="zh-CN"/>
        </w:rPr>
        <w:t>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除以上直接作用外，社保还有很多别的用途，比如摇号、买房等，都需要社保有一定的缴纳时长。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公积金指住房公积金，住房公积金是住房改革，企业和劳动者各缴纳一定的住房基金，符合提取条件可以提取，也可以再购买商品房时享受更低的住房贷款利息，减轻劳动者经济负担。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关于五险一金的比例问题：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养老：单位16%，个人8%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医疗（包含生育）：北京单位9.8%，个人2%+3，成都单位8.3%，个人2%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失业：北京单位0.5%，个人0.5%，成都单位0.6%，个人0.4%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工伤：北京单位0.4%，个人0%，成都单位0.16%，个人0%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公积金：单位12%，个人12%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bCs/>
          <w:sz w:val="24"/>
          <w:szCs w:val="24"/>
          <w:lang w:val="en-US" w:eastAsia="zh-CN"/>
        </w:rPr>
        <w:t>北京社保转移</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社保转移的情景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已临近退休年龄，需要将不同城市缴纳的社保转移到退休养老地；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已确定在北京市定居退休养老，不再变化的；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社保可转移的项目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参保年限（缴纳月）：养老保险、医疗保险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医疗保险的缴纳年限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养老保险个人账户余额和缴纳年限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default"/>
          <w:b/>
          <w:bCs/>
          <w:sz w:val="24"/>
          <w:szCs w:val="24"/>
          <w:lang w:val="en-US" w:eastAsia="zh-CN"/>
        </w:rPr>
        <w:t>社保转入篇</w:t>
      </w:r>
    </w:p>
    <w:p>
      <w:pPr>
        <w:keepNext w:val="0"/>
        <w:keepLines w:val="0"/>
        <w:widowControl/>
        <w:suppressLineNumbers w:val="0"/>
        <w:jc w:val="left"/>
      </w:pPr>
      <w:r>
        <w:rPr>
          <w:rFonts w:ascii="Microsoft YaHei" w:hAnsi="Microsoft YaHei" w:eastAsia="Microsoft YaHei" w:cs="Microsoft YaHei"/>
          <w:b/>
          <w:bCs/>
          <w:color w:val="333333"/>
          <w:kern w:val="0"/>
          <w:sz w:val="24"/>
          <w:szCs w:val="24"/>
          <w:lang w:val="en-US" w:eastAsia="zh-CN" w:bidi="ar"/>
        </w:rPr>
        <w:t xml:space="preserve">办理条件】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bCs/>
          <w:sz w:val="24"/>
          <w:szCs w:val="24"/>
          <w:lang w:val="en-US" w:eastAsia="zh-CN"/>
        </w:rPr>
        <w:t>本市户籍</w:t>
      </w:r>
      <w:r>
        <w:rPr>
          <w:rFonts w:hint="eastAsia"/>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 xml:space="preserve">年龄限制：无年龄限制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参保条件：社保在缴且缴满 1 个月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b/>
          <w:bCs/>
          <w:sz w:val="24"/>
          <w:szCs w:val="24"/>
          <w:lang w:val="en-US" w:eastAsia="zh-CN"/>
        </w:rPr>
        <w:t>外埠户籍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年龄限制：女性&lt;40 岁 男性&lt;50 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参保条件：社保在缴且缴满 1 个月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年龄限制：女性&gt;40 岁（包含 40 岁） ，男性&gt;50 岁（包含 50 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参保条件：社保在缴，且北京市非临时缴费账户（缴满 10 年社保）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【办理方式】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1. 线下办理：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办理地址：员工本人或单位经办人携带相关资料至参保单位所在的区县社保中心前台办理。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办理材料：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①转出地社保机构开具的《基本养老保险参保缴费凭证》原件和《基本医疗保障参保（合）凭证》原件，如为电子版，可直接打印后办理（无需彩色公章）；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②本人手机号码（办理过程中如有问题，社保中心将直接联系）和本人居民身份证复印件 1 份，复印件无需加盖公章。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线上办理：办理网址：http://fuwu.rsj.beijing.gov.cn/csibiz/indinfo/login.jsp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①在【职工个人业务】模块点击【登录】。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②【申报业务管理】——【养老保险关系异地转入】——【选择人员类型】——【确 定】——【录入并上传材料】——【提交】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【申报业务管理】——【医疗保险关系异地转入申请】——【选择人员类型】——【确 定】——【录入并上传材料】——【提交】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办理材料：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转出地社保机构开具的《基本养老保险参保缴费凭证》原件和《基本医疗保障参保（合）凭证》上面的相关信息。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【注意事项】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1.目前支付宝 APP、微信 APP、掌上 12333APP、【国家社会保险公共服务平台】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http://si.12333.gov.cn 等途径均开放了线上办理方式，但尚未完善，可能存在两地社保局无法正常接洽，仍需再次提交材料办理的情况，建议使用上述两种办理方式办理。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2.如一次性缴纳养老保险费超过 3 年（含）的，需提供由转出地人民法院、审计部门、实施劳动保障监察的行政部门或是劳动争议仲裁委员会出具的具有法律效力证明一次性补缴期间存在劳动关系的相应文书。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 xml:space="preserve">3.进度查询：社保转入提交材料社保中心受理后，因涉及两地社保局之间交接，办理时间较长，大约 3-6 个月左右，员工可自行登录社保官网查询，网址如下：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eastAsia"/>
          <w:b w:val="0"/>
          <w:bCs w:val="0"/>
          <w:sz w:val="24"/>
          <w:szCs w:val="24"/>
          <w:lang w:val="en-US" w:eastAsia="zh-CN"/>
        </w:rPr>
        <w:t>http://fuwu.rsj.beijing.gov.cn/bjdkhy/ggfw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default"/>
          <w:b/>
          <w:bCs/>
          <w:sz w:val="24"/>
          <w:szCs w:val="24"/>
          <w:lang w:val="en-US" w:eastAsia="zh-CN"/>
        </w:rPr>
        <w:t>社保转出篇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将北京市缴纳的社保转移至其他城市，打印社保转出凭证后咨询转入地社保局。</w:t>
      </w:r>
    </w:p>
    <w:p>
      <w:pPr>
        <w:keepNext w:val="0"/>
        <w:keepLines w:val="0"/>
        <w:widowControl/>
        <w:suppressLineNumbers w:val="0"/>
        <w:jc w:val="left"/>
      </w:pPr>
      <w:r>
        <w:rPr>
          <w:rFonts w:ascii="Microsoft YaHei" w:hAnsi="Microsoft YaHei" w:eastAsia="Microsoft YaHei" w:cs="Microsoft YaHei"/>
          <w:b/>
          <w:bCs/>
          <w:color w:val="333333"/>
          <w:kern w:val="0"/>
          <w:sz w:val="24"/>
          <w:szCs w:val="24"/>
          <w:lang w:val="en-US" w:eastAsia="zh-CN" w:bidi="ar"/>
        </w:rPr>
        <w:t xml:space="preserve">【办理条件】 </w:t>
      </w:r>
    </w:p>
    <w:p>
      <w:pPr>
        <w:keepNext w:val="0"/>
        <w:keepLines w:val="0"/>
        <w:widowControl/>
        <w:suppressLineNumbers w:val="0"/>
        <w:jc w:val="left"/>
      </w:pPr>
      <w:r>
        <w:rPr>
          <w:rFonts w:hint="eastAsia" w:ascii="Microsoft YaHei" w:hAnsi="Microsoft YaHei" w:eastAsia="Microsoft YaHei" w:cs="Microsoft YaHei"/>
          <w:color w:val="333333"/>
          <w:kern w:val="0"/>
          <w:sz w:val="22"/>
          <w:szCs w:val="22"/>
          <w:lang w:val="en-US" w:eastAsia="zh-CN" w:bidi="ar"/>
        </w:rPr>
        <w:t>北京社保处于</w:t>
      </w:r>
      <w:r>
        <w:rPr>
          <w:rFonts w:hint="eastAsia" w:ascii="Microsoft YaHei" w:hAnsi="Microsoft YaHei" w:eastAsia="Microsoft YaHei" w:cs="Microsoft YaHei"/>
          <w:b/>
          <w:bCs/>
          <w:color w:val="333333"/>
          <w:kern w:val="0"/>
          <w:sz w:val="22"/>
          <w:szCs w:val="22"/>
          <w:lang w:val="en-US" w:eastAsia="zh-CN" w:bidi="ar"/>
        </w:rPr>
        <w:t>停缴</w:t>
      </w:r>
      <w:r>
        <w:rPr>
          <w:rFonts w:hint="eastAsia" w:ascii="Microsoft YaHei" w:hAnsi="Microsoft YaHei" w:eastAsia="Microsoft YaHei" w:cs="Microsoft YaHei"/>
          <w:color w:val="333333"/>
          <w:kern w:val="0"/>
          <w:sz w:val="22"/>
          <w:szCs w:val="22"/>
          <w:lang w:val="en-US" w:eastAsia="zh-CN" w:bidi="ar"/>
        </w:rPr>
        <w:t xml:space="preserve">状态； </w:t>
      </w:r>
    </w:p>
    <w:p>
      <w:pPr>
        <w:keepNext w:val="0"/>
        <w:keepLines w:val="0"/>
        <w:widowControl/>
        <w:suppressLineNumbers w:val="0"/>
        <w:jc w:val="left"/>
      </w:pPr>
      <w:r>
        <w:rPr>
          <w:rFonts w:hint="eastAsia" w:ascii="Microsoft YaHei" w:hAnsi="Microsoft YaHei" w:eastAsia="Microsoft YaHei" w:cs="Microsoft YaHei"/>
          <w:b/>
          <w:bCs/>
          <w:color w:val="333333"/>
          <w:kern w:val="0"/>
          <w:sz w:val="24"/>
          <w:szCs w:val="24"/>
          <w:lang w:val="en-US" w:eastAsia="zh-CN" w:bidi="ar"/>
        </w:rPr>
        <w:t xml:space="preserve">【社保转出凭证打印】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个人办理</w:t>
      </w:r>
      <w:r>
        <w:rPr>
          <w:rFonts w:hint="eastAsia"/>
          <w:b w:val="0"/>
          <w:bCs w:val="0"/>
          <w:sz w:val="24"/>
          <w:szCs w:val="24"/>
          <w:lang w:val="en-US" w:eastAsia="zh-CN"/>
        </w:rPr>
        <w:br w:type="textWrapping"/>
      </w:r>
      <w:r>
        <w:rPr>
          <w:rFonts w:hint="eastAsia"/>
          <w:b w:val="0"/>
          <w:bCs w:val="0"/>
          <w:sz w:val="24"/>
          <w:szCs w:val="24"/>
          <w:lang w:val="en-US" w:eastAsia="zh-CN"/>
        </w:rPr>
        <w:t xml:space="preserve">线上办理网址：http://fuwu.rsj.beijing.gov.cn/csibiz/indinfo/login.jsp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 xml:space="preserve">点击【查询管理】——【打印转移接续参保凭证】——点击【确定】界面会生成该人员《基本养老保险参保缴费凭证》——点击【下载打印】——点击【保存】。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点击【查询管理】——【打印医疗保险转移接续参保凭证】后界面会生成《基本医疗保障参保（合）凭证》——点击【下载打印】——点击【保存】。</w:t>
      </w:r>
    </w:p>
    <w:p>
      <w:pPr>
        <w:keepNext w:val="0"/>
        <w:keepLines w:val="0"/>
        <w:widowControl/>
        <w:suppressLineNumbers w:val="0"/>
        <w:jc w:val="left"/>
        <w:rPr>
          <w:rFonts w:hint="eastAsia" w:ascii="Microsoft YaHei" w:hAnsi="Microsoft YaHei" w:eastAsia="Microsoft YaHei" w:cs="Microsoft YaHei"/>
          <w:b/>
          <w:bCs/>
          <w:color w:val="333333"/>
          <w:kern w:val="0"/>
          <w:sz w:val="24"/>
          <w:szCs w:val="24"/>
          <w:lang w:val="en-US" w:eastAsia="zh-CN" w:bidi="ar"/>
        </w:rPr>
      </w:pPr>
      <w:r>
        <w:rPr>
          <w:rFonts w:hint="eastAsia" w:ascii="Microsoft YaHei" w:hAnsi="Microsoft YaHei" w:eastAsia="Microsoft YaHei" w:cs="Microsoft YaHei"/>
          <w:b/>
          <w:bCs/>
          <w:color w:val="333333"/>
          <w:kern w:val="0"/>
          <w:sz w:val="24"/>
          <w:szCs w:val="24"/>
          <w:lang w:val="en-US" w:eastAsia="zh-CN" w:bidi="ar"/>
        </w:rPr>
        <w:t>北京公积金转移篇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公积金可转移的项目</w:t>
      </w:r>
      <w:r>
        <w:rPr>
          <w:rFonts w:hint="eastAsia"/>
          <w:b w:val="0"/>
          <w:bCs w:val="0"/>
          <w:sz w:val="24"/>
          <w:szCs w:val="24"/>
          <w:lang w:val="en-US" w:eastAsia="zh-CN"/>
        </w:rPr>
        <w:t>：</w:t>
      </w:r>
      <w:r>
        <w:rPr>
          <w:rFonts w:hint="default"/>
          <w:b w:val="0"/>
          <w:bCs w:val="0"/>
          <w:sz w:val="24"/>
          <w:szCs w:val="24"/>
          <w:lang w:val="en-US" w:eastAsia="zh-CN"/>
        </w:rPr>
        <w:t xml:space="preserve">个人公积金账户余额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bCs/>
          <w:sz w:val="24"/>
          <w:szCs w:val="24"/>
          <w:lang w:val="en-US" w:eastAsia="zh-CN"/>
        </w:rPr>
        <w:t>公积金转入</w:t>
      </w:r>
      <w:r>
        <w:rPr>
          <w:rFonts w:hint="default"/>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——将其他城市缴纳的公积金转移至北京市，员工本人办理。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因该业务涉及两地住房公积金中心数据交接，前台收件受理后一般需 15 个工作日办结。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【办理条件】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在北京公积金中心开立个人账户后连续缴存半年以上的、且当前仍为缴存状态，可申请将已封存（外埠公积金已停缴）的住房公积金账户转入北京公积金中心。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【办理方式】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1. 线上办理：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方式 1：官网办理：http://gjj.beijing.gov.cn/web/index/index.html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流程：【我要转移】——【住房公积金缴存人账户转入申请】——【新增转入申请】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根据页面提示录入相关信息后。申请后在此处查看办理进度。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方式</w:t>
      </w:r>
      <w:r>
        <w:rPr>
          <w:rFonts w:hint="eastAsia"/>
          <w:b w:val="0"/>
          <w:bCs w:val="0"/>
          <w:sz w:val="24"/>
          <w:szCs w:val="24"/>
          <w:lang w:val="en-US" w:eastAsia="zh-CN"/>
        </w:rPr>
        <w:t>2</w:t>
      </w:r>
      <w:r>
        <w:rPr>
          <w:rFonts w:hint="default"/>
          <w:b w:val="0"/>
          <w:bCs w:val="0"/>
          <w:sz w:val="24"/>
          <w:szCs w:val="24"/>
          <w:lang w:val="en-US" w:eastAsia="zh-CN"/>
        </w:rPr>
        <w:t xml:space="preserve">：住建部【全国住房公积金】小程序办理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在微信、支付宝、部分银行客户端搜索【全国住房公积金】小程序，进入小程序后，点击菜单栏【我的】——点击【未登录】——进行登录，底部菜单栏【服务】——【转移接续】业务，根据页面提示录入相关信息后，点击【提交申请】。申请后在此处查看办理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2.线下办理：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员工本人或单位经办人携带以下材料到公积金管理中心前台办理：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地址：公积金下属银行网点链接: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http://gjj.beijing.gov.cn/web/zwfw5/ywwdfw/1735655/index.html；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所需材料：《北京住房公积金缴存人账户转移申请表》（可在网点领取），身份证原件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查询：办理转入业务 11 个工作日后，申请人可登录公积金官网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http://gjj.beijing.gov.cn/web/index/index.html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点击左侧【我要转移】，点击【已申请转移情况查询】查看转移进度。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hint="default"/>
          <w:b/>
          <w:bCs/>
          <w:sz w:val="24"/>
          <w:szCs w:val="24"/>
          <w:lang w:val="en-US" w:eastAsia="zh-CN"/>
        </w:rPr>
        <w:t xml:space="preserve">公积金转出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——将北京市缴纳的公积金转移至其他城市，无需申请人到北京公积金中心办理任何手续。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到异地申办公积金转入具体办理手续请以当地政策、流程为准。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【办理条件】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xml:space="preserve">在北京市的住房公积金个人账户处于封存状态；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在外地设立住房公积金账户并满足转入地转入办理条件的。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b/>
          <w:bCs/>
          <w:sz w:val="24"/>
          <w:szCs w:val="24"/>
          <w:lang w:val="en-US" w:eastAsia="zh-CN"/>
        </w:rPr>
        <w:t>北京五险一金缴纳证明：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bCs/>
          <w:sz w:val="24"/>
          <w:szCs w:val="24"/>
          <w:lang w:val="en-US" w:eastAsia="zh-CN"/>
        </w:rPr>
      </w:pPr>
      <w:r>
        <w:rPr>
          <w:rFonts w:ascii="SimSun" w:hAnsi="SimSun" w:eastAsia="SimSun" w:cs="SimSun"/>
          <w:b/>
          <w:bCs/>
          <w:sz w:val="24"/>
          <w:szCs w:val="24"/>
        </w:rPr>
        <w:t>社保篇</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通过社会保险权益查询服务平台查询 登录社会保险权益查询服务平台(http://fuwu.rsj.beijing.gov.cn/bjdkhy/ggfw/)，点击“个人登录”，通过账号登录(持北京通账号可直接登录)、短信登录或微信、支付宝等方式登录，登录成功后可使用个人服务下的个人登记信息查询等服务，点击名称即可进入查询并下载打印。 </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通过社保中心线下打印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通过电子社保卡扫码登录或录入个人相关信息，按照系统的提示与要求导出或打印权益记录。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出示有效身份证件原件或社保卡原件，至社保中心柜台导出或打印表格。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b/>
          <w:bCs/>
          <w:sz w:val="24"/>
          <w:szCs w:val="24"/>
        </w:rPr>
      </w:pPr>
      <w:r>
        <w:rPr>
          <w:rFonts w:ascii="SimSun" w:hAnsi="SimSun" w:eastAsia="SimSun" w:cs="SimSun"/>
          <w:b/>
          <w:bCs/>
          <w:sz w:val="24"/>
          <w:szCs w:val="24"/>
        </w:rPr>
        <w:t>公积金篇</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官网查询入口 登录官网查询（http://gjj.beijing.gov.cn/ ），进入后将页面下滑选择“我要查询”，登录个人界面，在“我的账户”一栏选择“住房公积金业务信息”，进行打印。</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公众号查询入口 公众号为“北京住房公积金”微信搜索“北京公积金”公众号进入；进入后在“我的”—“账户查询”进行查询。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b/>
          <w:bCs/>
          <w:sz w:val="24"/>
          <w:szCs w:val="24"/>
          <w:lang w:val="en-US" w:eastAsia="zh-CN"/>
        </w:rPr>
        <w:t>北京公积金提取：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常见提取方式：租房提取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申请人已连续足额缴存住房公积金3个月（含）以上，本人及配偶在北京无自有住房且租赁住房的，可申请提取住房公积金。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一、无发票租房提取住房公积金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办理途径有三种：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途径一：通过住房公积金网上业务系统申请，网上办结。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第一步，登录系统。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登录北京住房公积金网（gjj.beijing.gov.cn），点击首页右侧【个人网上业务平台】，选择【个人网上业务平台（北京中心）】，认真阅读登录提示后，点击【北京市统一身份认证平台登录】。您可选择“账号登录”登录北京住房公积金网上业务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提示：如果未在北京市统一身份认证平台注册的用户，请您先完成注册后再登录。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第二步，选择提取事项，录入提取信息。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b w:val="0"/>
          <w:bCs w:val="0"/>
          <w:sz w:val="24"/>
          <w:szCs w:val="24"/>
          <w:lang w:val="en-US" w:eastAsia="zh-CN"/>
        </w:rPr>
      </w:pPr>
      <w:r>
        <w:rPr>
          <w:rFonts w:hint="default"/>
          <w:b w:val="0"/>
          <w:bCs w:val="0"/>
          <w:sz w:val="24"/>
          <w:szCs w:val="24"/>
          <w:lang w:val="en-US" w:eastAsia="zh-CN"/>
        </w:rPr>
        <w:t>点击页面左侧【我要提取-提取住房公积金-提取申请】，点击【5.租房提取】，阅读并勾选《个人信息核查授权、承诺书》后进入事项申请界面。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b w:val="0"/>
          <w:bCs w:val="0"/>
          <w:sz w:val="24"/>
          <w:szCs w:val="24"/>
          <w:lang w:val="en-US" w:eastAsia="zh-CN"/>
        </w:rPr>
      </w:pPr>
      <w:r>
        <w:rPr>
          <w:rFonts w:hint="default"/>
          <w:b w:val="0"/>
          <w:bCs w:val="0"/>
          <w:sz w:val="24"/>
          <w:szCs w:val="24"/>
          <w:lang w:val="en-US" w:eastAsia="zh-CN"/>
        </w:rPr>
        <w:t>“基本信息”栏目下展示用户基本信息。选择【租房类型】为“无发票租房”。“婚姻状况”如为已婚或离婚、且可通过民政校验通过的，自动导入婚姻信息；如无法校验，需录入相关信息，并上传相关影像；如未婚，选择“婚姻状况”为“未婚”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b w:val="0"/>
          <w:bCs w:val="0"/>
          <w:sz w:val="24"/>
          <w:szCs w:val="24"/>
          <w:lang w:val="en-US" w:eastAsia="zh-CN"/>
        </w:rPr>
      </w:pPr>
      <w:r>
        <w:rPr>
          <w:rFonts w:hint="default"/>
          <w:b w:val="0"/>
          <w:bCs w:val="0"/>
          <w:sz w:val="24"/>
          <w:szCs w:val="24"/>
          <w:lang w:val="en-US" w:eastAsia="zh-CN"/>
        </w:rPr>
        <w:t>在“提取人账户相关信息”栏目下，选择【收款人公积金用卡银行】，系统自动显示相应的公积金用卡卡号。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如申请人希望使用本人的其他银行卡（应为人民银行规定的I类银行结算账户）办理提取时，可点击【添加新卡】，选择需要添加的“银行名称”，录入“银行卡号”，点击【确认添加】，添加成功后，选择【收款人公积金用卡银行】即可。每名缴存职工本人名下可持有多家发卡银行的公积金用卡，每家银行限一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在“约定提取信息”栏目选择约定提取日，约定提取周期默认为“月”，系统反显“约定下次支付日期”。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b w:val="0"/>
          <w:bCs w:val="0"/>
          <w:sz w:val="24"/>
          <w:szCs w:val="24"/>
          <w:lang w:val="en-US" w:eastAsia="zh-CN"/>
        </w:rPr>
      </w:pPr>
      <w:r>
        <w:rPr>
          <w:rFonts w:hint="default"/>
          <w:b w:val="0"/>
          <w:bCs w:val="0"/>
          <w:sz w:val="24"/>
          <w:szCs w:val="24"/>
          <w:lang w:val="en-US" w:eastAsia="zh-CN"/>
        </w:rPr>
        <w:t>如申请人希望在本次事项到期后，自动办理新一年无自有住房（每月提取2000元）提取住房公积金申请的，可勾选页面下方“本人同意在事项到期后系统自动接续申请”。新事项发起时，申请人符合本事项提取条件的，提取资金将自动划入申请人公积金用卡账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核实提交信息无误后，可点击【提交】。在提交成功页面，如需留存申请回单，点击【打印回单】，打印《北京住房公积金管理中心业务凭证回单》，如需查询业务办理机构，点击【经办网点】，点击【确定】，提取申请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第三步，查看进度。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申请事项提交成功后，可点击页面左侧【我要提取-提取住房公积金-已申请提取事项记录】，查看申请进度。点击【查看明细】，可以查询已申请事项详情，点击【打印回单】，可以补打《北京住房公积金管理中心业务凭证回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途径二：通过北京公积金APP（或京通小程序）办理申请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第一步，登录系统。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点击北京公积金APP（或京通小程序），进行登录。如果未在北京市统一身份认证平台注册的用户，请您先完成注册后再登录。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第二步，选择提取事项，录入相关信息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b w:val="0"/>
          <w:bCs w:val="0"/>
          <w:sz w:val="24"/>
          <w:szCs w:val="24"/>
          <w:lang w:val="en-US" w:eastAsia="zh-CN"/>
        </w:rPr>
      </w:pPr>
      <w:r>
        <w:rPr>
          <w:rFonts w:hint="default"/>
          <w:b w:val="0"/>
          <w:bCs w:val="0"/>
          <w:sz w:val="24"/>
          <w:szCs w:val="24"/>
          <w:lang w:val="en-US" w:eastAsia="zh-CN"/>
        </w:rPr>
        <w:t>点击【服务】，在“我要提取”栏选择【租房提取】，阅读并勾选确认《个人信息核查授权、承诺书》后，进入相应的事项申请页面，按照提示录入相关信息，相关流程与个人网上业务平台一致。点击【提交】，提示操作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途径三：通过住房公积金业务柜台办理。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第一步，提供材料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申请人本人身份证原件（或人脸识别）。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第二步，住房公积金柜台审核办理。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本人办理的，由本人携带上述材料选择任意的管理部及受托银行代办点办理。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单位经办人办理的，单位经办人携带身份证原件（或人脸识别）、申请人填写的《申请提取住房公积金个人授权、承诺书》一份及上述材料，选择任意的管理部及受托银行代办点办理。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b w:val="0"/>
          <w:bCs w:val="0"/>
          <w:sz w:val="24"/>
          <w:szCs w:val="24"/>
          <w:lang w:val="en-US" w:eastAsia="zh-CN"/>
        </w:rPr>
      </w:pPr>
      <w:r>
        <w:rPr>
          <w:rFonts w:hint="default"/>
          <w:b w:val="0"/>
          <w:bCs w:val="0"/>
          <w:sz w:val="24"/>
          <w:szCs w:val="24"/>
          <w:lang w:val="en-US" w:eastAsia="zh-CN"/>
        </w:rPr>
        <w:t>委托他人办理的，被委托人携带委托人及被委托人身份证原件（或人脸识别）、《个人授权委托书》、《申请提取住房公积金个人授权、承诺书》及上述材料，选择任意的管理部及受托银行代办点办理。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注意：本人办理无发票租房提取后，在事项有效期内可以通过个人网上业务平台或者前往柜台，对自动接续的功能进行调整：申请提取时未勾选自动接续的，可在事项有效期间再申请；已申请自动接续的，可在事项有效期间取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1.通过个人网上业务平台调整自动接续情况的，点击【我要提取】-【已申请提取事项管理】功能“操作区”【租房自动接续管理】可以查看或调整无发票租房事项自动接续情况，选择完成点击【提交】，提示业务办理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2.前往柜台调整自动接续情况的，可由本人携带身份证原件（或人脸识别）前往柜台直接办理。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二、租住商品住房提取住房公积金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可通过北京住房公积金个人网上业务系统、北京公积金APP（或京通小程序）和柜台办理。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b w:val="0"/>
          <w:bCs w:val="0"/>
          <w:sz w:val="24"/>
          <w:szCs w:val="24"/>
          <w:lang w:val="en-US" w:eastAsia="zh-CN"/>
        </w:rPr>
      </w:pPr>
      <w:r>
        <w:rPr>
          <w:rFonts w:hint="default"/>
          <w:b w:val="0"/>
          <w:bCs w:val="0"/>
          <w:sz w:val="24"/>
          <w:szCs w:val="24"/>
          <w:lang w:val="en-US" w:eastAsia="zh-CN"/>
        </w:rPr>
        <w:t>线上办理（含网上业务系统、北京公积金APP、京通小程序）时，在“基本信息”栏目下需将【租房类型】选择为“租住商品住房”，可参考【图例】填写相关内容。选择承租人、填写房屋租赁合同备案编号，如校验通过的反显：房屋用途、月租金及租房地址（不可更改）。继续填写相关信息。其中，“租赁开始时间”“租赁截止时间”应按照租房发票展示的租期填写，且不可超过房屋租赁合同备案的租赁起、止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b w:val="0"/>
          <w:bCs w:val="0"/>
          <w:sz w:val="24"/>
          <w:szCs w:val="24"/>
          <w:lang w:val="en-US" w:eastAsia="zh-CN"/>
        </w:rPr>
      </w:pPr>
      <w:r>
        <w:rPr>
          <w:rFonts w:hint="default"/>
          <w:b w:val="0"/>
          <w:bCs w:val="0"/>
          <w:sz w:val="24"/>
          <w:szCs w:val="24"/>
          <w:lang w:val="en-US" w:eastAsia="zh-CN"/>
        </w:rPr>
        <w:t>上传租房发票原件影像（必须明确标识为房租发票，例如票面应体现“房租”“租房”“个人出租房屋”等字样）。选择支付的银行及约定日，约定周期默认按月，点击提交后，可以对支付金额、约定信息、打入的银行账户等信息再次检查。提交成功后，每月的提取金额自动转入申请人约定的公积金用卡账户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通过柜台办理时，提供本人身份证原件（或人脸识别）和租房发票原件，提供房屋租赁合同备案编号。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单位经办人办理的，单位经办人携带身份证原件（或人脸识别）、申请人填写的《申请提取住房公积金个人授权、承诺书》一份及上述材料，选择任意的管理部及受托银行代办点办理。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委托他人办理的，被委托人携带委托人及本人身份证原件（或人脸识别）、《个人授权委托书》、《申请提取住房公积金个人授权、承诺书》及上述材料，选择任意的管理部及受托银行代办点办理。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提示: 1.每次提取时，月提取金额采取月租金和月缴存额双限规则：若月租金＞月缴存额，按月缴存额提取；若月缴存额＞月租金，按月租金提取。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2.如租房发票中未能展示实际租期，应自行在发票上注明，但不得超过租赁合同备案的起止时间。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3.除了住房管理部门（包含所在街道）可代开发票之外，开具发票的单位应当具备相应的本市住房租赁资质。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4. 当提满租赁期对应的时间长度后，事项自动终止，应使用新租房发票申请提取。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5.缴存人支付的房租应符合租房区域的合理水平。对于租金明显超过合理范围的，审核人员应进一步核查租房行为的真实性。对于提供虚假材料或存在虚假租房行为的，该提取业务不予办理。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三、多子女家庭租住商品房申请提取住房公积金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可通过北京住房公积金个人网上业务系统、北京公积金APP（或京通小程序）和柜台办理。办理流程与上述“租住商品住房提取住房公积金”基本一致。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线上办理时（含网上业务系统、北京公积金APP、京通小程序），在“基本信息”栏选择【租房类型】为“多子女家庭租房”，并在下方录入两名子女《出生医学证明》编号（其中一名子女应未满18岁），点击右侧【出生证明查询】按钮进行核验，核验通过的可以继续网上申请，未通过的，需要持《出生医学证明》原件等相关材料（参见柜台办理）前往任意的管理部及受托银行代办点办理。审核通过的按照实际月租金提取。个人公积金账户余额不足的，按照账户余额扣减10元支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通过柜台办理时，申请人应提供本人身份证原件（或人脸识别）、房屋租赁合同备案编号、租房发票原件，两个或以上子女的《出生医学证明》原件（其中一名子女应未满18岁），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单位经办人办理的，单位经办人携带身份证原件（或人脸识别）、申请人填写的《申请提取住房公积金个人授权、承诺书》一份及上述材料，选择任意的管理部及受托银行代办点办理。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委托他人办理的，被委托人携带委托人及被委托人身份证原件（或人脸识别）、《个人授权委托书》、《申请提取住房公积金个人授权、承诺书》及上述材料，选择任意的管理部及受托银行代办点办理。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四、租住公租房、保租房申请提取住房公积金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可通过北京住房公积金个人网上业务系统、北京公积金APP（或京通小程序）和柜台办理。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线上办理时，在“基本信息”栏目下将【租房类型】选择为“公租房”或“保租房”。在“房屋相关信息”栏目下，选择承租人、填写房屋租赁合同备案编号（必填），选择支付的银行及约定日后，点击提交，可以对支付金额、约定信息、打入的银行账户等信息再次检查。提交成功、审核通过后按照实际月租金提取。个人公积金账户余额不足的，按照账户余额扣减10元支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通过柜台办理时，提供申请人本人身份证原件（或人脸识别）和房屋租赁合同备案编号，可每月按实际月租金提取。个人公积金账户余额不足的，按照账户余额扣减10元支付。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单位经办人办理的，单位经办人携带身份证原件（或人脸识别）、申请人填写的《申请提取住房公积金个人授权、承诺书》一份及上述材料，选择任意的管理部及受托银行代办点办理。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委托他人办理的，被委托人携带委托人及被委托人身份证原件（或人脸识别）、《个人授权委托书》、《申请提取住房公积金个人授权、承诺书》及上述材料，选择任意的管理部及受托银行代办点办理。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五、原有租房提取事项中断后再次办理提取住房公积金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办理途径有两种：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途径一：通过住房公积金网上业务系统办结。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个人网上业务平台后，点击页面左侧【我要提取-提取住房公积金-已申请提取事项管理】，点击提取事项右侧的【约定提取管理】，进入约定提取管理页面：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在“公积金约定提取信息”栏目下，选择“约定提取日”，“约定提取周期”默认为“月”，系统自动反显“约定下次支付日期”。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在“收款银行账户信息”栏目下，点击【选择收款账户】，可选择公积金用卡，如申请人希望用本人的其他银行卡（应为人民银行规定的I类银行结算账户）办理提取时，可点击【添加公积金用卡】，选择需要添加的“银行名称”，录入“银行卡号”，点击【确认添加】，添加成功后，再次选择【收款人公积金用卡银行】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点击【提交】，系统显示办理成功。在提交成功页面，如需留存申请回单，点击【打印回单】，打印《北京住房公积金管理中心业务凭证回单》。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途径二：通过住房公积金业务柜台办理。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本人办理的，携带本人身份证原件（或人脸识别）选择任意的管理部及受托银行代办点办理。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单位经办人办理的，单位经办人携带身份证原件（或人脸识别）、申请人身份证原件（或人脸识别）及《申请提取住房公积金个人授权、承诺书》，选择任意的管理部及受托银行代办点办理。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hint="default"/>
          <w:b w:val="0"/>
          <w:bCs w:val="0"/>
          <w:sz w:val="24"/>
          <w:szCs w:val="24"/>
          <w:lang w:val="en-US" w:eastAsia="zh-CN"/>
        </w:rPr>
        <w:t>　　委托他人办理的，被委托人携带委托人及被委托人身份证原件（或人脸识别）、《个人授权委托书》、《申请提取住房公积金个人授权、承诺书》及上述材料，选择任意的管理部及受托银行代办点办理。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bCs/>
          <w:sz w:val="24"/>
          <w:szCs w:val="24"/>
          <w:lang w:val="en-US" w:eastAsia="zh-CN"/>
        </w:rPr>
        <w:t>成都社保转移：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社保转移的情景</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120" w:leftChars="0" w:firstLine="0" w:firstLineChars="0"/>
        <w:jc w:val="left"/>
        <w:textAlignment w:val="auto"/>
        <w:rPr>
          <w:rFonts w:hint="eastAsia"/>
          <w:b w:val="0"/>
          <w:bCs w:val="0"/>
          <w:sz w:val="24"/>
          <w:szCs w:val="24"/>
          <w:lang w:val="en-US" w:eastAsia="zh-CN"/>
        </w:rPr>
      </w:pPr>
      <w:r>
        <w:rPr>
          <w:rFonts w:hint="eastAsia"/>
          <w:b w:val="0"/>
          <w:bCs w:val="0"/>
          <w:sz w:val="24"/>
          <w:szCs w:val="24"/>
          <w:lang w:val="en-US" w:eastAsia="zh-CN"/>
        </w:rPr>
        <w:t>已临近退休年龄，需要将不同城市缴纳的社保转移到退休养老地；</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120" w:leftChars="0" w:firstLine="0" w:firstLineChars="0"/>
        <w:jc w:val="left"/>
        <w:textAlignment w:val="auto"/>
        <w:rPr>
          <w:rFonts w:hint="eastAsia"/>
          <w:b w:val="0"/>
          <w:bCs w:val="0"/>
          <w:sz w:val="24"/>
          <w:szCs w:val="24"/>
          <w:lang w:val="en-US" w:eastAsia="zh-CN"/>
        </w:rPr>
      </w:pPr>
      <w:r>
        <w:rPr>
          <w:rFonts w:hint="eastAsia"/>
          <w:b w:val="0"/>
          <w:bCs w:val="0"/>
          <w:sz w:val="24"/>
          <w:szCs w:val="24"/>
          <w:lang w:val="en-US" w:eastAsia="zh-CN"/>
        </w:rPr>
        <w:t xml:space="preserve"> 成都医保转移连续性，保障待遇享受；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 xml:space="preserve"> 3. 已确定在该城市定居退休养老，不再变化的。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社保可转移的项目 </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参保年限（缴纳月）：养老保险、失业保险； </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ascii="SimSun" w:hAnsi="SimSun" w:eastAsia="SimSun" w:cs="SimSun"/>
          <w:sz w:val="24"/>
          <w:szCs w:val="24"/>
        </w:rPr>
        <w:t>医疗保险连续性（不转移年限）、个人账户（社保卡余额）；</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ascii="SimSun" w:hAnsi="SimSun" w:eastAsia="SimSun" w:cs="SimSun"/>
          <w:sz w:val="24"/>
          <w:szCs w:val="24"/>
        </w:rPr>
        <w:t>养老保险个人账户余额。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ascii="SimSun" w:hAnsi="SimSun" w:eastAsia="SimSun" w:cs="SimSun"/>
          <w:b/>
          <w:bCs/>
          <w:sz w:val="24"/>
          <w:szCs w:val="24"/>
        </w:rPr>
        <w:t>社保转入篇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 xml:space="preserve">【办理条件】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 xml:space="preserve">成都社保在缴且缴满 1 个月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 xml:space="preserve">【办理材料及方式】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员工本人线上操作及携带相关资料至参保区域社保局柜台办理；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 xml:space="preserve">——材料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原参保地《基本医疗保险参保缴费凭证》原件，员工身份证原件；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 xml:space="preserve">——方式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养老转移： 登陆“掌上 12333”APP→服务→社保关系转移→社保转移申请；失业转移： 登录网址：http://www.12333.gov.cn，选择个人登录-首页点击“社会保障”-失业保险-失业保险关系转移申请（试运行） 医疗转移： 员工本人携带《基本医疗保险参保缴费凭证》原件及身份证原件至线下办理；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 xml:space="preserve">【温馨提示】 </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 xml:space="preserve">医疗转移员工个人账户的余额及连续性，不转移年限（如有断缴需在断缴之月起3个月内办理）； </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0" w:firstLineChars="0"/>
        <w:jc w:val="left"/>
        <w:textAlignment w:val="auto"/>
        <w:rPr>
          <w:rFonts w:hint="eastAsia"/>
          <w:b w:val="0"/>
          <w:bCs w:val="0"/>
          <w:sz w:val="24"/>
          <w:szCs w:val="24"/>
          <w:lang w:val="en-US" w:eastAsia="zh-CN"/>
        </w:rPr>
      </w:pPr>
      <w:r>
        <w:rPr>
          <w:rFonts w:hint="eastAsia"/>
          <w:b w:val="0"/>
          <w:bCs w:val="0"/>
          <w:sz w:val="24"/>
          <w:szCs w:val="24"/>
          <w:lang w:val="en-US" w:eastAsia="zh-CN"/>
        </w:rPr>
        <w:t xml:space="preserve">四川省内无需转移失业；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b w:val="0"/>
          <w:bCs w:val="0"/>
          <w:sz w:val="24"/>
          <w:szCs w:val="24"/>
          <w:lang w:val="en-US" w:eastAsia="zh-CN"/>
        </w:rPr>
      </w:pPr>
      <w:r>
        <w:rPr>
          <w:rFonts w:hint="eastAsia"/>
          <w:b w:val="0"/>
          <w:bCs w:val="0"/>
          <w:sz w:val="24"/>
          <w:szCs w:val="24"/>
          <w:lang w:val="en-US" w:eastAsia="zh-CN"/>
        </w:rPr>
        <w:t xml:space="preserve">【结果查询】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b w:val="0"/>
          <w:bCs w:val="0"/>
          <w:sz w:val="24"/>
          <w:szCs w:val="24"/>
          <w:lang w:val="en-US" w:eastAsia="zh-CN"/>
        </w:rPr>
      </w:pPr>
      <w:r>
        <w:rPr>
          <w:rFonts w:hint="eastAsia"/>
          <w:b w:val="0"/>
          <w:bCs w:val="0"/>
          <w:sz w:val="24"/>
          <w:szCs w:val="24"/>
          <w:lang w:val="en-US" w:eastAsia="zh-CN"/>
        </w:rPr>
        <w:t>社保转入结果约 3-6 个月内可查，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b w:val="0"/>
          <w:bCs w:val="0"/>
          <w:sz w:val="24"/>
          <w:szCs w:val="24"/>
          <w:lang w:val="en-US" w:eastAsia="zh-CN"/>
        </w:rPr>
      </w:pPr>
      <w:r>
        <w:rPr>
          <w:rFonts w:hint="eastAsia"/>
          <w:b w:val="0"/>
          <w:bCs w:val="0"/>
          <w:sz w:val="24"/>
          <w:szCs w:val="24"/>
          <w:lang w:val="en-US" w:eastAsia="zh-CN"/>
        </w:rPr>
        <w:t>查询方式：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b w:val="0"/>
          <w:bCs w:val="0"/>
          <w:sz w:val="24"/>
          <w:szCs w:val="24"/>
          <w:lang w:val="en-US" w:eastAsia="zh-CN"/>
        </w:rPr>
      </w:pPr>
      <w:r>
        <w:rPr>
          <w:rFonts w:hint="eastAsia"/>
          <w:b w:val="0"/>
          <w:bCs w:val="0"/>
          <w:sz w:val="24"/>
          <w:szCs w:val="24"/>
          <w:lang w:val="en-US" w:eastAsia="zh-CN"/>
        </w:rPr>
        <w:t xml:space="preserve"> ——线上</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120" w:leftChars="0" w:firstLine="0" w:firstLineChars="0"/>
        <w:jc w:val="left"/>
        <w:textAlignment w:val="auto"/>
        <w:rPr>
          <w:rFonts w:hint="eastAsia"/>
          <w:b w:val="0"/>
          <w:bCs w:val="0"/>
          <w:sz w:val="24"/>
          <w:szCs w:val="24"/>
          <w:lang w:val="en-US" w:eastAsia="zh-CN"/>
        </w:rPr>
      </w:pPr>
      <w:r>
        <w:rPr>
          <w:rFonts w:hint="eastAsia"/>
          <w:b w:val="0"/>
          <w:bCs w:val="0"/>
          <w:sz w:val="24"/>
          <w:szCs w:val="24"/>
          <w:lang w:val="en-US" w:eastAsia="zh-CN"/>
        </w:rPr>
        <w:t>电脑端登录国家社会保险公共服务平台(si.12333.gov.cn)—点击“养老保险”—“关系转移服务列表”中的“养老保险关系转移申请审核结果查询”和“养老保险关系转移进度查询”。</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120" w:leftChars="0" w:firstLine="0" w:firstLineChars="0"/>
        <w:jc w:val="left"/>
        <w:textAlignment w:val="auto"/>
        <w:rPr>
          <w:rFonts w:ascii="SimSun" w:hAnsi="SimSun" w:eastAsia="SimSun" w:cs="SimSun"/>
          <w:sz w:val="24"/>
          <w:szCs w:val="24"/>
        </w:rPr>
      </w:pPr>
      <w:r>
        <w:rPr>
          <w:rFonts w:hint="eastAsia"/>
          <w:b w:val="0"/>
          <w:bCs w:val="0"/>
          <w:sz w:val="24"/>
          <w:szCs w:val="24"/>
          <w:lang w:val="en-US" w:eastAsia="zh-CN"/>
        </w:rPr>
        <w:t>电脑端登录人力资源社会保障政务服务平台(www.12333.gov.cn)点击“在线服务”</w:t>
      </w:r>
      <w:r>
        <w:rPr>
          <w:rFonts w:ascii="SimSun" w:hAnsi="SimSun" w:eastAsia="SimSun" w:cs="SimSun"/>
          <w:sz w:val="24"/>
          <w:szCs w:val="24"/>
        </w:rPr>
        <w:t xml:space="preserve">—“社会保障”—“社保关系转移”中的“社保转移申请审核结果”和“养老保险关系转移进度查询”。 </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120" w:leftChars="0" w:firstLine="0" w:firstLineChars="0"/>
        <w:jc w:val="left"/>
        <w:textAlignment w:val="auto"/>
        <w:rPr>
          <w:rFonts w:ascii="SimSun" w:hAnsi="SimSun" w:eastAsia="SimSun" w:cs="SimSun"/>
          <w:sz w:val="24"/>
          <w:szCs w:val="24"/>
        </w:rPr>
      </w:pPr>
      <w:r>
        <w:rPr>
          <w:rFonts w:ascii="SimSun" w:hAnsi="SimSun" w:eastAsia="SimSun" w:cs="SimSun"/>
          <w:sz w:val="24"/>
          <w:szCs w:val="24"/>
        </w:rPr>
        <w:t>电脑端登录成都市人力资源和社会保障局官网(cdhrss.chengdu.gov.cn)点击“个人服务”—“社会保险”中的“个人社保网上经办”—“查询及证明打印”—“企业个人信息查询”—“参保职工转移信息查询”。</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12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手机上可下载“掌上 12333”APP 或通过电子社保卡渠道，查询网上申请审核结果及后续转移进度。 5、关注微信小程序“四川医保公共服务平台”-“服务”-“医保个人查询”-“医保关系转移接续申请查询”；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0" w:leftChars="0"/>
        <w:jc w:val="left"/>
        <w:textAlignment w:val="auto"/>
        <w:rPr>
          <w:rFonts w:ascii="SimSun" w:hAnsi="SimSun" w:eastAsia="SimSun" w:cs="SimSun"/>
          <w:sz w:val="24"/>
          <w:szCs w:val="24"/>
        </w:rPr>
      </w:pPr>
      <w:r>
        <w:rPr>
          <w:rFonts w:ascii="SimSun" w:hAnsi="SimSun" w:eastAsia="SimSun" w:cs="SimSun"/>
          <w:sz w:val="24"/>
          <w:szCs w:val="24"/>
        </w:rPr>
        <w:t xml:space="preserve">——线下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0" w:leftChars="0"/>
        <w:jc w:val="left"/>
        <w:textAlignment w:val="auto"/>
        <w:rPr>
          <w:rFonts w:hint="eastAsia"/>
          <w:b w:val="0"/>
          <w:bCs w:val="0"/>
          <w:sz w:val="24"/>
          <w:szCs w:val="24"/>
          <w:lang w:val="en-US" w:eastAsia="zh-CN"/>
        </w:rPr>
      </w:pPr>
      <w:r>
        <w:rPr>
          <w:rFonts w:ascii="SimSun" w:hAnsi="SimSun" w:eastAsia="SimSun" w:cs="SimSun"/>
          <w:sz w:val="24"/>
          <w:szCs w:val="24"/>
        </w:rPr>
        <w:t>员工可携带本人身份证件至参保地社保医保经办机构查询审核结果及后续转移进度。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ascii="SimSun" w:hAnsi="SimSun" w:eastAsia="SimSun" w:cs="SimSun"/>
          <w:b/>
          <w:bCs/>
          <w:sz w:val="24"/>
          <w:szCs w:val="24"/>
        </w:rPr>
        <w:t>社保转</w:t>
      </w:r>
      <w:r>
        <w:rPr>
          <w:rFonts w:hint="eastAsia" w:ascii="SimSun" w:hAnsi="SimSun" w:eastAsia="SimSun" w:cs="SimSun"/>
          <w:b/>
          <w:bCs/>
          <w:sz w:val="24"/>
          <w:szCs w:val="24"/>
          <w:lang w:val="en-US" w:eastAsia="zh-CN"/>
        </w:rPr>
        <w:t>出</w:t>
      </w:r>
      <w:r>
        <w:rPr>
          <w:rFonts w:ascii="SimSun" w:hAnsi="SimSun" w:eastAsia="SimSun" w:cs="SimSun"/>
          <w:b/>
          <w:bCs/>
          <w:sz w:val="24"/>
          <w:szCs w:val="24"/>
        </w:rPr>
        <w:t>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ascii="SimSun" w:hAnsi="SimSun" w:eastAsia="SimSun" w:cs="SimSun"/>
          <w:sz w:val="24"/>
          <w:szCs w:val="24"/>
        </w:rPr>
        <w:t>将成都市缴纳的社保转移至其他城市，打印社保转出凭证即可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【办理条件】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 成都市社保处于停缴状态；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【社保转出凭证打印】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 方式一：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携带本人身份证原件或社保卡原件到就近社保局及医保局打印；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方式二：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1.关注微信公众号“成都人社局”-“微服务”-“社保证明”-“养老参保证明打印”；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2.关注微信小程序“四川医保公共服务平台”-“服务”-“医保证明打印”-“出具参保凭证”；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【社保转出凭证打印材料】 </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成都市《基本养老保险参保缴费凭证》原件 1 份</w:t>
      </w:r>
      <w:r>
        <w:rPr>
          <w:rFonts w:hint="eastAsia" w:ascii="SimSun" w:hAnsi="SimSun" w:eastAsia="SimSun" w:cs="SimSun"/>
          <w:sz w:val="24"/>
          <w:szCs w:val="24"/>
          <w:lang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ascii="SimSun" w:hAnsi="SimSun" w:eastAsia="SimSun" w:cs="SimSun"/>
          <w:sz w:val="24"/>
          <w:szCs w:val="24"/>
        </w:rPr>
        <w:t>成都市《基本医疗保险参保缴费凭证》原件 1 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ascii="SimSun" w:hAnsi="SimSun" w:eastAsia="SimSun" w:cs="SimSun"/>
          <w:b/>
          <w:bCs/>
          <w:sz w:val="24"/>
          <w:szCs w:val="24"/>
        </w:rPr>
        <w:t>公积金转移篇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b/>
          <w:bCs/>
          <w:sz w:val="24"/>
          <w:szCs w:val="24"/>
        </w:rPr>
      </w:pPr>
      <w:r>
        <w:rPr>
          <w:rFonts w:ascii="SimSun" w:hAnsi="SimSun" w:eastAsia="SimSun" w:cs="SimSun"/>
          <w:sz w:val="24"/>
          <w:szCs w:val="24"/>
        </w:rPr>
        <w:t> 公积金可转移的项目</w:t>
      </w:r>
      <w:r>
        <w:rPr>
          <w:rFonts w:hint="eastAsia" w:ascii="SimSun" w:hAnsi="SimSun" w:eastAsia="SimSun" w:cs="SimSun"/>
          <w:sz w:val="24"/>
          <w:szCs w:val="24"/>
          <w:lang w:eastAsia="zh-CN"/>
        </w:rPr>
        <w:t>：</w:t>
      </w:r>
      <w:r>
        <w:rPr>
          <w:rFonts w:ascii="SimSun" w:hAnsi="SimSun" w:eastAsia="SimSun" w:cs="SimSun"/>
          <w:sz w:val="24"/>
          <w:szCs w:val="24"/>
        </w:rPr>
        <w:t>个人公积金账户余额。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b/>
          <w:bCs/>
          <w:sz w:val="24"/>
          <w:szCs w:val="24"/>
        </w:rPr>
      </w:pPr>
      <w:r>
        <w:rPr>
          <w:rFonts w:ascii="SimSun" w:hAnsi="SimSun" w:eastAsia="SimSun" w:cs="SimSun"/>
          <w:b/>
          <w:bCs/>
          <w:sz w:val="24"/>
          <w:szCs w:val="24"/>
        </w:rPr>
        <w:t xml:space="preserve"> 公积金转入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 ——将其他城市缴纳的公积金转移至成都市，员工本人办理。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因该业务涉及两地住房公积金中心数据交接，前台收件受理后一般需15 个工作日办结。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【办理条件】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员工在成都市公积金中心已连续正常缴存满 6 个月，补缴不计算连续性（如为四川省公积金转成都市公积金，则只需缴纳一个月）。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【办理方式】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 ——线上： </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微信小程序 搜索“国家政务服务平台”小程序，选择“全国住房公积金”，点击“我的→未登录”进行注册登录，选择“转移接续”，核实身份并填写相关信息，提交申请。</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ascii="SimSun" w:hAnsi="SimSun" w:eastAsia="SimSun" w:cs="SimSun"/>
          <w:sz w:val="24"/>
          <w:szCs w:val="24"/>
        </w:rPr>
        <w:t>“成都公积金”APP 在个人业务处选择“异地转入”模块→核实身份信息→选择转出中心名称、填写转出单位名称及转出职工账号→申请发送→申请发送进度查询。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 ——线下：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员工本人或单位经办人携带以下材料到公积金管理中心前台办理：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职工个人：身份证及公积金联名卡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单位经办人：职工身份证复印件、转移申请表、转移委托书、经办人身份证原件【结果查询】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ascii="SimSun" w:hAnsi="SimSun" w:eastAsia="SimSun" w:cs="SimSun"/>
          <w:sz w:val="24"/>
          <w:szCs w:val="24"/>
        </w:rPr>
        <w:t>员工可关注微信公众号“成都市公积金发布”绑定个人账号或登录“成都公积金app”后即可查询个人余额查询。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ascii="SimSun" w:hAnsi="SimSun" w:eastAsia="SimSun" w:cs="SimSun"/>
          <w:b/>
          <w:bCs/>
          <w:sz w:val="24"/>
          <w:szCs w:val="24"/>
        </w:rPr>
        <w:t>公积金转出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转出地为异地，即将成都市缴纳的公积金转移至其他城市，无需办理。到异地申办公积金转入具体办理手续请以当地政策、流程为准。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【办理条件】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1、在本市的住房公积金个人账户处于封存状态；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2、在外地设立住房公积金账户并满足转入地转入办理条件的。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eastAsia="SimSun"/>
          <w:b w:val="0"/>
          <w:bCs w:val="0"/>
          <w:sz w:val="24"/>
          <w:szCs w:val="24"/>
          <w:lang w:val="en-US" w:eastAsia="zh-CN"/>
        </w:rPr>
      </w:pPr>
      <w:r>
        <w:rPr>
          <w:rFonts w:ascii="SimSun" w:hAnsi="SimSun" w:eastAsia="SimSun" w:cs="SimSun"/>
          <w:sz w:val="24"/>
          <w:szCs w:val="24"/>
        </w:rPr>
        <w:t>——转出地为同市，将成都市内缴纳的公积金转移至成都市，单位经办人办理。原单位操作公积金托管转移，完成后原账户内的余额直接入员工个人账户</w:t>
      </w:r>
      <w:r>
        <w:rPr>
          <w:rFonts w:hint="eastAsia" w:ascii="SimSun" w:hAnsi="SimSun" w:eastAsia="SimSun" w:cs="SimSun"/>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bCs/>
          <w:sz w:val="24"/>
          <w:szCs w:val="24"/>
          <w:lang w:val="en-US" w:eastAsia="zh-CN"/>
        </w:rPr>
      </w:pPr>
      <w:r>
        <w:rPr>
          <w:rFonts w:hint="eastAsia"/>
          <w:b/>
          <w:bCs/>
          <w:sz w:val="24"/>
          <w:szCs w:val="24"/>
          <w:lang w:val="en-US" w:eastAsia="zh-CN"/>
        </w:rPr>
        <w:t>成都社保公积金缴纳证明：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b w:val="0"/>
          <w:bCs w:val="0"/>
          <w:sz w:val="24"/>
          <w:szCs w:val="24"/>
          <w:lang w:val="en-US" w:eastAsia="zh-CN"/>
        </w:rPr>
      </w:pPr>
      <w:r>
        <w:rPr>
          <w:rFonts w:hint="eastAsia"/>
          <w:b w:val="0"/>
          <w:bCs w:val="0"/>
          <w:sz w:val="24"/>
          <w:szCs w:val="24"/>
          <w:lang w:val="en-US" w:eastAsia="zh-CN"/>
        </w:rPr>
        <w:t>社保篇：</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线上查询打印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社保：</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ascii="SimSun" w:hAnsi="SimSun" w:eastAsia="SimSun" w:cs="SimSun"/>
          <w:sz w:val="24"/>
          <w:szCs w:val="24"/>
        </w:rPr>
        <w:t>登陆“成都人力资源和社会保障卡官方网站”-“个人服务”查询，网址：</w:t>
      </w:r>
      <w:r>
        <w:rPr>
          <w:rFonts w:ascii="SimSun" w:hAnsi="SimSun" w:eastAsia="SimSun" w:cs="SimSun"/>
          <w:sz w:val="24"/>
          <w:szCs w:val="24"/>
        </w:rPr>
        <w:fldChar w:fldCharType="begin"/>
      </w:r>
      <w:r>
        <w:rPr>
          <w:rFonts w:ascii="SimSun" w:hAnsi="SimSun" w:eastAsia="SimSun" w:cs="SimSun"/>
          <w:sz w:val="24"/>
          <w:szCs w:val="24"/>
        </w:rPr>
        <w:instrText xml:space="preserve"> HYPERLINK "http://cdhrss.chengdu.gov.cn/；" </w:instrText>
      </w:r>
      <w:r>
        <w:rPr>
          <w:rFonts w:ascii="SimSun" w:hAnsi="SimSun" w:eastAsia="SimSun" w:cs="SimSun"/>
          <w:sz w:val="24"/>
          <w:szCs w:val="24"/>
        </w:rPr>
        <w:fldChar w:fldCharType="separate"/>
      </w:r>
      <w:r>
        <w:rPr>
          <w:rStyle w:val="5"/>
          <w:rFonts w:ascii="SimSun" w:hAnsi="SimSun" w:eastAsia="SimSun" w:cs="SimSun"/>
          <w:sz w:val="24"/>
          <w:szCs w:val="24"/>
        </w:rPr>
        <w:t>http://cdhrss.chengdu.gov.cn/；</w:t>
      </w:r>
      <w:r>
        <w:rPr>
          <w:rFonts w:ascii="SimSun" w:hAnsi="SimSun" w:eastAsia="SimSun" w:cs="SimSun"/>
          <w:sz w:val="24"/>
          <w:szCs w:val="24"/>
        </w:rPr>
        <w:fldChar w:fldCharType="end"/>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ascii="SimSun" w:hAnsi="SimSun" w:eastAsia="SimSun" w:cs="SimSun"/>
          <w:sz w:val="24"/>
          <w:szCs w:val="24"/>
        </w:rPr>
        <w:t xml:space="preserve"> 微信关注“成都人社局”公众号绑定社保卡或社保账户进行查询；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ascii="SimSun" w:hAnsi="SimSun" w:eastAsia="SimSun" w:cs="SimSun"/>
          <w:sz w:val="24"/>
          <w:szCs w:val="24"/>
        </w:rPr>
        <w:t xml:space="preserve">3、拨打成都人社局服务热线 12333 查询；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医保：</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下载“国家医保服务平台”APP-“个人参保信息”进行查询；</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ascii="SimSun" w:hAnsi="SimSun" w:eastAsia="SimSun" w:cs="SimSun"/>
          <w:sz w:val="24"/>
          <w:szCs w:val="24"/>
        </w:rPr>
        <w:t xml:space="preserve">支付宝搜索“四川医保公共服务平台”-“个人参保信息查询”-“城镇居民基本医疗保险”进行查询； </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jc w:val="left"/>
        <w:textAlignment w:val="auto"/>
        <w:rPr>
          <w:rFonts w:hint="default"/>
          <w:b w:val="0"/>
          <w:bCs w:val="0"/>
          <w:sz w:val="24"/>
          <w:szCs w:val="24"/>
          <w:lang w:val="en-US" w:eastAsia="zh-CN"/>
        </w:rPr>
      </w:pPr>
      <w:r>
        <w:rPr>
          <w:rFonts w:ascii="SimSun" w:hAnsi="SimSun" w:eastAsia="SimSun" w:cs="SimSun"/>
          <w:sz w:val="24"/>
          <w:szCs w:val="24"/>
        </w:rPr>
        <w:t xml:space="preserve">微信搜索小程序“四川医保公共服务平台”-“个人参保信息查询”-“城镇居民基本医疗保险”进行查询； </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线下查询打印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本人持身份证原件到就近街道办、社保局及自助一体服务机查询；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eastAsia="SimSun" w:cs="SimSun"/>
          <w:sz w:val="24"/>
          <w:szCs w:val="24"/>
          <w:lang w:eastAsia="zh-CN"/>
        </w:rPr>
      </w:pPr>
      <w:r>
        <w:rPr>
          <w:rFonts w:ascii="SimSun" w:hAnsi="SimSun" w:eastAsia="SimSun" w:cs="SimSun"/>
          <w:sz w:val="24"/>
          <w:szCs w:val="24"/>
        </w:rPr>
        <w:t>公积金篇</w:t>
      </w:r>
      <w:r>
        <w:rPr>
          <w:rFonts w:hint="eastAsia" w:ascii="SimSun" w:hAnsi="SimSun" w:eastAsia="SimSun" w:cs="SimSun"/>
          <w:sz w:val="24"/>
          <w:szCs w:val="24"/>
          <w:lang w:eastAsia="zh-CN"/>
        </w:rPr>
        <w:t>：</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线上查询打印</w:t>
      </w:r>
      <w:r>
        <w:rPr>
          <w:rFonts w:hint="eastAsia" w:ascii="SimSun" w:hAnsi="SimSun" w:eastAsia="SimSun" w:cs="SimSun"/>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hint="eastAsia" w:ascii="SimSun" w:hAnsi="SimSun" w:eastAsia="SimSun" w:cs="SimSun"/>
          <w:sz w:val="24"/>
          <w:szCs w:val="24"/>
          <w:lang w:val="en-US" w:eastAsia="zh-CN"/>
        </w:rPr>
        <w:t>A：</w:t>
      </w:r>
      <w:r>
        <w:rPr>
          <w:rFonts w:ascii="SimSun" w:hAnsi="SimSun" w:eastAsia="SimSun" w:cs="SimSun"/>
          <w:sz w:val="24"/>
          <w:szCs w:val="24"/>
        </w:rPr>
        <w:t>已绑定了公积金联名卡的职工，可通过以下途径查询公积金账户信息</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下载登录“成都公积金”APP，点击我的公积金-账户信息-缴存证明打印</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US" w:eastAsia="zh-CN"/>
        </w:rPr>
      </w:pPr>
      <w:r>
        <w:rPr>
          <w:rFonts w:ascii="SimSun" w:hAnsi="SimSun" w:eastAsia="SimSun" w:cs="SimSun"/>
          <w:sz w:val="24"/>
          <w:szCs w:val="24"/>
        </w:rPr>
        <w:t>使用微信搜索“成都住房公积金”或“cdgjjzx”关注中心官方微信查询；</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US" w:eastAsia="zh-CN"/>
        </w:rPr>
      </w:pPr>
      <w:r>
        <w:rPr>
          <w:rFonts w:ascii="SimSun" w:hAnsi="SimSun" w:eastAsia="SimSun" w:cs="SimSun"/>
          <w:sz w:val="24"/>
          <w:szCs w:val="24"/>
        </w:rPr>
        <w:t>拨打成都住房公积金服务热线 028-12329 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hint="eastAsia" w:ascii="SimSun" w:hAnsi="SimSun" w:eastAsia="SimSun" w:cs="SimSun"/>
          <w:sz w:val="24"/>
          <w:szCs w:val="24"/>
          <w:lang w:val="en-US" w:eastAsia="zh-CN"/>
        </w:rPr>
        <w:t>B:</w:t>
      </w:r>
      <w:r>
        <w:rPr>
          <w:rFonts w:ascii="SimSun" w:hAnsi="SimSun" w:eastAsia="SimSun" w:cs="SimSun"/>
          <w:sz w:val="24"/>
          <w:szCs w:val="24"/>
        </w:rPr>
        <w:t xml:space="preserve">非联名卡职工如需查询个人缴存情况，需持本人有效身份证原件到成都住房公积金管理中心各服务网点查询。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线下查询打印 </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员工持公积金卡到相应发卡银行自动柜员机和多媒体终端机查询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b/>
          <w:bCs/>
          <w:sz w:val="24"/>
          <w:szCs w:val="24"/>
          <w:lang w:val="en-US" w:eastAsia="zh-CN"/>
        </w:rPr>
      </w:pPr>
      <w:r>
        <w:rPr>
          <w:rFonts w:hint="eastAsia" w:ascii="SimSun" w:hAnsi="SimSun" w:eastAsia="SimSun" w:cs="SimSun"/>
          <w:b/>
          <w:bCs/>
          <w:sz w:val="24"/>
          <w:szCs w:val="24"/>
          <w:lang w:val="en-US" w:eastAsia="zh-CN"/>
        </w:rPr>
        <w:t>成都五险一金缴纳证明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b/>
          <w:bCs/>
          <w:sz w:val="24"/>
          <w:szCs w:val="24"/>
          <w:lang w:val="en-US" w:eastAsia="zh-CN"/>
        </w:rPr>
      </w:pPr>
      <w:r>
        <w:rPr>
          <w:rFonts w:hint="eastAsia" w:ascii="SimSun" w:hAnsi="SimSun" w:eastAsia="SimSun" w:cs="SimSun"/>
          <w:b/>
          <w:bCs/>
          <w:sz w:val="24"/>
          <w:szCs w:val="24"/>
          <w:lang w:val="en-US" w:eastAsia="zh-CN"/>
        </w:rPr>
        <w:t>社保篇</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线上查询打印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社保：</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登陆“成都人力资源和社会保障卡官方网站”-“个人服务”查询，网址：http://cdhrss.chengdu.gov.cn/； </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微信关注“成都人社局”公众号绑定社保卡或社保账户进行查询；</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拨打成都人社局服务热线 12333 查询；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医保：</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下载“国家医保服务平台”APP-“个人参保信息”进行查询；</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支付宝搜索“四川医保公共服务平台”-“个人参保信息查询”-“城镇居民基本医疗保险”进行查询；</w:t>
      </w:r>
    </w:p>
    <w:p>
      <w:pPr>
        <w:keepNext w:val="0"/>
        <w:keepLines w:val="0"/>
        <w:pageBreakBefore w:val="0"/>
        <w:widowControl w:val="0"/>
        <w:numPr>
          <w:ilvl w:val="0"/>
          <w:numId w:val="24"/>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eastAsia="SimSun" w:cs="SimSun"/>
          <w:b w:val="0"/>
          <w:bCs w:val="0"/>
          <w:sz w:val="24"/>
          <w:szCs w:val="24"/>
          <w:lang w:val="en-US" w:eastAsia="zh-CN"/>
        </w:rPr>
      </w:pPr>
      <w:r>
        <w:rPr>
          <w:rFonts w:ascii="SimSun" w:hAnsi="SimSun" w:eastAsia="SimSun" w:cs="SimSun"/>
          <w:sz w:val="24"/>
          <w:szCs w:val="24"/>
        </w:rPr>
        <w:t xml:space="preserve"> 微信搜索小程序“四川医保公共服务平台”-“个人参保信息查询”-“城镇居民基本医疗保险”进行查询；</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线下查询打印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本人持身份证原件到就近街道办、社保局及自助一体服务机查询；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hint="eastAsia" w:ascii="SimSun" w:hAnsi="SimSun" w:eastAsia="SimSun" w:cs="SimSun"/>
          <w:b/>
          <w:bCs/>
          <w:sz w:val="24"/>
          <w:szCs w:val="24"/>
          <w:lang w:val="en-US" w:eastAsia="zh-CN"/>
        </w:rPr>
        <w:t>公积金篇</w:t>
      </w:r>
      <w:r>
        <w:rPr>
          <w:rFonts w:hint="eastAsia" w:ascii="SimSun" w:hAnsi="SimSun" w:eastAsia="SimSun" w:cs="SimSun"/>
          <w:b/>
          <w:bCs/>
          <w:sz w:val="24"/>
          <w:szCs w:val="24"/>
          <w:lang w:val="en-US" w:eastAsia="zh-CN"/>
        </w:rPr>
        <w:br w:type="textWrapping"/>
      </w:r>
      <w:r>
        <w:rPr>
          <w:rFonts w:hint="eastAsia" w:ascii="SimSun" w:hAnsi="SimSun" w:eastAsia="SimSun" w:cs="SimSun"/>
          <w:b/>
          <w:bCs/>
          <w:sz w:val="24"/>
          <w:szCs w:val="24"/>
          <w:lang w:val="en-US" w:eastAsia="zh-CN"/>
        </w:rPr>
        <w:t>一、</w:t>
      </w:r>
      <w:r>
        <w:rPr>
          <w:rFonts w:ascii="SimSun" w:hAnsi="SimSun" w:eastAsia="SimSun" w:cs="SimSun"/>
          <w:sz w:val="24"/>
          <w:szCs w:val="24"/>
        </w:rPr>
        <w:t>线上查询打印</w:t>
      </w:r>
    </w:p>
    <w:p>
      <w:pPr>
        <w:keepNext w:val="0"/>
        <w:keepLines w:val="0"/>
        <w:pageBreakBefore w:val="0"/>
        <w:widowControl w:val="0"/>
        <w:numPr>
          <w:ilvl w:val="0"/>
          <w:numId w:val="25"/>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已绑定了公积金联名卡的职工，可通过以下途径查询公积金账户信息：</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下载登录“成都公积金”APP，点击我的公积金-账户信息-缴存证明打印</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使用微信搜索“成都住房公积金”或“cdgjjzx”关注中心官方微信查询；</w:t>
      </w:r>
    </w:p>
    <w:p>
      <w:pPr>
        <w:keepNext w:val="0"/>
        <w:keepLines w:val="0"/>
        <w:pageBreakBefore w:val="0"/>
        <w:widowControl w:val="0"/>
        <w:numPr>
          <w:ilvl w:val="0"/>
          <w:numId w:val="26"/>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拨打成都住房公积金服务热线 028-12329 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 </w:t>
      </w:r>
      <w:r>
        <w:rPr>
          <w:rFonts w:hint="eastAsia" w:ascii="SimSun" w:hAnsi="SimSun" w:eastAsia="SimSun" w:cs="SimSun"/>
          <w:sz w:val="24"/>
          <w:szCs w:val="24"/>
          <w:lang w:val="en-US" w:eastAsia="zh-CN"/>
        </w:rPr>
        <w:t>B</w:t>
      </w:r>
      <w:r>
        <w:rPr>
          <w:rFonts w:ascii="SimSun" w:hAnsi="SimSun" w:eastAsia="SimSun" w:cs="SimSun"/>
          <w:sz w:val="24"/>
          <w:szCs w:val="24"/>
        </w:rPr>
        <w:t xml:space="preserve">非联名卡职工如需查询个人缴存情况，需持本人有效身份证原件到成都住房公积金管理中心各服务网点查询。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hint="eastAsia" w:ascii="SimSun" w:hAnsi="SimSun" w:eastAsia="SimSun" w:cs="SimSun"/>
          <w:sz w:val="24"/>
          <w:szCs w:val="24"/>
          <w:lang w:val="en-US" w:eastAsia="zh-CN"/>
        </w:rPr>
        <w:t>二、</w:t>
      </w:r>
      <w:r>
        <w:rPr>
          <w:rFonts w:ascii="SimSun" w:hAnsi="SimSun" w:eastAsia="SimSun" w:cs="SimSun"/>
          <w:sz w:val="24"/>
          <w:szCs w:val="24"/>
        </w:rPr>
        <w:t xml:space="preserve">线下查询打印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eastAsia="SimSun" w:cs="SimSun"/>
          <w:b/>
          <w:bCs/>
          <w:sz w:val="24"/>
          <w:szCs w:val="24"/>
          <w:lang w:val="en-US" w:eastAsia="zh-CN"/>
        </w:rPr>
      </w:pPr>
      <w:r>
        <w:rPr>
          <w:rFonts w:ascii="SimSun" w:hAnsi="SimSun" w:eastAsia="SimSun" w:cs="SimSun"/>
          <w:sz w:val="24"/>
          <w:szCs w:val="24"/>
        </w:rPr>
        <w:t>员工持公积金卡到相应发卡银行自动柜员机和多媒体终端机查询；</w:t>
      </w:r>
      <w:r>
        <w:rPr>
          <w:rFonts w:ascii="SimSun" w:hAnsi="SimSun" w:eastAsia="SimSun" w:cs="SimSun"/>
          <w:sz w:val="24"/>
          <w:szCs w:val="24"/>
        </w:rPr>
        <w:br w:type="textWrapping"/>
      </w:r>
      <w:r>
        <w:rPr>
          <w:rFonts w:hint="eastAsia" w:ascii="SimSun" w:hAnsi="SimSun" w:eastAsia="SimSun" w:cs="SimSun"/>
          <w:b/>
          <w:bCs/>
          <w:sz w:val="24"/>
          <w:szCs w:val="24"/>
          <w:lang w:val="en-US" w:eastAsia="zh-CN"/>
        </w:rPr>
        <w:t>成都公积金提取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hint="eastAsia" w:ascii="SimSun" w:hAnsi="SimSun" w:eastAsia="SimSun" w:cs="SimSun"/>
          <w:sz w:val="24"/>
          <w:szCs w:val="24"/>
          <w:lang w:val="en-US" w:eastAsia="zh-CN"/>
        </w:rPr>
        <w:t>常见提取类型：</w:t>
      </w:r>
      <w:r>
        <w:rPr>
          <w:rFonts w:ascii="SimSun" w:hAnsi="SimSun" w:eastAsia="SimSun" w:cs="SimSun"/>
          <w:sz w:val="24"/>
          <w:szCs w:val="24"/>
        </w:rPr>
        <w:t xml:space="preserve">租房提取、购房提取。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提取方式 </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登录四川省级住房公积金 APP 预约办理提取并进行网上审核，网上审核通过后，缴存人携带所需材料前往预约公积金中心递交资料。 </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租房提取和销户提取可直接在“四川省级住房公积金”APP 内提取。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提取时长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公积金中心 3 个工作日内完成审批，通过审批的公积金将于 24 小时内自动到账。</w:t>
      </w:r>
      <w:r>
        <w:rPr>
          <w:rFonts w:ascii="SimSun" w:hAnsi="SimSun" w:eastAsia="SimSun" w:cs="SimSun"/>
          <w:sz w:val="24"/>
          <w:szCs w:val="24"/>
        </w:rPr>
        <w:br w:type="textWrapping"/>
      </w:r>
      <w:r>
        <w:rPr>
          <w:rFonts w:ascii="SimSun" w:hAnsi="SimSun" w:eastAsia="SimSun" w:cs="SimSun"/>
          <w:b/>
          <w:bCs/>
          <w:sz w:val="24"/>
          <w:szCs w:val="24"/>
        </w:rPr>
        <w:t>租房提取</w:t>
      </w:r>
      <w:r>
        <w:rPr>
          <w:rFonts w:ascii="SimSun" w:hAnsi="SimSun" w:eastAsia="SimSun" w:cs="SimSun"/>
          <w:sz w:val="24"/>
          <w:szCs w:val="24"/>
        </w:rPr>
        <w:t xml:space="preserve"> </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申请条件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职工连续足额缴存住房公积金满 3 个月，职工及其配偶在本市行政区域内无自有产权住房且租房用于自住。 </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Chars="0"/>
        <w:jc w:val="left"/>
        <w:textAlignment w:val="auto"/>
        <w:rPr>
          <w:rFonts w:hint="default" w:ascii="SimSun" w:hAnsi="SimSun" w:eastAsia="SimSun" w:cs="SimSun"/>
          <w:b/>
          <w:bCs/>
          <w:sz w:val="24"/>
          <w:szCs w:val="24"/>
          <w:lang w:val="en-US" w:eastAsia="zh-CN"/>
        </w:rPr>
      </w:pPr>
      <w:r>
        <w:rPr>
          <w:rFonts w:ascii="SimSun" w:hAnsi="SimSun" w:eastAsia="SimSun" w:cs="SimSun"/>
          <w:sz w:val="24"/>
          <w:szCs w:val="24"/>
        </w:rPr>
        <w:t xml:space="preserve">提取额度 </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租赁合同未登记备案的，职工每月提取金额不超过 1000 元、每年累计提取金额不超过 12000 元，每次提取金额不超过 1000 元×当年已发生且未申请的月数；</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jc w:val="left"/>
        <w:textAlignment w:val="auto"/>
        <w:rPr>
          <w:rFonts w:hint="default" w:ascii="SimSun" w:hAnsi="SimSun" w:eastAsia="SimSun" w:cs="SimSun"/>
          <w:b/>
          <w:bCs/>
          <w:sz w:val="24"/>
          <w:szCs w:val="24"/>
          <w:lang w:val="en-US" w:eastAsia="zh-CN"/>
        </w:rPr>
      </w:pPr>
      <w:r>
        <w:rPr>
          <w:rFonts w:ascii="SimSun" w:hAnsi="SimSun" w:eastAsia="SimSun" w:cs="SimSun"/>
          <w:sz w:val="24"/>
          <w:szCs w:val="24"/>
        </w:rPr>
        <w:t xml:space="preserve">2以家庭为单位租房的已婚职工，提取金额不超过申请时上月个人和配偶住房公积金账户中可用于提取的余额； </w:t>
      </w:r>
    </w:p>
    <w:p>
      <w:pPr>
        <w:keepNext w:val="0"/>
        <w:keepLines w:val="0"/>
        <w:pageBreakBefore w:val="0"/>
        <w:widowControl w:val="0"/>
        <w:numPr>
          <w:ilvl w:val="0"/>
          <w:numId w:val="29"/>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单身职工，提取金额不超过申请时上月个人住房公积金账户中可用于提取的余额</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提取次数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每月可提取 1 次。 </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办理材料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hint="eastAsia" w:ascii="SimSun" w:hAnsi="SimSun" w:eastAsia="SimSun" w:cs="SimSun"/>
          <w:sz w:val="24"/>
          <w:szCs w:val="24"/>
          <w:lang w:eastAsia="zh-CN"/>
        </w:rPr>
        <w:t>【</w:t>
      </w:r>
      <w:r>
        <w:rPr>
          <w:rFonts w:ascii="SimSun" w:hAnsi="SimSun" w:eastAsia="SimSun" w:cs="SimSun"/>
          <w:sz w:val="24"/>
          <w:szCs w:val="24"/>
        </w:rPr>
        <w:t xml:space="preserve">租赁商品住房】 </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身份证原件； </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Chars="0"/>
        <w:jc w:val="left"/>
        <w:textAlignment w:val="auto"/>
        <w:rPr>
          <w:rFonts w:hint="default" w:ascii="SimSun" w:hAnsi="SimSun" w:eastAsia="SimSun" w:cs="SimSun"/>
          <w:b/>
          <w:bCs/>
          <w:sz w:val="24"/>
          <w:szCs w:val="24"/>
          <w:lang w:val="en-US" w:eastAsia="zh-CN"/>
        </w:rPr>
      </w:pPr>
      <w:r>
        <w:rPr>
          <w:rFonts w:ascii="SimSun" w:hAnsi="SimSun" w:eastAsia="SimSun" w:cs="SimSun"/>
          <w:sz w:val="24"/>
          <w:szCs w:val="24"/>
        </w:rPr>
        <w:t xml:space="preserve"> 夫妻无房产的材料原件； </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结婚证原件；</w:t>
      </w:r>
    </w:p>
    <w:p>
      <w:pPr>
        <w:keepNext w:val="0"/>
        <w:keepLines w:val="0"/>
        <w:pageBreakBefore w:val="0"/>
        <w:widowControl w:val="0"/>
        <w:numPr>
          <w:ilvl w:val="0"/>
          <w:numId w:val="3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eastAsia="SimSun" w:cs="SimSun"/>
          <w:b/>
          <w:bCs/>
          <w:sz w:val="24"/>
          <w:szCs w:val="24"/>
          <w:lang w:val="en-US" w:eastAsia="zh-CN"/>
        </w:rPr>
      </w:pPr>
      <w:r>
        <w:rPr>
          <w:rFonts w:ascii="SimSun" w:hAnsi="SimSun" w:eastAsia="SimSun" w:cs="SimSun"/>
          <w:sz w:val="24"/>
          <w:szCs w:val="24"/>
        </w:rPr>
        <w:t>4租赁合同已登记备案的，提供房屋租赁登记备案凭证。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【租赁廉租住房、公共住房】</w:t>
      </w:r>
    </w:p>
    <w:p>
      <w:pPr>
        <w:keepNext w:val="0"/>
        <w:keepLines w:val="0"/>
        <w:pageBreakBefore w:val="0"/>
        <w:widowControl w:val="0"/>
        <w:numPr>
          <w:ilvl w:val="0"/>
          <w:numId w:val="31"/>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身份证原件； </w:t>
      </w:r>
    </w:p>
    <w:p>
      <w:pPr>
        <w:keepNext w:val="0"/>
        <w:keepLines w:val="0"/>
        <w:pageBreakBefore w:val="0"/>
        <w:widowControl w:val="0"/>
        <w:numPr>
          <w:ilvl w:val="0"/>
          <w:numId w:val="31"/>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房屋租赁合同和租金缴纳证明。</w:t>
      </w:r>
    </w:p>
    <w:p>
      <w:pPr>
        <w:keepNext w:val="0"/>
        <w:keepLines w:val="0"/>
        <w:pageBreakBefore w:val="0"/>
        <w:widowControl w:val="0"/>
        <w:numPr>
          <w:ilvl w:val="0"/>
          <w:numId w:val="3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eastAsia="SimSun" w:cs="SimSun"/>
          <w:sz w:val="24"/>
          <w:szCs w:val="24"/>
          <w:lang w:val="en-US" w:eastAsia="zh-CN"/>
        </w:rPr>
      </w:pPr>
      <w:r>
        <w:rPr>
          <w:rFonts w:ascii="SimSun" w:hAnsi="SimSun" w:eastAsia="SimSun" w:cs="SimSun"/>
          <w:sz w:val="24"/>
          <w:szCs w:val="24"/>
        </w:rPr>
        <w:t>夫妻无房产的材料原件；</w:t>
      </w:r>
    </w:p>
    <w:p>
      <w:pPr>
        <w:keepNext w:val="0"/>
        <w:keepLines w:val="0"/>
        <w:pageBreakBefore w:val="0"/>
        <w:widowControl w:val="0"/>
        <w:numPr>
          <w:ilvl w:val="0"/>
          <w:numId w:val="3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eastAsia="SimSun" w:cs="SimSun"/>
          <w:sz w:val="24"/>
          <w:szCs w:val="24"/>
          <w:lang w:val="en-US" w:eastAsia="zh-CN"/>
        </w:rPr>
      </w:pPr>
      <w:r>
        <w:rPr>
          <w:rFonts w:ascii="SimSun" w:hAnsi="SimSun" w:eastAsia="SimSun" w:cs="SimSun"/>
          <w:sz w:val="24"/>
          <w:szCs w:val="24"/>
        </w:rPr>
        <w:t>结婚证原件。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b/>
          <w:bCs/>
          <w:sz w:val="24"/>
          <w:szCs w:val="24"/>
        </w:rPr>
        <w:t>购房提取</w:t>
      </w:r>
      <w:r>
        <w:rPr>
          <w:rFonts w:ascii="SimSun" w:hAnsi="SimSun" w:eastAsia="SimSun" w:cs="SimSun"/>
          <w:sz w:val="24"/>
          <w:szCs w:val="24"/>
        </w:rPr>
        <w:t xml:space="preserve"> </w:t>
      </w:r>
    </w:p>
    <w:p>
      <w:pPr>
        <w:keepNext w:val="0"/>
        <w:keepLines w:val="0"/>
        <w:pageBreakBefore w:val="0"/>
        <w:widowControl w:val="0"/>
        <w:numPr>
          <w:ilvl w:val="0"/>
          <w:numId w:val="32"/>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提取条件 </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购买本市行政区域内商品住房（含现房）的应自购房合同备案登记之日起五年内申请提取，每月可提取一次，未取得住建部门备案登记商品房现售合同的，应自取得不动产权证书之日起五年内申请提取，每月可提取一次；所购商品住房在本市行政区域以外的应自取得不动产权证书或购房款发票之日起五年内申请提取，每月可提取一次。</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购买再交易住房（含拍卖住房）：应自取得不动产权证书（或房屋所有权证）之日起五年内申请提取，每月可提取一次。所购再交易住房在提取申请前12 个月内办理过购房提取，或房屋所有权人、共有人中有非职工配偶、父母、子女的，应自取得不动产权证书（或房屋所有权证）之日起满 12 个月后，五年内申请提取，每月可提取一次。</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购买政策性住房：应自取得住建部门备案登记的购房合同或不动产权证书（或房屋所有权证）之日起五年内申请提取，每月可提取一次。</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购买征收安置房：应自取得购房款发票或收据后五年内申请提取，每月可提取一次。</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建造、翻建、大修自住住房：应自取得审批文件起五年内申请提取一次。</w:t>
      </w:r>
    </w:p>
    <w:p>
      <w:pPr>
        <w:keepNext w:val="0"/>
        <w:keepLines w:val="0"/>
        <w:pageBreakBefore w:val="0"/>
        <w:widowControl w:val="0"/>
        <w:numPr>
          <w:ilvl w:val="0"/>
          <w:numId w:val="33"/>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eastAsia="SimSun" w:cs="SimSun"/>
          <w:sz w:val="24"/>
          <w:szCs w:val="24"/>
          <w:lang w:val="en-US" w:eastAsia="zh-CN"/>
        </w:rPr>
      </w:pPr>
      <w:r>
        <w:rPr>
          <w:rFonts w:ascii="SimSun" w:hAnsi="SimSun" w:eastAsia="SimSun" w:cs="SimSun"/>
          <w:sz w:val="24"/>
          <w:szCs w:val="24"/>
        </w:rPr>
        <w:t>职工两次（含两次）以上购买同一产权的自住住房，只能就其中一次住房消费行为，申请提取住房公积金。</w:t>
      </w:r>
    </w:p>
    <w:p>
      <w:pPr>
        <w:keepNext w:val="0"/>
        <w:keepLines w:val="0"/>
        <w:pageBreakBefore w:val="0"/>
        <w:widowControl w:val="0"/>
        <w:numPr>
          <w:ilvl w:val="0"/>
          <w:numId w:val="32"/>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eastAsia="SimSun" w:cs="SimSun"/>
          <w:sz w:val="24"/>
          <w:szCs w:val="24"/>
          <w:lang w:val="en-US" w:eastAsia="zh-CN"/>
        </w:rPr>
      </w:pPr>
      <w:r>
        <w:rPr>
          <w:rFonts w:ascii="SimSun" w:hAnsi="SimSun" w:eastAsia="SimSun" w:cs="SimSun"/>
          <w:sz w:val="24"/>
          <w:szCs w:val="24"/>
        </w:rPr>
        <w:t>提取额度</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120" w:leftChars="0" w:firstLine="0" w:firstLineChars="0"/>
        <w:jc w:val="left"/>
        <w:textAlignment w:val="auto"/>
        <w:rPr>
          <w:rFonts w:ascii="SimSun" w:hAnsi="SimSun" w:eastAsia="SimSun" w:cs="SimSun"/>
          <w:sz w:val="24"/>
          <w:szCs w:val="24"/>
        </w:rPr>
      </w:pPr>
      <w:r>
        <w:rPr>
          <w:rFonts w:ascii="SimSun" w:hAnsi="SimSun" w:eastAsia="SimSun" w:cs="SimSun"/>
          <w:sz w:val="24"/>
          <w:szCs w:val="24"/>
        </w:rPr>
        <w:t>购买商品住房（含现房）：提取金额不超过申请时上月职工个人和配偶住房公积金账户中可用于提取的余额，且全款购房的不超过总购房款，按揭贷款购房的不超过首款。</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120" w:leftChars="0" w:firstLine="0" w:firstLineChars="0"/>
        <w:jc w:val="left"/>
        <w:textAlignment w:val="auto"/>
        <w:rPr>
          <w:rFonts w:hint="default" w:ascii="SimSun" w:hAnsi="SimSun" w:eastAsia="SimSun" w:cs="SimSun"/>
          <w:sz w:val="24"/>
          <w:szCs w:val="24"/>
          <w:lang w:val="en-US" w:eastAsia="zh-CN"/>
        </w:rPr>
      </w:pPr>
      <w:r>
        <w:rPr>
          <w:rFonts w:ascii="SimSun" w:hAnsi="SimSun" w:eastAsia="SimSun" w:cs="SimSun"/>
          <w:sz w:val="24"/>
          <w:szCs w:val="24"/>
        </w:rPr>
        <w:t>2购买再交易住房（含拍卖住房）：提取金额不超过申请时上月职工个人和配偶住房公积金账户中可用于提取的余额，且全款购房的不超过总购房款，按揭贷款购房的不超过契税完税计税金额（或住建部门网签合同记载的住房买卖成交价）减去该套住房按揭贷款金额。</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120" w:leftChars="0" w:firstLine="0" w:firstLineChars="0"/>
        <w:jc w:val="left"/>
        <w:textAlignment w:val="auto"/>
        <w:rPr>
          <w:rFonts w:ascii="SimSun" w:hAnsi="SimSun" w:eastAsia="SimSun" w:cs="SimSun"/>
          <w:sz w:val="24"/>
          <w:szCs w:val="24"/>
        </w:rPr>
      </w:pPr>
      <w:r>
        <w:rPr>
          <w:rFonts w:ascii="SimSun" w:hAnsi="SimSun" w:eastAsia="SimSun" w:cs="SimSun"/>
          <w:sz w:val="24"/>
          <w:szCs w:val="24"/>
        </w:rPr>
        <w:t>购买政策性住房、征收安置房：提取金额不超过申请时上月职工个人和配偶住房公积金账户中可用于提取的余额，且全款购房的不超过总购房款，按揭贷款购房的不超过首付款。</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12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建造、翻建、大修自住住房：提取金额不超过申请时上月职工个人和配偶住房公积金账户中可用于提取的余额，且不超过实际已支付费用。 </w:t>
      </w:r>
    </w:p>
    <w:p>
      <w:pPr>
        <w:keepNext w:val="0"/>
        <w:keepLines w:val="0"/>
        <w:pageBreakBefore w:val="0"/>
        <w:widowControl w:val="0"/>
        <w:numPr>
          <w:ilvl w:val="0"/>
          <w:numId w:val="34"/>
        </w:numPr>
        <w:kinsoku/>
        <w:wordWrap/>
        <w:overflowPunct/>
        <w:topLinePunct w:val="0"/>
        <w:autoSpaceDE/>
        <w:autoSpaceDN/>
        <w:bidi w:val="0"/>
        <w:adjustRightInd/>
        <w:snapToGrid/>
        <w:spacing w:line="360" w:lineRule="auto"/>
        <w:ind w:left="120" w:leftChars="0" w:firstLine="0" w:firstLineChars="0"/>
        <w:jc w:val="left"/>
        <w:textAlignment w:val="auto"/>
        <w:rPr>
          <w:rFonts w:ascii="SimSun" w:hAnsi="SimSun" w:eastAsia="SimSun" w:cs="SimSun"/>
          <w:sz w:val="24"/>
          <w:szCs w:val="24"/>
        </w:rPr>
      </w:pPr>
      <w:r>
        <w:rPr>
          <w:rFonts w:ascii="SimSun" w:hAnsi="SimSun" w:eastAsia="SimSun" w:cs="SimSun"/>
          <w:sz w:val="24"/>
          <w:szCs w:val="24"/>
        </w:rPr>
        <w:t>职工和职工配偶以外的共有人共同购买同一产权的自住住房，房屋已明确产权份额的，提取额度按各自产权份额提取住房公积金，没有明确份额的平均计提。</w:t>
      </w:r>
    </w:p>
    <w:p>
      <w:pPr>
        <w:keepNext w:val="0"/>
        <w:keepLines w:val="0"/>
        <w:pageBreakBefore w:val="0"/>
        <w:widowControl w:val="0"/>
        <w:numPr>
          <w:ilvl w:val="0"/>
          <w:numId w:val="32"/>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提取次数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每月可提取 1 次。</w:t>
      </w:r>
    </w:p>
    <w:p>
      <w:pPr>
        <w:keepNext w:val="0"/>
        <w:keepLines w:val="0"/>
        <w:pageBreakBefore w:val="0"/>
        <w:widowControl w:val="0"/>
        <w:numPr>
          <w:ilvl w:val="0"/>
          <w:numId w:val="32"/>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办理材料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购房提取材料指引： </w:t>
      </w:r>
    </w:p>
    <w:p>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购买商品住房（含现房）：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（1）购买本市行政区域内商品住房 提供购房款发票或收据。通过互联互通方式能够查询确认房屋信息及贷款信息的，无需提供。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职工对提取金额有异议或互联互通无法查询非配偶共有产权份额的，应提供住建部门备案登记的商品房买卖合同和购房款发票或收据。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SimSun" w:hAnsi="SimSun" w:eastAsia="SimSun" w:cs="SimSun"/>
          <w:sz w:val="24"/>
          <w:szCs w:val="24"/>
        </w:rPr>
      </w:pPr>
      <w:r>
        <w:rPr>
          <w:rFonts w:ascii="SimSun" w:hAnsi="SimSun" w:eastAsia="SimSun" w:cs="SimSun"/>
          <w:sz w:val="24"/>
          <w:szCs w:val="24"/>
        </w:rPr>
        <w:t xml:space="preserve">未取得住建部门备案登记商品房现售合同的：提供住建部门确认的购房合同、不动产权证书（或房屋所有权证）、购房款发票（或含有课税金额的契税完税凭证）。（2）购买本市行政区域外商品住房 提供住建部门备案登记的商品房买卖合同及购房款发票或不动产权证书（或房屋所有权证）及购房款票据，所购住房已抵押给按揭贷款银行的，还需提供贷款银行出具的住房贷（借）款合同或按揭贷款发放凭证。 </w:t>
      </w:r>
    </w:p>
    <w:p>
      <w:pPr>
        <w:keepNext w:val="0"/>
        <w:keepLines w:val="0"/>
        <w:pageBreakBefore w:val="0"/>
        <w:widowControl w:val="0"/>
        <w:numPr>
          <w:ilvl w:val="0"/>
          <w:numId w:val="35"/>
        </w:numPr>
        <w:kinsoku/>
        <w:wordWrap/>
        <w:overflowPunct/>
        <w:topLinePunct w:val="0"/>
        <w:autoSpaceDE/>
        <w:autoSpaceDN/>
        <w:bidi w:val="0"/>
        <w:adjustRightInd/>
        <w:snapToGrid/>
        <w:spacing w:line="360" w:lineRule="auto"/>
        <w:ind w:left="0" w:leftChars="0" w:firstLine="0" w:firstLineChars="0"/>
        <w:jc w:val="left"/>
        <w:textAlignment w:val="auto"/>
        <w:rPr>
          <w:rFonts w:ascii="SimSun" w:hAnsi="SimSun" w:eastAsia="SimSun" w:cs="SimSun"/>
          <w:sz w:val="24"/>
          <w:szCs w:val="24"/>
        </w:rPr>
      </w:pPr>
      <w:r>
        <w:rPr>
          <w:rFonts w:ascii="SimSun" w:hAnsi="SimSun" w:eastAsia="SimSun" w:cs="SimSun"/>
          <w:sz w:val="24"/>
          <w:szCs w:val="24"/>
        </w:rPr>
        <w:t xml:space="preserve">购买再交易住房（含拍卖住房）：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（1）购买本市行政区域内再交易住房 提供房屋交易过户后的不动产权证书（或房屋所有权证）、含有课税金额的房屋交易契税完税凭证或含有课税金额的增值税发票或住建部门存量房网签合同；所购住房已抵押给按揭贷款银行的，还需提供贷款银行出具的住房贷（借）款合同或按揭贷款发放凭证。通过互联互通方式能够查询确认房屋信息及贷款信息的，职工无需提供相应业务材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（2）购买本市行政区域外再交易住房 提供房屋交易过户后的不动产权证书（或房屋所有权证）、含有课税金额的房屋交易契税完税凭证或含有课税金额的增值税发票，所购住房已抵押给按揭贷款银行的，还需提供贷款银行出具的住房贷（借）款合同或按揭贷款发放凭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3．购买政策性住房：提供住建部门备案登记的购房合同或不动产权证书、购房款发票或专用收据。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4．购买征收安置房：提供房屋征收安置合同（或协议）、被征收房屋权属证明、购房款发票或专用收据。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 5．建造自住住房：提供规划和自然资源、住建部门出具的建房批准文件、支付建房款（或购买建筑材料发票）。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6．翻建自住住房：提供原房屋所有权证（或原房屋不动产权证书）、规划和自然资源、住建部门出具的旧房翻建批准文 件、支付建房款（或购买建筑材料发票）。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 7．大修自住住房：提供房屋所有权证（或不动产权证书）、经市住房维修管理部门认证鉴定机构出具的房屋危险性鉴定为 C 级或 D 级房屋安全鉴定报告、支付维修费用（或购买建筑材料费用发票）；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 五、温馨提示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一、职工个人线下提取：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（一）身份证明：二代居民身份证、军官证，港澳居民提供港澳居民来往内地通行证，台湾居民提供台湾居民来往大陆通行证，外籍人士提供外国人永久居留身份证。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二）婚姻关系证明材料：无房屋所有权，但属于房屋所有权人配偶的职工申请办理购买、建造、翻建、大修自住住房、偿还自住住房贷款本息、既有住宅增设电梯提取业务的，或已婚职工申请办理租房提取业务的，应提供婚姻关系证明材料。婚姻关系证明材料中无配偶身份证信息的还需提供配偶身份证明。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 xml:space="preserve">（三）职工住房公积金签约卡（联名卡），无签约卡（联名卡）的职工应提供成都公积金中心归集合作银行开设的Ⅰ类银行储蓄账户。归集合作银行可通过对外公开的《成都住房公积金管理中心归集合作银行列表》查询。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r>
        <w:rPr>
          <w:rFonts w:ascii="SimSun" w:hAnsi="SimSun" w:eastAsia="SimSun" w:cs="SimSun"/>
          <w:sz w:val="24"/>
          <w:szCs w:val="24"/>
        </w:rPr>
        <w:t>二、线上渠道提取业务由职工本人申请，不得代办。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ascii="SimSun" w:hAnsi="SimSun" w:eastAsia="SimSun" w:cs="SimSun"/>
          <w:sz w:val="24"/>
          <w:szCs w:val="24"/>
        </w:rPr>
      </w:pPr>
    </w:p>
    <w:p>
      <w:pPr>
        <w:pStyle w:val="2"/>
        <w:bidi w:val="0"/>
        <w:jc w:val="left"/>
        <w:rPr>
          <w:rFonts w:hint="eastAsia"/>
          <w:lang w:val="en-US" w:eastAsia="zh-CN"/>
        </w:rPr>
      </w:pPr>
      <w:r>
        <w:rPr>
          <w:rFonts w:hint="eastAsia"/>
          <w:lang w:val="en-US" w:eastAsia="zh-CN"/>
        </w:rPr>
        <w:t>十一、关于离职（全职)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试用期员工原则上需要提前三天通知公司，向公司提出申请，经过公司批准后，方可离职。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流程:</w:t>
      </w:r>
    </w:p>
    <w:p>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员工提出申请（明确离职日期）</w:t>
      </w:r>
    </w:p>
    <w:p>
      <w:pPr>
        <w:keepNext w:val="0"/>
        <w:keepLines w:val="0"/>
        <w:pageBreakBefore w:val="0"/>
        <w:widowControl w:val="0"/>
        <w:numPr>
          <w:ilvl w:val="0"/>
          <w:numId w:val="37"/>
        </w:numPr>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发放离职邮件，发给部门leader，抄送HR</w:t>
      </w:r>
    </w:p>
    <w:p>
      <w:pPr>
        <w:keepNext w:val="0"/>
        <w:keepLines w:val="0"/>
        <w:pageBreakBefore w:val="0"/>
        <w:widowControl w:val="0"/>
        <w:numPr>
          <w:ilvl w:val="0"/>
          <w:numId w:val="37"/>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找HR领取离职申请表，填写离职申请表</w:t>
      </w:r>
    </w:p>
    <w:p>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leader审批</w:t>
      </w:r>
    </w:p>
    <w:p>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交接工作</w:t>
      </w:r>
    </w:p>
    <w:p>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签署离职协议（离职当日签署）</w:t>
      </w:r>
    </w:p>
    <w:p>
      <w:pPr>
        <w:keepNext w:val="0"/>
        <w:keepLines w:val="0"/>
        <w:pageBreakBefore w:val="0"/>
        <w:widowControl w:val="0"/>
        <w:numPr>
          <w:ilvl w:val="0"/>
          <w:numId w:val="36"/>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HR开具离职证明（离职当日开具）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正式员工原则上需要提前30天通知公司，向公司提出申请，经过公司批准后，方可离职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1、员工提出申请（明确离职日期）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（1）发放离职邮件，发给部门leader，抄送HR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（2）找HR领取离职申请表，填写离职申请表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2、leader审批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3、交接工作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4、签署离职协议（离职当日签署）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5、HR开具离职证明（离职当日开具）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每月15号前离职的员工，公司当月操作社保公积金减员，当月不缴纳，每月15号（含15号）后离职的员工，公司次月操作社保公积金减员，当月缴纳社保公积金。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离职的当月的薪资结算到离职当天，于次月发薪日发放。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US" w:eastAsia="zh-CN"/>
        </w:rPr>
      </w:pPr>
    </w:p>
    <w:p>
      <w:pPr>
        <w:pStyle w:val="2"/>
        <w:bidi w:val="0"/>
        <w:jc w:val="left"/>
        <w:rPr>
          <w:rFonts w:hint="eastAsia"/>
          <w:lang w:val="en-US" w:eastAsia="zh-CN"/>
        </w:rPr>
      </w:pPr>
      <w:r>
        <w:rPr>
          <w:rFonts w:hint="eastAsia"/>
          <w:lang w:val="en-US" w:eastAsia="zh-CN"/>
        </w:rPr>
        <w:t>十二、关于离职（灵活用工）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于全职员工不同，灵活用工人员离职不需要发起邮件申请或者填写离职申请表，仅需和部门leader确定离职时间，交接好工作，找HR办理手续就好。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流程：</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auto"/>
        <w:ind w:leftChars="0" w:firstLine="420" w:firstLine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跟leader确定离职时间</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auto"/>
        <w:ind w:leftChars="0" w:firstLine="420" w:firstLineChars="0"/>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完成工作交接</w:t>
      </w:r>
    </w:p>
    <w:p>
      <w:pPr>
        <w:keepNext w:val="0"/>
        <w:keepLines w:val="0"/>
        <w:pageBreakBefore w:val="0"/>
        <w:widowControl w:val="0"/>
        <w:numPr>
          <w:ilvl w:val="0"/>
          <w:numId w:val="38"/>
        </w:numPr>
        <w:kinsoku/>
        <w:wordWrap/>
        <w:overflowPunct/>
        <w:topLinePunct w:val="0"/>
        <w:autoSpaceDE/>
        <w:autoSpaceDN/>
        <w:bidi w:val="0"/>
        <w:adjustRightInd/>
        <w:snapToGrid/>
        <w:spacing w:line="360" w:lineRule="auto"/>
        <w:ind w:leftChars="0" w:firstLine="420" w:firstLineChars="0"/>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找HR办理离职手续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离职的当月的薪资结算到离职当天，于次月发薪日发放。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ascii="SimSun" w:hAnsi="SimSun" w:eastAsia="SimSun" w:cs="SimSun"/>
          <w:sz w:val="24"/>
          <w:szCs w:val="24"/>
          <w:lang w:val="en-US" w:eastAsia="zh-CN"/>
        </w:rPr>
      </w:pPr>
    </w:p>
    <w:p>
      <w:pPr>
        <w:pStyle w:val="2"/>
        <w:bidi w:val="0"/>
        <w:jc w:val="left"/>
        <w:rPr>
          <w:rFonts w:hint="eastAsia"/>
          <w:lang w:val="en-US" w:eastAsia="zh-CN"/>
        </w:rPr>
      </w:pPr>
      <w:r>
        <w:rPr>
          <w:rFonts w:hint="eastAsia"/>
          <w:lang w:val="en-US" w:eastAsia="zh-CN"/>
        </w:rPr>
        <w:t>十三、关于个税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b/>
          <w:bCs/>
          <w:sz w:val="24"/>
          <w:szCs w:val="24"/>
          <w:lang w:val="en-US" w:eastAsia="zh-CN"/>
        </w:rPr>
      </w:pPr>
      <w:r>
        <w:rPr>
          <w:rFonts w:hint="eastAsia" w:ascii="SimSun" w:hAnsi="SimSun" w:eastAsia="SimSun" w:cs="SimSun"/>
          <w:b/>
          <w:bCs/>
          <w:sz w:val="24"/>
          <w:szCs w:val="24"/>
          <w:lang w:val="en-US" w:eastAsia="zh-CN"/>
        </w:rPr>
        <w:t>个税专项扣除：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个税专项附加扣除是指个人所得税法规定的子女教育、继续教育、大病医疗、住房贷款利息、住房租金、婴幼儿照护费和赡养老人等七项专项附加扣除，个人收入所的可以在扣除掉这七项支出之后再来计算实际应该缴纳的个人所得税，这是属于个税的一项优惠政策，也是落实新修订的个人所得税法的配套措施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第一，子女教育：每个子女每月1000元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扣税对象：子女接受全日制学历教育和学前教育的纳税人(释：学前教育指年满3岁至小学入学前的教育，全日制学历教育包括：小学和初中教育、普通高中/中等职业/技工教育、大学专科/本科/硕士研究生/博士研究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能扣多少：每个子女每月1000元，要么选择父母分别扣50%，要么选择父母一方扣100%。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第二，继续教育：每月400元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扣税对象：接受学历(学位)继续教育的纳税人;接受技能人员、专业技术人员职业资格继续教育的纳税人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能扣多少：学历继续教育每月400元(同一学历/学位扣除期限不超过48个月)，可选择本人扣除或其父母扣除;技能人员、专业技术人员职业资格取得证书当年，扣除3600元。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第三，大病医疗：每年限额8万元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扣税对象：与基本医保相关的医药费，扣除医保报销后，个人负担(医保目录范围内的自付部分)累计超过15000元的纳税人。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能扣多少：每年限额8万元，可由本人或配偶扣除;未成年子女医药费由父母一方扣除。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第四，住房贷款利息：每月1000元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扣税对象：支付首套住房贷款利息的纳税人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能扣多少：每月1000元，扣除期限不超过240个月(在发生贷款利息的年度)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第五，住房租金：每月800-</w:t>
      </w:r>
      <w:r>
        <w:rPr>
          <w:rFonts w:hint="eastAsia" w:ascii="SimSun" w:hAnsi="SimSun" w:eastAsia="SimSun" w:cs="SimSun"/>
          <w:sz w:val="24"/>
          <w:szCs w:val="24"/>
          <w:lang w:val="en-US" w:eastAsia="zh-CN"/>
        </w:rPr>
        <w:t>1</w:t>
      </w:r>
      <w:r>
        <w:rPr>
          <w:rFonts w:hint="default" w:ascii="SimSun" w:hAnsi="SimSun" w:eastAsia="SimSun" w:cs="SimSun"/>
          <w:sz w:val="24"/>
          <w:szCs w:val="24"/>
          <w:lang w:val="en-US" w:eastAsia="zh-CN"/>
        </w:rPr>
        <w:t>500元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扣税对象：在工作城市没有自有住房，发生租房租金支出的纳税人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能扣多少：直辖市、省会城市、计划单列市以及国务院确定的其他城市每月1500元;市辖区户籍人口超过100万的城市每月1100元;市辖区户籍人口不超过100万的城市每月800元。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第六，赡养老人：每月</w:t>
      </w:r>
      <w:r>
        <w:rPr>
          <w:rFonts w:hint="eastAsia" w:ascii="SimSun" w:hAnsi="SimSun" w:eastAsia="SimSun" w:cs="SimSun"/>
          <w:sz w:val="24"/>
          <w:szCs w:val="24"/>
          <w:lang w:val="en-US" w:eastAsia="zh-CN"/>
        </w:rPr>
        <w:t>3</w:t>
      </w:r>
      <w:r>
        <w:rPr>
          <w:rFonts w:hint="default" w:ascii="SimSun" w:hAnsi="SimSun" w:eastAsia="SimSun" w:cs="SimSun"/>
          <w:sz w:val="24"/>
          <w:szCs w:val="24"/>
          <w:lang w:val="en-US" w:eastAsia="zh-CN"/>
        </w:rPr>
        <w:t>000元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纳税对象：赡养一位及以上年满60岁的父母，以及子女均已去世的年满60岁的祖父母、外祖父母的纳税人。</w:t>
      </w:r>
    </w:p>
    <w:p>
      <w:pPr>
        <w:keepNext w:val="0"/>
        <w:keepLines w:val="0"/>
        <w:pageBreakBefore w:val="0"/>
        <w:widowControl w:val="0"/>
        <w:numPr>
          <w:ilvl w:val="0"/>
          <w:numId w:val="39"/>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婴幼儿照护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3岁以下</w:t>
      </w:r>
      <w:r>
        <w:rPr>
          <w:rFonts w:hint="default" w:ascii="SimSun" w:hAnsi="SimSun" w:eastAsia="SimSun" w:cs="SimSun"/>
          <w:sz w:val="24"/>
          <w:szCs w:val="24"/>
          <w:lang w:val="en-US" w:eastAsia="zh-CN"/>
        </w:rPr>
        <w:t>婴幼儿每月</w:t>
      </w:r>
      <w:r>
        <w:rPr>
          <w:rFonts w:hint="eastAsia" w:ascii="SimSun" w:hAnsi="SimSun" w:eastAsia="SimSun" w:cs="SimSun"/>
          <w:sz w:val="24"/>
          <w:szCs w:val="24"/>
          <w:lang w:val="en-US" w:eastAsia="zh-CN"/>
        </w:rPr>
        <w:t>2</w:t>
      </w:r>
      <w:r>
        <w:rPr>
          <w:rFonts w:hint="default" w:ascii="SimSun" w:hAnsi="SimSun" w:eastAsia="SimSun" w:cs="SimSun"/>
          <w:sz w:val="24"/>
          <w:szCs w:val="24"/>
          <w:lang w:val="en-US" w:eastAsia="zh-CN"/>
        </w:rPr>
        <w:t>000元的标准定额扣除</w:t>
      </w:r>
      <w:r>
        <w:rPr>
          <w:rFonts w:hint="eastAsia" w:ascii="SimSun" w:hAnsi="SimSun" w:eastAsia="SimSun" w:cs="SimSu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b/>
          <w:bCs/>
          <w:sz w:val="24"/>
          <w:szCs w:val="24"/>
          <w:lang w:val="en-US" w:eastAsia="zh-CN"/>
        </w:rPr>
      </w:pPr>
      <w:r>
        <w:rPr>
          <w:rFonts w:hint="eastAsia" w:ascii="SimSun" w:hAnsi="SimSun" w:eastAsia="SimSun" w:cs="SimSun"/>
          <w:b/>
          <w:bCs/>
          <w:sz w:val="24"/>
          <w:szCs w:val="24"/>
          <w:lang w:val="en-US" w:eastAsia="zh-CN"/>
        </w:rPr>
        <w:t>汇算清缴：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汇算清缴是指所得税和某些其他实行预缴税款办法的税种，在年度终了后的税款汇总结算清缴工作。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所得税等税种，通常按纳税人的全年应税收入额为计征依据，在年度终了后，按全年的应税收入额，依据税法规定的税率计算征税。为了保证税款及时、均衡入库，在实际工作中，一般采取分月、分季预缴税款，年终汇算清缴，多退少补的征收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分月、分季预缴，一般按纳税人本季度（月）的课税依据计算应纳税款，与全年决算的课税依据往往很难完全一致，所以在年度终了后，必须依据纳税人的财务决算进行汇总计算，清缴税款，对已预交的税款实行多退少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总的来说，汇算清缴就是指在年度终了后，纳税人根据税法规定对上一年度的收入进行计算、核实和缴纳税款的过程。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b/>
          <w:bCs/>
          <w:sz w:val="24"/>
          <w:szCs w:val="24"/>
          <w:lang w:val="en-US" w:eastAsia="zh-CN"/>
        </w:rPr>
      </w:pPr>
      <w:r>
        <w:rPr>
          <w:rFonts w:hint="eastAsia" w:ascii="SimSun" w:hAnsi="SimSun" w:eastAsia="SimSun" w:cs="SimSun"/>
          <w:b/>
          <w:bCs/>
          <w:sz w:val="24"/>
          <w:szCs w:val="24"/>
          <w:lang w:val="en-US" w:eastAsia="zh-CN"/>
        </w:rPr>
        <w:t>补税：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以下情况可能需要补税：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1.</w:t>
      </w:r>
      <w:r>
        <w:rPr>
          <w:rFonts w:hint="default" w:ascii="SimSun" w:hAnsi="SimSun" w:eastAsia="SimSun" w:cs="SimSun"/>
          <w:sz w:val="24"/>
          <w:szCs w:val="24"/>
          <w:lang w:val="en-US" w:eastAsia="zh-CN"/>
        </w:rPr>
        <w:t>全年收入超过12万元：如果个人的综合所得年收入超过12万元，且汇算补税金额在400元以上，则需要办理年度汇算并补税。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2.</w:t>
      </w:r>
      <w:r>
        <w:rPr>
          <w:rFonts w:hint="default" w:ascii="SimSun" w:hAnsi="SimSun" w:eastAsia="SimSun" w:cs="SimSun"/>
          <w:sz w:val="24"/>
          <w:szCs w:val="24"/>
          <w:lang w:val="en-US" w:eastAsia="zh-CN"/>
        </w:rPr>
        <w:t>两处以上取得工资：如果一个人在两个以上单位任职受雇并领取工资薪金，预缴税款时重复扣除了基本减除费用（5000元/月）。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3.</w:t>
      </w:r>
      <w:r>
        <w:rPr>
          <w:rFonts w:hint="default" w:ascii="SimSun" w:hAnsi="SimSun" w:eastAsia="SimSun" w:cs="SimSun"/>
          <w:sz w:val="24"/>
          <w:szCs w:val="24"/>
          <w:lang w:val="en-US" w:eastAsia="zh-CN"/>
        </w:rPr>
        <w:t>年中换工作：如果个人年度中间更换过工作单位，新老单位预扣个税时重复扣除了基本减除费用（5000元/月）。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4.</w:t>
      </w:r>
      <w:r>
        <w:rPr>
          <w:rFonts w:hint="default" w:ascii="SimSun" w:hAnsi="SimSun" w:eastAsia="SimSun" w:cs="SimSun"/>
          <w:sz w:val="24"/>
          <w:szCs w:val="24"/>
          <w:lang w:val="en-US" w:eastAsia="zh-CN"/>
        </w:rPr>
        <w:t>四项综合所得：如果个人除工资薪金外，还有劳务报酬、稿酬、特许权使用费所得，各项综合所得的收入加总后，由于特许权使用费等项目预扣缴税率可能低于综合所得适用税率，可能需要补税。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5.</w:t>
      </w:r>
      <w:r>
        <w:rPr>
          <w:rFonts w:hint="default" w:ascii="SimSun" w:hAnsi="SimSun" w:eastAsia="SimSun" w:cs="SimSun"/>
          <w:sz w:val="24"/>
          <w:szCs w:val="24"/>
          <w:lang w:val="en-US" w:eastAsia="zh-CN"/>
        </w:rPr>
        <w:t>未申报收入：如果个人取得综合所得，但扣缴义务人未依法申报收入并预扣预缴税款，需补充申报收入等。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US" w:eastAsia="zh-CN"/>
        </w:rPr>
      </w:pPr>
      <w:r>
        <w:rPr>
          <w:rFonts w:hint="eastAsia" w:ascii="SimSun" w:hAnsi="SimSun" w:eastAsia="SimSun" w:cs="SimSun"/>
          <w:sz w:val="24"/>
          <w:szCs w:val="24"/>
          <w:lang w:val="en-US" w:eastAsia="zh-CN"/>
        </w:rPr>
        <w:t>备注：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纳税人在</w:t>
      </w:r>
      <w:r>
        <w:rPr>
          <w:rFonts w:hint="eastAsia" w:ascii="SimSun" w:hAnsi="SimSun" w:eastAsia="SimSun" w:cs="SimSun"/>
          <w:sz w:val="24"/>
          <w:szCs w:val="24"/>
          <w:lang w:val="en-US" w:eastAsia="zh-CN"/>
        </w:rPr>
        <w:t>上一</w:t>
      </w:r>
      <w:r>
        <w:rPr>
          <w:rFonts w:hint="default" w:ascii="SimSun" w:hAnsi="SimSun" w:eastAsia="SimSun" w:cs="SimSun"/>
          <w:sz w:val="24"/>
          <w:szCs w:val="24"/>
          <w:lang w:val="en-US" w:eastAsia="zh-CN"/>
        </w:rPr>
        <w:t>年度已依法预缴个人所得税且符合下列情形之一的，无需办理汇算：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（一）汇算需补税但综合所得收入全年不超过12万元的；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（二）汇算需补税金额不超过400元的；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（三）已预缴税额与汇算应纳税额一致的；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（四）符合汇算退税条件但不申请退税的。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b/>
          <w:bCs/>
          <w:sz w:val="24"/>
          <w:szCs w:val="24"/>
          <w:lang w:val="en-US" w:eastAsia="zh-CN"/>
        </w:rPr>
      </w:pPr>
      <w:r>
        <w:rPr>
          <w:rFonts w:hint="eastAsia" w:ascii="SimSun" w:hAnsi="SimSun" w:eastAsia="SimSun" w:cs="SimSun"/>
          <w:b/>
          <w:bCs/>
          <w:sz w:val="24"/>
          <w:szCs w:val="24"/>
          <w:lang w:val="en-US" w:eastAsia="zh-CN"/>
        </w:rPr>
        <w:t>退税：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符合以下情况可能会退税：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1.</w:t>
      </w:r>
      <w:r>
        <w:rPr>
          <w:rFonts w:hint="default" w:ascii="SimSun" w:hAnsi="SimSun" w:eastAsia="SimSun" w:cs="SimSun"/>
          <w:sz w:val="24"/>
          <w:szCs w:val="24"/>
          <w:lang w:val="en-US" w:eastAsia="zh-CN"/>
        </w:rPr>
        <w:t>年度收入不超过6万元：如果个人的综合所得年收入不超过6万元，但平时已预缴过个人所得税，那么可以在年度汇算时申请退税。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2.</w:t>
      </w:r>
      <w:r>
        <w:rPr>
          <w:rFonts w:hint="default" w:ascii="SimSun" w:hAnsi="SimSun" w:eastAsia="SimSun" w:cs="SimSun"/>
          <w:sz w:val="24"/>
          <w:szCs w:val="24"/>
          <w:lang w:val="en-US" w:eastAsia="zh-CN"/>
        </w:rPr>
        <w:t>专项扣除不合理：如果发现平时申报的专项扣除并不合理，可能会存在多扣的情况，此时可以申请退税。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3.</w:t>
      </w:r>
      <w:r>
        <w:rPr>
          <w:rFonts w:hint="default" w:ascii="SimSun" w:hAnsi="SimSun" w:eastAsia="SimSun" w:cs="SimSun"/>
          <w:sz w:val="24"/>
          <w:szCs w:val="24"/>
          <w:lang w:val="en-US" w:eastAsia="zh-CN"/>
        </w:rPr>
        <w:t>年终奖合并纳税：如果个人在年度汇算时将全年一次性奖金合并计入综合所得，可能会导致多缴税款，此时可以申请退税。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4.</w:t>
      </w:r>
      <w:r>
        <w:rPr>
          <w:rFonts w:hint="default" w:ascii="SimSun" w:hAnsi="SimSun" w:eastAsia="SimSun" w:cs="SimSun"/>
          <w:sz w:val="24"/>
          <w:szCs w:val="24"/>
          <w:lang w:val="en-US" w:eastAsia="zh-CN"/>
        </w:rPr>
        <w:t>预扣预缴税款不准确：如果发现预扣预缴税款不准确，比如预扣预缴时未充分扣除费用，也可能存在退税的情况。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5.</w:t>
      </w:r>
      <w:r>
        <w:rPr>
          <w:rFonts w:hint="default" w:ascii="SimSun" w:hAnsi="SimSun" w:eastAsia="SimSun" w:cs="SimSun"/>
          <w:sz w:val="24"/>
          <w:szCs w:val="24"/>
          <w:lang w:val="en-US" w:eastAsia="zh-CN"/>
        </w:rPr>
        <w:t>大病医疗支出：如果个人当年实际发生的医疗费用支出，符合相关规定的大病医疗支出，也可以在年度汇算时申请退税。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6.</w:t>
      </w:r>
      <w:r>
        <w:rPr>
          <w:rFonts w:hint="default" w:ascii="SimSun" w:hAnsi="SimSun" w:eastAsia="SimSun" w:cs="SimSun"/>
          <w:sz w:val="24"/>
          <w:szCs w:val="24"/>
          <w:lang w:val="en-US" w:eastAsia="zh-CN"/>
        </w:rPr>
        <w:t>符合享受税收优惠政策：如果个人符合享受税收优惠政策，而在平时没有享受到，可以在年度汇算时补充享受并申请相应的退税。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US" w:eastAsia="zh-CN"/>
        </w:rPr>
      </w:pPr>
      <w:r>
        <w:rPr>
          <w:rFonts w:hint="eastAsia" w:ascii="SimSun" w:hAnsi="SimSun" w:eastAsia="SimSun" w:cs="SimSun"/>
          <w:sz w:val="24"/>
          <w:szCs w:val="24"/>
          <w:lang w:val="en-US" w:eastAsia="zh-CN"/>
        </w:rPr>
        <w:t>关于个税相关的政策，具体情况可以咨询财务。</w:t>
      </w:r>
    </w:p>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eastAsia="SimSun" w:cs="SimSun"/>
          <w:b/>
          <w:bCs/>
          <w:sz w:val="24"/>
          <w:szCs w:val="24"/>
          <w:lang w:val="en-US" w:eastAsia="zh-CN"/>
        </w:rPr>
      </w:pPr>
      <w:r>
        <w:rPr>
          <w:rFonts w:hint="eastAsia" w:ascii="SimSun" w:hAnsi="SimSun" w:eastAsia="SimSun" w:cs="SimSun"/>
          <w:b/>
          <w:bCs/>
          <w:sz w:val="24"/>
          <w:szCs w:val="24"/>
          <w:lang w:val="en-US" w:eastAsia="zh-CN"/>
        </w:rPr>
        <w:t>Q：公司几点上班，几点下班，午休时间是几点到几点？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A：北京：上午9：30-12：00，午休时间12：00-13:30，下午13:30-19:00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 xml:space="preserve">   成都：上午9：30-12：30，午休时间12：30-14:00，下午14:00-19:00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eastAsia="SimSun" w:cs="SimSun"/>
          <w:b/>
          <w:bCs/>
          <w:sz w:val="24"/>
          <w:szCs w:val="24"/>
          <w:lang w:val="en-US" w:eastAsia="zh-CN"/>
        </w:rPr>
      </w:pPr>
      <w:r>
        <w:rPr>
          <w:rFonts w:hint="eastAsia" w:ascii="SimSun" w:hAnsi="SimSun" w:eastAsia="SimSun" w:cs="SimSun"/>
          <w:b/>
          <w:bCs/>
          <w:sz w:val="24"/>
          <w:szCs w:val="24"/>
          <w:lang w:val="en-US" w:eastAsia="zh-CN"/>
        </w:rPr>
        <w:t>Q:上下班打卡吗？</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ascii="SimSun" w:hAnsi="SimSun" w:eastAsia="SimSun" w:cs="SimSun"/>
          <w:b w:val="0"/>
          <w:bCs w:val="0"/>
          <w:sz w:val="24"/>
          <w:szCs w:val="24"/>
          <w:lang w:val="en-US" w:eastAsia="zh-CN"/>
        </w:rPr>
      </w:pPr>
      <w:r>
        <w:rPr>
          <w:rFonts w:hint="eastAsia" w:ascii="SimSun" w:hAnsi="SimSun" w:cs="SimSun"/>
          <w:b w:val="0"/>
          <w:bCs w:val="0"/>
          <w:sz w:val="24"/>
          <w:szCs w:val="24"/>
          <w:lang w:val="en-US" w:eastAsia="zh-CN"/>
        </w:rPr>
        <w:t xml:space="preserve">   A：上下不打卡，门口的打卡机作门禁使用。</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ascii="SimSun" w:hAnsi="SimSun" w:eastAsia="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eastAsia="SimSun" w:cs="SimSun"/>
          <w:b/>
          <w:bCs/>
          <w:sz w:val="24"/>
          <w:szCs w:val="24"/>
          <w:lang w:val="en-US" w:eastAsia="zh-CN"/>
        </w:rPr>
      </w:pPr>
      <w:r>
        <w:rPr>
          <w:rFonts w:hint="eastAsia" w:ascii="SimSun" w:hAnsi="SimSun" w:eastAsia="SimSun" w:cs="SimSun"/>
          <w:b/>
          <w:bCs/>
          <w:sz w:val="24"/>
          <w:szCs w:val="24"/>
          <w:lang w:val="en-US" w:eastAsia="zh-CN"/>
        </w:rPr>
        <w:t>Q:事假怎么计算工资</w:t>
      </w:r>
      <w:r>
        <w:rPr>
          <w:rFonts w:hint="eastAsia" w:ascii="SimSun" w:hAnsi="SimSun" w:cs="SimSun"/>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b w:val="0"/>
          <w:bCs w:val="0"/>
          <w:sz w:val="24"/>
          <w:szCs w:val="24"/>
          <w:lang w:val="en-US" w:eastAsia="zh-CN"/>
        </w:rPr>
      </w:pPr>
      <w:r>
        <w:rPr>
          <w:rFonts w:hint="eastAsia" w:ascii="SimSun" w:hAnsi="SimSun" w:eastAsia="SimSun" w:cs="SimSun"/>
          <w:b/>
          <w:bCs/>
          <w:sz w:val="24"/>
          <w:szCs w:val="24"/>
          <w:lang w:val="en-US" w:eastAsia="zh-CN"/>
        </w:rPr>
        <w:t xml:space="preserve"> </w:t>
      </w:r>
      <w:r>
        <w:rPr>
          <w:rFonts w:hint="eastAsia" w:ascii="SimSun" w:hAnsi="SimSun" w:eastAsia="SimSun" w:cs="SimSun"/>
          <w:b w:val="0"/>
          <w:bCs w:val="0"/>
          <w:sz w:val="24"/>
          <w:szCs w:val="24"/>
          <w:lang w:val="en-US" w:eastAsia="zh-CN"/>
        </w:rPr>
        <w:t xml:space="preserve"> A:事假是无薪的，按照日工资百分之百扣除</w:t>
      </w:r>
      <w:r>
        <w:rPr>
          <w:rFonts w:hint="eastAsia" w:ascii="SimSun" w:hAnsi="SimSun" w:cs="SimSu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eastAsia="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eastAsia="SimSun" w:cs="SimSun"/>
          <w:b/>
          <w:bCs/>
          <w:sz w:val="24"/>
          <w:szCs w:val="24"/>
          <w:lang w:val="en-US" w:eastAsia="zh-CN"/>
        </w:rPr>
      </w:pPr>
      <w:r>
        <w:rPr>
          <w:rFonts w:hint="eastAsia" w:ascii="SimSun" w:hAnsi="SimSun" w:eastAsia="SimSun" w:cs="SimSun"/>
          <w:b/>
          <w:bCs/>
          <w:sz w:val="24"/>
          <w:szCs w:val="24"/>
          <w:lang w:val="en-US" w:eastAsia="zh-CN"/>
        </w:rPr>
        <w:t>Q：病假怎么计算工资</w:t>
      </w:r>
      <w:r>
        <w:rPr>
          <w:rFonts w:hint="eastAsia" w:ascii="SimSun" w:hAnsi="SimSun" w:cs="SimSun"/>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cs="SimSun"/>
          <w:b w:val="0"/>
          <w:bCs w:val="0"/>
          <w:sz w:val="24"/>
          <w:szCs w:val="24"/>
          <w:lang w:val="en-US" w:eastAsia="zh-CN"/>
        </w:rPr>
      </w:pPr>
      <w:r>
        <w:rPr>
          <w:rFonts w:hint="eastAsia" w:ascii="SimSun" w:hAnsi="SimSun" w:eastAsia="SimSun" w:cs="SimSun"/>
          <w:b/>
          <w:bCs/>
          <w:sz w:val="24"/>
          <w:szCs w:val="24"/>
          <w:lang w:val="en-US" w:eastAsia="zh-CN"/>
        </w:rPr>
        <w:t xml:space="preserve"> </w:t>
      </w:r>
      <w:r>
        <w:rPr>
          <w:rFonts w:hint="eastAsia" w:ascii="SimSun" w:hAnsi="SimSun" w:eastAsia="SimSun" w:cs="SimSun"/>
          <w:b w:val="0"/>
          <w:bCs w:val="0"/>
          <w:sz w:val="24"/>
          <w:szCs w:val="24"/>
          <w:lang w:val="en-US" w:eastAsia="zh-CN"/>
        </w:rPr>
        <w:t xml:space="preserve">  A：根据我国法律规定，员工病假期间的工资不得低于当地最低工资标准的80%</w:t>
      </w:r>
      <w:r>
        <w:rPr>
          <w:rFonts w:hint="eastAsia" w:ascii="SimSun" w:hAnsi="SimSun" w:cs="SimSun"/>
          <w:b w:val="0"/>
          <w:bCs w:val="0"/>
          <w:sz w:val="24"/>
          <w:szCs w:val="24"/>
          <w:lang w:val="en-US" w:eastAsia="zh-CN"/>
        </w:rPr>
        <w:t>，本司病假工资为日薪的50%。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eastAsia="SimSun" w:cs="SimSun"/>
          <w:b/>
          <w:bCs/>
          <w:sz w:val="24"/>
          <w:szCs w:val="24"/>
          <w:lang w:val="en-US" w:eastAsia="zh-CN"/>
        </w:rPr>
      </w:pPr>
      <w:r>
        <w:rPr>
          <w:rFonts w:hint="eastAsia" w:ascii="SimSun" w:hAnsi="SimSun" w:eastAsia="SimSun" w:cs="SimSun"/>
          <w:b/>
          <w:bCs/>
          <w:sz w:val="24"/>
          <w:szCs w:val="24"/>
          <w:lang w:val="en-US" w:eastAsia="zh-CN"/>
        </w:rPr>
        <w:t>Q：</w:t>
      </w:r>
      <w:r>
        <w:rPr>
          <w:rFonts w:hint="eastAsia" w:ascii="SimSun" w:hAnsi="SimSun" w:cs="SimSun"/>
          <w:b/>
          <w:bCs/>
          <w:sz w:val="24"/>
          <w:szCs w:val="24"/>
          <w:lang w:val="en-US" w:eastAsia="zh-CN"/>
        </w:rPr>
        <w:t>公司的请假流程是什么样的</w:t>
      </w:r>
      <w:r>
        <w:rPr>
          <w:rFonts w:hint="eastAsia" w:ascii="SimSun" w:hAnsi="SimSun" w:eastAsia="SimSun" w:cs="SimSun"/>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A：需先向hr咨询，再向leader提出申请，等待各环节审批通过之后方可休假。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Q：年假怎么申请？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A：请假前可以先找HR咨询是否还有年假剩余，如有，请假的时候发起事假申请，备注年假，算薪资的时候，HR会自动把事假算成年假。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eastAsia" w:ascii="SimSun" w:hAnsi="SimSun" w:eastAsia="SimSun" w:cs="SimSun"/>
          <w:b/>
          <w:bCs/>
          <w:sz w:val="24"/>
          <w:szCs w:val="24"/>
          <w:lang w:val="en-US" w:eastAsia="zh-CN"/>
        </w:rPr>
      </w:pPr>
      <w:r>
        <w:rPr>
          <w:rFonts w:hint="eastAsia" w:ascii="SimSun" w:hAnsi="SimSun" w:eastAsia="SimSun" w:cs="SimSun"/>
          <w:b/>
          <w:bCs/>
          <w:sz w:val="24"/>
          <w:szCs w:val="24"/>
          <w:lang w:val="en-US" w:eastAsia="zh-CN"/>
        </w:rPr>
        <w:t>Q：病假需要提供什么资料？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A：就诊记录，比如病历或者挂号单照片等，请务必确保病假真实，否则将面临谎报的风险，公司有权做出处理。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eastAsia="SimSun" w:cs="SimSun"/>
          <w:b/>
          <w:bCs/>
          <w:sz w:val="24"/>
          <w:szCs w:val="24"/>
          <w:lang w:val="en-US" w:eastAsia="zh-CN"/>
        </w:rPr>
      </w:pPr>
      <w:r>
        <w:rPr>
          <w:rFonts w:hint="eastAsia" w:ascii="SimSun" w:hAnsi="SimSun" w:cs="SimSun"/>
          <w:b/>
          <w:bCs/>
          <w:sz w:val="24"/>
          <w:szCs w:val="24"/>
          <w:lang w:val="en-US" w:eastAsia="zh-CN"/>
        </w:rPr>
        <w:t>Q：</w:t>
      </w:r>
      <w:r>
        <w:rPr>
          <w:rFonts w:hint="eastAsia" w:ascii="SimSun" w:hAnsi="SimSun" w:eastAsia="SimSun" w:cs="SimSun"/>
          <w:b/>
          <w:bCs/>
          <w:sz w:val="24"/>
          <w:szCs w:val="24"/>
          <w:lang w:val="en-US" w:eastAsia="zh-CN"/>
        </w:rPr>
        <w:t>爷爷</w:t>
      </w:r>
      <w:r>
        <w:rPr>
          <w:rFonts w:hint="eastAsia" w:ascii="SimSun" w:hAnsi="SimSun" w:cs="SimSun"/>
          <w:b/>
          <w:bCs/>
          <w:sz w:val="24"/>
          <w:szCs w:val="24"/>
          <w:lang w:val="en-US" w:eastAsia="zh-CN"/>
        </w:rPr>
        <w:t>奶奶外公外婆过世可以请丧假吗？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cs="SimSun"/>
          <w:b w:val="0"/>
          <w:bCs w:val="0"/>
          <w:sz w:val="24"/>
          <w:szCs w:val="24"/>
          <w:lang w:val="en-US" w:eastAsia="zh-CN"/>
        </w:rPr>
      </w:pPr>
      <w:r>
        <w:rPr>
          <w:rFonts w:hint="eastAsia" w:ascii="SimSun" w:hAnsi="SimSun" w:cs="SimSun"/>
          <w:b/>
          <w:bCs/>
          <w:sz w:val="24"/>
          <w:szCs w:val="24"/>
          <w:lang w:val="en-US" w:eastAsia="zh-CN"/>
        </w:rPr>
        <w:t xml:space="preserve"> </w:t>
      </w:r>
      <w:r>
        <w:rPr>
          <w:rFonts w:hint="eastAsia" w:ascii="SimSun" w:hAnsi="SimSun" w:cs="SimSun"/>
          <w:b w:val="0"/>
          <w:bCs w:val="0"/>
          <w:sz w:val="24"/>
          <w:szCs w:val="24"/>
          <w:lang w:val="en-US" w:eastAsia="zh-CN"/>
        </w:rPr>
        <w:t xml:space="preserve">  A：丧家根据国家相关规定是指直系亲属， 指和自己有直接</w:t>
      </w:r>
      <w:r>
        <w:rPr>
          <w:rFonts w:hint="eastAsia" w:ascii="SimSun" w:hAnsi="SimSun" w:cs="SimSun"/>
          <w:b w:val="0"/>
          <w:bCs w:val="0"/>
          <w:sz w:val="24"/>
          <w:szCs w:val="24"/>
          <w:lang w:val="en-US" w:eastAsia="zh-CN"/>
        </w:rPr>
        <w:fldChar w:fldCharType="begin"/>
      </w:r>
      <w:r>
        <w:rPr>
          <w:rFonts w:hint="eastAsia" w:ascii="SimSun" w:hAnsi="SimSun" w:cs="SimSun"/>
          <w:b w:val="0"/>
          <w:bCs w:val="0"/>
          <w:sz w:val="24"/>
          <w:szCs w:val="24"/>
          <w:lang w:val="en-US" w:eastAsia="zh-CN"/>
        </w:rPr>
        <w:instrText xml:space="preserve"> HYPERLINK "https://baike.baidu.com/item/%E8%A1%80%E7%BC%98%E5%85%B3%E7%B3%BB/6705426?fromModule=lemma_inlink" \t "https://baike.baidu.com/item/%E4%B8%A7%E5%81%87/_blank" </w:instrText>
      </w:r>
      <w:r>
        <w:rPr>
          <w:rFonts w:hint="eastAsia" w:ascii="SimSun" w:hAnsi="SimSun" w:cs="SimSun"/>
          <w:b w:val="0"/>
          <w:bCs w:val="0"/>
          <w:sz w:val="24"/>
          <w:szCs w:val="24"/>
          <w:lang w:val="en-US" w:eastAsia="zh-CN"/>
        </w:rPr>
        <w:fldChar w:fldCharType="separate"/>
      </w:r>
      <w:r>
        <w:rPr>
          <w:rFonts w:hint="eastAsia" w:ascii="SimSun" w:hAnsi="SimSun" w:cs="SimSun"/>
          <w:b w:val="0"/>
          <w:bCs w:val="0"/>
          <w:sz w:val="24"/>
          <w:szCs w:val="24"/>
          <w:lang w:val="en-US" w:eastAsia="zh-CN"/>
        </w:rPr>
        <w:t>血缘关系</w:t>
      </w:r>
      <w:r>
        <w:rPr>
          <w:rFonts w:hint="eastAsia" w:ascii="SimSun" w:hAnsi="SimSun" w:cs="SimSun"/>
          <w:b w:val="0"/>
          <w:bCs w:val="0"/>
          <w:sz w:val="24"/>
          <w:szCs w:val="24"/>
          <w:lang w:val="en-US" w:eastAsia="zh-CN"/>
        </w:rPr>
        <w:fldChar w:fldCharType="end"/>
      </w:r>
      <w:r>
        <w:rPr>
          <w:rFonts w:hint="eastAsia" w:ascii="SimSun" w:hAnsi="SimSun" w:cs="SimSun"/>
          <w:b w:val="0"/>
          <w:bCs w:val="0"/>
          <w:sz w:val="24"/>
          <w:szCs w:val="24"/>
          <w:lang w:val="en-US" w:eastAsia="zh-CN"/>
        </w:rPr>
        <w:t>或</w:t>
      </w:r>
      <w:r>
        <w:rPr>
          <w:rFonts w:hint="eastAsia" w:ascii="SimSun" w:hAnsi="SimSun" w:cs="SimSun"/>
          <w:b w:val="0"/>
          <w:bCs w:val="0"/>
          <w:sz w:val="24"/>
          <w:szCs w:val="24"/>
          <w:lang w:val="en-US" w:eastAsia="zh-CN"/>
        </w:rPr>
        <w:fldChar w:fldCharType="begin"/>
      </w:r>
      <w:r>
        <w:rPr>
          <w:rFonts w:hint="eastAsia" w:ascii="SimSun" w:hAnsi="SimSun" w:cs="SimSun"/>
          <w:b w:val="0"/>
          <w:bCs w:val="0"/>
          <w:sz w:val="24"/>
          <w:szCs w:val="24"/>
          <w:lang w:val="en-US" w:eastAsia="zh-CN"/>
        </w:rPr>
        <w:instrText xml:space="preserve"> HYPERLINK "https://baike.baidu.com/item/%E5%A9%9A%E5%A7%BB%E5%85%B3%E7%B3%BB/2761109?fromModule=lemma_inlink" \t "https://baike.baidu.com/item/%E4%B8%A7%E5%81%87/_blank" </w:instrText>
      </w:r>
      <w:r>
        <w:rPr>
          <w:rFonts w:hint="eastAsia" w:ascii="SimSun" w:hAnsi="SimSun" w:cs="SimSun"/>
          <w:b w:val="0"/>
          <w:bCs w:val="0"/>
          <w:sz w:val="24"/>
          <w:szCs w:val="24"/>
          <w:lang w:val="en-US" w:eastAsia="zh-CN"/>
        </w:rPr>
        <w:fldChar w:fldCharType="separate"/>
      </w:r>
      <w:r>
        <w:rPr>
          <w:rFonts w:hint="eastAsia" w:ascii="SimSun" w:hAnsi="SimSun" w:cs="SimSun"/>
          <w:b w:val="0"/>
          <w:bCs w:val="0"/>
          <w:sz w:val="24"/>
          <w:szCs w:val="24"/>
          <w:lang w:val="en-US" w:eastAsia="zh-CN"/>
        </w:rPr>
        <w:t>婚姻关系</w:t>
      </w:r>
      <w:r>
        <w:rPr>
          <w:rFonts w:hint="eastAsia" w:ascii="SimSun" w:hAnsi="SimSun" w:cs="SimSun"/>
          <w:b w:val="0"/>
          <w:bCs w:val="0"/>
          <w:sz w:val="24"/>
          <w:szCs w:val="24"/>
          <w:lang w:val="en-US" w:eastAsia="zh-CN"/>
        </w:rPr>
        <w:fldChar w:fldCharType="end"/>
      </w:r>
      <w:r>
        <w:rPr>
          <w:rFonts w:hint="eastAsia" w:ascii="SimSun" w:hAnsi="SimSun" w:cs="SimSun"/>
          <w:b w:val="0"/>
          <w:bCs w:val="0"/>
          <w:sz w:val="24"/>
          <w:szCs w:val="24"/>
          <w:lang w:val="en-US" w:eastAsia="zh-CN"/>
        </w:rPr>
        <w:t>的人，如配偶、父母、子女，爷爷奶奶外公外婆不在此范围内，因此这种情况不符合丧假条件，可以考虑请事假。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Q：丧家需要提供什么资料？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　A：死亡证明照片等，具体可咨询leader。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val="0"/>
          <w:bCs w:val="0"/>
          <w:sz w:val="24"/>
          <w:szCs w:val="24"/>
          <w:lang w:val="en-US" w:eastAsia="zh-CN"/>
        </w:rPr>
      </w:pPr>
      <w:r>
        <w:rPr>
          <w:rFonts w:hint="eastAsia" w:ascii="SimSun" w:hAnsi="SimSun" w:cs="SimSun"/>
          <w:b/>
          <w:bCs/>
          <w:sz w:val="24"/>
          <w:szCs w:val="24"/>
          <w:lang w:val="en-US" w:eastAsia="zh-CN"/>
        </w:rPr>
        <w:t>Q：婚假是自然日还是工作日</w:t>
      </w:r>
      <w:r>
        <w:rPr>
          <w:rFonts w:hint="eastAsia" w:ascii="SimSun" w:hAnsi="SimSun" w:cs="SimSu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A:婚假是自然日，不是工作日，具体天数可以查看当地的人口与计划生育条例。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Q:婚假是多少天？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cs="SimSun"/>
          <w:b w:val="0"/>
          <w:bCs w:val="0"/>
          <w:sz w:val="24"/>
          <w:szCs w:val="24"/>
          <w:lang w:val="en-US" w:eastAsia="zh-CN"/>
        </w:rPr>
      </w:pPr>
      <w:r>
        <w:rPr>
          <w:rFonts w:hint="eastAsia" w:ascii="SimSun" w:hAnsi="SimSun" w:cs="SimSun"/>
          <w:b/>
          <w:bCs/>
          <w:sz w:val="24"/>
          <w:szCs w:val="24"/>
          <w:lang w:val="en-US" w:eastAsia="zh-CN"/>
        </w:rPr>
        <w:t xml:space="preserve"> </w:t>
      </w:r>
      <w:r>
        <w:rPr>
          <w:rFonts w:hint="eastAsia" w:ascii="SimSun" w:hAnsi="SimSun" w:cs="SimSun"/>
          <w:b w:val="0"/>
          <w:bCs w:val="0"/>
          <w:sz w:val="24"/>
          <w:szCs w:val="24"/>
          <w:lang w:val="en-US" w:eastAsia="zh-CN"/>
        </w:rPr>
        <w:t xml:space="preserve"> A:每个地区的婚假天数不一样，具体可以查看当地的人口与计划生育条例，以北京为例，婚假是10天。</w:t>
      </w:r>
      <w:r>
        <w:rPr>
          <w:rFonts w:hint="eastAsia" w:ascii="SimSun" w:hAnsi="SimSun" w:cs="SimSun"/>
          <w:b w:val="0"/>
          <w:bCs w:val="0"/>
          <w:sz w:val="24"/>
          <w:szCs w:val="24"/>
          <w:lang w:val="en-US" w:eastAsia="zh-CN"/>
        </w:rPr>
        <w:br w:type="textWrapping"/>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Q：休婚假条件？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　A：需要提供结婚证复印件，且结婚证登记时间为入职本公司日期以后。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Q:婚假可以分批次休吗？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A:不可以，婚假必须一次性休完，如果一次性没休完，剩下的假期将作废。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Q:婚假有规定必须是什么期间内休完吗？</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240" w:firstLineChars="1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　A:需要在一年内休完。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left"/>
        <w:textAlignment w:val="auto"/>
        <w:rPr>
          <w:rFonts w:hint="eastAsia"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Q：单位必须准许员工休育儿假吗?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bCs/>
          <w:sz w:val="24"/>
          <w:szCs w:val="24"/>
          <w:lang w:val="en-US" w:eastAsia="zh-CN"/>
        </w:rPr>
      </w:pPr>
      <w:r>
        <w:rPr>
          <w:rFonts w:hint="eastAsia" w:ascii="SimSun" w:hAnsi="SimSun" w:cs="SimSun"/>
          <w:b w:val="0"/>
          <w:bCs w:val="0"/>
          <w:sz w:val="24"/>
          <w:szCs w:val="24"/>
          <w:lang w:val="en-US" w:eastAsia="zh-CN"/>
        </w:rPr>
        <w:t>A：是的，育儿假是法定的，必须准许员工休</w:t>
      </w:r>
      <w:r>
        <w:rPr>
          <w:rFonts w:hint="eastAsia" w:ascii="SimSun" w:hAnsi="SimSun" w:cs="SimSun"/>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left"/>
        <w:textAlignment w:val="auto"/>
        <w:rPr>
          <w:rFonts w:hint="eastAsia"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Q:育儿假是分开休还是一次性休完？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cs="SimSun"/>
          <w:b w:val="0"/>
          <w:bCs w:val="0"/>
          <w:sz w:val="24"/>
          <w:szCs w:val="24"/>
          <w:lang w:val="en-US" w:eastAsia="zh-CN"/>
        </w:rPr>
      </w:pPr>
      <w:r>
        <w:rPr>
          <w:rFonts w:hint="eastAsia" w:ascii="SimSun" w:hAnsi="SimSun" w:cs="SimSun"/>
          <w:b/>
          <w:bCs/>
          <w:sz w:val="24"/>
          <w:szCs w:val="24"/>
          <w:lang w:val="en-US" w:eastAsia="zh-CN"/>
        </w:rPr>
        <w:t xml:space="preserve"> </w:t>
      </w:r>
      <w:r>
        <w:rPr>
          <w:rFonts w:hint="eastAsia" w:ascii="SimSun" w:hAnsi="SimSun" w:cs="SimSun"/>
          <w:b w:val="0"/>
          <w:bCs w:val="0"/>
          <w:sz w:val="24"/>
          <w:szCs w:val="24"/>
          <w:lang w:val="en-US" w:eastAsia="zh-CN"/>
        </w:rPr>
        <w:t xml:space="preserve">  A：法律没做规定，可以分开休，也可以一次性休完。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Q:育儿假一年多少天？</w:t>
      </w:r>
      <w:r>
        <w:rPr>
          <w:rFonts w:hint="eastAsia" w:ascii="SimSun" w:hAnsi="SimSun" w:cs="SimSun"/>
          <w:b/>
          <w:bCs/>
          <w:sz w:val="24"/>
          <w:szCs w:val="24"/>
          <w:lang w:val="en-US" w:eastAsia="zh-CN"/>
        </w:rPr>
        <w:br w:type="textWrapping"/>
      </w:r>
      <w:r>
        <w:rPr>
          <w:rFonts w:hint="eastAsia" w:ascii="SimSun" w:hAnsi="SimSun" w:cs="SimSun"/>
          <w:b/>
          <w:bCs/>
          <w:sz w:val="24"/>
          <w:szCs w:val="24"/>
          <w:lang w:val="en-US" w:eastAsia="zh-CN"/>
        </w:rPr>
        <w:t xml:space="preserve">   </w:t>
      </w:r>
      <w:r>
        <w:rPr>
          <w:rFonts w:hint="eastAsia" w:ascii="SimSun" w:hAnsi="SimSun" w:cs="SimSun"/>
          <w:b w:val="0"/>
          <w:bCs w:val="0"/>
          <w:sz w:val="24"/>
          <w:szCs w:val="24"/>
          <w:lang w:val="en-US" w:eastAsia="zh-CN"/>
        </w:rPr>
        <w:t>A：育儿假一般是一年5-10天，具体可查看当地的人口与计划生育条例规定，以北京为例，孩子3周岁以前，每年5天。</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Q：育儿假是只能女方休吗？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A:不是的，育儿假男女双方都可以休。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Q：北京育儿假每年5天是自然年吗？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A：不是的，每年按照子女满周岁计算。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Q：育儿假是带薪的吗？</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A：是的，育儿假是带薪的。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Q：公司必须准许员工休哺乳假吗？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A：是的，哺乳假是必须的，单位必须准许员工休。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Q:哺乳假可以休多久？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A：孩子一周岁前，每天可以休一个小时。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Q:陪产假是带薪的吗？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A：陪产假是带薪的</w:t>
      </w:r>
      <w:r>
        <w:rPr>
          <w:rFonts w:hint="eastAsia" w:ascii="SimSun" w:hAnsi="SimSun" w:cs="SimSun"/>
          <w:b w:val="0"/>
          <w:bCs w:val="0"/>
          <w:sz w:val="24"/>
          <w:szCs w:val="24"/>
          <w:lang w:val="en-US" w:eastAsia="zh-CN"/>
        </w:rPr>
        <w:br w:type="textWrapping"/>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Q：陪产假多少天?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A:每个地区的规定不一样，具体可以查看当地的人口与计划生育条例，以北京为例，是15天。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Q:产假是多少天？</w:t>
      </w:r>
      <w:r>
        <w:rPr>
          <w:rFonts w:hint="eastAsia" w:ascii="SimSun" w:hAnsi="SimSun" w:cs="SimSun"/>
          <w:b/>
          <w:bCs/>
          <w:sz w:val="24"/>
          <w:szCs w:val="24"/>
          <w:lang w:val="en-US" w:eastAsia="zh-CN"/>
        </w:rPr>
        <w:br w:type="textWrapping"/>
      </w:r>
      <w:r>
        <w:rPr>
          <w:rFonts w:hint="eastAsia" w:ascii="SimSun" w:hAnsi="SimSun" w:cs="SimSun"/>
          <w:b/>
          <w:bCs/>
          <w:sz w:val="24"/>
          <w:szCs w:val="24"/>
          <w:lang w:val="en-US" w:eastAsia="zh-CN"/>
        </w:rPr>
        <w:t xml:space="preserve">   A:</w:t>
      </w:r>
      <w:r>
        <w:rPr>
          <w:rFonts w:hint="eastAsia" w:ascii="SimSun" w:hAnsi="SimSun" w:cs="SimSun"/>
          <w:b w:val="0"/>
          <w:bCs w:val="0"/>
          <w:sz w:val="24"/>
          <w:szCs w:val="24"/>
          <w:lang w:val="en-US" w:eastAsia="zh-CN"/>
        </w:rPr>
        <w:t>每个地区的规定不一样，具体可以查看当地的人口与计划生育条例，以北京为例,是158天，难产的，应增加产假15天；生育多胞胎的，每多生育1个婴儿，可增加产假15天。</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Q：流产了可以申请产假吗？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cs="SimSun"/>
          <w:b w:val="0"/>
          <w:bCs w:val="0"/>
          <w:sz w:val="24"/>
          <w:szCs w:val="24"/>
          <w:lang w:eastAsia="zh-CN"/>
        </w:rPr>
      </w:pPr>
      <w:r>
        <w:rPr>
          <w:rFonts w:hint="default" w:ascii="SimSun" w:hAnsi="SimSun" w:cs="SimSun"/>
          <w:b w:val="0"/>
          <w:bCs w:val="0"/>
          <w:sz w:val="24"/>
          <w:szCs w:val="24"/>
          <w:lang w:eastAsia="zh-CN"/>
        </w:rPr>
        <w:t>A：女职工怀孕未满4个月流产的，享受15天产假；怀孕满4个月流产的，享受42天产假。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eastAsia="zh-CN"/>
        </w:rPr>
      </w:pPr>
      <w:r>
        <w:rPr>
          <w:rFonts w:hint="default" w:ascii="SimSun" w:hAnsi="SimSun" w:cs="SimSun"/>
          <w:b/>
          <w:bCs/>
          <w:sz w:val="24"/>
          <w:szCs w:val="24"/>
          <w:lang w:eastAsia="zh-CN"/>
        </w:rPr>
        <w:t>Q：流产的有生育津贴吗？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1"/>
        <w:jc w:val="left"/>
        <w:textAlignment w:val="auto"/>
        <w:rPr>
          <w:rFonts w:hint="default" w:ascii="SimSun" w:hAnsi="SimSun" w:cs="SimSun"/>
          <w:b w:val="0"/>
          <w:bCs w:val="0"/>
          <w:sz w:val="24"/>
          <w:szCs w:val="24"/>
          <w:lang w:eastAsia="zh-CN"/>
        </w:rPr>
      </w:pPr>
      <w:r>
        <w:rPr>
          <w:rFonts w:hint="default" w:ascii="SimSun" w:hAnsi="SimSun" w:cs="SimSun"/>
          <w:b w:val="0"/>
          <w:bCs w:val="0"/>
          <w:sz w:val="24"/>
          <w:szCs w:val="24"/>
          <w:lang w:eastAsia="zh-CN"/>
        </w:rPr>
        <w:t>A：有的，具体需要的材料可以咨询当地的社保局。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Q：员工试用期表现不好，可以延长试用期吗？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A：不可以，法律规定，一个单位只能约定一次试用期。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Q：可以直接签一份试用期合同吗？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SimSun" w:hAnsi="SimSun" w:cs="SimSun"/>
          <w:b w:val="0"/>
          <w:bCs w:val="0"/>
          <w:sz w:val="24"/>
          <w:szCs w:val="24"/>
          <w:lang w:eastAsia="zh-CN"/>
        </w:rPr>
      </w:pPr>
      <w:r>
        <w:rPr>
          <w:rFonts w:hint="eastAsia" w:ascii="SimSun" w:hAnsi="SimSun" w:cs="SimSun"/>
          <w:b w:val="0"/>
          <w:bCs w:val="0"/>
          <w:sz w:val="24"/>
          <w:szCs w:val="24"/>
          <w:lang w:val="en-US" w:eastAsia="zh-CN"/>
        </w:rPr>
        <w:t>A：不可以，如果一份劳动合同只约定了试用期，试用期就算正式合同。</w:t>
      </w:r>
      <w:r>
        <w:rPr>
          <w:rFonts w:hint="default" w:ascii="SimSun" w:hAnsi="SimSun" w:cs="SimSun"/>
          <w:b w:val="0"/>
          <w:bCs w:val="0"/>
          <w:sz w:val="24"/>
          <w:szCs w:val="24"/>
          <w:lang w:eastAsia="zh-CN"/>
        </w:rPr>
        <w:br w:type="textWrapping"/>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Q：在一家公司干了2年，离职了，重新入职了，可以重新约定试用期吗？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 xml:space="preserve">   A：不可以，一个单位和一个员工只能约定一次试用期。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Q：试用期可以不缴纳社保吗？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A：不可以，试用期员工应同样享受社保福利。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Q：试用期只工作了3天，会发工资吗？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A：会正常结算工作天数的薪资。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Q：试用期最多约定多久？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 xml:space="preserve"> A：3年以上劳动劳动合同，试用期最多可以约定6个月。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Q:试用期有考核吗？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A：有，员工入职两周内，公司会于员工制定试用期考核目标，作为是否能够转正的依据。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Q：试用期可以请病假吗？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A:可以的，试用期和正式员工享受同等福利待遇。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Q：试用期多久？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A：公司签订的是3年的劳动合同，是3个月。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Q：可以请一个小时的假吗？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A：不可以，假都是以半天为单位的，具体有事情需要外出可以和leader沟通，并且同步给HR。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Q：可以邀请亲朋好友来公司？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A：原则上不可以，如果有需要，请向HR沟通申请。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Q：我可以推荐朋友来公司面试公司的岗位吗？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A：可以推荐给HR。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Q：公司有内推奖吗？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A：公司目前没有设置内推奖。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Q：公司是否有车补、餐补福利？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A：目前没有。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Q：公司允许办公室恋爱吗？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A:不建议，因为可能影响同事关系和工作。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Q：试用期缴纳五险一金吗？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A:缴纳的，当月15号前入职的，当月缴纳，15号后入职的，次月缴纳。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Q:试用期薪资打折吗？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A：试用期薪资一般不打折，具体根据劳动合同来。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Q：试用期考核指标都有哪些？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A：一般是工作的匹配情况，积极性之类的，具体看OKR考核表怎么订的。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Q：自己的电脑坏了，公司可以提供电脑吗？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A：可以的，向部门leader申请，HR会负责采购。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Q：公司有没有额外司龄假期福利？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r>
        <w:rPr>
          <w:rFonts w:hint="eastAsia" w:ascii="SimSun" w:hAnsi="SimSun" w:cs="SimSun"/>
          <w:b/>
          <w:bCs/>
          <w:sz w:val="24"/>
          <w:szCs w:val="24"/>
          <w:lang w:val="en-US" w:eastAsia="zh-CN"/>
        </w:rPr>
        <w:t xml:space="preserve">   </w:t>
      </w:r>
      <w:r>
        <w:rPr>
          <w:rFonts w:hint="eastAsia" w:ascii="SimSun" w:hAnsi="SimSun" w:cs="SimSun"/>
          <w:b w:val="0"/>
          <w:bCs w:val="0"/>
          <w:sz w:val="24"/>
          <w:szCs w:val="24"/>
          <w:lang w:val="en-US" w:eastAsia="zh-CN"/>
        </w:rPr>
        <w:t>A:公司目前没有额外的假期福利。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Q:公积金比例是多少？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A:按照国家规定，公积金比例是5%-12%，我们公司的公积金比例是单位和个人各12%。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Q：公积金可以提取吗？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A：可以的，有很多种方式可以提取公积金，比如租房，购房等，具体可以咨询HR。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Q：租房可以提取公积金吗？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A：可以的。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Q：提取公积金的金额跟房租有关系吗？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A：没有关系的，公积金提取是国家规定的金额。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Q：按租房提取，每个月可以提取多少？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A：每个城市不一样，北京是每个月2000，成都是每个人1000。</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Q：住房公积金可以自己提取吗？</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A：可以的</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Q：住房公积金必须去线下办理提取吗？</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A：可以直接线上申请的，通过住房公积金官网即可。</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Q：在外地买房子可以用北京的住房公积金吗？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A：可以的，具体需要资料和流程可以咨询HR。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Q：外地租房可以提取北京的住房公积金吗？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A：原则是不可以的，具体咨询HR。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Q：北京住房公积金是每月几号到账啊？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A：每月25号到账（遇到节假日可能会顺延）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Q：北京医保每个月个人账户到款多少钱啊？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A：缴费基数的２％。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Q：北京社保定点医疗机构怎么更改？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val="0"/>
          <w:bCs w:val="0"/>
          <w:sz w:val="24"/>
          <w:szCs w:val="24"/>
          <w:lang w:val="en-US" w:eastAsia="zh-CN"/>
        </w:rPr>
      </w:pPr>
      <w:r>
        <w:rPr>
          <w:rFonts w:hint="eastAsia" w:ascii="SimSun" w:hAnsi="SimSun" w:cs="SimSun"/>
          <w:b/>
          <w:bCs/>
          <w:sz w:val="24"/>
          <w:szCs w:val="24"/>
          <w:lang w:val="en-US" w:eastAsia="zh-CN"/>
        </w:rPr>
        <w:t xml:space="preserve">  </w:t>
      </w:r>
      <w:r>
        <w:rPr>
          <w:rFonts w:hint="eastAsia" w:ascii="SimSun" w:hAnsi="SimSun" w:cs="SimSun"/>
          <w:b w:val="0"/>
          <w:bCs w:val="0"/>
          <w:sz w:val="24"/>
          <w:szCs w:val="24"/>
          <w:lang w:val="en-US" w:eastAsia="zh-CN"/>
        </w:rPr>
        <w:t xml:space="preserve">  A：可以联系HR，也可以自己登录社保网站更改。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网址：</w:t>
      </w:r>
      <w:r>
        <w:rPr>
          <w:rFonts w:hint="eastAsia" w:ascii="SimSun" w:hAnsi="SimSun" w:cs="SimSun"/>
          <w:b/>
          <w:bCs/>
          <w:sz w:val="24"/>
          <w:szCs w:val="24"/>
          <w:lang w:val="en-US" w:eastAsia="zh-CN"/>
        </w:rPr>
        <w:fldChar w:fldCharType="begin"/>
      </w:r>
      <w:r>
        <w:rPr>
          <w:rFonts w:hint="eastAsia" w:ascii="SimSun" w:hAnsi="SimSun" w:cs="SimSun"/>
          <w:b/>
          <w:bCs/>
          <w:sz w:val="24"/>
          <w:szCs w:val="24"/>
          <w:lang w:val="en-US" w:eastAsia="zh-CN"/>
        </w:rPr>
        <w:instrText xml:space="preserve"> HYPERLINK "http://fuwu.rsj.beijing.gov.cn/csibiz/indinfo/index.jsp" </w:instrText>
      </w:r>
      <w:r>
        <w:rPr>
          <w:rFonts w:hint="eastAsia" w:ascii="SimSun" w:hAnsi="SimSun" w:cs="SimSun"/>
          <w:b/>
          <w:bCs/>
          <w:sz w:val="24"/>
          <w:szCs w:val="24"/>
          <w:lang w:val="en-US" w:eastAsia="zh-CN"/>
        </w:rPr>
        <w:fldChar w:fldCharType="separate"/>
      </w:r>
      <w:r>
        <w:rPr>
          <w:rStyle w:val="5"/>
          <w:rFonts w:hint="eastAsia" w:ascii="SimSun" w:hAnsi="SimSun" w:cs="SimSun"/>
          <w:b/>
          <w:bCs/>
          <w:sz w:val="24"/>
          <w:szCs w:val="24"/>
          <w:lang w:val="en-US" w:eastAsia="zh-CN"/>
        </w:rPr>
        <w:t>http://fuwu.rsj.beijing.gov.cn/csibiz/indinfo/index.jsp</w:t>
      </w:r>
      <w:r>
        <w:rPr>
          <w:rFonts w:hint="eastAsia" w:ascii="SimSun" w:hAnsi="SimSun" w:cs="SimSun"/>
          <w:b/>
          <w:bCs/>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default"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Q：北京社保定点医疗机构修改什么时候生效？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A：当日修改，次日生效。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Q：北京医保个人账户初始密码是什么？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A：初始密码：000000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Ｑ：社保缴纳多少年可以退休？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A：养老保险交够15年可以退休。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Q：男性职工多少岁退休？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A：60岁办理退休。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 xml:space="preserve"> </w:t>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Q：办理退休能得到什么？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A：可以领取退休金。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Q：办理退休之后有什么影响？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A：劳动合同终止，不可以缴纳五险一金了，如果医保交够了25年，医保还能继续用。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Q：女性职工多少岁可以办理退休？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A：干部身份55岁，工人身份50岁。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Q：退休工资怎么计算的？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A：根据退休当地的平均工资以及养老保险个人账户里面的余额来综合计算的。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Q：职工参保身份工人和干部是什么意思？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A：工人一般是非管理岗，干部一般是管理岗。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Q：职工参保身份可以修改吗？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A：可以根据劳动合同内容进行修改，需要单位提供相关资料，去社保局修改。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Q：参保的户籍性质是农村和城镇有什么影响吗？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r>
        <w:rPr>
          <w:rFonts w:hint="eastAsia" w:ascii="SimSun" w:hAnsi="SimSun" w:cs="SimSun"/>
          <w:b/>
          <w:bCs/>
          <w:sz w:val="24"/>
          <w:szCs w:val="24"/>
          <w:lang w:val="en-US" w:eastAsia="zh-CN"/>
        </w:rPr>
        <w:t xml:space="preserve">   </w:t>
      </w:r>
      <w:r>
        <w:rPr>
          <w:rFonts w:hint="eastAsia" w:ascii="SimSun" w:hAnsi="SimSun" w:cs="SimSun"/>
          <w:b w:val="0"/>
          <w:bCs w:val="0"/>
          <w:sz w:val="24"/>
          <w:szCs w:val="24"/>
          <w:lang w:val="en-US" w:eastAsia="zh-CN"/>
        </w:rPr>
        <w:t>A：现在城镇户口和农村户口都需要缴纳失业保险，所以没什么影响。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Q：自主离职的，可以领取失业保险金吗？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A：不可以，可以领取失业保险补助金。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Q:什么时候可以领取失业保险金？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A：非自主离职的可以领取失业金。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Q：失业保险金怎么申领？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Ａ：北京员工因非本人意愿离职并社保减员后，可登录“北京市社会保险网上服务平台”办理，或关注“北京人社”微信公众号线上申领。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陈鼓的员工自与单位解除劳动关系后，单位在网厅办理失业待遇登记，员工本人在微信公众号“成都市就业局”进行申领即可。</w:t>
      </w: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Q：失业保险金发放标准？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　</w:t>
      </w:r>
      <w:r>
        <w:rPr>
          <w:rFonts w:hint="eastAsia" w:ascii="SimSun" w:hAnsi="SimSun" w:cs="SimSun"/>
          <w:b w:val="0"/>
          <w:bCs w:val="0"/>
          <w:sz w:val="24"/>
          <w:szCs w:val="24"/>
          <w:lang w:val="en-US" w:eastAsia="zh-CN"/>
        </w:rPr>
        <w:t>　A：北京失业金发放标准如下：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(一)累计缴费时间满1年不满5年的，失业保险金月发放标准为2124元;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(二)累计缴费时间满5年不满10年的，失业保险金月发放标准为2151元;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(三)累计缴费时间满10年不满15年的，失业保险金月发放标准为2178元;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(四)累计缴费时间满15年不满20年的，失业保险金月发放标准为2205元;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(五)累计缴费时间满20年以上的，失业保险金月发放标准为2233元;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(六)从第13个月起，失业保险金月发放标准一律按2124元发放。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　　成都</w:t>
      </w:r>
      <w:r>
        <w:rPr>
          <w:rFonts w:hint="default" w:ascii="SimSun" w:hAnsi="SimSun" w:cs="SimSun"/>
          <w:b w:val="0"/>
          <w:bCs w:val="0"/>
          <w:sz w:val="24"/>
          <w:szCs w:val="24"/>
          <w:lang w:val="en-US" w:eastAsia="zh-CN"/>
        </w:rPr>
        <w:t>失业金发放标准：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val="0"/>
          <w:bCs w:val="0"/>
          <w:sz w:val="24"/>
          <w:szCs w:val="24"/>
          <w:lang w:val="en-US" w:eastAsia="zh-CN"/>
        </w:rPr>
      </w:pPr>
      <w:r>
        <w:rPr>
          <w:rFonts w:hint="default" w:ascii="SimSun" w:hAnsi="SimSun" w:cs="SimSun"/>
          <w:b w:val="0"/>
          <w:bCs w:val="0"/>
          <w:sz w:val="24"/>
          <w:szCs w:val="24"/>
          <w:lang w:val="en-US" w:eastAsia="zh-CN"/>
        </w:rPr>
        <w:t>（一）四川天府新区、成都东部新区、成都高新区、锦江区、青羊区、金牛区、武侯区、成华区、龙泉驿区，青白江区、新都区、温江区、双流区、郫都区、新津区的失业保险金标准为每人每月1890元；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val="0"/>
          <w:bCs w:val="0"/>
          <w:sz w:val="24"/>
          <w:szCs w:val="24"/>
          <w:lang w:val="en-US" w:eastAsia="zh-CN"/>
        </w:rPr>
      </w:pPr>
      <w:r>
        <w:rPr>
          <w:rFonts w:hint="default" w:ascii="SimSun" w:hAnsi="SimSun" w:cs="SimSun"/>
          <w:b w:val="0"/>
          <w:bCs w:val="0"/>
          <w:sz w:val="24"/>
          <w:szCs w:val="24"/>
          <w:lang w:val="en-US" w:eastAsia="zh-CN"/>
        </w:rPr>
        <w:t>（二）简阳市、都江堰市、彭州市、邛崃市、崇州市、金堂县、大邑县、蒲江县的失业保险金标准为每1773元。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Q：社保断缴可以补缴吗？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A：公司不提供补缴服务，可以自己找第三方解决，比如蚂蚁HR等。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Q：失业金可以领取多久？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A：具体可以领取多久要根据缴纳的社保年限来。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Q：领取失业金对以后退休有什么影响吗？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　</w:t>
      </w:r>
      <w:r>
        <w:rPr>
          <w:rFonts w:hint="eastAsia" w:ascii="SimSun" w:hAnsi="SimSun" w:cs="SimSun"/>
          <w:b w:val="0"/>
          <w:bCs w:val="0"/>
          <w:sz w:val="24"/>
          <w:szCs w:val="24"/>
          <w:lang w:val="en-US" w:eastAsia="zh-CN"/>
        </w:rPr>
        <w:t>　A：没有什么影响，满足领取失业金的条件，都可以领取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Q：领取失业金之后，再次就业，需要办理什么手续？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　</w:t>
      </w:r>
      <w:r>
        <w:rPr>
          <w:rFonts w:hint="eastAsia" w:ascii="SimSun" w:hAnsi="SimSun" w:cs="SimSun"/>
          <w:b w:val="0"/>
          <w:bCs w:val="0"/>
          <w:sz w:val="24"/>
          <w:szCs w:val="24"/>
          <w:lang w:val="en-US" w:eastAsia="zh-CN"/>
        </w:rPr>
        <w:t>A：需要先办理失业金领取暂停，不然下家单位无法给员工社保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Q：怎么办理失业金领取暂停？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　　A：成都员工在“成都就业局”公众号办理，北京员工在“北京人社”公众号办理</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Q：骑车上班路上撞车了，算工伤吗？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A：具体看是谁的责任，受到非本人主要责任的交通事故或者城市轨道交通、客运轮渡、火车事故伤害的才算工伤。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Q：我可以把外省的职工社保转入到北京吗？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　　</w:t>
      </w:r>
      <w:r>
        <w:rPr>
          <w:rFonts w:hint="eastAsia" w:ascii="SimSun" w:hAnsi="SimSun" w:cs="SimSun"/>
          <w:b w:val="0"/>
          <w:bCs w:val="0"/>
          <w:sz w:val="24"/>
          <w:szCs w:val="24"/>
          <w:lang w:val="en-US" w:eastAsia="zh-CN"/>
        </w:rPr>
        <w:t>A：可以的，具体情况可以咨询HR。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Q：我以后不在北京了，我可以把北京的社保转回老家吗？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bCs/>
          <w:sz w:val="24"/>
          <w:szCs w:val="24"/>
          <w:lang w:val="en-US" w:eastAsia="zh-CN"/>
        </w:rPr>
      </w:pPr>
      <w:r>
        <w:rPr>
          <w:rFonts w:hint="eastAsia" w:ascii="SimSun" w:hAnsi="SimSun" w:cs="SimSun"/>
          <w:b w:val="0"/>
          <w:bCs w:val="0"/>
          <w:sz w:val="24"/>
          <w:szCs w:val="24"/>
          <w:lang w:val="en-US" w:eastAsia="zh-CN"/>
        </w:rPr>
        <w:t>　　A：可以的，具体情况可以咨询HR。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Q：补充医疗保险需要员工自己出钱吗？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A：不需要，相关费用已由公司支付。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SimSun" w:hAnsi="SimSun" w:cs="SimSun"/>
          <w:b/>
          <w:bCs/>
          <w:sz w:val="24"/>
          <w:szCs w:val="24"/>
          <w:lang w:val="en-US" w:eastAsia="zh-CN"/>
        </w:rPr>
      </w:pPr>
      <w:r>
        <w:rPr>
          <w:rFonts w:hint="eastAsia" w:ascii="SimSun" w:hAnsi="SimSun" w:cs="SimSun"/>
          <w:b/>
          <w:bCs/>
          <w:sz w:val="24"/>
          <w:szCs w:val="24"/>
          <w:lang w:val="en-US" w:eastAsia="zh-CN"/>
        </w:rPr>
        <w:t>Q：灵活用工人员需要缴纳个税吗？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A：不需要。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Q：签订灵活用工协议，单位会缴纳五险一金吗？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r>
        <w:rPr>
          <w:rFonts w:hint="eastAsia" w:ascii="SimSun" w:hAnsi="SimSun" w:cs="SimSun"/>
          <w:b w:val="0"/>
          <w:bCs w:val="0"/>
          <w:sz w:val="24"/>
          <w:szCs w:val="24"/>
          <w:lang w:val="en-US" w:eastAsia="zh-CN"/>
        </w:rPr>
        <w:t>A：灵活用工一般是远程的方式和公司合作，这是一种灵活的合作关系，不是一种雇佣关系，所以公司并不负责合作者的五险一金，由员工自己缴纳。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Q：公司有年终奖吗？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A：公司目前没有年终奖，有项目奖金，根据项目盈利情况具体核算。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Q：公司几号发薪资？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A：10-15号发薪资。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1"/>
        <w:jc w:val="left"/>
        <w:textAlignment w:val="auto"/>
        <w:rPr>
          <w:rFonts w:hint="default"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Q：公司有涨薪机制吗？</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 xml:space="preserve">   </w:t>
      </w:r>
      <w:r>
        <w:rPr>
          <w:rFonts w:hint="eastAsia" w:ascii="SimSun" w:hAnsi="SimSun" w:cs="SimSun"/>
          <w:b w:val="0"/>
          <w:bCs w:val="0"/>
          <w:sz w:val="24"/>
          <w:szCs w:val="24"/>
          <w:lang w:val="en-US" w:eastAsia="zh-CN"/>
        </w:rPr>
        <w:t>A：入职满一年，并且表现优异者，有资格申请涨薪，但是最后的审判权在公司管理层。</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left"/>
        <w:textAlignment w:val="auto"/>
        <w:rPr>
          <w:rFonts w:hint="default" w:ascii="SimSun" w:hAnsi="SimSun" w:cs="SimSun"/>
          <w:b/>
          <w:bCs/>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Q：对薪资有疑问应该向谁咨询？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A：可以联系HR咨询。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Q：公司会对薪资进行避税处理吗？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A：公司会按照实际情况申报个税，不进行避税处理。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Q：为什么我这个月的薪资和上个月不一样？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A：因为个税是累计扣除了，随着年收入的增加，税率可能会上调。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Q：公司有加班费吗？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r>
        <w:rPr>
          <w:rFonts w:hint="eastAsia" w:ascii="SimSun" w:hAnsi="SimSun" w:cs="SimSun"/>
          <w:b/>
          <w:bCs/>
          <w:sz w:val="24"/>
          <w:szCs w:val="24"/>
          <w:lang w:val="en-US" w:eastAsia="zh-CN"/>
        </w:rPr>
        <w:t xml:space="preserve">  </w:t>
      </w:r>
      <w:r>
        <w:rPr>
          <w:rFonts w:hint="eastAsia" w:ascii="SimSun" w:hAnsi="SimSun" w:cs="SimSun"/>
          <w:b w:val="0"/>
          <w:bCs w:val="0"/>
          <w:sz w:val="24"/>
          <w:szCs w:val="24"/>
          <w:lang w:val="en-US" w:eastAsia="zh-CN"/>
        </w:rPr>
        <w:t xml:space="preserve"> A：公司目前没有加班费，如有加班情况，可以申请调休。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Q：加班到几点以后，可以打车报销？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　</w:t>
      </w:r>
      <w:r>
        <w:rPr>
          <w:rFonts w:hint="eastAsia" w:ascii="SimSun" w:hAnsi="SimSun" w:cs="SimSun"/>
          <w:b w:val="0"/>
          <w:bCs w:val="0"/>
          <w:sz w:val="24"/>
          <w:szCs w:val="24"/>
          <w:lang w:val="en-US" w:eastAsia="zh-CN"/>
        </w:rPr>
        <w:t>　A：公司目前没有打车报销制度。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Q：调休怎么申请？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A：如果有加班时长，跟部门leader申请，同步HR信息即可。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SimSun" w:hAnsi="SimSun" w:cs="SimSun"/>
          <w:b/>
          <w:bCs/>
          <w:sz w:val="24"/>
          <w:szCs w:val="24"/>
          <w:lang w:val="en-US" w:eastAsia="zh-CN"/>
        </w:rPr>
      </w:pPr>
      <w:r>
        <w:rPr>
          <w:rFonts w:hint="eastAsia" w:ascii="SimSun" w:hAnsi="SimSun" w:cs="SimSun"/>
          <w:b/>
          <w:bCs/>
          <w:sz w:val="24"/>
          <w:szCs w:val="24"/>
          <w:lang w:val="en-US" w:eastAsia="zh-CN"/>
        </w:rPr>
        <w:t>Q：公司每年有免费体检吗？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SimSun" w:hAnsi="SimSun" w:cs="SimSun"/>
          <w:b w:val="0"/>
          <w:bCs w:val="0"/>
          <w:sz w:val="24"/>
          <w:szCs w:val="24"/>
          <w:lang w:val="en-US" w:eastAsia="zh-CN"/>
        </w:rPr>
      </w:pPr>
      <w:r>
        <w:rPr>
          <w:rFonts w:hint="eastAsia" w:ascii="SimSun" w:hAnsi="SimSun" w:cs="SimSun"/>
          <w:b w:val="0"/>
          <w:bCs w:val="0"/>
          <w:sz w:val="24"/>
          <w:szCs w:val="24"/>
          <w:lang w:val="en-US" w:eastAsia="zh-CN"/>
        </w:rPr>
        <w:t>A：公司目前没有年度体检福利。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default" w:ascii="SimSun" w:hAnsi="SimSun" w:cs="SimSun"/>
          <w:b w:val="0"/>
          <w:bCs w:val="0"/>
          <w:sz w:val="24"/>
          <w:szCs w:val="24"/>
          <w:lang w:val="en-US" w:eastAsia="zh-CN"/>
        </w:rPr>
      </w:pP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ED938"/>
    <w:multiLevelType w:val="singleLevel"/>
    <w:tmpl w:val="81EED938"/>
    <w:lvl w:ilvl="0" w:tentative="0">
      <w:start w:val="1"/>
      <w:numFmt w:val="decimal"/>
      <w:suff w:val="space"/>
      <w:lvlText w:val="%1."/>
      <w:lvlJc w:val="left"/>
    </w:lvl>
  </w:abstractNum>
  <w:abstractNum w:abstractNumId="1">
    <w:nsid w:val="85D6FABB"/>
    <w:multiLevelType w:val="singleLevel"/>
    <w:tmpl w:val="85D6FABB"/>
    <w:lvl w:ilvl="0" w:tentative="0">
      <w:start w:val="1"/>
      <w:numFmt w:val="decimal"/>
      <w:suff w:val="nothing"/>
      <w:lvlText w:val="%1、"/>
      <w:lvlJc w:val="left"/>
    </w:lvl>
  </w:abstractNum>
  <w:abstractNum w:abstractNumId="2">
    <w:nsid w:val="92542D68"/>
    <w:multiLevelType w:val="singleLevel"/>
    <w:tmpl w:val="92542D68"/>
    <w:lvl w:ilvl="0" w:tentative="0">
      <w:start w:val="1"/>
      <w:numFmt w:val="decimal"/>
      <w:suff w:val="nothing"/>
      <w:lvlText w:val="%1、"/>
      <w:lvlJc w:val="left"/>
    </w:lvl>
  </w:abstractNum>
  <w:abstractNum w:abstractNumId="3">
    <w:nsid w:val="97AF2E8D"/>
    <w:multiLevelType w:val="singleLevel"/>
    <w:tmpl w:val="97AF2E8D"/>
    <w:lvl w:ilvl="0" w:tentative="0">
      <w:start w:val="1"/>
      <w:numFmt w:val="decimal"/>
      <w:suff w:val="space"/>
      <w:lvlText w:val="%1."/>
      <w:lvlJc w:val="left"/>
    </w:lvl>
  </w:abstractNum>
  <w:abstractNum w:abstractNumId="4">
    <w:nsid w:val="97B469D1"/>
    <w:multiLevelType w:val="singleLevel"/>
    <w:tmpl w:val="97B469D1"/>
    <w:lvl w:ilvl="0" w:tentative="0">
      <w:start w:val="1"/>
      <w:numFmt w:val="decimalFullWidth"/>
      <w:lvlText w:val="%1."/>
      <w:lvlJc w:val="left"/>
      <w:pPr>
        <w:tabs>
          <w:tab w:val="left" w:pos="312"/>
        </w:tabs>
      </w:pPr>
      <w:rPr>
        <w:rFonts w:hint="eastAsia"/>
      </w:rPr>
    </w:lvl>
  </w:abstractNum>
  <w:abstractNum w:abstractNumId="5">
    <w:nsid w:val="9D415A9D"/>
    <w:multiLevelType w:val="singleLevel"/>
    <w:tmpl w:val="9D415A9D"/>
    <w:lvl w:ilvl="0" w:tentative="0">
      <w:start w:val="1"/>
      <w:numFmt w:val="decimal"/>
      <w:suff w:val="nothing"/>
      <w:lvlText w:val="%1、"/>
      <w:lvlJc w:val="left"/>
    </w:lvl>
  </w:abstractNum>
  <w:abstractNum w:abstractNumId="6">
    <w:nsid w:val="9F556CC0"/>
    <w:multiLevelType w:val="singleLevel"/>
    <w:tmpl w:val="9F556CC0"/>
    <w:lvl w:ilvl="0" w:tentative="0">
      <w:start w:val="5"/>
      <w:numFmt w:val="decimal"/>
      <w:suff w:val="nothing"/>
      <w:lvlText w:val="%1、"/>
      <w:lvlJc w:val="left"/>
    </w:lvl>
  </w:abstractNum>
  <w:abstractNum w:abstractNumId="7">
    <w:nsid w:val="A234CA45"/>
    <w:multiLevelType w:val="singleLevel"/>
    <w:tmpl w:val="A234CA45"/>
    <w:lvl w:ilvl="0" w:tentative="0">
      <w:start w:val="1"/>
      <w:numFmt w:val="decimal"/>
      <w:suff w:val="nothing"/>
      <w:lvlText w:val="%1．"/>
      <w:lvlJc w:val="left"/>
    </w:lvl>
  </w:abstractNum>
  <w:abstractNum w:abstractNumId="8">
    <w:nsid w:val="A51B3206"/>
    <w:multiLevelType w:val="singleLevel"/>
    <w:tmpl w:val="A51B3206"/>
    <w:lvl w:ilvl="0" w:tentative="0">
      <w:start w:val="1"/>
      <w:numFmt w:val="chineseCounting"/>
      <w:suff w:val="nothing"/>
      <w:lvlText w:val="%1、"/>
      <w:lvlJc w:val="left"/>
      <w:rPr>
        <w:rFonts w:hint="eastAsia"/>
      </w:rPr>
    </w:lvl>
  </w:abstractNum>
  <w:abstractNum w:abstractNumId="9">
    <w:nsid w:val="AC385A65"/>
    <w:multiLevelType w:val="singleLevel"/>
    <w:tmpl w:val="AC385A65"/>
    <w:lvl w:ilvl="0" w:tentative="0">
      <w:start w:val="1"/>
      <w:numFmt w:val="decimal"/>
      <w:suff w:val="nothing"/>
      <w:lvlText w:val="%1、"/>
      <w:lvlJc w:val="left"/>
      <w:pPr>
        <w:ind w:left="120" w:leftChars="0" w:firstLine="0" w:firstLineChars="0"/>
      </w:pPr>
    </w:lvl>
  </w:abstractNum>
  <w:abstractNum w:abstractNumId="10">
    <w:nsid w:val="BA23709D"/>
    <w:multiLevelType w:val="singleLevel"/>
    <w:tmpl w:val="BA23709D"/>
    <w:lvl w:ilvl="0" w:tentative="0">
      <w:start w:val="1"/>
      <w:numFmt w:val="decimal"/>
      <w:suff w:val="nothing"/>
      <w:lvlText w:val="%1、"/>
      <w:lvlJc w:val="left"/>
    </w:lvl>
  </w:abstractNum>
  <w:abstractNum w:abstractNumId="11">
    <w:nsid w:val="BAD972D5"/>
    <w:multiLevelType w:val="singleLevel"/>
    <w:tmpl w:val="BAD972D5"/>
    <w:lvl w:ilvl="0" w:tentative="0">
      <w:start w:val="1"/>
      <w:numFmt w:val="decimal"/>
      <w:lvlText w:val="%1."/>
      <w:lvlJc w:val="left"/>
      <w:pPr>
        <w:tabs>
          <w:tab w:val="left" w:pos="312"/>
        </w:tabs>
      </w:pPr>
    </w:lvl>
  </w:abstractNum>
  <w:abstractNum w:abstractNumId="12">
    <w:nsid w:val="BC948AD1"/>
    <w:multiLevelType w:val="singleLevel"/>
    <w:tmpl w:val="BC948AD1"/>
    <w:lvl w:ilvl="0" w:tentative="0">
      <w:start w:val="1"/>
      <w:numFmt w:val="decimal"/>
      <w:suff w:val="nothing"/>
      <w:lvlText w:val="%1、"/>
      <w:lvlJc w:val="left"/>
    </w:lvl>
  </w:abstractNum>
  <w:abstractNum w:abstractNumId="13">
    <w:nsid w:val="C251AFCD"/>
    <w:multiLevelType w:val="singleLevel"/>
    <w:tmpl w:val="C251AFCD"/>
    <w:lvl w:ilvl="0" w:tentative="0">
      <w:start w:val="1"/>
      <w:numFmt w:val="decimal"/>
      <w:lvlText w:val="%1."/>
      <w:lvlJc w:val="left"/>
      <w:pPr>
        <w:tabs>
          <w:tab w:val="left" w:pos="312"/>
        </w:tabs>
      </w:pPr>
    </w:lvl>
  </w:abstractNum>
  <w:abstractNum w:abstractNumId="14">
    <w:nsid w:val="CF6D6382"/>
    <w:multiLevelType w:val="singleLevel"/>
    <w:tmpl w:val="CF6D6382"/>
    <w:lvl w:ilvl="0" w:tentative="0">
      <w:start w:val="1"/>
      <w:numFmt w:val="decimal"/>
      <w:suff w:val="nothing"/>
      <w:lvlText w:val="%1．"/>
      <w:lvlJc w:val="left"/>
      <w:pPr>
        <w:ind w:left="120" w:leftChars="0" w:firstLine="0" w:firstLineChars="0"/>
      </w:pPr>
    </w:lvl>
  </w:abstractNum>
  <w:abstractNum w:abstractNumId="15">
    <w:nsid w:val="D2875965"/>
    <w:multiLevelType w:val="singleLevel"/>
    <w:tmpl w:val="D2875965"/>
    <w:lvl w:ilvl="0" w:tentative="0">
      <w:start w:val="1"/>
      <w:numFmt w:val="decimal"/>
      <w:lvlText w:val="%1."/>
      <w:lvlJc w:val="left"/>
      <w:pPr>
        <w:tabs>
          <w:tab w:val="left" w:pos="312"/>
        </w:tabs>
      </w:pPr>
    </w:lvl>
  </w:abstractNum>
  <w:abstractNum w:abstractNumId="16">
    <w:nsid w:val="DEF5F7BF"/>
    <w:multiLevelType w:val="singleLevel"/>
    <w:tmpl w:val="DEF5F7BF"/>
    <w:lvl w:ilvl="0" w:tentative="0">
      <w:start w:val="1"/>
      <w:numFmt w:val="decimal"/>
      <w:suff w:val="nothing"/>
      <w:lvlText w:val="（%1）"/>
      <w:lvlJc w:val="left"/>
    </w:lvl>
  </w:abstractNum>
  <w:abstractNum w:abstractNumId="17">
    <w:nsid w:val="E9746687"/>
    <w:multiLevelType w:val="singleLevel"/>
    <w:tmpl w:val="E9746687"/>
    <w:lvl w:ilvl="0" w:tentative="0">
      <w:start w:val="1"/>
      <w:numFmt w:val="decimal"/>
      <w:suff w:val="nothing"/>
      <w:lvlText w:val="（%1）"/>
      <w:lvlJc w:val="left"/>
    </w:lvl>
  </w:abstractNum>
  <w:abstractNum w:abstractNumId="18">
    <w:nsid w:val="E9E55E10"/>
    <w:multiLevelType w:val="singleLevel"/>
    <w:tmpl w:val="E9E55E10"/>
    <w:lvl w:ilvl="0" w:tentative="0">
      <w:start w:val="1"/>
      <w:numFmt w:val="decimal"/>
      <w:lvlText w:val="%1."/>
      <w:lvlJc w:val="left"/>
      <w:pPr>
        <w:tabs>
          <w:tab w:val="left" w:pos="312"/>
        </w:tabs>
      </w:pPr>
    </w:lvl>
  </w:abstractNum>
  <w:abstractNum w:abstractNumId="19">
    <w:nsid w:val="0441ECB7"/>
    <w:multiLevelType w:val="singleLevel"/>
    <w:tmpl w:val="0441ECB7"/>
    <w:lvl w:ilvl="0" w:tentative="0">
      <w:start w:val="1"/>
      <w:numFmt w:val="decimal"/>
      <w:suff w:val="nothing"/>
      <w:lvlText w:val="%1、"/>
      <w:lvlJc w:val="left"/>
    </w:lvl>
  </w:abstractNum>
  <w:abstractNum w:abstractNumId="20">
    <w:nsid w:val="082FA9D6"/>
    <w:multiLevelType w:val="singleLevel"/>
    <w:tmpl w:val="082FA9D6"/>
    <w:lvl w:ilvl="0" w:tentative="0">
      <w:start w:val="1"/>
      <w:numFmt w:val="decimal"/>
      <w:suff w:val="nothing"/>
      <w:lvlText w:val="%1、"/>
      <w:lvlJc w:val="left"/>
    </w:lvl>
  </w:abstractNum>
  <w:abstractNum w:abstractNumId="21">
    <w:nsid w:val="0BCC50C7"/>
    <w:multiLevelType w:val="singleLevel"/>
    <w:tmpl w:val="0BCC50C7"/>
    <w:lvl w:ilvl="0" w:tentative="0">
      <w:start w:val="1"/>
      <w:numFmt w:val="decimal"/>
      <w:suff w:val="space"/>
      <w:lvlText w:val="%1."/>
      <w:lvlJc w:val="left"/>
    </w:lvl>
  </w:abstractNum>
  <w:abstractNum w:abstractNumId="22">
    <w:nsid w:val="380996A5"/>
    <w:multiLevelType w:val="singleLevel"/>
    <w:tmpl w:val="380996A5"/>
    <w:lvl w:ilvl="0" w:tentative="0">
      <w:start w:val="1"/>
      <w:numFmt w:val="chineseCounting"/>
      <w:suff w:val="nothing"/>
      <w:lvlText w:val="%1、"/>
      <w:lvlJc w:val="left"/>
      <w:rPr>
        <w:rFonts w:hint="eastAsia"/>
      </w:rPr>
    </w:lvl>
  </w:abstractNum>
  <w:abstractNum w:abstractNumId="23">
    <w:nsid w:val="485C0D48"/>
    <w:multiLevelType w:val="singleLevel"/>
    <w:tmpl w:val="485C0D48"/>
    <w:lvl w:ilvl="0" w:tentative="0">
      <w:start w:val="1"/>
      <w:numFmt w:val="chineseCounting"/>
      <w:suff w:val="nothing"/>
      <w:lvlText w:val="%1、"/>
      <w:lvlJc w:val="left"/>
      <w:rPr>
        <w:rFonts w:hint="eastAsia"/>
      </w:rPr>
    </w:lvl>
  </w:abstractNum>
  <w:abstractNum w:abstractNumId="24">
    <w:nsid w:val="49698B56"/>
    <w:multiLevelType w:val="singleLevel"/>
    <w:tmpl w:val="49698B56"/>
    <w:lvl w:ilvl="0" w:tentative="0">
      <w:start w:val="1"/>
      <w:numFmt w:val="decimalFullWidth"/>
      <w:suff w:val="nothing"/>
      <w:lvlText w:val="%1、"/>
      <w:lvlJc w:val="left"/>
      <w:rPr>
        <w:rFonts w:hint="eastAsia"/>
      </w:rPr>
    </w:lvl>
  </w:abstractNum>
  <w:abstractNum w:abstractNumId="25">
    <w:nsid w:val="49CBC187"/>
    <w:multiLevelType w:val="singleLevel"/>
    <w:tmpl w:val="49CBC187"/>
    <w:lvl w:ilvl="0" w:tentative="0">
      <w:start w:val="1"/>
      <w:numFmt w:val="decimal"/>
      <w:suff w:val="nothing"/>
      <w:lvlText w:val="%1、"/>
      <w:lvlJc w:val="left"/>
    </w:lvl>
  </w:abstractNum>
  <w:abstractNum w:abstractNumId="26">
    <w:nsid w:val="4C2D5288"/>
    <w:multiLevelType w:val="singleLevel"/>
    <w:tmpl w:val="4C2D5288"/>
    <w:lvl w:ilvl="0" w:tentative="0">
      <w:start w:val="1"/>
      <w:numFmt w:val="chineseCounting"/>
      <w:suff w:val="nothing"/>
      <w:lvlText w:val="%1、"/>
      <w:lvlJc w:val="left"/>
      <w:rPr>
        <w:rFonts w:hint="eastAsia"/>
      </w:rPr>
    </w:lvl>
  </w:abstractNum>
  <w:abstractNum w:abstractNumId="27">
    <w:nsid w:val="4ED9227C"/>
    <w:multiLevelType w:val="singleLevel"/>
    <w:tmpl w:val="4ED9227C"/>
    <w:lvl w:ilvl="0" w:tentative="0">
      <w:start w:val="1"/>
      <w:numFmt w:val="decimal"/>
      <w:suff w:val="nothing"/>
      <w:lvlText w:val="%1、"/>
      <w:lvlJc w:val="left"/>
    </w:lvl>
  </w:abstractNum>
  <w:abstractNum w:abstractNumId="28">
    <w:nsid w:val="4FE8FD2A"/>
    <w:multiLevelType w:val="singleLevel"/>
    <w:tmpl w:val="4FE8FD2A"/>
    <w:lvl w:ilvl="0" w:tentative="0">
      <w:start w:val="1"/>
      <w:numFmt w:val="decimal"/>
      <w:lvlText w:val="%1."/>
      <w:lvlJc w:val="left"/>
      <w:pPr>
        <w:tabs>
          <w:tab w:val="left" w:pos="312"/>
        </w:tabs>
      </w:pPr>
    </w:lvl>
  </w:abstractNum>
  <w:abstractNum w:abstractNumId="29">
    <w:nsid w:val="60BBFE74"/>
    <w:multiLevelType w:val="singleLevel"/>
    <w:tmpl w:val="60BBFE74"/>
    <w:lvl w:ilvl="0" w:tentative="0">
      <w:start w:val="1"/>
      <w:numFmt w:val="decimal"/>
      <w:suff w:val="space"/>
      <w:lvlText w:val="%1."/>
      <w:lvlJc w:val="left"/>
      <w:pPr>
        <w:ind w:left="120" w:leftChars="0" w:firstLine="0" w:firstLineChars="0"/>
      </w:pPr>
    </w:lvl>
  </w:abstractNum>
  <w:abstractNum w:abstractNumId="30">
    <w:nsid w:val="63280FC1"/>
    <w:multiLevelType w:val="singleLevel"/>
    <w:tmpl w:val="63280FC1"/>
    <w:lvl w:ilvl="0" w:tentative="0">
      <w:start w:val="1"/>
      <w:numFmt w:val="chineseCounting"/>
      <w:suff w:val="nothing"/>
      <w:lvlText w:val="%1、"/>
      <w:lvlJc w:val="left"/>
      <w:rPr>
        <w:rFonts w:hint="eastAsia"/>
      </w:rPr>
    </w:lvl>
  </w:abstractNum>
  <w:abstractNum w:abstractNumId="31">
    <w:nsid w:val="67C5B2F4"/>
    <w:multiLevelType w:val="singleLevel"/>
    <w:tmpl w:val="67C5B2F4"/>
    <w:lvl w:ilvl="0" w:tentative="0">
      <w:start w:val="1"/>
      <w:numFmt w:val="upperLetter"/>
      <w:suff w:val="nothing"/>
      <w:lvlText w:val="%1、"/>
      <w:lvlJc w:val="left"/>
    </w:lvl>
  </w:abstractNum>
  <w:abstractNum w:abstractNumId="32">
    <w:nsid w:val="67D5013C"/>
    <w:multiLevelType w:val="singleLevel"/>
    <w:tmpl w:val="67D5013C"/>
    <w:lvl w:ilvl="0" w:tentative="0">
      <w:start w:val="1"/>
      <w:numFmt w:val="decimal"/>
      <w:suff w:val="space"/>
      <w:lvlText w:val="%1."/>
      <w:lvlJc w:val="left"/>
    </w:lvl>
  </w:abstractNum>
  <w:abstractNum w:abstractNumId="33">
    <w:nsid w:val="6CBD0442"/>
    <w:multiLevelType w:val="singleLevel"/>
    <w:tmpl w:val="6CBD0442"/>
    <w:lvl w:ilvl="0" w:tentative="0">
      <w:start w:val="1"/>
      <w:numFmt w:val="decimal"/>
      <w:suff w:val="space"/>
      <w:lvlText w:val="%1."/>
      <w:lvlJc w:val="left"/>
    </w:lvl>
  </w:abstractNum>
  <w:abstractNum w:abstractNumId="34">
    <w:nsid w:val="71FA2C35"/>
    <w:multiLevelType w:val="singleLevel"/>
    <w:tmpl w:val="71FA2C35"/>
    <w:lvl w:ilvl="0" w:tentative="0">
      <w:start w:val="1"/>
      <w:numFmt w:val="decimal"/>
      <w:suff w:val="nothing"/>
      <w:lvlText w:val="%1、"/>
      <w:lvlJc w:val="left"/>
    </w:lvl>
  </w:abstractNum>
  <w:abstractNum w:abstractNumId="35">
    <w:nsid w:val="7357D6A2"/>
    <w:multiLevelType w:val="singleLevel"/>
    <w:tmpl w:val="7357D6A2"/>
    <w:lvl w:ilvl="0" w:tentative="0">
      <w:start w:val="1"/>
      <w:numFmt w:val="decimal"/>
      <w:suff w:val="nothing"/>
      <w:lvlText w:val="%1．"/>
      <w:lvlJc w:val="left"/>
    </w:lvl>
  </w:abstractNum>
  <w:abstractNum w:abstractNumId="36">
    <w:nsid w:val="73963708"/>
    <w:multiLevelType w:val="singleLevel"/>
    <w:tmpl w:val="73963708"/>
    <w:lvl w:ilvl="0" w:tentative="0">
      <w:start w:val="1"/>
      <w:numFmt w:val="decimal"/>
      <w:suff w:val="nothing"/>
      <w:lvlText w:val="%1、"/>
      <w:lvlJc w:val="left"/>
    </w:lvl>
  </w:abstractNum>
  <w:abstractNum w:abstractNumId="37">
    <w:nsid w:val="759877BC"/>
    <w:multiLevelType w:val="singleLevel"/>
    <w:tmpl w:val="759877BC"/>
    <w:lvl w:ilvl="0" w:tentative="0">
      <w:start w:val="1"/>
      <w:numFmt w:val="decimal"/>
      <w:suff w:val="nothing"/>
      <w:lvlText w:val="%1、"/>
      <w:lvlJc w:val="left"/>
    </w:lvl>
  </w:abstractNum>
  <w:abstractNum w:abstractNumId="38">
    <w:nsid w:val="76D0E31B"/>
    <w:multiLevelType w:val="singleLevel"/>
    <w:tmpl w:val="76D0E31B"/>
    <w:lvl w:ilvl="0" w:tentative="0">
      <w:start w:val="7"/>
      <w:numFmt w:val="chineseCounting"/>
      <w:suff w:val="nothing"/>
      <w:lvlText w:val="第%1，"/>
      <w:lvlJc w:val="left"/>
      <w:rPr>
        <w:rFonts w:hint="eastAsia"/>
      </w:rPr>
    </w:lvl>
  </w:abstractNum>
  <w:abstractNum w:abstractNumId="39">
    <w:nsid w:val="79782F5E"/>
    <w:multiLevelType w:val="singleLevel"/>
    <w:tmpl w:val="79782F5E"/>
    <w:lvl w:ilvl="0" w:tentative="0">
      <w:start w:val="1"/>
      <w:numFmt w:val="decimal"/>
      <w:suff w:val="nothing"/>
      <w:lvlText w:val="%1、"/>
      <w:lvlJc w:val="left"/>
    </w:lvl>
  </w:abstractNum>
  <w:num w:numId="1">
    <w:abstractNumId w:val="28"/>
  </w:num>
  <w:num w:numId="2">
    <w:abstractNumId w:val="15"/>
  </w:num>
  <w:num w:numId="3">
    <w:abstractNumId w:val="18"/>
  </w:num>
  <w:num w:numId="4">
    <w:abstractNumId w:val="13"/>
  </w:num>
  <w:num w:numId="5">
    <w:abstractNumId w:val="4"/>
  </w:num>
  <w:num w:numId="6">
    <w:abstractNumId w:val="6"/>
  </w:num>
  <w:num w:numId="7">
    <w:abstractNumId w:val="10"/>
  </w:num>
  <w:num w:numId="8">
    <w:abstractNumId w:val="17"/>
  </w:num>
  <w:num w:numId="9">
    <w:abstractNumId w:val="39"/>
  </w:num>
  <w:num w:numId="10">
    <w:abstractNumId w:val="29"/>
  </w:num>
  <w:num w:numId="11">
    <w:abstractNumId w:val="21"/>
  </w:num>
  <w:num w:numId="12">
    <w:abstractNumId w:val="5"/>
  </w:num>
  <w:num w:numId="13">
    <w:abstractNumId w:val="9"/>
  </w:num>
  <w:num w:numId="14">
    <w:abstractNumId w:val="3"/>
  </w:num>
  <w:num w:numId="15">
    <w:abstractNumId w:val="20"/>
  </w:num>
  <w:num w:numId="16">
    <w:abstractNumId w:val="8"/>
  </w:num>
  <w:num w:numId="17">
    <w:abstractNumId w:val="27"/>
  </w:num>
  <w:num w:numId="18">
    <w:abstractNumId w:val="36"/>
  </w:num>
  <w:num w:numId="19">
    <w:abstractNumId w:val="26"/>
  </w:num>
  <w:num w:numId="20">
    <w:abstractNumId w:val="34"/>
  </w:num>
  <w:num w:numId="21">
    <w:abstractNumId w:val="1"/>
  </w:num>
  <w:num w:numId="22">
    <w:abstractNumId w:val="22"/>
  </w:num>
  <w:num w:numId="23">
    <w:abstractNumId w:val="2"/>
  </w:num>
  <w:num w:numId="24">
    <w:abstractNumId w:val="37"/>
  </w:num>
  <w:num w:numId="25">
    <w:abstractNumId w:val="31"/>
  </w:num>
  <w:num w:numId="26">
    <w:abstractNumId w:val="25"/>
  </w:num>
  <w:num w:numId="27">
    <w:abstractNumId w:val="19"/>
  </w:num>
  <w:num w:numId="28">
    <w:abstractNumId w:val="30"/>
  </w:num>
  <w:num w:numId="29">
    <w:abstractNumId w:val="32"/>
  </w:num>
  <w:num w:numId="30">
    <w:abstractNumId w:val="33"/>
  </w:num>
  <w:num w:numId="31">
    <w:abstractNumId w:val="0"/>
  </w:num>
  <w:num w:numId="32">
    <w:abstractNumId w:val="23"/>
  </w:num>
  <w:num w:numId="33">
    <w:abstractNumId w:val="7"/>
  </w:num>
  <w:num w:numId="34">
    <w:abstractNumId w:val="14"/>
  </w:num>
  <w:num w:numId="35">
    <w:abstractNumId w:val="35"/>
  </w:num>
  <w:num w:numId="36">
    <w:abstractNumId w:val="12"/>
  </w:num>
  <w:num w:numId="37">
    <w:abstractNumId w:val="16"/>
  </w:num>
  <w:num w:numId="38">
    <w:abstractNumId w:val="24"/>
  </w:num>
  <w:num w:numId="39">
    <w:abstractNumId w:val="38"/>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wOGM2M2I4MjViNWEwMmM4MzFmYTIxZDJjMmY5NTEifQ=="/>
  </w:docVars>
  <w:rsids>
    <w:rsidRoot w:val="00000000"/>
    <w:rsid w:val="06B06285"/>
    <w:rsid w:val="49EA72F7"/>
    <w:rsid w:val="5A226720"/>
    <w:rsid w:val="61CB4DFE"/>
    <w:rsid w:val="7C8A4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customStyle="1" w:styleId="6">
    <w:name w:val="样式2"/>
    <w:basedOn w:val="1"/>
    <w:uiPriority w:val="0"/>
    <w:rPr>
      <w:rFonts w:asciiTheme="minorAscii" w:hAnsiTheme="minorAsci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2023-07-24T02:40:00Z</dcterms:created>
  <dc:creator>xiat</dc:creator>
  <cp:lastModifiedBy>yangqing</cp:lastModifiedBy>
  <dcterms:modified xsi:type="dcterms:W3CDTF">2023-11-17T01:45:56Z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B298289B67C4430386A00FA1588F3C1D_12</vt:lpwstr>
  </property>
</Properties>
</file>