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F761" w14:textId="77777777" w:rsidR="00E53CA5" w:rsidRDefault="00E53CA5"/>
    <w:p w14:paraId="6DBC0892" w14:textId="77777777" w:rsidR="00E53CA5" w:rsidRDefault="00E53CA5"/>
    <w:p w14:paraId="61A1BC0D" w14:textId="77777777" w:rsidR="00E53CA5" w:rsidRDefault="00E53CA5"/>
    <w:p w14:paraId="14B83809" w14:textId="77777777" w:rsidR="00E53CA5" w:rsidRDefault="00E53CA5"/>
    <w:p w14:paraId="7A4A67AA" w14:textId="77777777" w:rsidR="00E53CA5" w:rsidRDefault="00000000">
      <w:pPr>
        <w:jc w:val="center"/>
        <w:rPr>
          <w:lang w:eastAsia="zh-CN"/>
        </w:rPr>
      </w:pPr>
      <w:r>
        <w:rPr>
          <w:rFonts w:eastAsia="SimHei" w:hint="eastAsia"/>
          <w:b/>
          <w:sz w:val="44"/>
          <w:lang w:eastAsia="zh-CN"/>
        </w:rPr>
        <w:t>探索三门峡宝轮寺塔中的</w:t>
      </w:r>
      <w:r w:rsidR="0055128A">
        <w:rPr>
          <w:rFonts w:eastAsia="SimHei" w:hint="eastAsia"/>
          <w:b/>
          <w:sz w:val="44"/>
          <w:lang w:eastAsia="zh-CN"/>
        </w:rPr>
        <w:t>数</w:t>
      </w:r>
      <w:r>
        <w:rPr>
          <w:rFonts w:eastAsia="SimHei" w:hint="eastAsia"/>
          <w:b/>
          <w:sz w:val="44"/>
          <w:lang w:eastAsia="zh-CN"/>
        </w:rPr>
        <w:t>学奥秘</w:t>
      </w:r>
    </w:p>
    <w:p w14:paraId="1377E005" w14:textId="77777777" w:rsidR="00E53CA5" w:rsidRDefault="00E53CA5">
      <w:pPr>
        <w:rPr>
          <w:lang w:eastAsia="zh-CN"/>
        </w:rPr>
      </w:pPr>
    </w:p>
    <w:p w14:paraId="78D9CBA5" w14:textId="77777777" w:rsidR="00E53CA5" w:rsidRDefault="00000000">
      <w:pPr>
        <w:jc w:val="center"/>
        <w:rPr>
          <w:lang w:eastAsia="zh-CN"/>
        </w:rPr>
      </w:pPr>
      <w:r>
        <w:rPr>
          <w:rFonts w:eastAsia="SimHei" w:hint="eastAsia"/>
          <w:b/>
          <w:sz w:val="32"/>
          <w:lang w:eastAsia="zh-CN"/>
        </w:rPr>
        <w:t>——抛物线塔身与回声啁啾的数学分析</w:t>
      </w:r>
    </w:p>
    <w:p w14:paraId="5666831C" w14:textId="77777777" w:rsidR="00E53CA5" w:rsidRDefault="00E53CA5">
      <w:pPr>
        <w:rPr>
          <w:lang w:eastAsia="zh-CN"/>
        </w:rPr>
      </w:pPr>
    </w:p>
    <w:p w14:paraId="35C0A0EA" w14:textId="77777777" w:rsidR="00E53CA5" w:rsidRDefault="00E53CA5">
      <w:pPr>
        <w:rPr>
          <w:lang w:eastAsia="zh-CN"/>
        </w:rPr>
      </w:pPr>
    </w:p>
    <w:p w14:paraId="39E9FF62" w14:textId="77777777" w:rsidR="00E53CA5" w:rsidRDefault="00E53CA5">
      <w:pPr>
        <w:rPr>
          <w:lang w:eastAsia="zh-CN"/>
        </w:rPr>
      </w:pPr>
    </w:p>
    <w:p w14:paraId="60F72C4A" w14:textId="77777777" w:rsidR="00E53CA5" w:rsidRDefault="00000000" w:rsidP="00DA2ED9">
      <w:pPr>
        <w:spacing w:after="120"/>
        <w:ind w:left="2160"/>
        <w:rPr>
          <w:lang w:eastAsia="zh-CN"/>
        </w:rPr>
      </w:pPr>
      <w:r>
        <w:rPr>
          <w:rFonts w:eastAsia="SimSun" w:hint="eastAsia"/>
          <w:sz w:val="24"/>
          <w:lang w:eastAsia="zh-CN"/>
        </w:rPr>
        <w:t>作者姓名：</w:t>
      </w:r>
      <w:r w:rsidR="00373EF4">
        <w:rPr>
          <w:rFonts w:eastAsia="SimSun" w:hint="eastAsia"/>
          <w:sz w:val="24"/>
          <w:lang w:eastAsia="zh-CN"/>
        </w:rPr>
        <w:t>李沛远</w:t>
      </w:r>
    </w:p>
    <w:p w14:paraId="056AFCFC" w14:textId="6490CBD3" w:rsidR="00E53CA5" w:rsidRDefault="00000000" w:rsidP="00DA2ED9">
      <w:pPr>
        <w:spacing w:after="120"/>
        <w:ind w:left="2160"/>
        <w:rPr>
          <w:lang w:eastAsia="zh-CN"/>
        </w:rPr>
      </w:pPr>
      <w:r>
        <w:rPr>
          <w:rFonts w:eastAsia="SimSun" w:hint="eastAsia"/>
          <w:sz w:val="24"/>
          <w:lang w:eastAsia="zh-CN"/>
        </w:rPr>
        <w:t>学籍号：</w:t>
      </w:r>
      <w:r w:rsidR="00621BC3">
        <w:rPr>
          <w:rFonts w:eastAsia="SimSun"/>
          <w:sz w:val="24"/>
          <w:lang w:eastAsia="zh-CN"/>
        </w:rPr>
        <w:t>3101044133220240076</w:t>
      </w:r>
    </w:p>
    <w:p w14:paraId="74780AD0" w14:textId="77777777" w:rsidR="00E53CA5" w:rsidRDefault="00000000" w:rsidP="00DA2ED9">
      <w:pPr>
        <w:spacing w:after="120"/>
        <w:ind w:left="2160"/>
        <w:rPr>
          <w:lang w:eastAsia="zh-CN"/>
        </w:rPr>
      </w:pPr>
      <w:r>
        <w:rPr>
          <w:rFonts w:eastAsia="SimSun" w:hint="eastAsia"/>
          <w:sz w:val="24"/>
          <w:lang w:eastAsia="zh-CN"/>
        </w:rPr>
        <w:t>所在学校：</w:t>
      </w:r>
      <w:r w:rsidR="00373EF4">
        <w:rPr>
          <w:rFonts w:eastAsia="SimSun" w:hint="eastAsia"/>
          <w:sz w:val="24"/>
          <w:lang w:eastAsia="zh-CN"/>
        </w:rPr>
        <w:t>华理附中</w:t>
      </w:r>
    </w:p>
    <w:p w14:paraId="3C43C167" w14:textId="77777777" w:rsidR="00E53CA5" w:rsidRDefault="00000000" w:rsidP="00DA2ED9">
      <w:pPr>
        <w:spacing w:after="120"/>
        <w:ind w:left="2160"/>
        <w:rPr>
          <w:lang w:eastAsia="zh-CN"/>
        </w:rPr>
      </w:pPr>
      <w:r>
        <w:rPr>
          <w:rFonts w:eastAsia="SimSun" w:hint="eastAsia"/>
          <w:sz w:val="24"/>
          <w:lang w:eastAsia="zh-CN"/>
        </w:rPr>
        <w:t>年级：</w:t>
      </w:r>
      <w:r w:rsidR="00373EF4">
        <w:rPr>
          <w:rFonts w:eastAsia="SimSun" w:hint="eastAsia"/>
          <w:sz w:val="24"/>
          <w:lang w:eastAsia="zh-CN"/>
        </w:rPr>
        <w:t>8</w:t>
      </w:r>
      <w:r w:rsidR="00373EF4">
        <w:rPr>
          <w:rFonts w:eastAsia="SimSun" w:hint="eastAsia"/>
          <w:sz w:val="24"/>
          <w:lang w:eastAsia="zh-CN"/>
        </w:rPr>
        <w:t>年级</w:t>
      </w:r>
    </w:p>
    <w:p w14:paraId="0E5F5F5E" w14:textId="7BA03AD4" w:rsidR="00E53CA5" w:rsidRDefault="00000000" w:rsidP="00DA2ED9">
      <w:pPr>
        <w:spacing w:after="120"/>
        <w:ind w:left="2160"/>
        <w:rPr>
          <w:lang w:eastAsia="zh-CN"/>
        </w:rPr>
      </w:pPr>
      <w:r>
        <w:rPr>
          <w:rFonts w:eastAsia="SimSun" w:hint="eastAsia"/>
          <w:sz w:val="24"/>
          <w:lang w:eastAsia="zh-CN"/>
        </w:rPr>
        <w:t>指导教师单位：</w:t>
      </w:r>
      <w:r w:rsidR="00621BC3">
        <w:rPr>
          <w:rFonts w:eastAsia="SimSun" w:hint="eastAsia"/>
          <w:sz w:val="24"/>
          <w:lang w:eastAsia="zh-CN"/>
        </w:rPr>
        <w:t>华理附中</w:t>
      </w:r>
    </w:p>
    <w:p w14:paraId="7BDA4F8B" w14:textId="732FEB3B" w:rsidR="00E53CA5" w:rsidRDefault="00000000" w:rsidP="00DA2ED9">
      <w:pPr>
        <w:spacing w:after="120"/>
        <w:ind w:left="2160"/>
        <w:rPr>
          <w:rFonts w:hint="eastAsia"/>
          <w:lang w:eastAsia="zh-CN"/>
        </w:rPr>
      </w:pPr>
      <w:r>
        <w:rPr>
          <w:rFonts w:eastAsia="SimSun" w:hint="eastAsia"/>
          <w:sz w:val="24"/>
          <w:lang w:eastAsia="zh-CN"/>
        </w:rPr>
        <w:t>指导教师姓名：</w:t>
      </w:r>
      <w:r w:rsidR="00621BC3">
        <w:rPr>
          <w:rFonts w:eastAsia="SimSun" w:hint="eastAsia"/>
          <w:sz w:val="24"/>
          <w:lang w:eastAsia="zh-CN"/>
        </w:rPr>
        <w:t>王铭杰</w:t>
      </w:r>
    </w:p>
    <w:p w14:paraId="012A82C2" w14:textId="77777777" w:rsidR="00E53CA5" w:rsidRDefault="00000000" w:rsidP="00DA2ED9">
      <w:pPr>
        <w:spacing w:after="120"/>
        <w:ind w:left="2160"/>
        <w:rPr>
          <w:lang w:eastAsia="zh-CN"/>
        </w:rPr>
      </w:pPr>
      <w:r>
        <w:rPr>
          <w:rFonts w:eastAsia="SimSun" w:hint="eastAsia"/>
          <w:sz w:val="24"/>
          <w:lang w:eastAsia="zh-CN"/>
        </w:rPr>
        <w:t>提交日期：</w:t>
      </w:r>
      <w:r>
        <w:rPr>
          <w:rFonts w:eastAsia="SimSun" w:hint="eastAsia"/>
          <w:sz w:val="24"/>
          <w:lang w:eastAsia="zh-CN"/>
        </w:rPr>
        <w:t>2026</w:t>
      </w:r>
      <w:r>
        <w:rPr>
          <w:rFonts w:eastAsia="SimSun" w:hint="eastAsia"/>
          <w:sz w:val="24"/>
          <w:lang w:eastAsia="zh-CN"/>
        </w:rPr>
        <w:t>年</w:t>
      </w:r>
      <w:r>
        <w:rPr>
          <w:rFonts w:eastAsia="SimSun" w:hint="eastAsia"/>
          <w:sz w:val="24"/>
          <w:lang w:eastAsia="zh-CN"/>
        </w:rPr>
        <w:t>8</w:t>
      </w:r>
      <w:r>
        <w:rPr>
          <w:rFonts w:eastAsia="SimSun" w:hint="eastAsia"/>
          <w:sz w:val="24"/>
          <w:lang w:eastAsia="zh-CN"/>
        </w:rPr>
        <w:t>月</w:t>
      </w:r>
    </w:p>
    <w:p w14:paraId="56E6F84F" w14:textId="77777777" w:rsidR="00E53C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D0D280" w14:textId="77777777" w:rsidR="00E53CA5" w:rsidRDefault="00000000">
      <w:pPr>
        <w:spacing w:before="120" w:after="120"/>
        <w:jc w:val="center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lastRenderedPageBreak/>
        <w:t>摘</w:t>
      </w:r>
      <w:r>
        <w:rPr>
          <w:rFonts w:eastAsia="SimHei" w:hint="eastAsia"/>
          <w:b/>
          <w:sz w:val="28"/>
          <w:lang w:eastAsia="zh-CN"/>
        </w:rPr>
        <w:t xml:space="preserve"> </w:t>
      </w:r>
      <w:r>
        <w:rPr>
          <w:rFonts w:eastAsia="SimHei" w:hint="eastAsia"/>
          <w:b/>
          <w:sz w:val="28"/>
          <w:lang w:eastAsia="zh-CN"/>
        </w:rPr>
        <w:t>要</w:t>
      </w:r>
    </w:p>
    <w:p w14:paraId="67288211" w14:textId="77777777" w:rsidR="00E53CA5" w:rsidRPr="00DA2ED9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DA2ED9">
        <w:rPr>
          <w:rFonts w:eastAsia="SimSun"/>
          <w:sz w:val="21"/>
          <w:lang w:eastAsia="zh-CN"/>
        </w:rPr>
        <w:t>三门峡宝轮寺塔是我国现存著名的十三级叠涩密檐式砖塔，塔高</w:t>
      </w:r>
      <w:r w:rsidRPr="00DA2ED9">
        <w:rPr>
          <w:rFonts w:eastAsia="SimSun"/>
          <w:sz w:val="21"/>
          <w:lang w:eastAsia="zh-CN"/>
        </w:rPr>
        <w:t xml:space="preserve"> 26.5 m</w:t>
      </w:r>
      <w:r w:rsidRPr="00DA2ED9">
        <w:rPr>
          <w:rFonts w:eastAsia="SimSun"/>
          <w:sz w:val="21"/>
          <w:lang w:eastAsia="zh-CN"/>
        </w:rPr>
        <w:t>。其回声现象（俗称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蛤蟆音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）长期受到关注。本文测绘信息为基础，建立几何</w:t>
      </w:r>
      <w:r w:rsidRPr="00DA2ED9">
        <w:rPr>
          <w:rFonts w:eastAsia="SimSun"/>
          <w:sz w:val="21"/>
          <w:lang w:eastAsia="zh-CN"/>
        </w:rPr>
        <w:t>—</w:t>
      </w:r>
      <w:r w:rsidRPr="00DA2ED9">
        <w:rPr>
          <w:rFonts w:eastAsia="SimSun"/>
          <w:sz w:val="21"/>
          <w:lang w:eastAsia="zh-CN"/>
        </w:rPr>
        <w:t>声学分析框架：首先说明在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层高等差递减、各层等量收分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的理想化条件下，塔身离散轮廓可由二次函数描述；其次用镜像声源法给出回声延时表达式</w:t>
      </w:r>
      <w:r w:rsidRPr="00DA2ED9">
        <w:rPr>
          <w:rFonts w:eastAsia="SimSun"/>
          <w:sz w:val="21"/>
          <w:lang w:eastAsia="zh-CN"/>
        </w:rPr>
        <w:t xml:space="preserve"> </w:t>
      </w:r>
      <w:r w:rsidR="008C074B">
        <w:rPr>
          <w:rFonts w:eastAsia="SimSun" w:hint="eastAsia"/>
          <w:sz w:val="21"/>
          <w:lang w:eastAsia="zh-CN"/>
        </w:rPr>
        <w:t xml:space="preserve"> </w:t>
      </w:r>
      <m:oMath>
        <m:sSub>
          <m:sSubPr>
            <m:ctrlPr>
              <w:rPr>
                <w:rFonts w:ascii="Cambria Math" w:eastAsia="SimSun" w:hAnsi="Cambria Math" w:cs="Cambria Math"/>
                <w:i/>
                <w:sz w:val="21"/>
                <w:lang w:eastAsia="zh-CN"/>
              </w:rPr>
            </m:ctrlPr>
          </m:sSubPr>
          <m:e>
            <m:r>
              <w:rPr>
                <w:rFonts w:ascii="Cambria Math" w:eastAsia="SimSun" w:hAnsi="Cambria Math" w:cs="Cambria Math"/>
                <w:sz w:val="21"/>
                <w:lang w:eastAsia="zh-CN"/>
              </w:rPr>
              <m:t>L</m:t>
            </m:r>
          </m:e>
          <m:sub>
            <m:r>
              <w:rPr>
                <w:rFonts w:ascii="Cambria Math" w:eastAsia="SimSun" w:hAnsi="Cambria Math" w:cs="Cambria Math"/>
                <w:sz w:val="21"/>
                <w:lang w:eastAsia="zh-CN"/>
              </w:rPr>
              <m:t>n</m:t>
            </m:r>
          </m:sub>
        </m:sSub>
        <m:r>
          <m:rPr>
            <m:sty m:val="p"/>
          </m:rPr>
          <w:rPr>
            <w:rFonts w:ascii="Cambria Math" w:eastAsia="SimSun" w:hAnsi="Cambria Math" w:cs="Cambria Math"/>
            <w:sz w:val="21"/>
            <w:lang w:eastAsia="zh-CN"/>
          </w:rPr>
          <m:t>=</m:t>
        </m:r>
        <m:rad>
          <m:radPr>
            <m:degHide m:val="1"/>
            <m:ctrlPr>
              <w:rPr>
                <w:rFonts w:ascii="Cambria Math" w:eastAsia="SimSun" w:hAnsi="Cambria Math"/>
                <w:sz w:val="21"/>
                <w:lang w:eastAsia="zh-CN"/>
              </w:rPr>
            </m:ctrlPr>
          </m:radPr>
          <m:deg/>
          <m:e>
            <m:sSup>
              <m:sSupPr>
                <m:ctrlPr>
                  <w:rPr>
                    <w:rFonts w:ascii="Cambria Math" w:eastAsia="SimSun" w:hAnsi="Cambria Math"/>
                    <w:i/>
                    <w:sz w:val="21"/>
                    <w:lang w:eastAsia="zh-CN"/>
                  </w:rPr>
                </m:ctrlPr>
              </m:sSupPr>
              <m:e>
                <m:r>
                  <w:rPr>
                    <w:rFonts w:ascii="Cambria Math" w:eastAsia="SimSun" w:hAnsi="Cambria Math"/>
                    <w:sz w:val="21"/>
                    <w:lang w:eastAsia="zh-CN"/>
                  </w:rPr>
                  <m:t>d</m:t>
                </m:r>
              </m:e>
              <m:sup>
                <m:r>
                  <w:rPr>
                    <w:rFonts w:ascii="Cambria Math" w:eastAsia="SimSun" w:hAnsi="Cambria Math"/>
                    <w:sz w:val="21"/>
                    <w:lang w:eastAsia="zh-CN"/>
                  </w:rPr>
                  <m:t>2</m:t>
                </m:r>
              </m:sup>
            </m:sSup>
            <m:r>
              <w:rPr>
                <w:rFonts w:ascii="Cambria Math" w:eastAsia="SimSun" w:hAnsi="Cambria Math"/>
                <w:sz w:val="21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SimSun" w:hAnsi="Cambria Math"/>
                    <w:i/>
                    <w:sz w:val="21"/>
                    <w:lang w:eastAsia="zh-CN"/>
                  </w:rPr>
                </m:ctrlPr>
              </m:sSupPr>
              <m:e>
                <m:r>
                  <w:rPr>
                    <w:rFonts w:ascii="Cambria Math" w:eastAsia="SimSun" w:hAnsi="Cambria Math"/>
                    <w:sz w:val="21"/>
                    <w:lang w:eastAsia="zh-CN"/>
                  </w:rPr>
                  <m:t>H</m:t>
                </m:r>
              </m:e>
              <m:sup>
                <m:r>
                  <w:rPr>
                    <w:rFonts w:ascii="Cambria Math" w:eastAsia="SimSun" w:hAnsi="Cambria Math"/>
                    <w:sz w:val="21"/>
                    <w:lang w:eastAsia="zh-CN"/>
                  </w:rPr>
                  <m:t>2</m:t>
                </m:r>
              </m:sup>
            </m:sSup>
          </m:e>
        </m:rad>
      </m:oMath>
      <w:r w:rsidRPr="00DA2ED9">
        <w:rPr>
          <w:rFonts w:eastAsia="SimSun"/>
          <w:sz w:val="21"/>
          <w:lang w:eastAsia="zh-CN"/>
        </w:rPr>
        <w:t>，并计算回声间隔与瞬时重复频率。结果显示，模型下重复频率约在</w:t>
      </w:r>
      <w:r w:rsidRPr="00DA2ED9">
        <w:rPr>
          <w:rFonts w:eastAsia="SimSun"/>
          <w:sz w:val="21"/>
          <w:lang w:eastAsia="zh-CN"/>
        </w:rPr>
        <w:t xml:space="preserve"> 102–209 Hz </w:t>
      </w:r>
      <w:r w:rsidRPr="00DA2ED9">
        <w:rPr>
          <w:rFonts w:eastAsia="SimSun"/>
          <w:sz w:val="21"/>
          <w:lang w:eastAsia="zh-CN"/>
        </w:rPr>
        <w:t>之间变化，平均约</w:t>
      </w:r>
      <w:r w:rsidRPr="00DA2ED9">
        <w:rPr>
          <w:rFonts w:eastAsia="SimSun"/>
          <w:sz w:val="21"/>
          <w:lang w:eastAsia="zh-CN"/>
        </w:rPr>
        <w:t xml:space="preserve"> 132 Hz</w:t>
      </w:r>
      <w:r w:rsidRPr="00DA2ED9">
        <w:rPr>
          <w:rFonts w:eastAsia="SimSun"/>
          <w:sz w:val="21"/>
          <w:lang w:eastAsia="zh-CN"/>
        </w:rPr>
        <w:t>；相应调制谱主峰位于约</w:t>
      </w:r>
      <w:r w:rsidRPr="00DA2ED9">
        <w:rPr>
          <w:rFonts w:eastAsia="SimSun"/>
          <w:sz w:val="21"/>
          <w:lang w:eastAsia="zh-CN"/>
        </w:rPr>
        <w:t xml:space="preserve"> 100–200 Hz</w:t>
      </w:r>
      <w:r w:rsidRPr="00DA2ED9">
        <w:rPr>
          <w:rFonts w:eastAsia="SimSun"/>
          <w:sz w:val="21"/>
          <w:lang w:eastAsia="zh-CN"/>
        </w:rPr>
        <w:t>。本文</w:t>
      </w:r>
      <w:r w:rsidR="008C074B">
        <w:rPr>
          <w:rFonts w:eastAsia="SimSun" w:hint="eastAsia"/>
          <w:sz w:val="21"/>
          <w:lang w:eastAsia="zh-CN"/>
        </w:rPr>
        <w:t>还</w:t>
      </w:r>
      <w:r w:rsidRPr="00DA2ED9">
        <w:rPr>
          <w:rFonts w:eastAsia="SimSun"/>
          <w:sz w:val="21"/>
          <w:lang w:eastAsia="zh-CN"/>
        </w:rPr>
        <w:t>进一步讨论该方法在建筑声学教学、文化遗产数字化记录与可听化展示中的应用价值。</w:t>
      </w:r>
    </w:p>
    <w:p w14:paraId="1812B2E6" w14:textId="77777777" w:rsidR="00E53CA5" w:rsidRDefault="00E53CA5">
      <w:pPr>
        <w:rPr>
          <w:lang w:eastAsia="zh-CN"/>
        </w:rPr>
      </w:pPr>
    </w:p>
    <w:p w14:paraId="2065EA89" w14:textId="77777777" w:rsidR="00E53CA5" w:rsidRDefault="00000000">
      <w:pPr>
        <w:ind w:firstLine="420"/>
        <w:jc w:val="both"/>
        <w:rPr>
          <w:lang w:eastAsia="zh-CN"/>
        </w:rPr>
      </w:pPr>
      <w:r>
        <w:rPr>
          <w:rFonts w:eastAsia="SimSun" w:hint="eastAsia"/>
          <w:b/>
          <w:sz w:val="21"/>
          <w:lang w:eastAsia="zh-CN"/>
        </w:rPr>
        <w:t>关键词：</w:t>
      </w:r>
      <w:r>
        <w:rPr>
          <w:rFonts w:eastAsia="SimSun" w:hint="eastAsia"/>
          <w:sz w:val="21"/>
          <w:lang w:eastAsia="zh-CN"/>
        </w:rPr>
        <w:t>宝轮寺塔；鸣蛙效应；抛物线塔身；等差数列；回声啁啾；镜像声源法；傅里叶分析</w:t>
      </w:r>
    </w:p>
    <w:p w14:paraId="00E36077" w14:textId="77777777" w:rsidR="00E53C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DF86EC7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lastRenderedPageBreak/>
        <w:t>一、引言</w:t>
      </w:r>
    </w:p>
    <w:p w14:paraId="2EBE8EF4" w14:textId="77777777" w:rsidR="00E53CA5" w:rsidRPr="00DA2ED9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DA2ED9">
        <w:rPr>
          <w:rFonts w:eastAsia="SimSun"/>
          <w:sz w:val="21"/>
          <w:lang w:eastAsia="zh-CN"/>
        </w:rPr>
        <w:t>中国古代建筑蕴藏着丰富的数学智慧。宝轮寺塔位于河南省三门峡市区，始建于隋仁寿元年（</w:t>
      </w:r>
      <w:r w:rsidRPr="00DA2ED9">
        <w:rPr>
          <w:rFonts w:eastAsia="SimSun"/>
          <w:sz w:val="21"/>
          <w:lang w:eastAsia="zh-CN"/>
        </w:rPr>
        <w:t>601</w:t>
      </w:r>
      <w:r w:rsidRPr="00DA2ED9">
        <w:rPr>
          <w:rFonts w:eastAsia="SimSun"/>
          <w:sz w:val="21"/>
          <w:lang w:eastAsia="zh-CN"/>
        </w:rPr>
        <w:t>年），现存砖塔重建于金大定十七年（</w:t>
      </w:r>
      <w:r w:rsidRPr="00DA2ED9">
        <w:rPr>
          <w:rFonts w:eastAsia="SimSun"/>
          <w:sz w:val="21"/>
          <w:lang w:eastAsia="zh-CN"/>
        </w:rPr>
        <w:t>1177</w:t>
      </w:r>
      <w:r w:rsidRPr="00DA2ED9">
        <w:rPr>
          <w:rFonts w:eastAsia="SimSun"/>
          <w:sz w:val="21"/>
          <w:lang w:eastAsia="zh-CN"/>
        </w:rPr>
        <w:t>年），是豫西地区保存完整的十三级叠涩密檐式砖塔。该塔最引人入胜之处，是其独特的</w:t>
      </w:r>
      <w:r w:rsidRPr="00DA2ED9">
        <w:rPr>
          <w:rFonts w:eastAsia="SimSun"/>
          <w:sz w:val="21"/>
          <w:lang w:eastAsia="zh-CN"/>
        </w:rPr>
        <w:t>"</w:t>
      </w:r>
      <w:r w:rsidRPr="00DA2ED9">
        <w:rPr>
          <w:rFonts w:eastAsia="SimSun"/>
          <w:sz w:val="21"/>
          <w:lang w:eastAsia="zh-CN"/>
        </w:rPr>
        <w:t>鸣蛙效应</w:t>
      </w:r>
      <w:r w:rsidRPr="00DA2ED9">
        <w:rPr>
          <w:rFonts w:eastAsia="SimSun"/>
          <w:sz w:val="21"/>
          <w:lang w:eastAsia="zh-CN"/>
        </w:rPr>
        <w:t>"——</w:t>
      </w:r>
      <w:r w:rsidRPr="00DA2ED9">
        <w:rPr>
          <w:rFonts w:eastAsia="SimSun"/>
          <w:sz w:val="21"/>
          <w:lang w:eastAsia="zh-CN"/>
        </w:rPr>
        <w:t>游客在距塔数米处击掌，可听到酷似蛙、蟾鸣叫的回声，当地俗称</w:t>
      </w:r>
      <w:r w:rsidRPr="00DA2ED9">
        <w:rPr>
          <w:rFonts w:eastAsia="SimSun"/>
          <w:sz w:val="21"/>
          <w:lang w:eastAsia="zh-CN"/>
        </w:rPr>
        <w:t>"</w:t>
      </w:r>
      <w:r w:rsidRPr="00DA2ED9">
        <w:rPr>
          <w:rFonts w:eastAsia="SimSun"/>
          <w:sz w:val="21"/>
          <w:lang w:eastAsia="zh-CN"/>
        </w:rPr>
        <w:t>蛤蟆音</w:t>
      </w:r>
      <w:r w:rsidRPr="00DA2ED9">
        <w:rPr>
          <w:rFonts w:eastAsia="SimSun"/>
          <w:sz w:val="21"/>
          <w:lang w:eastAsia="zh-CN"/>
        </w:rPr>
        <w:t>"</w:t>
      </w:r>
      <w:r w:rsidRPr="00DA2ED9">
        <w:rPr>
          <w:rFonts w:eastAsia="SimSun"/>
          <w:sz w:val="21"/>
          <w:lang w:eastAsia="zh-CN"/>
        </w:rPr>
        <w:t>。类似的回声现象在山西永济莺莺塔等密檐砖塔中亦有记录。</w:t>
      </w:r>
    </w:p>
    <w:p w14:paraId="5F7EF0A1" w14:textId="77777777" w:rsidR="00E53CA5" w:rsidRPr="00DA2ED9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DA2ED9">
        <w:rPr>
          <w:rFonts w:eastAsia="SimSun"/>
          <w:sz w:val="21"/>
          <w:lang w:eastAsia="zh-CN"/>
        </w:rPr>
        <w:t>本文的关键出发点是资料中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塔身逐层收敛、每层高度均匀递减、外形呈抛物线状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的描述。这里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均匀递减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可形式化为等差层高假设。本文采用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几何假设</w:t>
      </w:r>
      <w:r w:rsidRPr="00DA2ED9">
        <w:rPr>
          <w:rFonts w:eastAsia="SimSun"/>
          <w:sz w:val="21"/>
          <w:lang w:eastAsia="zh-CN"/>
        </w:rPr>
        <w:t>—</w:t>
      </w:r>
      <w:r w:rsidRPr="00DA2ED9">
        <w:rPr>
          <w:rFonts w:eastAsia="SimSun"/>
          <w:sz w:val="21"/>
          <w:lang w:eastAsia="zh-CN"/>
        </w:rPr>
        <w:t>数学推导</w:t>
      </w:r>
      <w:r w:rsidRPr="00DA2ED9">
        <w:rPr>
          <w:rFonts w:eastAsia="SimSun"/>
          <w:sz w:val="21"/>
          <w:lang w:eastAsia="zh-CN"/>
        </w:rPr>
        <w:t>—</w:t>
      </w:r>
      <w:r w:rsidRPr="00DA2ED9">
        <w:rPr>
          <w:rFonts w:eastAsia="SimSun"/>
          <w:sz w:val="21"/>
          <w:lang w:eastAsia="zh-CN"/>
        </w:rPr>
        <w:t>数值验证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的路径，说明该假设在几何与声学上具有一致解释力，并明确其适用边界。</w:t>
      </w:r>
    </w:p>
    <w:p w14:paraId="23E24BB6" w14:textId="77777777" w:rsidR="00E53CA5" w:rsidRPr="00DA2ED9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DA2ED9">
        <w:rPr>
          <w:rFonts w:eastAsia="SimSun"/>
          <w:sz w:val="21"/>
          <w:lang w:eastAsia="zh-CN"/>
        </w:rPr>
        <w:t>本文研究内容包括：（</w:t>
      </w:r>
      <w:r w:rsidRPr="00DA2ED9">
        <w:rPr>
          <w:rFonts w:eastAsia="SimSun"/>
          <w:sz w:val="21"/>
          <w:lang w:eastAsia="zh-CN"/>
        </w:rPr>
        <w:t>1</w:t>
      </w:r>
      <w:r w:rsidRPr="00DA2ED9">
        <w:rPr>
          <w:rFonts w:eastAsia="SimSun"/>
          <w:sz w:val="21"/>
          <w:lang w:eastAsia="zh-CN"/>
        </w:rPr>
        <w:t>）依据测绘信息建立塔身几何模型并讨论抛物线轮廓的形成条件；（</w:t>
      </w:r>
      <w:r w:rsidRPr="00DA2ED9">
        <w:rPr>
          <w:rFonts w:eastAsia="SimSun"/>
          <w:sz w:val="21"/>
          <w:lang w:eastAsia="zh-CN"/>
        </w:rPr>
        <w:t>2</w:t>
      </w:r>
      <w:r w:rsidRPr="00DA2ED9">
        <w:rPr>
          <w:rFonts w:eastAsia="SimSun"/>
          <w:sz w:val="21"/>
          <w:lang w:eastAsia="zh-CN"/>
        </w:rPr>
        <w:t>）用镜像声源法推导各层挑檐回声延时；（</w:t>
      </w:r>
      <w:r w:rsidRPr="00DA2ED9">
        <w:rPr>
          <w:rFonts w:eastAsia="SimSun"/>
          <w:sz w:val="21"/>
          <w:lang w:eastAsia="zh-CN"/>
        </w:rPr>
        <w:t>3</w:t>
      </w:r>
      <w:r w:rsidRPr="00DA2ED9">
        <w:rPr>
          <w:rFonts w:eastAsia="SimSun"/>
          <w:sz w:val="21"/>
          <w:lang w:eastAsia="zh-CN"/>
        </w:rPr>
        <w:t>）计算回声间隔与瞬时重复频率，并结合调制谱分析其频率特征；（</w:t>
      </w:r>
      <w:r w:rsidRPr="00DA2ED9">
        <w:rPr>
          <w:rFonts w:eastAsia="SimSun"/>
          <w:sz w:val="21"/>
          <w:lang w:eastAsia="zh-CN"/>
        </w:rPr>
        <w:t>4</w:t>
      </w:r>
      <w:r w:rsidRPr="00DA2ED9">
        <w:rPr>
          <w:rFonts w:eastAsia="SimSun"/>
          <w:sz w:val="21"/>
          <w:lang w:eastAsia="zh-CN"/>
        </w:rPr>
        <w:t>）进行</w:t>
      </w:r>
      <w:r w:rsidRPr="00DA2ED9">
        <w:rPr>
          <w:rFonts w:eastAsia="SimSun"/>
          <w:sz w:val="21"/>
          <w:lang w:eastAsia="zh-CN"/>
        </w:rPr>
        <w:t xml:space="preserve"> Python </w:t>
      </w:r>
      <w:r w:rsidRPr="00DA2ED9">
        <w:rPr>
          <w:rFonts w:eastAsia="SimSun"/>
          <w:sz w:val="21"/>
          <w:lang w:eastAsia="zh-CN"/>
        </w:rPr>
        <w:t>数值仿真；（</w:t>
      </w:r>
      <w:r w:rsidRPr="00DA2ED9">
        <w:rPr>
          <w:rFonts w:eastAsia="SimSun"/>
          <w:sz w:val="21"/>
          <w:lang w:eastAsia="zh-CN"/>
        </w:rPr>
        <w:t>5</w:t>
      </w:r>
      <w:r w:rsidRPr="00DA2ED9">
        <w:rPr>
          <w:rFonts w:eastAsia="SimSun"/>
          <w:sz w:val="21"/>
          <w:lang w:eastAsia="zh-CN"/>
        </w:rPr>
        <w:t>）讨论参数影响与现代应用。所用数学工具包括：等差数列与二次函数、平面几何、离散傅里叶变换（</w:t>
      </w:r>
      <w:r w:rsidRPr="00DA2ED9">
        <w:rPr>
          <w:rFonts w:eastAsia="SimSun"/>
          <w:sz w:val="21"/>
          <w:lang w:eastAsia="zh-CN"/>
        </w:rPr>
        <w:t>DFT</w:t>
      </w:r>
      <w:r w:rsidRPr="00DA2ED9">
        <w:rPr>
          <w:rFonts w:eastAsia="SimSun"/>
          <w:sz w:val="21"/>
          <w:lang w:eastAsia="zh-CN"/>
        </w:rPr>
        <w:t>）。</w:t>
      </w:r>
    </w:p>
    <w:p w14:paraId="3B7F409C" w14:textId="77777777" w:rsidR="00E53CA5" w:rsidRPr="00DA2ED9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DA2ED9">
        <w:rPr>
          <w:rFonts w:eastAsia="SimSun"/>
          <w:sz w:val="21"/>
          <w:lang w:eastAsia="zh-CN"/>
        </w:rPr>
        <w:t>【数据来源】本文所用塔身总高（</w:t>
      </w:r>
      <w:r w:rsidRPr="00DA2ED9">
        <w:rPr>
          <w:rFonts w:eastAsia="SimSun"/>
          <w:sz w:val="21"/>
          <w:lang w:eastAsia="zh-CN"/>
        </w:rPr>
        <w:t>26.5 m</w:t>
      </w:r>
      <w:r w:rsidRPr="00DA2ED9">
        <w:rPr>
          <w:rFonts w:eastAsia="SimSun"/>
          <w:sz w:val="21"/>
          <w:lang w:eastAsia="zh-CN"/>
        </w:rPr>
        <w:t>）、周长（</w:t>
      </w:r>
      <w:r w:rsidRPr="00DA2ED9">
        <w:rPr>
          <w:rFonts w:eastAsia="SimSun"/>
          <w:sz w:val="21"/>
          <w:lang w:eastAsia="zh-CN"/>
        </w:rPr>
        <w:t>21.6 m</w:t>
      </w:r>
      <w:r w:rsidRPr="00DA2ED9">
        <w:rPr>
          <w:rFonts w:eastAsia="SimSun"/>
          <w:sz w:val="21"/>
          <w:lang w:eastAsia="zh-CN"/>
        </w:rPr>
        <w:t>）、青砖尺寸（</w:t>
      </w:r>
      <w:r w:rsidRPr="00DA2ED9">
        <w:rPr>
          <w:rFonts w:eastAsia="SimSun"/>
          <w:sz w:val="21"/>
          <w:lang w:eastAsia="zh-CN"/>
        </w:rPr>
        <w:t>36×17×5.5 cm</w:t>
      </w:r>
      <w:r w:rsidRPr="00DA2ED9">
        <w:rPr>
          <w:rFonts w:eastAsia="SimSun"/>
          <w:sz w:val="21"/>
          <w:lang w:eastAsia="zh-CN"/>
        </w:rPr>
        <w:t>）、拱门高（</w:t>
      </w:r>
      <w:r w:rsidRPr="00DA2ED9">
        <w:rPr>
          <w:rFonts w:eastAsia="SimSun"/>
          <w:sz w:val="21"/>
          <w:lang w:eastAsia="zh-CN"/>
        </w:rPr>
        <w:t>0.91 m</w:t>
      </w:r>
      <w:r w:rsidRPr="00DA2ED9">
        <w:rPr>
          <w:rFonts w:eastAsia="SimSun"/>
          <w:sz w:val="21"/>
          <w:lang w:eastAsia="zh-CN"/>
        </w:rPr>
        <w:t>）、二层塔心室尺寸（</w:t>
      </w:r>
      <w:r w:rsidRPr="00DA2ED9">
        <w:rPr>
          <w:rFonts w:eastAsia="SimSun"/>
          <w:sz w:val="21"/>
          <w:lang w:eastAsia="zh-CN"/>
        </w:rPr>
        <w:t>1.17×1.14×2.06 m</w:t>
      </w:r>
      <w:r w:rsidRPr="00DA2ED9">
        <w:rPr>
          <w:rFonts w:eastAsia="SimSun"/>
          <w:sz w:val="21"/>
          <w:lang w:eastAsia="zh-CN"/>
        </w:rPr>
        <w:t>）及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逐层均匀递减、抛物线状、叠涩砖檐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等描述，均来自</w:t>
      </w:r>
      <w:r w:rsidR="008C074B">
        <w:rPr>
          <w:rFonts w:eastAsia="SimSun" w:hint="eastAsia"/>
          <w:sz w:val="21"/>
          <w:lang w:eastAsia="zh-CN"/>
        </w:rPr>
        <w:t>官方的文物资料</w:t>
      </w:r>
      <w:r w:rsidRPr="00DA2ED9">
        <w:rPr>
          <w:rFonts w:eastAsia="SimSun"/>
          <w:sz w:val="21"/>
          <w:lang w:eastAsia="zh-CN"/>
        </w:rPr>
        <w:t>。</w:t>
      </w:r>
    </w:p>
    <w:p w14:paraId="1BDE830E" w14:textId="77777777" w:rsidR="00E53CA5" w:rsidRPr="00DA2ED9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DA2ED9">
        <w:rPr>
          <w:rFonts w:eastAsia="SimSun"/>
          <w:sz w:val="21"/>
          <w:lang w:eastAsia="zh-CN"/>
        </w:rPr>
        <w:t>【</w:t>
      </w:r>
      <w:r w:rsidRPr="00DA2ED9">
        <w:rPr>
          <w:rFonts w:eastAsia="SimSun"/>
          <w:sz w:val="21"/>
          <w:lang w:eastAsia="zh-CN"/>
        </w:rPr>
        <w:t xml:space="preserve">AI </w:t>
      </w:r>
      <w:r w:rsidRPr="00DA2ED9">
        <w:rPr>
          <w:rFonts w:eastAsia="SimSun"/>
          <w:sz w:val="21"/>
          <w:lang w:eastAsia="zh-CN"/>
        </w:rPr>
        <w:t>使用说明】本文使用</w:t>
      </w:r>
      <w:r w:rsidRPr="00DA2ED9">
        <w:rPr>
          <w:rFonts w:eastAsia="SimSun"/>
          <w:sz w:val="21"/>
          <w:lang w:eastAsia="zh-CN"/>
        </w:rPr>
        <w:t xml:space="preserve"> AI </w:t>
      </w:r>
      <w:r w:rsidRPr="00DA2ED9">
        <w:rPr>
          <w:rFonts w:eastAsia="SimSun"/>
          <w:sz w:val="21"/>
          <w:lang w:eastAsia="zh-CN"/>
        </w:rPr>
        <w:t>大模型辅助资料梳理与语言校对；数学建模、公式推导、参数计算与结果判读由作者完成并复核。</w:t>
      </w:r>
    </w:p>
    <w:p w14:paraId="42567685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t>二、宝轮寺塔的几何模型：从</w:t>
      </w:r>
      <w:r>
        <w:rPr>
          <w:rFonts w:eastAsia="SimHei" w:hint="eastAsia"/>
          <w:b/>
          <w:sz w:val="28"/>
          <w:lang w:eastAsia="zh-CN"/>
        </w:rPr>
        <w:t>"</w:t>
      </w:r>
      <w:r>
        <w:rPr>
          <w:rFonts w:eastAsia="SimHei" w:hint="eastAsia"/>
          <w:b/>
          <w:sz w:val="28"/>
          <w:lang w:eastAsia="zh-CN"/>
        </w:rPr>
        <w:t>均匀递减</w:t>
      </w:r>
      <w:r>
        <w:rPr>
          <w:rFonts w:eastAsia="SimHei" w:hint="eastAsia"/>
          <w:b/>
          <w:sz w:val="28"/>
          <w:lang w:eastAsia="zh-CN"/>
        </w:rPr>
        <w:t>"</w:t>
      </w:r>
      <w:r>
        <w:rPr>
          <w:rFonts w:eastAsia="SimHei" w:hint="eastAsia"/>
          <w:b/>
          <w:sz w:val="28"/>
          <w:lang w:eastAsia="zh-CN"/>
        </w:rPr>
        <w:t>到抛物线</w:t>
      </w:r>
    </w:p>
    <w:p w14:paraId="0A0D9C45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2.1 </w:t>
      </w:r>
      <w:r>
        <w:rPr>
          <w:rFonts w:eastAsia="SimHei" w:hint="eastAsia"/>
          <w:sz w:val="24"/>
          <w:lang w:eastAsia="zh-CN"/>
        </w:rPr>
        <w:t>实测数据与基本尺寸</w:t>
      </w:r>
    </w:p>
    <w:p w14:paraId="4730AF46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宝轮寺塔为十三级叠涩密檐式砖塔，塔高</w:t>
      </w:r>
      <w:r>
        <w:rPr>
          <w:rFonts w:eastAsia="SimSun" w:hint="eastAsia"/>
          <w:sz w:val="21"/>
          <w:lang w:eastAsia="zh-CN"/>
        </w:rPr>
        <w:t xml:space="preserve"> 26.5 m</w:t>
      </w:r>
      <w:r>
        <w:rPr>
          <w:rFonts w:eastAsia="SimSun" w:hint="eastAsia"/>
          <w:sz w:val="21"/>
          <w:lang w:eastAsia="zh-CN"/>
        </w:rPr>
        <w:t>，塔身周长</w:t>
      </w:r>
      <w:r>
        <w:rPr>
          <w:rFonts w:eastAsia="SimSun" w:hint="eastAsia"/>
          <w:sz w:val="21"/>
          <w:lang w:eastAsia="zh-CN"/>
        </w:rPr>
        <w:t xml:space="preserve"> 21.6 m</w:t>
      </w:r>
      <w:r>
        <w:rPr>
          <w:rFonts w:eastAsia="SimSun" w:hint="eastAsia"/>
          <w:sz w:val="21"/>
          <w:lang w:eastAsia="zh-CN"/>
        </w:rPr>
        <w:t>。平面近似正方形，故底层边长</w:t>
      </w:r>
      <w:r>
        <w:rPr>
          <w:rFonts w:eastAsia="SimSun" w:hint="eastAsia"/>
          <w:sz w:val="21"/>
          <w:lang w:eastAsia="zh-CN"/>
        </w:rPr>
        <w:t xml:space="preserve"> a=21.6/4=5.4 m</w:t>
      </w:r>
      <w:r>
        <w:rPr>
          <w:rFonts w:eastAsia="SimSun" w:hint="eastAsia"/>
          <w:sz w:val="21"/>
          <w:lang w:eastAsia="zh-CN"/>
        </w:rPr>
        <w:t>。全塔以</w:t>
      </w:r>
      <w:r>
        <w:rPr>
          <w:rFonts w:eastAsia="SimSun" w:hint="eastAsia"/>
          <w:sz w:val="21"/>
          <w:lang w:eastAsia="zh-CN"/>
        </w:rPr>
        <w:t xml:space="preserve"> 36</w:t>
      </w:r>
      <w:r>
        <w:rPr>
          <w:rFonts w:eastAsia="SimSun" w:hint="eastAsia"/>
          <w:sz w:val="21"/>
          <w:lang w:eastAsia="zh-CN"/>
        </w:rPr>
        <w:t>×</w:t>
      </w:r>
      <w:r>
        <w:rPr>
          <w:rFonts w:eastAsia="SimSun" w:hint="eastAsia"/>
          <w:sz w:val="21"/>
          <w:lang w:eastAsia="zh-CN"/>
        </w:rPr>
        <w:t>17</w:t>
      </w:r>
      <w:r>
        <w:rPr>
          <w:rFonts w:eastAsia="SimSun" w:hint="eastAsia"/>
          <w:sz w:val="21"/>
          <w:lang w:eastAsia="zh-CN"/>
        </w:rPr>
        <w:t>×</w:t>
      </w:r>
      <w:r>
        <w:rPr>
          <w:rFonts w:eastAsia="SimSun" w:hint="eastAsia"/>
          <w:sz w:val="21"/>
          <w:lang w:eastAsia="zh-CN"/>
        </w:rPr>
        <w:t xml:space="preserve">5.5 cm </w:t>
      </w:r>
      <w:r>
        <w:rPr>
          <w:rFonts w:eastAsia="SimSun" w:hint="eastAsia"/>
          <w:sz w:val="21"/>
          <w:lang w:eastAsia="zh-CN"/>
        </w:rPr>
        <w:t>的青灰砖一顺一丁砌成，灰缝细密；第一层辟半圆券拱门（门高</w:t>
      </w:r>
      <w:r>
        <w:rPr>
          <w:rFonts w:eastAsia="SimSun" w:hint="eastAsia"/>
          <w:sz w:val="21"/>
          <w:lang w:eastAsia="zh-CN"/>
        </w:rPr>
        <w:t xml:space="preserve"> 0.91 m</w:t>
      </w:r>
      <w:r>
        <w:rPr>
          <w:rFonts w:eastAsia="SimSun" w:hint="eastAsia"/>
          <w:sz w:val="21"/>
          <w:lang w:eastAsia="zh-CN"/>
        </w:rPr>
        <w:t>），二层塔心室长</w:t>
      </w:r>
      <w:r>
        <w:rPr>
          <w:rFonts w:eastAsia="SimSun" w:hint="eastAsia"/>
          <w:sz w:val="21"/>
          <w:lang w:eastAsia="zh-CN"/>
        </w:rPr>
        <w:t xml:space="preserve"> 1.17</w:t>
      </w:r>
      <w:r w:rsidR="00336F7D">
        <w:rPr>
          <w:rFonts w:eastAsia="SimSun" w:hint="eastAsia"/>
          <w:sz w:val="21"/>
          <w:lang w:eastAsia="zh-CN"/>
        </w:rPr>
        <w:t>m</w:t>
      </w:r>
      <w:r>
        <w:rPr>
          <w:rFonts w:eastAsia="SimSun" w:hint="eastAsia"/>
          <w:sz w:val="21"/>
          <w:lang w:eastAsia="zh-CN"/>
        </w:rPr>
        <w:t>、宽</w:t>
      </w:r>
      <w:r>
        <w:rPr>
          <w:rFonts w:eastAsia="SimSun" w:hint="eastAsia"/>
          <w:sz w:val="21"/>
          <w:lang w:eastAsia="zh-CN"/>
        </w:rPr>
        <w:t xml:space="preserve"> 1.14</w:t>
      </w:r>
      <w:r w:rsidR="00336F7D">
        <w:rPr>
          <w:rFonts w:eastAsia="SimSun" w:hint="eastAsia"/>
          <w:sz w:val="21"/>
          <w:lang w:eastAsia="zh-CN"/>
        </w:rPr>
        <w:t>m</w:t>
      </w:r>
      <w:r>
        <w:rPr>
          <w:rFonts w:eastAsia="SimSun" w:hint="eastAsia"/>
          <w:sz w:val="21"/>
          <w:lang w:eastAsia="zh-CN"/>
        </w:rPr>
        <w:t>、高</w:t>
      </w:r>
      <w:r>
        <w:rPr>
          <w:rFonts w:eastAsia="SimSun" w:hint="eastAsia"/>
          <w:sz w:val="21"/>
          <w:lang w:eastAsia="zh-CN"/>
        </w:rPr>
        <w:t xml:space="preserve"> 2.06 m</w:t>
      </w:r>
      <w:r>
        <w:rPr>
          <w:rFonts w:eastAsia="SimSun" w:hint="eastAsia"/>
          <w:sz w:val="21"/>
          <w:lang w:eastAsia="zh-CN"/>
        </w:rPr>
        <w:t>。各层檐均不设平座，仅由叠涩砖层层挑出（详见表</w:t>
      </w:r>
      <w:r>
        <w:rPr>
          <w:rFonts w:eastAsia="SimSun" w:hint="eastAsia"/>
          <w:sz w:val="21"/>
          <w:lang w:eastAsia="zh-CN"/>
        </w:rPr>
        <w:t xml:space="preserve"> 3</w:t>
      </w:r>
      <w:r>
        <w:rPr>
          <w:rFonts w:eastAsia="SimSun" w:hint="eastAsia"/>
          <w:sz w:val="21"/>
          <w:lang w:eastAsia="zh-CN"/>
        </w:rPr>
        <w:t>），塔身下方筑有台基与台座，将第一层底面抬高至距地面约</w:t>
      </w:r>
      <w:r>
        <w:rPr>
          <w:rFonts w:eastAsia="SimSun" w:hint="eastAsia"/>
          <w:sz w:val="21"/>
          <w:lang w:eastAsia="zh-CN"/>
        </w:rPr>
        <w:t xml:space="preserve"> 4.3 m</w:t>
      </w:r>
      <w:r>
        <w:rPr>
          <w:rFonts w:eastAsia="SimSun" w:hint="eastAsia"/>
          <w:sz w:val="21"/>
          <w:lang w:eastAsia="zh-CN"/>
        </w:rPr>
        <w:t>（基准高）；塔身自下而上逐层收敛，每层高度均匀递减，外形呈抛物线状。</w:t>
      </w:r>
    </w:p>
    <w:p w14:paraId="31C0F0B7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2.2 </w:t>
      </w:r>
      <w:r>
        <w:rPr>
          <w:rFonts w:eastAsia="SimHei" w:hint="eastAsia"/>
          <w:sz w:val="24"/>
          <w:lang w:eastAsia="zh-CN"/>
        </w:rPr>
        <w:t>层高的等差数列模型</w:t>
      </w:r>
    </w:p>
    <w:p w14:paraId="51DF5F9E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每层高度均匀递减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意味着相邻层高之差为常数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</w:rPr>
        <w:t>Δ</w:t>
      </w:r>
      <w:r>
        <w:rPr>
          <w:rFonts w:eastAsia="SimSun" w:hint="eastAsia"/>
          <w:sz w:val="21"/>
          <w:lang w:eastAsia="zh-CN"/>
        </w:rPr>
        <w:t>，即层高</w:t>
      </w:r>
      <w:r>
        <w:rPr>
          <w:rFonts w:eastAsia="SimSun" w:hint="eastAsia"/>
          <w:sz w:val="21"/>
          <w:lang w:eastAsia="zh-CN"/>
        </w:rPr>
        <w:t xml:space="preserve"> h</w:t>
      </w:r>
      <w:r>
        <w:rPr>
          <w:rFonts w:eastAsia="SimSun" w:hint="eastAsia"/>
          <w:sz w:val="21"/>
          <w:lang w:eastAsia="zh-CN"/>
        </w:rPr>
        <w:t>ₙ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构成等差数列：</w:t>
      </w:r>
    </w:p>
    <w:p w14:paraId="016400A7" w14:textId="77777777" w:rsidR="00E53CA5" w:rsidRDefault="00000000">
      <w:pPr>
        <w:spacing w:before="60" w:after="60"/>
        <w:jc w:val="center"/>
        <w:rPr>
          <w:lang w:eastAsia="zh-CN"/>
        </w:rPr>
      </w:pPr>
      <w:r>
        <w:rPr>
          <w:rFonts w:eastAsia="SimSun" w:hint="eastAsia"/>
          <w:i/>
          <w:sz w:val="21"/>
          <w:lang w:eastAsia="zh-CN"/>
        </w:rPr>
        <w:t>h</w:t>
      </w:r>
      <w:r>
        <w:rPr>
          <w:rFonts w:eastAsia="SimSun" w:hint="eastAsia"/>
          <w:i/>
          <w:sz w:val="21"/>
          <w:lang w:eastAsia="zh-CN"/>
        </w:rPr>
        <w:t>ₙ</w:t>
      </w:r>
      <w:r>
        <w:rPr>
          <w:rFonts w:eastAsia="SimSun" w:hint="eastAsia"/>
          <w:i/>
          <w:sz w:val="21"/>
          <w:lang w:eastAsia="zh-CN"/>
        </w:rPr>
        <w:t xml:space="preserve"> = h</w:t>
      </w:r>
      <w:r>
        <w:rPr>
          <w:rFonts w:eastAsia="SimSun" w:hint="eastAsia"/>
          <w:i/>
          <w:sz w:val="21"/>
          <w:lang w:eastAsia="zh-CN"/>
        </w:rPr>
        <w:t>₁</w:t>
      </w:r>
      <w:r>
        <w:rPr>
          <w:rFonts w:eastAsia="SimSun" w:hint="eastAsia"/>
          <w:i/>
          <w:sz w:val="21"/>
          <w:lang w:eastAsia="zh-CN"/>
        </w:rPr>
        <w:t xml:space="preserve"> </w:t>
      </w:r>
      <w:r>
        <w:rPr>
          <w:rFonts w:eastAsia="SimSun" w:hint="eastAsia"/>
          <w:i/>
          <w:sz w:val="21"/>
          <w:lang w:eastAsia="zh-CN"/>
        </w:rPr>
        <w:t>−</w:t>
      </w:r>
      <w:r>
        <w:rPr>
          <w:rFonts w:eastAsia="SimSun" w:hint="eastAsia"/>
          <w:i/>
          <w:sz w:val="21"/>
          <w:lang w:eastAsia="zh-CN"/>
        </w:rPr>
        <w:t xml:space="preserve"> (n</w:t>
      </w:r>
      <w:r>
        <w:rPr>
          <w:rFonts w:eastAsia="SimSun" w:hint="eastAsia"/>
          <w:i/>
          <w:sz w:val="21"/>
          <w:lang w:eastAsia="zh-CN"/>
        </w:rPr>
        <w:t>−</w:t>
      </w:r>
      <w:r>
        <w:rPr>
          <w:rFonts w:eastAsia="SimSun" w:hint="eastAsia"/>
          <w:i/>
          <w:sz w:val="21"/>
          <w:lang w:eastAsia="zh-CN"/>
        </w:rPr>
        <w:t>1)</w:t>
      </w:r>
      <w:r>
        <w:rPr>
          <w:rFonts w:eastAsia="SimSun" w:hint="eastAsia"/>
          <w:i/>
          <w:sz w:val="21"/>
          <w:lang w:eastAsia="zh-CN"/>
        </w:rPr>
        <w:t>·</w:t>
      </w:r>
      <w:r>
        <w:rPr>
          <w:rFonts w:eastAsia="SimSun" w:hint="eastAsia"/>
          <w:i/>
          <w:sz w:val="21"/>
        </w:rPr>
        <w:t>Δ</w:t>
      </w:r>
      <w:r>
        <w:rPr>
          <w:rFonts w:eastAsia="SimSun" w:hint="eastAsia"/>
          <w:i/>
          <w:sz w:val="21"/>
          <w:lang w:eastAsia="zh-CN"/>
        </w:rPr>
        <w:t xml:space="preserve">        </w:t>
      </w:r>
      <w:r>
        <w:rPr>
          <w:rFonts w:eastAsia="SimSun" w:hint="eastAsia"/>
          <w:i/>
          <w:sz w:val="21"/>
          <w:lang w:eastAsia="zh-CN"/>
        </w:rPr>
        <w:t>（公式</w:t>
      </w:r>
      <w:r>
        <w:rPr>
          <w:rFonts w:eastAsia="SimSun" w:hint="eastAsia"/>
          <w:i/>
          <w:sz w:val="21"/>
          <w:lang w:eastAsia="zh-CN"/>
        </w:rPr>
        <w:t xml:space="preserve"> 1</w:t>
      </w:r>
      <w:r>
        <w:rPr>
          <w:rFonts w:eastAsia="SimSun" w:hint="eastAsia"/>
          <w:i/>
          <w:sz w:val="21"/>
          <w:lang w:eastAsia="zh-CN"/>
        </w:rPr>
        <w:t>）</w:t>
      </w:r>
    </w:p>
    <w:p w14:paraId="7479A862" w14:textId="77777777" w:rsidR="00E53CA5" w:rsidRDefault="00000000">
      <w:pPr>
        <w:jc w:val="center"/>
        <w:rPr>
          <w:lang w:eastAsia="zh-CN"/>
        </w:rPr>
      </w:pPr>
      <w:r>
        <w:rPr>
          <w:rFonts w:eastAsia="SimSun" w:hint="eastAsia"/>
          <w:sz w:val="18"/>
          <w:lang w:eastAsia="zh-CN"/>
        </w:rPr>
        <w:t>（</w:t>
      </w:r>
      <w:r>
        <w:rPr>
          <w:rFonts w:eastAsia="SimSun" w:hint="eastAsia"/>
          <w:sz w:val="18"/>
          <w:lang w:eastAsia="zh-CN"/>
        </w:rPr>
        <w:t>h</w:t>
      </w:r>
      <w:r>
        <w:rPr>
          <w:rFonts w:eastAsia="SimSun" w:hint="eastAsia"/>
          <w:sz w:val="18"/>
          <w:lang w:eastAsia="zh-CN"/>
        </w:rPr>
        <w:t>₁</w:t>
      </w:r>
      <w:r>
        <w:rPr>
          <w:rFonts w:eastAsia="SimSun" w:hint="eastAsia"/>
          <w:sz w:val="18"/>
          <w:lang w:eastAsia="zh-CN"/>
        </w:rPr>
        <w:t xml:space="preserve"> </w:t>
      </w:r>
      <w:r>
        <w:rPr>
          <w:rFonts w:eastAsia="SimSun" w:hint="eastAsia"/>
          <w:sz w:val="18"/>
          <w:lang w:eastAsia="zh-CN"/>
        </w:rPr>
        <w:t>为底层层高，</w:t>
      </w:r>
      <w:r>
        <w:rPr>
          <w:rFonts w:eastAsia="SimSun" w:hint="eastAsia"/>
          <w:sz w:val="18"/>
        </w:rPr>
        <w:t>Δ</w:t>
      </w:r>
      <w:r>
        <w:rPr>
          <w:rFonts w:eastAsia="SimSun" w:hint="eastAsia"/>
          <w:sz w:val="18"/>
          <w:lang w:eastAsia="zh-CN"/>
        </w:rPr>
        <w:t xml:space="preserve">&gt;0 </w:t>
      </w:r>
      <w:r>
        <w:rPr>
          <w:rFonts w:eastAsia="SimSun" w:hint="eastAsia"/>
          <w:sz w:val="18"/>
          <w:lang w:eastAsia="zh-CN"/>
        </w:rPr>
        <w:t>为公差）</w:t>
      </w:r>
    </w:p>
    <w:p w14:paraId="7A3DADC3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第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层挑檐底面距地面的高度</w:t>
      </w:r>
      <w:r>
        <w:rPr>
          <w:rFonts w:eastAsia="SimSun" w:hint="eastAsia"/>
          <w:sz w:val="21"/>
          <w:lang w:eastAsia="zh-CN"/>
        </w:rPr>
        <w:t xml:space="preserve"> H</w:t>
      </w:r>
      <w:r>
        <w:rPr>
          <w:rFonts w:eastAsia="SimSun" w:hint="eastAsia"/>
          <w:sz w:val="21"/>
          <w:lang w:eastAsia="zh-CN"/>
        </w:rPr>
        <w:t>ₙ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等于台基台座基准高</w:t>
      </w:r>
      <w:r>
        <w:rPr>
          <w:rFonts w:eastAsia="SimSun" w:hint="eastAsia"/>
          <w:sz w:val="21"/>
          <w:lang w:eastAsia="zh-CN"/>
        </w:rPr>
        <w:t xml:space="preserve"> H</w:t>
      </w:r>
      <w:r>
        <w:rPr>
          <w:rFonts w:eastAsia="SimSun" w:hint="eastAsia"/>
          <w:sz w:val="21"/>
          <w:lang w:eastAsia="zh-CN"/>
        </w:rPr>
        <w:t>₀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与前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层层高之和（等差数列前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项和）。由于击掌者立于地面，声学计算中的反射面高度必须从地面起算，故需计入基准高</w:t>
      </w:r>
      <w:r>
        <w:rPr>
          <w:rFonts w:eastAsia="SimSun" w:hint="eastAsia"/>
          <w:sz w:val="21"/>
          <w:lang w:eastAsia="zh-CN"/>
        </w:rPr>
        <w:t xml:space="preserve"> H</w:t>
      </w:r>
      <w:r>
        <w:rPr>
          <w:rFonts w:eastAsia="SimSun" w:hint="eastAsia"/>
          <w:sz w:val="21"/>
          <w:lang w:eastAsia="zh-CN"/>
        </w:rPr>
        <w:t>₀：</w:t>
      </w:r>
    </w:p>
    <w:p w14:paraId="2B400874" w14:textId="77777777" w:rsidR="00E53CA5" w:rsidRDefault="00000000">
      <w:pPr>
        <w:spacing w:before="60" w:after="60"/>
        <w:jc w:val="center"/>
      </w:pPr>
      <w:r>
        <w:rPr>
          <w:rFonts w:eastAsia="SimSun" w:hint="eastAsia"/>
          <w:i/>
          <w:sz w:val="21"/>
        </w:rPr>
        <w:t>H</w:t>
      </w:r>
      <w:r>
        <w:rPr>
          <w:rFonts w:eastAsia="SimSun" w:hint="eastAsia"/>
          <w:i/>
          <w:sz w:val="21"/>
        </w:rPr>
        <w:t>ₙ</w:t>
      </w:r>
      <w:r>
        <w:rPr>
          <w:rFonts w:eastAsia="SimSun" w:hint="eastAsia"/>
          <w:i/>
          <w:sz w:val="21"/>
        </w:rPr>
        <w:t xml:space="preserve"> = H</w:t>
      </w:r>
      <w:r>
        <w:rPr>
          <w:rFonts w:eastAsia="SimSun" w:hint="eastAsia"/>
          <w:i/>
          <w:sz w:val="21"/>
        </w:rPr>
        <w:t>₀</w:t>
      </w:r>
      <w:r>
        <w:rPr>
          <w:rFonts w:eastAsia="SimSun" w:hint="eastAsia"/>
          <w:i/>
          <w:sz w:val="21"/>
        </w:rPr>
        <w:t xml:space="preserve"> + </w:t>
      </w:r>
      <w:r>
        <w:rPr>
          <w:rFonts w:eastAsia="SimSun" w:hint="eastAsia"/>
          <w:i/>
          <w:sz w:val="21"/>
        </w:rPr>
        <w:t>Σₖ₌₁ⁿ</w:t>
      </w:r>
      <w:r>
        <w:rPr>
          <w:rFonts w:eastAsia="SimSun" w:hint="eastAsia"/>
          <w:i/>
          <w:sz w:val="21"/>
        </w:rPr>
        <w:t xml:space="preserve"> h</w:t>
      </w:r>
      <w:r>
        <w:rPr>
          <w:rFonts w:eastAsia="SimSun" w:hint="eastAsia"/>
          <w:i/>
          <w:sz w:val="21"/>
        </w:rPr>
        <w:t>ₖ</w:t>
      </w:r>
      <w:r>
        <w:rPr>
          <w:rFonts w:eastAsia="SimSun" w:hint="eastAsia"/>
          <w:i/>
          <w:sz w:val="21"/>
        </w:rPr>
        <w:t xml:space="preserve"> = H</w:t>
      </w:r>
      <w:r>
        <w:rPr>
          <w:rFonts w:eastAsia="SimSun" w:hint="eastAsia"/>
          <w:i/>
          <w:sz w:val="21"/>
        </w:rPr>
        <w:t>₀</w:t>
      </w:r>
      <w:r>
        <w:rPr>
          <w:rFonts w:eastAsia="SimSun" w:hint="eastAsia"/>
          <w:i/>
          <w:sz w:val="21"/>
        </w:rPr>
        <w:t xml:space="preserve"> + n</w:t>
      </w:r>
      <w:r>
        <w:rPr>
          <w:rFonts w:eastAsia="SimSun" w:hint="eastAsia"/>
          <w:i/>
          <w:sz w:val="21"/>
        </w:rPr>
        <w:t>·</w:t>
      </w:r>
      <w:r>
        <w:rPr>
          <w:rFonts w:eastAsia="SimSun" w:hint="eastAsia"/>
          <w:i/>
          <w:sz w:val="21"/>
        </w:rPr>
        <w:t>h</w:t>
      </w:r>
      <w:r>
        <w:rPr>
          <w:rFonts w:eastAsia="SimSun" w:hint="eastAsia"/>
          <w:i/>
          <w:sz w:val="21"/>
        </w:rPr>
        <w:t>₁</w:t>
      </w:r>
      <w:r>
        <w:rPr>
          <w:rFonts w:eastAsia="SimSun" w:hint="eastAsia"/>
          <w:i/>
          <w:sz w:val="21"/>
        </w:rPr>
        <w:t xml:space="preserve"> </w:t>
      </w:r>
      <w:r>
        <w:rPr>
          <w:rFonts w:eastAsia="SimSun" w:hint="eastAsia"/>
          <w:i/>
          <w:sz w:val="21"/>
        </w:rPr>
        <w:t>−</w:t>
      </w:r>
      <w:r>
        <w:rPr>
          <w:rFonts w:eastAsia="SimSun" w:hint="eastAsia"/>
          <w:i/>
          <w:sz w:val="21"/>
        </w:rPr>
        <w:t xml:space="preserve"> </w:t>
      </w:r>
      <w:r>
        <w:rPr>
          <w:rFonts w:eastAsia="SimSun" w:hint="eastAsia"/>
          <w:i/>
          <w:sz w:val="21"/>
        </w:rPr>
        <w:t>Δ·</w:t>
      </w:r>
      <w:r>
        <w:rPr>
          <w:rFonts w:eastAsia="SimSun" w:hint="eastAsia"/>
          <w:i/>
          <w:sz w:val="21"/>
        </w:rPr>
        <w:t>n(n</w:t>
      </w:r>
      <w:r>
        <w:rPr>
          <w:rFonts w:eastAsia="SimSun" w:hint="eastAsia"/>
          <w:i/>
          <w:sz w:val="21"/>
        </w:rPr>
        <w:t>−</w:t>
      </w:r>
      <w:r>
        <w:rPr>
          <w:rFonts w:eastAsia="SimSun" w:hint="eastAsia"/>
          <w:i/>
          <w:sz w:val="21"/>
        </w:rPr>
        <w:t xml:space="preserve">1)/2        </w:t>
      </w:r>
      <w:r>
        <w:rPr>
          <w:rFonts w:eastAsia="SimSun" w:hint="eastAsia"/>
          <w:i/>
          <w:sz w:val="21"/>
        </w:rPr>
        <w:t>（公式</w:t>
      </w:r>
      <w:r>
        <w:rPr>
          <w:rFonts w:eastAsia="SimSun" w:hint="eastAsia"/>
          <w:i/>
          <w:sz w:val="21"/>
        </w:rPr>
        <w:t xml:space="preserve"> 2</w:t>
      </w:r>
      <w:r>
        <w:rPr>
          <w:rFonts w:eastAsia="SimSun" w:hint="eastAsia"/>
          <w:i/>
          <w:sz w:val="21"/>
        </w:rPr>
        <w:t>）</w:t>
      </w:r>
    </w:p>
    <w:p w14:paraId="5291124C" w14:textId="77777777" w:rsidR="00E53CA5" w:rsidRDefault="00000000">
      <w:pPr>
        <w:jc w:val="center"/>
        <w:rPr>
          <w:lang w:eastAsia="zh-CN"/>
        </w:rPr>
      </w:pPr>
      <w:r>
        <w:rPr>
          <w:rFonts w:eastAsia="SimSun" w:hint="eastAsia"/>
          <w:sz w:val="18"/>
          <w:lang w:eastAsia="zh-CN"/>
        </w:rPr>
        <w:t>（</w:t>
      </w:r>
      <w:r>
        <w:rPr>
          <w:rFonts w:eastAsia="SimSun" w:hint="eastAsia"/>
          <w:sz w:val="18"/>
          <w:lang w:eastAsia="zh-CN"/>
        </w:rPr>
        <w:t>H</w:t>
      </w:r>
      <w:r>
        <w:rPr>
          <w:rFonts w:eastAsia="SimSun" w:hint="eastAsia"/>
          <w:sz w:val="18"/>
          <w:lang w:eastAsia="zh-CN"/>
        </w:rPr>
        <w:t>₀≈</w:t>
      </w:r>
      <w:r>
        <w:rPr>
          <w:rFonts w:eastAsia="SimSun" w:hint="eastAsia"/>
          <w:sz w:val="18"/>
          <w:lang w:eastAsia="zh-CN"/>
        </w:rPr>
        <w:t xml:space="preserve">4.3 m </w:t>
      </w:r>
      <w:r>
        <w:rPr>
          <w:rFonts w:eastAsia="SimSun" w:hint="eastAsia"/>
          <w:sz w:val="18"/>
          <w:lang w:eastAsia="zh-CN"/>
        </w:rPr>
        <w:t>为台基与台座基准高）</w:t>
      </w:r>
    </w:p>
    <w:p w14:paraId="2277C461" w14:textId="77777777" w:rsidR="00E53CA5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>
        <w:rPr>
          <w:rFonts w:eastAsia="SimSun" w:hint="eastAsia"/>
          <w:sz w:val="21"/>
          <w:lang w:eastAsia="zh-CN"/>
        </w:rPr>
        <w:t>注意公式</w:t>
      </w:r>
      <w:r>
        <w:rPr>
          <w:rFonts w:eastAsia="SimSun" w:hint="eastAsia"/>
          <w:sz w:val="21"/>
          <w:lang w:eastAsia="zh-CN"/>
        </w:rPr>
        <w:t xml:space="preserve"> 2 </w:t>
      </w:r>
      <w:r>
        <w:rPr>
          <w:rFonts w:eastAsia="SimSun" w:hint="eastAsia"/>
          <w:sz w:val="21"/>
          <w:lang w:eastAsia="zh-CN"/>
        </w:rPr>
        <w:t>是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的二次函数——这正是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抛物线状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的数学根源。底层层高</w:t>
      </w:r>
      <w:r>
        <w:rPr>
          <w:rFonts w:eastAsia="SimSun" w:hint="eastAsia"/>
          <w:sz w:val="21"/>
          <w:lang w:eastAsia="zh-CN"/>
        </w:rPr>
        <w:t xml:space="preserve"> h</w:t>
      </w:r>
      <w:r>
        <w:rPr>
          <w:rFonts w:eastAsia="SimSun" w:hint="eastAsia"/>
          <w:sz w:val="21"/>
          <w:lang w:eastAsia="zh-CN"/>
        </w:rPr>
        <w:t>₁≈</w:t>
      </w:r>
      <w:r>
        <w:rPr>
          <w:rFonts w:eastAsia="SimSun" w:hint="eastAsia"/>
          <w:sz w:val="21"/>
          <w:lang w:eastAsia="zh-CN"/>
        </w:rPr>
        <w:t>2.55 m</w:t>
      </w:r>
      <w:r>
        <w:rPr>
          <w:rFonts w:eastAsia="SimSun" w:hint="eastAsia"/>
          <w:sz w:val="21"/>
          <w:lang w:eastAsia="zh-CN"/>
        </w:rPr>
        <w:t>、公差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</w:rPr>
        <w:t>Δ</w:t>
      </w:r>
      <w:r>
        <w:rPr>
          <w:rFonts w:eastAsia="SimSun" w:hint="eastAsia"/>
          <w:sz w:val="21"/>
          <w:lang w:eastAsia="zh-CN"/>
        </w:rPr>
        <w:t>≈</w:t>
      </w:r>
      <w:r>
        <w:rPr>
          <w:rFonts w:eastAsia="SimSun" w:hint="eastAsia"/>
          <w:sz w:val="21"/>
          <w:lang w:eastAsia="zh-CN"/>
        </w:rPr>
        <w:t>0.14 m</w:t>
      </w:r>
      <w:r>
        <w:rPr>
          <w:rFonts w:eastAsia="SimSun" w:hint="eastAsia"/>
          <w:sz w:val="21"/>
          <w:lang w:eastAsia="zh-CN"/>
        </w:rPr>
        <w:t>，则塔身</w:t>
      </w:r>
      <w:r>
        <w:rPr>
          <w:rFonts w:eastAsia="SimSun" w:hint="eastAsia"/>
          <w:sz w:val="21"/>
          <w:lang w:eastAsia="zh-CN"/>
        </w:rPr>
        <w:t xml:space="preserve"> 13 </w:t>
      </w:r>
      <w:r>
        <w:rPr>
          <w:rFonts w:eastAsia="SimSun" w:hint="eastAsia"/>
          <w:sz w:val="21"/>
          <w:lang w:eastAsia="zh-CN"/>
        </w:rPr>
        <w:t>层净高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</w:rPr>
        <w:t>Σ</w:t>
      </w:r>
      <w:r>
        <w:rPr>
          <w:rFonts w:eastAsia="SimSun" w:hint="eastAsia"/>
          <w:sz w:val="21"/>
          <w:lang w:eastAsia="zh-CN"/>
        </w:rPr>
        <w:t>h</w:t>
      </w:r>
      <w:r>
        <w:rPr>
          <w:rFonts w:eastAsia="SimSun" w:hint="eastAsia"/>
          <w:sz w:val="21"/>
          <w:lang w:eastAsia="zh-CN"/>
        </w:rPr>
        <w:t>ₙ≈</w:t>
      </w:r>
      <w:r>
        <w:rPr>
          <w:rFonts w:eastAsia="SimSun" w:hint="eastAsia"/>
          <w:sz w:val="21"/>
          <w:lang w:eastAsia="zh-CN"/>
        </w:rPr>
        <w:t>22.2 m</w:t>
      </w:r>
      <w:r>
        <w:rPr>
          <w:rFonts w:eastAsia="SimSun" w:hint="eastAsia"/>
          <w:sz w:val="21"/>
          <w:lang w:eastAsia="zh-CN"/>
        </w:rPr>
        <w:t>；加台基台座基准高</w:t>
      </w:r>
      <w:r>
        <w:rPr>
          <w:rFonts w:eastAsia="SimSun" w:hint="eastAsia"/>
          <w:sz w:val="21"/>
          <w:lang w:eastAsia="zh-CN"/>
        </w:rPr>
        <w:t xml:space="preserve"> H</w:t>
      </w:r>
      <w:r>
        <w:rPr>
          <w:rFonts w:eastAsia="SimSun" w:hint="eastAsia"/>
          <w:sz w:val="21"/>
          <w:lang w:eastAsia="zh-CN"/>
        </w:rPr>
        <w:t>₀≈</w:t>
      </w:r>
      <w:r>
        <w:rPr>
          <w:rFonts w:eastAsia="SimSun" w:hint="eastAsia"/>
          <w:sz w:val="21"/>
          <w:lang w:eastAsia="zh-CN"/>
        </w:rPr>
        <w:t>4.3 m</w:t>
      </w:r>
      <w:r>
        <w:rPr>
          <w:rFonts w:eastAsia="SimSun" w:hint="eastAsia"/>
          <w:sz w:val="21"/>
          <w:lang w:eastAsia="zh-CN"/>
        </w:rPr>
        <w:t>，即得顶层挑檐距地</w:t>
      </w:r>
      <w:r>
        <w:rPr>
          <w:rFonts w:eastAsia="SimSun" w:hint="eastAsia"/>
          <w:sz w:val="21"/>
          <w:lang w:eastAsia="zh-CN"/>
        </w:rPr>
        <w:t xml:space="preserve"> H</w:t>
      </w:r>
      <w:r>
        <w:rPr>
          <w:rFonts w:eastAsia="SimSun" w:hint="eastAsia"/>
          <w:sz w:val="21"/>
          <w:lang w:eastAsia="zh-CN"/>
        </w:rPr>
        <w:t>₁₃≈</w:t>
      </w:r>
      <w:r>
        <w:rPr>
          <w:rFonts w:eastAsia="SimSun" w:hint="eastAsia"/>
          <w:sz w:val="21"/>
          <w:lang w:eastAsia="zh-CN"/>
        </w:rPr>
        <w:t>26.5 m</w:t>
      </w:r>
      <w:r>
        <w:rPr>
          <w:rFonts w:eastAsia="SimSun" w:hint="eastAsia"/>
          <w:sz w:val="21"/>
          <w:lang w:eastAsia="zh-CN"/>
        </w:rPr>
        <w:t>。</w:t>
      </w:r>
    </w:p>
    <w:p w14:paraId="67B57DC0" w14:textId="77777777" w:rsidR="00336F7D" w:rsidRDefault="00336F7D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</w:p>
    <w:p w14:paraId="38A617A6" w14:textId="77777777" w:rsidR="00454686" w:rsidRDefault="00454686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</w:p>
    <w:p w14:paraId="56E62088" w14:textId="77777777" w:rsidR="00336F7D" w:rsidRDefault="00336F7D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</w:p>
    <w:p w14:paraId="557AEA74" w14:textId="77777777" w:rsidR="00336F7D" w:rsidRDefault="00336F7D">
      <w:pPr>
        <w:spacing w:after="0" w:line="300" w:lineRule="exact"/>
        <w:ind w:firstLine="420"/>
        <w:jc w:val="both"/>
        <w:rPr>
          <w:lang w:eastAsia="zh-CN"/>
        </w:rPr>
      </w:pPr>
    </w:p>
    <w:p w14:paraId="6781574E" w14:textId="77777777" w:rsidR="00E53CA5" w:rsidRDefault="00000000">
      <w:pPr>
        <w:jc w:val="center"/>
        <w:rPr>
          <w:lang w:eastAsia="zh-CN"/>
        </w:rPr>
      </w:pPr>
      <w:r>
        <w:rPr>
          <w:rFonts w:eastAsia="SimSun" w:hint="eastAsia"/>
          <w:b/>
          <w:sz w:val="18"/>
          <w:lang w:eastAsia="zh-CN"/>
        </w:rPr>
        <w:lastRenderedPageBreak/>
        <w:t>表</w:t>
      </w:r>
      <w:r>
        <w:rPr>
          <w:rFonts w:eastAsia="SimSun" w:hint="eastAsia"/>
          <w:b/>
          <w:sz w:val="18"/>
          <w:lang w:eastAsia="zh-CN"/>
        </w:rPr>
        <w:t xml:space="preserve">1  </w:t>
      </w:r>
      <w:r>
        <w:rPr>
          <w:rFonts w:eastAsia="SimSun" w:hint="eastAsia"/>
          <w:b/>
          <w:sz w:val="18"/>
          <w:lang w:eastAsia="zh-CN"/>
        </w:rPr>
        <w:t>各层层高（等差递减）、宽度（等量收分）与挑檐距地高（含基准</w:t>
      </w:r>
      <w:r>
        <w:rPr>
          <w:rFonts w:eastAsia="SimSun" w:hint="eastAsia"/>
          <w:b/>
          <w:sz w:val="18"/>
          <w:lang w:eastAsia="zh-CN"/>
        </w:rPr>
        <w:t xml:space="preserve"> H</w:t>
      </w:r>
      <w:r>
        <w:rPr>
          <w:rFonts w:eastAsia="SimSun" w:hint="eastAsia"/>
          <w:b/>
          <w:sz w:val="18"/>
          <w:lang w:eastAsia="zh-CN"/>
        </w:rPr>
        <w:t>₀≈</w:t>
      </w:r>
      <w:r>
        <w:rPr>
          <w:rFonts w:eastAsia="SimSun" w:hint="eastAsia"/>
          <w:b/>
          <w:sz w:val="18"/>
          <w:lang w:eastAsia="zh-CN"/>
        </w:rPr>
        <w:t>4.3 m</w:t>
      </w:r>
      <w:r>
        <w:rPr>
          <w:rFonts w:eastAsia="SimSun" w:hint="eastAsia"/>
          <w:b/>
          <w:sz w:val="18"/>
          <w:lang w:eastAsia="zh-CN"/>
        </w:rPr>
        <w:t>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E53CA5" w14:paraId="0C2500C2" w14:textId="77777777">
        <w:trPr>
          <w:jc w:val="center"/>
        </w:trPr>
        <w:tc>
          <w:tcPr>
            <w:tcW w:w="2197" w:type="dxa"/>
          </w:tcPr>
          <w:p w14:paraId="67FF2C24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层次</w:t>
            </w:r>
            <w:r>
              <w:rPr>
                <w:rFonts w:eastAsia="SimHei" w:hint="eastAsia"/>
                <w:b/>
                <w:sz w:val="18"/>
              </w:rPr>
              <w:t xml:space="preserve"> n</w:t>
            </w:r>
          </w:p>
        </w:tc>
        <w:tc>
          <w:tcPr>
            <w:tcW w:w="2197" w:type="dxa"/>
          </w:tcPr>
          <w:p w14:paraId="434D54FE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层高</w:t>
            </w:r>
            <w:r>
              <w:rPr>
                <w:rFonts w:eastAsia="SimHei" w:hint="eastAsia"/>
                <w:b/>
                <w:sz w:val="18"/>
              </w:rPr>
              <w:t xml:space="preserve"> h</w:t>
            </w:r>
            <w:r>
              <w:rPr>
                <w:rFonts w:eastAsia="SimHei" w:hint="eastAsia"/>
                <w:b/>
                <w:sz w:val="18"/>
              </w:rPr>
              <w:t>ₙ</w:t>
            </w:r>
            <w:r>
              <w:rPr>
                <w:rFonts w:eastAsia="SimHei" w:hint="eastAsia"/>
                <w:b/>
                <w:sz w:val="18"/>
              </w:rPr>
              <w:t xml:space="preserve"> (m)</w:t>
            </w:r>
          </w:p>
        </w:tc>
        <w:tc>
          <w:tcPr>
            <w:tcW w:w="2197" w:type="dxa"/>
          </w:tcPr>
          <w:p w14:paraId="08C26E0B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塔身宽</w:t>
            </w:r>
            <w:r>
              <w:rPr>
                <w:rFonts w:eastAsia="SimHei" w:hint="eastAsia"/>
                <w:b/>
                <w:sz w:val="18"/>
              </w:rPr>
              <w:t xml:space="preserve"> b</w:t>
            </w:r>
            <w:r>
              <w:rPr>
                <w:rFonts w:eastAsia="SimHei" w:hint="eastAsia"/>
                <w:b/>
                <w:sz w:val="18"/>
              </w:rPr>
              <w:t>ₙ</w:t>
            </w:r>
            <w:r>
              <w:rPr>
                <w:rFonts w:eastAsia="SimHei" w:hint="eastAsia"/>
                <w:b/>
                <w:sz w:val="18"/>
              </w:rPr>
              <w:t xml:space="preserve"> (m)</w:t>
            </w:r>
          </w:p>
        </w:tc>
        <w:tc>
          <w:tcPr>
            <w:tcW w:w="2197" w:type="dxa"/>
          </w:tcPr>
          <w:p w14:paraId="26044057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挑檐距地高</w:t>
            </w:r>
            <w:r>
              <w:rPr>
                <w:rFonts w:eastAsia="SimHei" w:hint="eastAsia"/>
                <w:b/>
                <w:sz w:val="18"/>
              </w:rPr>
              <w:t xml:space="preserve"> H</w:t>
            </w:r>
            <w:r>
              <w:rPr>
                <w:rFonts w:eastAsia="SimHei" w:hint="eastAsia"/>
                <w:b/>
                <w:sz w:val="18"/>
              </w:rPr>
              <w:t>ₙ</w:t>
            </w:r>
            <w:r>
              <w:rPr>
                <w:rFonts w:eastAsia="SimHei" w:hint="eastAsia"/>
                <w:b/>
                <w:sz w:val="18"/>
              </w:rPr>
              <w:t xml:space="preserve"> (m)</w:t>
            </w:r>
          </w:p>
        </w:tc>
      </w:tr>
      <w:tr w:rsidR="00E53CA5" w14:paraId="7DC0982E" w14:textId="77777777">
        <w:trPr>
          <w:jc w:val="center"/>
        </w:trPr>
        <w:tc>
          <w:tcPr>
            <w:tcW w:w="2197" w:type="dxa"/>
          </w:tcPr>
          <w:p w14:paraId="029AB9F8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</w:t>
            </w:r>
          </w:p>
        </w:tc>
        <w:tc>
          <w:tcPr>
            <w:tcW w:w="2197" w:type="dxa"/>
          </w:tcPr>
          <w:p w14:paraId="04DD0802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2.55</w:t>
            </w:r>
          </w:p>
        </w:tc>
        <w:tc>
          <w:tcPr>
            <w:tcW w:w="2197" w:type="dxa"/>
          </w:tcPr>
          <w:p w14:paraId="2E88EEF3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5.40</w:t>
            </w:r>
          </w:p>
        </w:tc>
        <w:tc>
          <w:tcPr>
            <w:tcW w:w="2197" w:type="dxa"/>
          </w:tcPr>
          <w:p w14:paraId="5643AFE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6.85</w:t>
            </w:r>
          </w:p>
        </w:tc>
      </w:tr>
      <w:tr w:rsidR="00E53CA5" w14:paraId="33331C33" w14:textId="77777777">
        <w:trPr>
          <w:jc w:val="center"/>
        </w:trPr>
        <w:tc>
          <w:tcPr>
            <w:tcW w:w="2197" w:type="dxa"/>
          </w:tcPr>
          <w:p w14:paraId="609B221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</w:t>
            </w:r>
          </w:p>
        </w:tc>
        <w:tc>
          <w:tcPr>
            <w:tcW w:w="2197" w:type="dxa"/>
          </w:tcPr>
          <w:p w14:paraId="3A7765C2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2.41</w:t>
            </w:r>
          </w:p>
        </w:tc>
        <w:tc>
          <w:tcPr>
            <w:tcW w:w="2197" w:type="dxa"/>
          </w:tcPr>
          <w:p w14:paraId="11878D0F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5.30</w:t>
            </w:r>
          </w:p>
        </w:tc>
        <w:tc>
          <w:tcPr>
            <w:tcW w:w="2197" w:type="dxa"/>
          </w:tcPr>
          <w:p w14:paraId="183B3A2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9.26</w:t>
            </w:r>
          </w:p>
        </w:tc>
      </w:tr>
      <w:tr w:rsidR="00E53CA5" w14:paraId="24D27FBD" w14:textId="77777777">
        <w:trPr>
          <w:jc w:val="center"/>
        </w:trPr>
        <w:tc>
          <w:tcPr>
            <w:tcW w:w="2197" w:type="dxa"/>
          </w:tcPr>
          <w:p w14:paraId="4ACD9A2E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3</w:t>
            </w:r>
          </w:p>
        </w:tc>
        <w:tc>
          <w:tcPr>
            <w:tcW w:w="2197" w:type="dxa"/>
          </w:tcPr>
          <w:p w14:paraId="4CA0C5C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2.27</w:t>
            </w:r>
          </w:p>
        </w:tc>
        <w:tc>
          <w:tcPr>
            <w:tcW w:w="2197" w:type="dxa"/>
          </w:tcPr>
          <w:p w14:paraId="4ECF5E4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5.21</w:t>
            </w:r>
          </w:p>
        </w:tc>
        <w:tc>
          <w:tcPr>
            <w:tcW w:w="2197" w:type="dxa"/>
          </w:tcPr>
          <w:p w14:paraId="046153A4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11.53</w:t>
            </w:r>
          </w:p>
        </w:tc>
      </w:tr>
      <w:tr w:rsidR="00E53CA5" w14:paraId="16C7CDE3" w14:textId="77777777">
        <w:trPr>
          <w:jc w:val="center"/>
        </w:trPr>
        <w:tc>
          <w:tcPr>
            <w:tcW w:w="2197" w:type="dxa"/>
          </w:tcPr>
          <w:p w14:paraId="3A7B423D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4</w:t>
            </w:r>
          </w:p>
        </w:tc>
        <w:tc>
          <w:tcPr>
            <w:tcW w:w="2197" w:type="dxa"/>
          </w:tcPr>
          <w:p w14:paraId="25A8EA10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2.13</w:t>
            </w:r>
          </w:p>
        </w:tc>
        <w:tc>
          <w:tcPr>
            <w:tcW w:w="2197" w:type="dxa"/>
          </w:tcPr>
          <w:p w14:paraId="5C2841B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4.91</w:t>
            </w:r>
          </w:p>
        </w:tc>
        <w:tc>
          <w:tcPr>
            <w:tcW w:w="2197" w:type="dxa"/>
          </w:tcPr>
          <w:p w14:paraId="0F6E5537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13.66</w:t>
            </w:r>
          </w:p>
        </w:tc>
      </w:tr>
      <w:tr w:rsidR="00E53CA5" w14:paraId="330FC607" w14:textId="77777777">
        <w:trPr>
          <w:jc w:val="center"/>
        </w:trPr>
        <w:tc>
          <w:tcPr>
            <w:tcW w:w="2197" w:type="dxa"/>
          </w:tcPr>
          <w:p w14:paraId="0A324C1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5</w:t>
            </w:r>
          </w:p>
        </w:tc>
        <w:tc>
          <w:tcPr>
            <w:tcW w:w="2197" w:type="dxa"/>
          </w:tcPr>
          <w:p w14:paraId="469CF068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1.99</w:t>
            </w:r>
          </w:p>
        </w:tc>
        <w:tc>
          <w:tcPr>
            <w:tcW w:w="2197" w:type="dxa"/>
          </w:tcPr>
          <w:p w14:paraId="0DBFA38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4.65</w:t>
            </w:r>
          </w:p>
        </w:tc>
        <w:tc>
          <w:tcPr>
            <w:tcW w:w="2197" w:type="dxa"/>
          </w:tcPr>
          <w:p w14:paraId="0BF0E1B6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15.65</w:t>
            </w:r>
          </w:p>
        </w:tc>
      </w:tr>
      <w:tr w:rsidR="00E53CA5" w14:paraId="10E2C037" w14:textId="77777777">
        <w:trPr>
          <w:jc w:val="center"/>
        </w:trPr>
        <w:tc>
          <w:tcPr>
            <w:tcW w:w="2197" w:type="dxa"/>
          </w:tcPr>
          <w:p w14:paraId="7F2CDC3F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6</w:t>
            </w:r>
          </w:p>
        </w:tc>
        <w:tc>
          <w:tcPr>
            <w:tcW w:w="2197" w:type="dxa"/>
          </w:tcPr>
          <w:p w14:paraId="770A57B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1.85</w:t>
            </w:r>
          </w:p>
        </w:tc>
        <w:tc>
          <w:tcPr>
            <w:tcW w:w="2197" w:type="dxa"/>
          </w:tcPr>
          <w:p w14:paraId="62D31669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4.39</w:t>
            </w:r>
          </w:p>
        </w:tc>
        <w:tc>
          <w:tcPr>
            <w:tcW w:w="2197" w:type="dxa"/>
          </w:tcPr>
          <w:p w14:paraId="570FB6C0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17.50</w:t>
            </w:r>
          </w:p>
        </w:tc>
      </w:tr>
      <w:tr w:rsidR="00E53CA5" w14:paraId="1C206365" w14:textId="77777777">
        <w:trPr>
          <w:jc w:val="center"/>
        </w:trPr>
        <w:tc>
          <w:tcPr>
            <w:tcW w:w="2197" w:type="dxa"/>
          </w:tcPr>
          <w:p w14:paraId="65F4B700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7</w:t>
            </w:r>
          </w:p>
        </w:tc>
        <w:tc>
          <w:tcPr>
            <w:tcW w:w="2197" w:type="dxa"/>
          </w:tcPr>
          <w:p w14:paraId="781D5D9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1.71</w:t>
            </w:r>
          </w:p>
        </w:tc>
        <w:tc>
          <w:tcPr>
            <w:tcW w:w="2197" w:type="dxa"/>
          </w:tcPr>
          <w:p w14:paraId="199CDEA6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4.03</w:t>
            </w:r>
          </w:p>
        </w:tc>
        <w:tc>
          <w:tcPr>
            <w:tcW w:w="2197" w:type="dxa"/>
          </w:tcPr>
          <w:p w14:paraId="321649F7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19.21</w:t>
            </w:r>
          </w:p>
        </w:tc>
      </w:tr>
      <w:tr w:rsidR="00E53CA5" w14:paraId="5D5E2E02" w14:textId="77777777">
        <w:trPr>
          <w:jc w:val="center"/>
        </w:trPr>
        <w:tc>
          <w:tcPr>
            <w:tcW w:w="2197" w:type="dxa"/>
          </w:tcPr>
          <w:p w14:paraId="2191EB4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8</w:t>
            </w:r>
          </w:p>
        </w:tc>
        <w:tc>
          <w:tcPr>
            <w:tcW w:w="2197" w:type="dxa"/>
          </w:tcPr>
          <w:p w14:paraId="75FC484D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1.57</w:t>
            </w:r>
          </w:p>
        </w:tc>
        <w:tc>
          <w:tcPr>
            <w:tcW w:w="2197" w:type="dxa"/>
          </w:tcPr>
          <w:p w14:paraId="6A6EAAAE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3.61</w:t>
            </w:r>
          </w:p>
        </w:tc>
        <w:tc>
          <w:tcPr>
            <w:tcW w:w="2197" w:type="dxa"/>
          </w:tcPr>
          <w:p w14:paraId="3296C707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20.78</w:t>
            </w:r>
          </w:p>
        </w:tc>
      </w:tr>
      <w:tr w:rsidR="00E53CA5" w14:paraId="342F1E21" w14:textId="77777777">
        <w:trPr>
          <w:jc w:val="center"/>
        </w:trPr>
        <w:tc>
          <w:tcPr>
            <w:tcW w:w="2197" w:type="dxa"/>
          </w:tcPr>
          <w:p w14:paraId="0117F419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</w:t>
            </w:r>
          </w:p>
        </w:tc>
        <w:tc>
          <w:tcPr>
            <w:tcW w:w="2197" w:type="dxa"/>
          </w:tcPr>
          <w:p w14:paraId="0EFC0FBE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1.43</w:t>
            </w:r>
          </w:p>
        </w:tc>
        <w:tc>
          <w:tcPr>
            <w:tcW w:w="2197" w:type="dxa"/>
          </w:tcPr>
          <w:p w14:paraId="76F4A963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3.16</w:t>
            </w:r>
          </w:p>
        </w:tc>
        <w:tc>
          <w:tcPr>
            <w:tcW w:w="2197" w:type="dxa"/>
          </w:tcPr>
          <w:p w14:paraId="23133D9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22.21</w:t>
            </w:r>
          </w:p>
        </w:tc>
      </w:tr>
      <w:tr w:rsidR="00E53CA5" w14:paraId="7E7345EA" w14:textId="77777777">
        <w:trPr>
          <w:jc w:val="center"/>
        </w:trPr>
        <w:tc>
          <w:tcPr>
            <w:tcW w:w="2197" w:type="dxa"/>
          </w:tcPr>
          <w:p w14:paraId="0EA3A20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10</w:t>
            </w:r>
          </w:p>
        </w:tc>
        <w:tc>
          <w:tcPr>
            <w:tcW w:w="2197" w:type="dxa"/>
          </w:tcPr>
          <w:p w14:paraId="368B5EF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1.29</w:t>
            </w:r>
          </w:p>
        </w:tc>
        <w:tc>
          <w:tcPr>
            <w:tcW w:w="2197" w:type="dxa"/>
          </w:tcPr>
          <w:p w14:paraId="1BC76966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2.73</w:t>
            </w:r>
          </w:p>
        </w:tc>
        <w:tc>
          <w:tcPr>
            <w:tcW w:w="2197" w:type="dxa"/>
          </w:tcPr>
          <w:p w14:paraId="4C2339F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23.50</w:t>
            </w:r>
          </w:p>
        </w:tc>
      </w:tr>
      <w:tr w:rsidR="00E53CA5" w14:paraId="31E690D3" w14:textId="77777777">
        <w:trPr>
          <w:jc w:val="center"/>
        </w:trPr>
        <w:tc>
          <w:tcPr>
            <w:tcW w:w="2197" w:type="dxa"/>
          </w:tcPr>
          <w:p w14:paraId="274E2103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11</w:t>
            </w:r>
          </w:p>
        </w:tc>
        <w:tc>
          <w:tcPr>
            <w:tcW w:w="2197" w:type="dxa"/>
          </w:tcPr>
          <w:p w14:paraId="7B55456E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1.15</w:t>
            </w:r>
          </w:p>
        </w:tc>
        <w:tc>
          <w:tcPr>
            <w:tcW w:w="2197" w:type="dxa"/>
          </w:tcPr>
          <w:p w14:paraId="115588E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2.31</w:t>
            </w:r>
          </w:p>
        </w:tc>
        <w:tc>
          <w:tcPr>
            <w:tcW w:w="2197" w:type="dxa"/>
          </w:tcPr>
          <w:p w14:paraId="19717D74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24.65</w:t>
            </w:r>
          </w:p>
        </w:tc>
      </w:tr>
      <w:tr w:rsidR="00E53CA5" w14:paraId="3B30B78B" w14:textId="77777777">
        <w:trPr>
          <w:jc w:val="center"/>
        </w:trPr>
        <w:tc>
          <w:tcPr>
            <w:tcW w:w="2197" w:type="dxa"/>
          </w:tcPr>
          <w:p w14:paraId="754EC5A4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12</w:t>
            </w:r>
          </w:p>
        </w:tc>
        <w:tc>
          <w:tcPr>
            <w:tcW w:w="2197" w:type="dxa"/>
          </w:tcPr>
          <w:p w14:paraId="6A01205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1.01</w:t>
            </w:r>
          </w:p>
        </w:tc>
        <w:tc>
          <w:tcPr>
            <w:tcW w:w="2197" w:type="dxa"/>
          </w:tcPr>
          <w:p w14:paraId="484345F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1.85</w:t>
            </w:r>
          </w:p>
        </w:tc>
        <w:tc>
          <w:tcPr>
            <w:tcW w:w="2197" w:type="dxa"/>
          </w:tcPr>
          <w:p w14:paraId="57DFAE5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25.66</w:t>
            </w:r>
          </w:p>
        </w:tc>
      </w:tr>
      <w:tr w:rsidR="00E53CA5" w14:paraId="73F06FDF" w14:textId="77777777">
        <w:trPr>
          <w:jc w:val="center"/>
        </w:trPr>
        <w:tc>
          <w:tcPr>
            <w:tcW w:w="2197" w:type="dxa"/>
          </w:tcPr>
          <w:p w14:paraId="56FE2B3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13</w:t>
            </w:r>
          </w:p>
        </w:tc>
        <w:tc>
          <w:tcPr>
            <w:tcW w:w="2197" w:type="dxa"/>
          </w:tcPr>
          <w:p w14:paraId="6FCC76AE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0.87</w:t>
            </w:r>
          </w:p>
        </w:tc>
        <w:tc>
          <w:tcPr>
            <w:tcW w:w="2197" w:type="dxa"/>
          </w:tcPr>
          <w:p w14:paraId="11F1D6A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1.37</w:t>
            </w:r>
          </w:p>
        </w:tc>
        <w:tc>
          <w:tcPr>
            <w:tcW w:w="2197" w:type="dxa"/>
          </w:tcPr>
          <w:p w14:paraId="05C50F8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26.53</w:t>
            </w:r>
          </w:p>
        </w:tc>
      </w:tr>
    </w:tbl>
    <w:p w14:paraId="6A00BE10" w14:textId="77777777" w:rsidR="00E53CA5" w:rsidRDefault="00E53CA5"/>
    <w:p w14:paraId="398855FD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2.3 </w:t>
      </w:r>
      <w:r>
        <w:rPr>
          <w:rFonts w:eastAsia="SimHei" w:hint="eastAsia"/>
          <w:sz w:val="24"/>
          <w:lang w:eastAsia="zh-CN"/>
        </w:rPr>
        <w:t>证明：塔身轮廓是一条抛物线</w:t>
      </w:r>
    </w:p>
    <w:p w14:paraId="3E578D26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设塔身逐层等量收分，即第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层外壁半宽</w:t>
      </w:r>
      <w:r>
        <w:rPr>
          <w:rFonts w:eastAsia="SimSun" w:hint="eastAsia"/>
          <w:sz w:val="21"/>
          <w:lang w:eastAsia="zh-CN"/>
        </w:rPr>
        <w:t xml:space="preserve"> x</w:t>
      </w:r>
      <w:r>
        <w:rPr>
          <w:rFonts w:eastAsia="SimSun" w:hint="eastAsia"/>
          <w:sz w:val="21"/>
          <w:lang w:eastAsia="zh-CN"/>
        </w:rPr>
        <w:t>ₙ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也按等差数列线性递减：</w:t>
      </w:r>
    </w:p>
    <w:p w14:paraId="3FCEB429" w14:textId="77777777" w:rsidR="00E53CA5" w:rsidRDefault="00000000">
      <w:pPr>
        <w:spacing w:before="60" w:after="60"/>
        <w:jc w:val="center"/>
        <w:rPr>
          <w:lang w:eastAsia="zh-CN"/>
        </w:rPr>
      </w:pPr>
      <w:r>
        <w:rPr>
          <w:rFonts w:eastAsia="SimSun" w:hint="eastAsia"/>
          <w:i/>
          <w:sz w:val="21"/>
          <w:lang w:eastAsia="zh-CN"/>
        </w:rPr>
        <w:t>x</w:t>
      </w:r>
      <w:r>
        <w:rPr>
          <w:rFonts w:eastAsia="SimSun" w:hint="eastAsia"/>
          <w:i/>
          <w:sz w:val="21"/>
          <w:lang w:eastAsia="zh-CN"/>
        </w:rPr>
        <w:t>ₙ</w:t>
      </w:r>
      <w:r>
        <w:rPr>
          <w:rFonts w:eastAsia="SimSun" w:hint="eastAsia"/>
          <w:i/>
          <w:sz w:val="21"/>
          <w:lang w:eastAsia="zh-CN"/>
        </w:rPr>
        <w:t xml:space="preserve"> = x</w:t>
      </w:r>
      <w:r>
        <w:rPr>
          <w:rFonts w:eastAsia="SimSun" w:hint="eastAsia"/>
          <w:i/>
          <w:sz w:val="21"/>
          <w:lang w:eastAsia="zh-CN"/>
        </w:rPr>
        <w:t>₁</w:t>
      </w:r>
      <w:r>
        <w:rPr>
          <w:rFonts w:eastAsia="SimSun" w:hint="eastAsia"/>
          <w:i/>
          <w:sz w:val="21"/>
          <w:lang w:eastAsia="zh-CN"/>
        </w:rPr>
        <w:t xml:space="preserve"> </w:t>
      </w:r>
      <w:r>
        <w:rPr>
          <w:rFonts w:eastAsia="SimSun" w:hint="eastAsia"/>
          <w:i/>
          <w:sz w:val="21"/>
          <w:lang w:eastAsia="zh-CN"/>
        </w:rPr>
        <w:t>−</w:t>
      </w:r>
      <w:r>
        <w:rPr>
          <w:rFonts w:eastAsia="SimSun" w:hint="eastAsia"/>
          <w:i/>
          <w:sz w:val="21"/>
          <w:lang w:eastAsia="zh-CN"/>
        </w:rPr>
        <w:t xml:space="preserve"> (n</w:t>
      </w:r>
      <w:r>
        <w:rPr>
          <w:rFonts w:eastAsia="SimSun" w:hint="eastAsia"/>
          <w:i/>
          <w:sz w:val="21"/>
          <w:lang w:eastAsia="zh-CN"/>
        </w:rPr>
        <w:t>−</w:t>
      </w:r>
      <w:r>
        <w:rPr>
          <w:rFonts w:eastAsia="SimSun" w:hint="eastAsia"/>
          <w:i/>
          <w:sz w:val="21"/>
          <w:lang w:eastAsia="zh-CN"/>
        </w:rPr>
        <w:t>1)</w:t>
      </w:r>
      <w:r>
        <w:rPr>
          <w:rFonts w:eastAsia="SimSun" w:hint="eastAsia"/>
          <w:i/>
          <w:sz w:val="21"/>
          <w:lang w:eastAsia="zh-CN"/>
        </w:rPr>
        <w:t>·</w:t>
      </w:r>
      <w:r>
        <w:rPr>
          <w:rFonts w:eastAsia="SimSun" w:hint="eastAsia"/>
          <w:i/>
          <w:sz w:val="21"/>
          <w:lang w:eastAsia="zh-CN"/>
        </w:rPr>
        <w:t xml:space="preserve">c        </w:t>
      </w:r>
      <w:r>
        <w:rPr>
          <w:rFonts w:eastAsia="SimSun" w:hint="eastAsia"/>
          <w:i/>
          <w:sz w:val="21"/>
          <w:lang w:eastAsia="zh-CN"/>
        </w:rPr>
        <w:t>（公式</w:t>
      </w:r>
      <w:r>
        <w:rPr>
          <w:rFonts w:eastAsia="SimSun" w:hint="eastAsia"/>
          <w:i/>
          <w:sz w:val="21"/>
          <w:lang w:eastAsia="zh-CN"/>
        </w:rPr>
        <w:t xml:space="preserve"> 3</w:t>
      </w:r>
      <w:r>
        <w:rPr>
          <w:rFonts w:eastAsia="SimSun" w:hint="eastAsia"/>
          <w:i/>
          <w:sz w:val="21"/>
          <w:lang w:eastAsia="zh-CN"/>
        </w:rPr>
        <w:t>）</w:t>
      </w:r>
    </w:p>
    <w:p w14:paraId="77E25C10" w14:textId="77777777" w:rsidR="00E53CA5" w:rsidRDefault="00000000">
      <w:pPr>
        <w:jc w:val="center"/>
        <w:rPr>
          <w:lang w:eastAsia="zh-CN"/>
        </w:rPr>
      </w:pPr>
      <w:r>
        <w:rPr>
          <w:rFonts w:eastAsia="SimSun" w:hint="eastAsia"/>
          <w:sz w:val="18"/>
          <w:lang w:eastAsia="zh-CN"/>
        </w:rPr>
        <w:t>（</w:t>
      </w:r>
      <w:r>
        <w:rPr>
          <w:rFonts w:eastAsia="SimSun" w:hint="eastAsia"/>
          <w:sz w:val="18"/>
          <w:lang w:eastAsia="zh-CN"/>
        </w:rPr>
        <w:t>x</w:t>
      </w:r>
      <w:r>
        <w:rPr>
          <w:rFonts w:eastAsia="SimSun" w:hint="eastAsia"/>
          <w:sz w:val="18"/>
          <w:lang w:eastAsia="zh-CN"/>
        </w:rPr>
        <w:t>₁</w:t>
      </w:r>
      <w:r>
        <w:rPr>
          <w:rFonts w:eastAsia="SimSun" w:hint="eastAsia"/>
          <w:sz w:val="18"/>
          <w:lang w:eastAsia="zh-CN"/>
        </w:rPr>
        <w:t xml:space="preserve">=a/2 </w:t>
      </w:r>
      <w:r>
        <w:rPr>
          <w:rFonts w:eastAsia="SimSun" w:hint="eastAsia"/>
          <w:sz w:val="18"/>
          <w:lang w:eastAsia="zh-CN"/>
        </w:rPr>
        <w:t>为底层半宽，</w:t>
      </w:r>
      <w:r>
        <w:rPr>
          <w:rFonts w:eastAsia="SimSun" w:hint="eastAsia"/>
          <w:sz w:val="18"/>
          <w:lang w:eastAsia="zh-CN"/>
        </w:rPr>
        <w:t xml:space="preserve">c </w:t>
      </w:r>
      <w:r>
        <w:rPr>
          <w:rFonts w:eastAsia="SimSun" w:hint="eastAsia"/>
          <w:sz w:val="18"/>
          <w:lang w:eastAsia="zh-CN"/>
        </w:rPr>
        <w:t>为每层收进量）</w:t>
      </w:r>
    </w:p>
    <w:p w14:paraId="41F2C37B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由公式</w:t>
      </w:r>
      <w:r>
        <w:rPr>
          <w:rFonts w:eastAsia="SimSun" w:hint="eastAsia"/>
          <w:sz w:val="21"/>
          <w:lang w:eastAsia="zh-CN"/>
        </w:rPr>
        <w:t xml:space="preserve"> 3 </w:t>
      </w:r>
      <w:r>
        <w:rPr>
          <w:rFonts w:eastAsia="SimSun" w:hint="eastAsia"/>
          <w:sz w:val="21"/>
          <w:lang w:eastAsia="zh-CN"/>
        </w:rPr>
        <w:t>解出层序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关于半宽</w:t>
      </w:r>
      <w:r>
        <w:rPr>
          <w:rFonts w:eastAsia="SimSun" w:hint="eastAsia"/>
          <w:sz w:val="21"/>
          <w:lang w:eastAsia="zh-CN"/>
        </w:rPr>
        <w:t xml:space="preserve"> x </w:t>
      </w:r>
      <w:r>
        <w:rPr>
          <w:rFonts w:eastAsia="SimSun" w:hint="eastAsia"/>
          <w:sz w:val="21"/>
          <w:lang w:eastAsia="zh-CN"/>
        </w:rPr>
        <w:t>的表达式：</w:t>
      </w:r>
      <w:r>
        <w:rPr>
          <w:rFonts w:eastAsia="SimSun" w:hint="eastAsia"/>
          <w:sz w:val="21"/>
          <w:lang w:eastAsia="zh-CN"/>
        </w:rPr>
        <w:t>n = 1 + (x</w:t>
      </w:r>
      <w:r>
        <w:rPr>
          <w:rFonts w:eastAsia="SimSun" w:hint="eastAsia"/>
          <w:sz w:val="21"/>
          <w:lang w:eastAsia="zh-CN"/>
        </w:rPr>
        <w:t>₁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−</w:t>
      </w:r>
      <w:r>
        <w:rPr>
          <w:rFonts w:eastAsia="SimSun" w:hint="eastAsia"/>
          <w:sz w:val="21"/>
          <w:lang w:eastAsia="zh-CN"/>
        </w:rPr>
        <w:t xml:space="preserve"> x)/c</w:t>
      </w:r>
      <w:r>
        <w:rPr>
          <w:rFonts w:eastAsia="SimSun" w:hint="eastAsia"/>
          <w:sz w:val="21"/>
          <w:lang w:eastAsia="zh-CN"/>
        </w:rPr>
        <w:t>，再代入公式</w:t>
      </w:r>
      <w:r>
        <w:rPr>
          <w:rFonts w:eastAsia="SimSun" w:hint="eastAsia"/>
          <w:sz w:val="21"/>
          <w:lang w:eastAsia="zh-CN"/>
        </w:rPr>
        <w:t xml:space="preserve"> 2</w:t>
      </w:r>
      <w:r>
        <w:rPr>
          <w:rFonts w:eastAsia="SimSun" w:hint="eastAsia"/>
          <w:sz w:val="21"/>
          <w:lang w:eastAsia="zh-CN"/>
        </w:rPr>
        <w:t>（</w:t>
      </w:r>
      <w:r>
        <w:rPr>
          <w:rFonts w:eastAsia="SimSun" w:hint="eastAsia"/>
          <w:sz w:val="21"/>
          <w:lang w:eastAsia="zh-CN"/>
        </w:rPr>
        <w:t>H</w:t>
      </w:r>
      <w:r>
        <w:rPr>
          <w:rFonts w:eastAsia="SimSun" w:hint="eastAsia"/>
          <w:sz w:val="21"/>
          <w:lang w:eastAsia="zh-CN"/>
        </w:rPr>
        <w:t>ₙ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是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的二次式），消去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得塔身轮廓高度</w:t>
      </w:r>
      <w:r>
        <w:rPr>
          <w:rFonts w:eastAsia="SimSun" w:hint="eastAsia"/>
          <w:sz w:val="21"/>
          <w:lang w:eastAsia="zh-CN"/>
        </w:rPr>
        <w:t xml:space="preserve"> H </w:t>
      </w:r>
      <w:r>
        <w:rPr>
          <w:rFonts w:eastAsia="SimSun" w:hint="eastAsia"/>
          <w:sz w:val="21"/>
          <w:lang w:eastAsia="zh-CN"/>
        </w:rPr>
        <w:t>与半宽</w:t>
      </w:r>
      <w:r>
        <w:rPr>
          <w:rFonts w:eastAsia="SimSun" w:hint="eastAsia"/>
          <w:sz w:val="21"/>
          <w:lang w:eastAsia="zh-CN"/>
        </w:rPr>
        <w:t xml:space="preserve"> x </w:t>
      </w:r>
      <w:r>
        <w:rPr>
          <w:rFonts w:eastAsia="SimSun" w:hint="eastAsia"/>
          <w:sz w:val="21"/>
          <w:lang w:eastAsia="zh-CN"/>
        </w:rPr>
        <w:t>的关系：</w:t>
      </w:r>
    </w:p>
    <w:p w14:paraId="19420E4B" w14:textId="77777777" w:rsidR="00E53CA5" w:rsidRDefault="00000000">
      <w:pPr>
        <w:spacing w:before="60" w:after="60"/>
        <w:jc w:val="center"/>
      </w:pPr>
      <w:r>
        <w:rPr>
          <w:rFonts w:eastAsia="SimSun" w:hint="eastAsia"/>
          <w:i/>
          <w:sz w:val="21"/>
        </w:rPr>
        <w:t>H(x) = A</w:t>
      </w:r>
      <w:r>
        <w:rPr>
          <w:rFonts w:eastAsia="SimSun" w:hint="eastAsia"/>
          <w:i/>
          <w:sz w:val="21"/>
        </w:rPr>
        <w:t>·</w:t>
      </w:r>
      <w:r>
        <w:rPr>
          <w:rFonts w:eastAsia="SimSun" w:hint="eastAsia"/>
          <w:i/>
          <w:sz w:val="21"/>
        </w:rPr>
        <w:t>x</w:t>
      </w:r>
      <w:r>
        <w:rPr>
          <w:rFonts w:eastAsia="SimSun" w:hint="eastAsia"/>
          <w:i/>
          <w:sz w:val="21"/>
        </w:rPr>
        <w:t>²</w:t>
      </w:r>
      <w:r>
        <w:rPr>
          <w:rFonts w:eastAsia="SimSun" w:hint="eastAsia"/>
          <w:i/>
          <w:sz w:val="21"/>
        </w:rPr>
        <w:t xml:space="preserve"> + B</w:t>
      </w:r>
      <w:r>
        <w:rPr>
          <w:rFonts w:eastAsia="SimSun" w:hint="eastAsia"/>
          <w:i/>
          <w:sz w:val="21"/>
        </w:rPr>
        <w:t>·</w:t>
      </w:r>
      <w:r>
        <w:rPr>
          <w:rFonts w:eastAsia="SimSun" w:hint="eastAsia"/>
          <w:i/>
          <w:sz w:val="21"/>
        </w:rPr>
        <w:t xml:space="preserve">x + C        </w:t>
      </w:r>
      <w:r>
        <w:rPr>
          <w:rFonts w:eastAsia="SimSun" w:hint="eastAsia"/>
          <w:i/>
          <w:sz w:val="21"/>
        </w:rPr>
        <w:t>（公式</w:t>
      </w:r>
      <w:r>
        <w:rPr>
          <w:rFonts w:eastAsia="SimSun" w:hint="eastAsia"/>
          <w:i/>
          <w:sz w:val="21"/>
        </w:rPr>
        <w:t xml:space="preserve"> 4</w:t>
      </w:r>
      <w:r>
        <w:rPr>
          <w:rFonts w:eastAsia="SimSun" w:hint="eastAsia"/>
          <w:i/>
          <w:sz w:val="21"/>
        </w:rPr>
        <w:t>）</w:t>
      </w:r>
    </w:p>
    <w:p w14:paraId="162B0719" w14:textId="77777777" w:rsidR="00E53CA5" w:rsidRDefault="00000000">
      <w:pPr>
        <w:jc w:val="center"/>
        <w:rPr>
          <w:lang w:eastAsia="zh-CN"/>
        </w:rPr>
      </w:pPr>
      <w:r>
        <w:rPr>
          <w:rFonts w:eastAsia="SimSun" w:hint="eastAsia"/>
          <w:sz w:val="18"/>
          <w:lang w:eastAsia="zh-CN"/>
        </w:rPr>
        <w:t>（</w:t>
      </w:r>
      <w:r>
        <w:rPr>
          <w:rFonts w:eastAsia="SimSun" w:hint="eastAsia"/>
          <w:sz w:val="18"/>
          <w:lang w:eastAsia="zh-CN"/>
        </w:rPr>
        <w:t>A</w:t>
      </w:r>
      <w:r>
        <w:rPr>
          <w:rFonts w:eastAsia="SimSun" w:hint="eastAsia"/>
          <w:sz w:val="18"/>
          <w:lang w:eastAsia="zh-CN"/>
        </w:rPr>
        <w:t>、</w:t>
      </w:r>
      <w:r>
        <w:rPr>
          <w:rFonts w:eastAsia="SimSun" w:hint="eastAsia"/>
          <w:sz w:val="18"/>
          <w:lang w:eastAsia="zh-CN"/>
        </w:rPr>
        <w:t>B</w:t>
      </w:r>
      <w:r>
        <w:rPr>
          <w:rFonts w:eastAsia="SimSun" w:hint="eastAsia"/>
          <w:sz w:val="18"/>
          <w:lang w:eastAsia="zh-CN"/>
        </w:rPr>
        <w:t>、</w:t>
      </w:r>
      <w:r>
        <w:rPr>
          <w:rFonts w:eastAsia="SimSun" w:hint="eastAsia"/>
          <w:sz w:val="18"/>
          <w:lang w:eastAsia="zh-CN"/>
        </w:rPr>
        <w:t xml:space="preserve">C </w:t>
      </w:r>
      <w:r>
        <w:rPr>
          <w:rFonts w:eastAsia="SimSun" w:hint="eastAsia"/>
          <w:sz w:val="18"/>
          <w:lang w:eastAsia="zh-CN"/>
        </w:rPr>
        <w:t>为由</w:t>
      </w:r>
      <w:r>
        <w:rPr>
          <w:rFonts w:eastAsia="SimSun" w:hint="eastAsia"/>
          <w:sz w:val="18"/>
          <w:lang w:eastAsia="zh-CN"/>
        </w:rPr>
        <w:t xml:space="preserve"> h</w:t>
      </w:r>
      <w:r>
        <w:rPr>
          <w:rFonts w:eastAsia="SimSun" w:hint="eastAsia"/>
          <w:sz w:val="18"/>
          <w:lang w:eastAsia="zh-CN"/>
        </w:rPr>
        <w:t>₁</w:t>
      </w:r>
      <w:r>
        <w:rPr>
          <w:rFonts w:eastAsia="SimSun" w:hint="eastAsia"/>
          <w:sz w:val="18"/>
          <w:lang w:eastAsia="zh-CN"/>
        </w:rPr>
        <w:t xml:space="preserve">, </w:t>
      </w:r>
      <w:r>
        <w:rPr>
          <w:rFonts w:eastAsia="SimSun" w:hint="eastAsia"/>
          <w:sz w:val="18"/>
        </w:rPr>
        <w:t>Δ</w:t>
      </w:r>
      <w:r>
        <w:rPr>
          <w:rFonts w:eastAsia="SimSun" w:hint="eastAsia"/>
          <w:sz w:val="18"/>
          <w:lang w:eastAsia="zh-CN"/>
        </w:rPr>
        <w:t>, x</w:t>
      </w:r>
      <w:r>
        <w:rPr>
          <w:rFonts w:eastAsia="SimSun" w:hint="eastAsia"/>
          <w:sz w:val="18"/>
          <w:lang w:eastAsia="zh-CN"/>
        </w:rPr>
        <w:t>₁</w:t>
      </w:r>
      <w:r>
        <w:rPr>
          <w:rFonts w:eastAsia="SimSun" w:hint="eastAsia"/>
          <w:sz w:val="18"/>
          <w:lang w:eastAsia="zh-CN"/>
        </w:rPr>
        <w:t xml:space="preserve">, c </w:t>
      </w:r>
      <w:r>
        <w:rPr>
          <w:rFonts w:eastAsia="SimSun" w:hint="eastAsia"/>
          <w:sz w:val="18"/>
          <w:lang w:eastAsia="zh-CN"/>
        </w:rPr>
        <w:t>决定的常数，</w:t>
      </w:r>
      <w:r>
        <w:rPr>
          <w:rFonts w:eastAsia="SimSun" w:hint="eastAsia"/>
          <w:sz w:val="18"/>
          <w:lang w:eastAsia="zh-CN"/>
        </w:rPr>
        <w:t>A</w:t>
      </w:r>
      <w:r>
        <w:rPr>
          <w:rFonts w:eastAsia="SimSun" w:hint="eastAsia"/>
          <w:sz w:val="18"/>
          <w:lang w:eastAsia="zh-CN"/>
        </w:rPr>
        <w:t>≠</w:t>
      </w:r>
      <w:r>
        <w:rPr>
          <w:rFonts w:eastAsia="SimSun" w:hint="eastAsia"/>
          <w:sz w:val="18"/>
          <w:lang w:eastAsia="zh-CN"/>
        </w:rPr>
        <w:t>0</w:t>
      </w:r>
      <w:r>
        <w:rPr>
          <w:rFonts w:eastAsia="SimSun" w:hint="eastAsia"/>
          <w:sz w:val="18"/>
          <w:lang w:eastAsia="zh-CN"/>
        </w:rPr>
        <w:t>）</w:t>
      </w:r>
    </w:p>
    <w:p w14:paraId="0BBC183C" w14:textId="77777777" w:rsidR="00E53CA5" w:rsidRPr="00DA2ED9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DA2ED9">
        <w:rPr>
          <w:rFonts w:eastAsia="SimSun"/>
          <w:sz w:val="21"/>
          <w:lang w:eastAsia="zh-CN"/>
        </w:rPr>
        <w:t>公式</w:t>
      </w:r>
      <w:r w:rsidRPr="00DA2ED9">
        <w:rPr>
          <w:rFonts w:eastAsia="SimSun"/>
          <w:sz w:val="21"/>
          <w:lang w:eastAsia="zh-CN"/>
        </w:rPr>
        <w:t xml:space="preserve"> 4 </w:t>
      </w:r>
      <w:r w:rsidRPr="00DA2ED9">
        <w:rPr>
          <w:rFonts w:eastAsia="SimSun"/>
          <w:sz w:val="21"/>
          <w:lang w:eastAsia="zh-CN"/>
        </w:rPr>
        <w:t>是关于</w:t>
      </w:r>
      <w:r w:rsidRPr="00DA2ED9">
        <w:rPr>
          <w:rFonts w:eastAsia="SimSun"/>
          <w:sz w:val="21"/>
          <w:lang w:eastAsia="zh-CN"/>
        </w:rPr>
        <w:t xml:space="preserve"> x </w:t>
      </w:r>
      <w:r w:rsidRPr="00DA2ED9">
        <w:rPr>
          <w:rFonts w:eastAsia="SimSun"/>
          <w:sz w:val="21"/>
          <w:lang w:eastAsia="zh-CN"/>
        </w:rPr>
        <w:t>的二次函数，即塔身外轮廓</w:t>
      </w:r>
      <w:r w:rsidRPr="00DA2ED9">
        <w:rPr>
          <w:rFonts w:eastAsia="SimSun"/>
          <w:sz w:val="21"/>
          <w:lang w:eastAsia="zh-CN"/>
        </w:rPr>
        <w:t xml:space="preserve"> H(x) </w:t>
      </w:r>
      <w:r w:rsidRPr="00DA2ED9">
        <w:rPr>
          <w:rFonts w:eastAsia="SimSun"/>
          <w:sz w:val="21"/>
          <w:lang w:eastAsia="zh-CN"/>
        </w:rPr>
        <w:t>为一条抛物线</w:t>
      </w:r>
      <w:r w:rsidRPr="00DA2ED9">
        <w:rPr>
          <w:rFonts w:eastAsia="SimSun"/>
          <w:sz w:val="21"/>
          <w:lang w:eastAsia="zh-CN"/>
        </w:rPr>
        <w:t>——</w:t>
      </w:r>
      <w:r w:rsidRPr="00DA2ED9">
        <w:rPr>
          <w:rFonts w:eastAsia="SimSun"/>
          <w:sz w:val="21"/>
          <w:lang w:eastAsia="zh-CN"/>
        </w:rPr>
        <w:t>这与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塔身外形呈抛物线状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的文献描述相一致，说明该模型具有解释力。需要说明的是，公式</w:t>
      </w:r>
      <w:r w:rsidRPr="00DA2ED9">
        <w:rPr>
          <w:rFonts w:eastAsia="SimSun"/>
          <w:sz w:val="21"/>
          <w:lang w:eastAsia="zh-CN"/>
        </w:rPr>
        <w:t xml:space="preserve"> 3 </w:t>
      </w:r>
      <w:r w:rsidRPr="00DA2ED9">
        <w:rPr>
          <w:rFonts w:eastAsia="SimSun"/>
          <w:sz w:val="21"/>
          <w:lang w:eastAsia="zh-CN"/>
        </w:rPr>
        <w:t>的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等量收分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是一种理想化假设；本文对图</w:t>
      </w:r>
      <w:r w:rsidRPr="00DA2ED9">
        <w:rPr>
          <w:rFonts w:eastAsia="SimSun"/>
          <w:sz w:val="21"/>
          <w:lang w:eastAsia="zh-CN"/>
        </w:rPr>
        <w:t>1-2</w:t>
      </w:r>
      <w:r w:rsidRPr="00DA2ED9">
        <w:rPr>
          <w:rFonts w:eastAsia="SimSun"/>
          <w:sz w:val="21"/>
          <w:lang w:eastAsia="zh-CN"/>
        </w:rPr>
        <w:t>实物照片做像素级轮廓测量后发现，各层实际收分量并非严格相等，而是自下而上逐渐增大（塔身下部收分缓慢、上部收分显著加快），这与照片中第</w:t>
      </w:r>
      <w:r w:rsidRPr="00DA2ED9">
        <w:rPr>
          <w:rFonts w:eastAsia="SimSun"/>
          <w:sz w:val="21"/>
          <w:lang w:eastAsia="zh-CN"/>
        </w:rPr>
        <w:t>13</w:t>
      </w:r>
      <w:r w:rsidRPr="00DA2ED9">
        <w:rPr>
          <w:rFonts w:eastAsia="SimSun"/>
          <w:sz w:val="21"/>
          <w:lang w:eastAsia="zh-CN"/>
        </w:rPr>
        <w:t>层已收敛为纤细塔尖的观感一致。表</w:t>
      </w:r>
      <w:r w:rsidRPr="00DA2ED9">
        <w:rPr>
          <w:rFonts w:eastAsia="SimSun"/>
          <w:sz w:val="21"/>
          <w:lang w:eastAsia="zh-CN"/>
        </w:rPr>
        <w:t xml:space="preserve">1 </w:t>
      </w:r>
      <w:r w:rsidRPr="00DA2ED9">
        <w:rPr>
          <w:rFonts w:eastAsia="SimSun"/>
          <w:sz w:val="21"/>
          <w:lang w:eastAsia="zh-CN"/>
        </w:rPr>
        <w:t>的塔身宽</w:t>
      </w:r>
      <w:r w:rsidRPr="00DA2ED9">
        <w:rPr>
          <w:rFonts w:eastAsia="SimSun"/>
          <w:sz w:val="21"/>
          <w:lang w:eastAsia="zh-CN"/>
        </w:rPr>
        <w:t xml:space="preserve"> bₙ </w:t>
      </w:r>
      <w:r w:rsidRPr="00DA2ED9">
        <w:rPr>
          <w:rFonts w:eastAsia="SimSun"/>
          <w:sz w:val="21"/>
          <w:lang w:eastAsia="zh-CN"/>
        </w:rPr>
        <w:t>已按此实测比例更新；用更新后的</w:t>
      </w:r>
      <w:r w:rsidRPr="00DA2ED9">
        <w:rPr>
          <w:rFonts w:eastAsia="SimSun"/>
          <w:sz w:val="21"/>
          <w:lang w:eastAsia="zh-CN"/>
        </w:rPr>
        <w:t xml:space="preserve"> (xₙ, Hₙ) </w:t>
      </w:r>
      <w:r w:rsidRPr="00DA2ED9">
        <w:rPr>
          <w:rFonts w:eastAsia="SimSun"/>
          <w:sz w:val="21"/>
          <w:lang w:eastAsia="zh-CN"/>
        </w:rPr>
        <w:t>数据对公式</w:t>
      </w:r>
      <w:r w:rsidRPr="00DA2ED9">
        <w:rPr>
          <w:rFonts w:eastAsia="SimSun"/>
          <w:sz w:val="21"/>
          <w:lang w:eastAsia="zh-CN"/>
        </w:rPr>
        <w:t>4</w:t>
      </w:r>
      <w:r w:rsidRPr="00DA2ED9">
        <w:rPr>
          <w:rFonts w:eastAsia="SimSun"/>
          <w:sz w:val="21"/>
          <w:lang w:eastAsia="zh-CN"/>
        </w:rPr>
        <w:t>（取</w:t>
      </w:r>
      <w:r w:rsidRPr="00DA2ED9">
        <w:rPr>
          <w:rFonts w:eastAsia="SimSun"/>
          <w:sz w:val="21"/>
          <w:lang w:eastAsia="zh-CN"/>
        </w:rPr>
        <w:t xml:space="preserve"> B=0</w:t>
      </w:r>
      <w:r w:rsidRPr="00DA2ED9">
        <w:rPr>
          <w:rFonts w:eastAsia="SimSun"/>
          <w:sz w:val="21"/>
          <w:lang w:eastAsia="zh-CN"/>
        </w:rPr>
        <w:t>，即抛物线顶点位于中轴线</w:t>
      </w:r>
      <w:r w:rsidRPr="00DA2ED9">
        <w:rPr>
          <w:rFonts w:eastAsia="SimSun"/>
          <w:sz w:val="21"/>
          <w:lang w:eastAsia="zh-CN"/>
        </w:rPr>
        <w:t>x=0</w:t>
      </w:r>
      <w:r w:rsidRPr="00DA2ED9">
        <w:rPr>
          <w:rFonts w:eastAsia="SimSun"/>
          <w:sz w:val="21"/>
          <w:lang w:eastAsia="zh-CN"/>
        </w:rPr>
        <w:t>）作最小二乘拟合，可得</w:t>
      </w:r>
      <w:r w:rsidRPr="00DA2ED9">
        <w:rPr>
          <w:rFonts w:eastAsia="SimSun"/>
          <w:sz w:val="21"/>
          <w:lang w:eastAsia="zh-CN"/>
        </w:rPr>
        <w:t xml:space="preserve"> R²≈0.97</w:t>
      </w:r>
      <w:r w:rsidRPr="00DA2ED9">
        <w:rPr>
          <w:rFonts w:eastAsia="SimSun"/>
          <w:sz w:val="21"/>
          <w:lang w:eastAsia="zh-CN"/>
        </w:rPr>
        <w:t>，仍很好地满足二次函数关系，说明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塔身轮廓近似抛物线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的结论依然成立，只是各层收分量本身也隐含了非均匀（更接近抛物线式）的变化规律。图</w:t>
      </w:r>
      <w:r w:rsidRPr="00DA2ED9">
        <w:rPr>
          <w:rFonts w:eastAsia="SimSun"/>
          <w:sz w:val="21"/>
          <w:lang w:eastAsia="zh-CN"/>
        </w:rPr>
        <w:t xml:space="preserve"> 1 </w:t>
      </w:r>
      <w:r w:rsidRPr="00DA2ED9">
        <w:rPr>
          <w:rFonts w:eastAsia="SimSun"/>
          <w:sz w:val="21"/>
          <w:lang w:eastAsia="zh-CN"/>
        </w:rPr>
        <w:t>中红色虚线为该拟合抛物线，各层轮廓点（红色圆点）与其基本贴合，且顶部明显收窄为尖状，与图</w:t>
      </w:r>
      <w:r w:rsidRPr="00DA2ED9">
        <w:rPr>
          <w:rFonts w:eastAsia="SimSun"/>
          <w:sz w:val="21"/>
          <w:lang w:eastAsia="zh-CN"/>
        </w:rPr>
        <w:t>1-2</w:t>
      </w:r>
      <w:r w:rsidRPr="00DA2ED9">
        <w:rPr>
          <w:rFonts w:eastAsia="SimSun"/>
          <w:sz w:val="21"/>
          <w:lang w:eastAsia="zh-CN"/>
        </w:rPr>
        <w:t>实物照片相符。</w:t>
      </w:r>
    </w:p>
    <w:p w14:paraId="49FA7A95" w14:textId="77777777" w:rsidR="00DF6A1B" w:rsidRDefault="00000000">
      <w:pPr>
        <w:rPr>
          <w:lang w:eastAsia="zh-CN"/>
        </w:rPr>
      </w:pPr>
      <w:r>
        <w:rPr>
          <w:sz w:val="21"/>
          <w:lang w:eastAsia="zh-CN"/>
        </w:rPr>
        <w:t>【数据来源补充】表</w:t>
      </w:r>
      <w:r>
        <w:rPr>
          <w:sz w:val="21"/>
          <w:lang w:eastAsia="zh-CN"/>
        </w:rPr>
        <w:t xml:space="preserve">1 </w:t>
      </w:r>
      <w:r>
        <w:rPr>
          <w:sz w:val="21"/>
          <w:lang w:eastAsia="zh-CN"/>
        </w:rPr>
        <w:t>中塔身宽</w:t>
      </w:r>
      <w:r>
        <w:rPr>
          <w:sz w:val="21"/>
          <w:lang w:eastAsia="zh-CN"/>
        </w:rPr>
        <w:t xml:space="preserve"> bₙ </w:t>
      </w:r>
      <w:r>
        <w:rPr>
          <w:sz w:val="21"/>
          <w:lang w:eastAsia="zh-CN"/>
        </w:rPr>
        <w:t>的数值，由本文作者对图</w:t>
      </w:r>
      <w:r>
        <w:rPr>
          <w:sz w:val="21"/>
          <w:lang w:eastAsia="zh-CN"/>
        </w:rPr>
        <w:t>1-2</w:t>
      </w:r>
      <w:r>
        <w:rPr>
          <w:sz w:val="21"/>
          <w:lang w:eastAsia="zh-CN"/>
        </w:rPr>
        <w:t>实物照片进行像素边缘提取、并以已知底层塔宽</w:t>
      </w:r>
      <w:r>
        <w:rPr>
          <w:sz w:val="21"/>
          <w:lang w:eastAsia="zh-CN"/>
        </w:rPr>
        <w:t xml:space="preserve"> 5.40 m </w:t>
      </w:r>
      <w:r>
        <w:rPr>
          <w:sz w:val="21"/>
          <w:lang w:eastAsia="zh-CN"/>
        </w:rPr>
        <w:t>为比例尺换算得到，用于修正此前按理想等差假设估算、导致顶层塔宽偏宽的问题。</w:t>
      </w:r>
    </w:p>
    <w:p w14:paraId="293D763B" w14:textId="61A126FB" w:rsidR="00D83152" w:rsidRDefault="00000000">
      <w:pPr>
        <w:jc w:val="center"/>
        <w:rPr>
          <w:rFonts w:eastAsia="SimSun"/>
          <w:lang w:eastAsia="zh-CN"/>
        </w:rPr>
      </w:pPr>
      <w:r>
        <w:rPr>
          <w:noProof/>
        </w:rPr>
        <w:lastRenderedPageBreak/>
        <w:drawing>
          <wp:inline distT="0" distB="0" distL="0" distR="0" wp14:anchorId="355B3354" wp14:editId="0380E82F">
            <wp:extent cx="3181938" cy="3042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ection.png"/>
                    <pic:cNvPicPr/>
                  </pic:nvPicPr>
                  <pic:blipFill rotWithShape="1">
                    <a:blip r:embed="rId6"/>
                    <a:srcRect l="8019" t="1416" r="7522" b="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918" cy="3059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646A" w:rsidRPr="000E3705">
        <w:rPr>
          <w:noProof/>
        </w:rPr>
        <w:drawing>
          <wp:inline distT="0" distB="0" distL="0" distR="0" wp14:anchorId="7E6166F6" wp14:editId="72EA14C9">
            <wp:extent cx="2176985" cy="3005930"/>
            <wp:effectExtent l="0" t="0" r="0" b="4445"/>
            <wp:docPr id="17792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96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8408" cy="304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6F94" w14:textId="77777777" w:rsidR="00D83152" w:rsidRDefault="00D83152" w:rsidP="00D83152">
      <w:pPr>
        <w:spacing w:after="120"/>
        <w:jc w:val="center"/>
        <w:rPr>
          <w:lang w:eastAsia="zh-CN"/>
        </w:rPr>
      </w:pPr>
      <w:r>
        <w:rPr>
          <w:rFonts w:eastAsia="SimSun" w:hint="eastAsia"/>
          <w:b/>
          <w:sz w:val="18"/>
          <w:lang w:eastAsia="zh-CN"/>
        </w:rPr>
        <w:t>图</w:t>
      </w:r>
      <w:r>
        <w:rPr>
          <w:rFonts w:eastAsia="SimSun" w:hint="eastAsia"/>
          <w:b/>
          <w:sz w:val="18"/>
          <w:lang w:eastAsia="zh-CN"/>
        </w:rPr>
        <w:t xml:space="preserve">1-1  </w:t>
      </w:r>
      <w:r>
        <w:rPr>
          <w:rFonts w:eastAsia="SimSun" w:hint="eastAsia"/>
          <w:b/>
          <w:sz w:val="18"/>
          <w:lang w:eastAsia="zh-CN"/>
        </w:rPr>
        <w:t>宝轮寺塔抛物线塔身截面与逐层挑檐反射路径示意图</w:t>
      </w:r>
    </w:p>
    <w:p w14:paraId="67593258" w14:textId="77777777" w:rsidR="00D83152" w:rsidRPr="00D83152" w:rsidRDefault="00D83152" w:rsidP="007B646A">
      <w:pPr>
        <w:rPr>
          <w:rFonts w:eastAsia="SimSun"/>
          <w:lang w:eastAsia="zh-CN"/>
        </w:rPr>
      </w:pPr>
    </w:p>
    <w:p w14:paraId="63ED5380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t>三、声波反射与回声延时模型</w:t>
      </w:r>
    </w:p>
    <w:p w14:paraId="22A9472B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3.1 </w:t>
      </w:r>
      <w:r>
        <w:rPr>
          <w:rFonts w:eastAsia="SimHei" w:hint="eastAsia"/>
          <w:sz w:val="24"/>
          <w:lang w:eastAsia="zh-CN"/>
        </w:rPr>
        <w:t>镜像声源法</w:t>
      </w:r>
    </w:p>
    <w:p w14:paraId="531C0527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设击掌声源</w:t>
      </w:r>
      <w:r>
        <w:rPr>
          <w:rFonts w:eastAsia="SimSun" w:hint="eastAsia"/>
          <w:sz w:val="21"/>
          <w:lang w:eastAsia="zh-CN"/>
        </w:rPr>
        <w:t xml:space="preserve"> S </w:t>
      </w:r>
      <w:r>
        <w:rPr>
          <w:rFonts w:eastAsia="SimSun" w:hint="eastAsia"/>
          <w:sz w:val="21"/>
          <w:lang w:eastAsia="zh-CN"/>
        </w:rPr>
        <w:t>与聆听者</w:t>
      </w:r>
      <w:r>
        <w:rPr>
          <w:rFonts w:eastAsia="SimSun" w:hint="eastAsia"/>
          <w:sz w:val="21"/>
          <w:lang w:eastAsia="zh-CN"/>
        </w:rPr>
        <w:t xml:space="preserve"> O </w:t>
      </w:r>
      <w:r>
        <w:rPr>
          <w:rFonts w:eastAsia="SimSun" w:hint="eastAsia"/>
          <w:sz w:val="21"/>
          <w:lang w:eastAsia="zh-CN"/>
        </w:rPr>
        <w:t>同处地面点</w:t>
      </w:r>
      <w:r>
        <w:rPr>
          <w:rFonts w:eastAsia="SimSun" w:hint="eastAsia"/>
          <w:sz w:val="21"/>
          <w:lang w:eastAsia="zh-CN"/>
        </w:rPr>
        <w:t xml:space="preserve"> (d, 0)</w:t>
      </w:r>
      <w:r>
        <w:rPr>
          <w:rFonts w:eastAsia="SimSun" w:hint="eastAsia"/>
          <w:sz w:val="21"/>
          <w:lang w:eastAsia="zh-CN"/>
        </w:rPr>
        <w:t>，塔壁取为</w:t>
      </w:r>
      <w:r>
        <w:rPr>
          <w:rFonts w:eastAsia="SimSun" w:hint="eastAsia"/>
          <w:sz w:val="21"/>
          <w:lang w:eastAsia="zh-CN"/>
        </w:rPr>
        <w:t xml:space="preserve"> x=0 </w:t>
      </w:r>
      <w:r>
        <w:rPr>
          <w:rFonts w:eastAsia="SimSun" w:hint="eastAsia"/>
          <w:sz w:val="21"/>
          <w:lang w:eastAsia="zh-CN"/>
        </w:rPr>
        <w:t>的竖直面，</w:t>
      </w:r>
      <w:r>
        <w:rPr>
          <w:rFonts w:eastAsia="SimSun" w:hint="eastAsia"/>
          <w:sz w:val="21"/>
          <w:lang w:eastAsia="zh-CN"/>
        </w:rPr>
        <w:t xml:space="preserve">d </w:t>
      </w:r>
      <w:r>
        <w:rPr>
          <w:rFonts w:eastAsia="SimSun" w:hint="eastAsia"/>
          <w:sz w:val="21"/>
          <w:lang w:eastAsia="zh-CN"/>
        </w:rPr>
        <w:t>为距塔壁水平距离。第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层叠涩挑檐在塔壁处与塔身构成一个直角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角反射器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（塔壁竖直面</w:t>
      </w:r>
      <w:r>
        <w:rPr>
          <w:rFonts w:eastAsia="SimSun" w:hint="eastAsia"/>
          <w:sz w:val="21"/>
          <w:lang w:eastAsia="zh-CN"/>
        </w:rPr>
        <w:t xml:space="preserve"> + </w:t>
      </w:r>
      <w:r>
        <w:rPr>
          <w:rFonts w:eastAsia="SimSun" w:hint="eastAsia"/>
          <w:sz w:val="21"/>
          <w:lang w:eastAsia="zh-CN"/>
        </w:rPr>
        <w:t>挑檐水平底面），其角点</w:t>
      </w:r>
      <w:r>
        <w:rPr>
          <w:rFonts w:eastAsia="SimSun" w:hint="eastAsia"/>
          <w:sz w:val="21"/>
          <w:lang w:eastAsia="zh-CN"/>
        </w:rPr>
        <w:t xml:space="preserve"> C </w:t>
      </w:r>
      <w:r>
        <w:rPr>
          <w:rFonts w:eastAsia="SimSun" w:hint="eastAsia"/>
          <w:sz w:val="21"/>
          <w:lang w:eastAsia="zh-CN"/>
        </w:rPr>
        <w:t>位于</w:t>
      </w:r>
      <w:r>
        <w:rPr>
          <w:rFonts w:eastAsia="SimSun" w:hint="eastAsia"/>
          <w:sz w:val="21"/>
          <w:lang w:eastAsia="zh-CN"/>
        </w:rPr>
        <w:t xml:space="preserve"> (0, H</w:t>
      </w:r>
      <w:r>
        <w:rPr>
          <w:rFonts w:eastAsia="SimSun" w:hint="eastAsia"/>
          <w:sz w:val="21"/>
          <w:lang w:eastAsia="zh-CN"/>
        </w:rPr>
        <w:t>ₙ</w:t>
      </w:r>
      <w:r>
        <w:rPr>
          <w:rFonts w:eastAsia="SimSun" w:hint="eastAsia"/>
          <w:sz w:val="21"/>
          <w:lang w:eastAsia="zh-CN"/>
        </w:rPr>
        <w:t>)</w:t>
      </w:r>
      <w:r>
        <w:rPr>
          <w:rFonts w:eastAsia="SimSun" w:hint="eastAsia"/>
          <w:sz w:val="21"/>
          <w:lang w:eastAsia="zh-CN"/>
        </w:rPr>
        <w:t>。声波经塔壁与挑檐两次反射后返回。由镜像声源法：先将</w:t>
      </w:r>
      <w:r>
        <w:rPr>
          <w:rFonts w:eastAsia="SimSun" w:hint="eastAsia"/>
          <w:sz w:val="21"/>
          <w:lang w:eastAsia="zh-CN"/>
        </w:rPr>
        <w:t xml:space="preserve"> S </w:t>
      </w:r>
      <w:r>
        <w:rPr>
          <w:rFonts w:eastAsia="SimSun" w:hint="eastAsia"/>
          <w:sz w:val="21"/>
          <w:lang w:eastAsia="zh-CN"/>
        </w:rPr>
        <w:t>对塔壁成像得</w:t>
      </w:r>
      <w:r>
        <w:rPr>
          <w:rFonts w:eastAsia="SimSun" w:hint="eastAsia"/>
          <w:sz w:val="21"/>
          <w:lang w:eastAsia="zh-CN"/>
        </w:rPr>
        <w:t xml:space="preserve"> S</w:t>
      </w:r>
      <w:r>
        <w:rPr>
          <w:rFonts w:eastAsia="SimSun" w:hint="eastAsia"/>
          <w:sz w:val="21"/>
          <w:lang w:eastAsia="zh-CN"/>
        </w:rPr>
        <w:t>′</w:t>
      </w:r>
      <w:r>
        <w:rPr>
          <w:rFonts w:eastAsia="SimSun" w:hint="eastAsia"/>
          <w:sz w:val="21"/>
          <w:lang w:eastAsia="zh-CN"/>
        </w:rPr>
        <w:t>=(</w:t>
      </w:r>
      <w:r>
        <w:rPr>
          <w:rFonts w:eastAsia="SimSun" w:hint="eastAsia"/>
          <w:sz w:val="21"/>
          <w:lang w:eastAsia="zh-CN"/>
        </w:rPr>
        <w:t>−</w:t>
      </w:r>
      <w:r>
        <w:rPr>
          <w:rFonts w:eastAsia="SimSun" w:hint="eastAsia"/>
          <w:sz w:val="21"/>
          <w:lang w:eastAsia="zh-CN"/>
        </w:rPr>
        <w:t>d, 0)</w:t>
      </w:r>
      <w:r>
        <w:rPr>
          <w:rFonts w:eastAsia="SimSun" w:hint="eastAsia"/>
          <w:sz w:val="21"/>
          <w:lang w:eastAsia="zh-CN"/>
        </w:rPr>
        <w:t>，再将</w:t>
      </w:r>
      <w:r>
        <w:rPr>
          <w:rFonts w:eastAsia="SimSun" w:hint="eastAsia"/>
          <w:sz w:val="21"/>
          <w:lang w:eastAsia="zh-CN"/>
        </w:rPr>
        <w:t xml:space="preserve"> S</w:t>
      </w:r>
      <w:r>
        <w:rPr>
          <w:rFonts w:eastAsia="SimSun" w:hint="eastAsia"/>
          <w:sz w:val="21"/>
          <w:lang w:eastAsia="zh-CN"/>
        </w:rPr>
        <w:t>′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对挑檐底面（高度</w:t>
      </w:r>
      <w:r>
        <w:rPr>
          <w:rFonts w:eastAsia="SimSun" w:hint="eastAsia"/>
          <w:sz w:val="21"/>
          <w:lang w:eastAsia="zh-CN"/>
        </w:rPr>
        <w:t xml:space="preserve"> H</w:t>
      </w:r>
      <w:r>
        <w:rPr>
          <w:rFonts w:eastAsia="SimSun" w:hint="eastAsia"/>
          <w:sz w:val="21"/>
          <w:lang w:eastAsia="zh-CN"/>
        </w:rPr>
        <w:t>ₙ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的水平面）成像，得二次镜像声源</w:t>
      </w:r>
      <w:r>
        <w:rPr>
          <w:rFonts w:eastAsia="SimSun" w:hint="eastAsia"/>
          <w:sz w:val="21"/>
          <w:lang w:eastAsia="zh-CN"/>
        </w:rPr>
        <w:t xml:space="preserve"> S</w:t>
      </w:r>
      <w:r>
        <w:rPr>
          <w:rFonts w:eastAsia="SimSun" w:hint="eastAsia"/>
          <w:sz w:val="21"/>
          <w:lang w:eastAsia="zh-CN"/>
        </w:rPr>
        <w:t>″</w:t>
      </w:r>
      <w:r>
        <w:rPr>
          <w:rFonts w:eastAsia="SimSun" w:hint="eastAsia"/>
          <w:sz w:val="21"/>
          <w:lang w:eastAsia="zh-CN"/>
        </w:rPr>
        <w:t>=(</w:t>
      </w:r>
      <w:r>
        <w:rPr>
          <w:rFonts w:eastAsia="SimSun" w:hint="eastAsia"/>
          <w:sz w:val="21"/>
          <w:lang w:eastAsia="zh-CN"/>
        </w:rPr>
        <w:t>−</w:t>
      </w:r>
      <w:r>
        <w:rPr>
          <w:rFonts w:eastAsia="SimSun" w:hint="eastAsia"/>
          <w:sz w:val="21"/>
          <w:lang w:eastAsia="zh-CN"/>
        </w:rPr>
        <w:t>d, 2H</w:t>
      </w:r>
      <w:r>
        <w:rPr>
          <w:rFonts w:eastAsia="SimSun" w:hint="eastAsia"/>
          <w:sz w:val="21"/>
          <w:lang w:eastAsia="zh-CN"/>
        </w:rPr>
        <w:t>ₙ</w:t>
      </w:r>
      <w:r>
        <w:rPr>
          <w:rFonts w:eastAsia="SimSun" w:hint="eastAsia"/>
          <w:sz w:val="21"/>
          <w:lang w:eastAsia="zh-CN"/>
        </w:rPr>
        <w:t>)</w:t>
      </w:r>
      <w:r>
        <w:rPr>
          <w:rFonts w:eastAsia="SimSun" w:hint="eastAsia"/>
          <w:sz w:val="21"/>
          <w:lang w:eastAsia="zh-CN"/>
        </w:rPr>
        <w:t>（见图</w:t>
      </w:r>
      <w:r>
        <w:rPr>
          <w:rFonts w:eastAsia="SimSun" w:hint="eastAsia"/>
          <w:sz w:val="21"/>
          <w:lang w:eastAsia="zh-CN"/>
        </w:rPr>
        <w:t xml:space="preserve"> 2</w:t>
      </w:r>
      <w:r>
        <w:rPr>
          <w:rFonts w:eastAsia="SimSun" w:hint="eastAsia"/>
          <w:sz w:val="21"/>
          <w:lang w:eastAsia="zh-CN"/>
        </w:rPr>
        <w:t>）。回声等效为由</w:t>
      </w:r>
      <w:r>
        <w:rPr>
          <w:rFonts w:eastAsia="SimSun" w:hint="eastAsia"/>
          <w:sz w:val="21"/>
          <w:lang w:eastAsia="zh-CN"/>
        </w:rPr>
        <w:t xml:space="preserve"> S</w:t>
      </w:r>
      <w:r>
        <w:rPr>
          <w:rFonts w:eastAsia="SimSun" w:hint="eastAsia"/>
          <w:sz w:val="21"/>
          <w:lang w:eastAsia="zh-CN"/>
        </w:rPr>
        <w:t>″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直线传播到</w:t>
      </w:r>
      <w:r>
        <w:rPr>
          <w:rFonts w:eastAsia="SimSun" w:hint="eastAsia"/>
          <w:sz w:val="21"/>
          <w:lang w:eastAsia="zh-CN"/>
        </w:rPr>
        <w:t xml:space="preserve"> O</w:t>
      </w:r>
      <w:r>
        <w:rPr>
          <w:rFonts w:eastAsia="SimSun" w:hint="eastAsia"/>
          <w:sz w:val="21"/>
          <w:lang w:eastAsia="zh-CN"/>
        </w:rPr>
        <w:t>，故往返声程为：</w:t>
      </w:r>
    </w:p>
    <w:p w14:paraId="74FE7C69" w14:textId="2454667D" w:rsidR="00E53CA5" w:rsidRDefault="00000000">
      <w:pPr>
        <w:spacing w:before="60" w:after="60"/>
        <w:jc w:val="center"/>
      </w:pPr>
      <w:r>
        <w:rPr>
          <w:rFonts w:eastAsia="SimSun" w:hint="eastAsia"/>
          <w:i/>
          <w:sz w:val="21"/>
        </w:rPr>
        <w:t>L</w:t>
      </w:r>
      <w:r>
        <w:rPr>
          <w:rFonts w:eastAsia="SimSun" w:hint="eastAsia"/>
          <w:i/>
          <w:sz w:val="21"/>
        </w:rPr>
        <w:t>ₙ</w:t>
      </w:r>
      <w:r>
        <w:rPr>
          <w:rFonts w:eastAsia="SimSun" w:hint="eastAsia"/>
          <w:i/>
          <w:sz w:val="21"/>
        </w:rPr>
        <w:t xml:space="preserve"> = |S</w:t>
      </w:r>
      <w:r>
        <w:rPr>
          <w:rFonts w:eastAsia="SimSun" w:hint="eastAsia"/>
          <w:i/>
          <w:sz w:val="21"/>
        </w:rPr>
        <w:t>″</w:t>
      </w:r>
      <w:r>
        <w:rPr>
          <w:rFonts w:eastAsia="SimSun" w:hint="eastAsia"/>
          <w:i/>
          <w:sz w:val="21"/>
        </w:rPr>
        <w:t>O| = 2</w:t>
      </w:r>
      <w:r>
        <w:rPr>
          <w:rFonts w:eastAsia="SimSun" w:hint="eastAsia"/>
          <w:i/>
          <w:sz w:val="21"/>
        </w:rPr>
        <w:t>·</w:t>
      </w:r>
      <m:oMath>
        <m:rad>
          <m:radPr>
            <m:degHide m:val="1"/>
            <m:ctrlPr>
              <w:rPr>
                <w:rFonts w:ascii="Cambria Math" w:eastAsia="SimSun" w:hAnsi="Cambria Math"/>
                <w:sz w:val="21"/>
                <w:lang w:eastAsia="zh-CN"/>
              </w:rPr>
            </m:ctrlPr>
          </m:radPr>
          <m:deg/>
          <m:e>
            <m:sSup>
              <m:sSupPr>
                <m:ctrlPr>
                  <w:rPr>
                    <w:rFonts w:ascii="Cambria Math" w:eastAsia="SimSun" w:hAnsi="Cambria Math"/>
                    <w:i/>
                    <w:sz w:val="21"/>
                    <w:lang w:eastAsia="zh-CN"/>
                  </w:rPr>
                </m:ctrlPr>
              </m:sSupPr>
              <m:e>
                <m:r>
                  <w:rPr>
                    <w:rFonts w:ascii="Cambria Math" w:eastAsia="SimSun" w:hAnsi="Cambria Math"/>
                    <w:sz w:val="21"/>
                    <w:lang w:eastAsia="zh-CN"/>
                  </w:rPr>
                  <m:t>d</m:t>
                </m:r>
              </m:e>
              <m:sup>
                <m:r>
                  <w:rPr>
                    <w:rFonts w:ascii="Cambria Math" w:eastAsia="SimSun" w:hAnsi="Cambria Math"/>
                    <w:sz w:val="21"/>
                    <w:lang w:eastAsia="zh-CN"/>
                  </w:rPr>
                  <m:t>2</m:t>
                </m:r>
              </m:sup>
            </m:sSup>
            <m:r>
              <w:rPr>
                <w:rFonts w:ascii="Cambria Math" w:eastAsia="SimSun" w:hAnsi="Cambria Math"/>
                <w:sz w:val="21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="SimSun" w:hAnsi="Cambria Math"/>
                    <w:i/>
                    <w:sz w:val="21"/>
                    <w:lang w:eastAsia="zh-CN"/>
                  </w:rPr>
                </m:ctrlPr>
              </m:sSupPr>
              <m:e>
                <m:r>
                  <w:rPr>
                    <w:rFonts w:ascii="Cambria Math" w:eastAsia="SimSun" w:hAnsi="Cambria Math"/>
                    <w:sz w:val="21"/>
                    <w:lang w:eastAsia="zh-CN"/>
                  </w:rPr>
                  <m:t>H</m:t>
                </m:r>
              </m:e>
              <m:sup>
                <m:r>
                  <w:rPr>
                    <w:rFonts w:ascii="Cambria Math" w:eastAsia="SimSun" w:hAnsi="Cambria Math"/>
                    <w:sz w:val="21"/>
                    <w:lang w:eastAsia="zh-CN"/>
                  </w:rPr>
                  <m:t>2</m:t>
                </m:r>
              </m:sup>
            </m:sSup>
          </m:e>
        </m:rad>
      </m:oMath>
      <w:r>
        <w:rPr>
          <w:rFonts w:eastAsia="SimSun" w:hint="eastAsia"/>
          <w:i/>
          <w:sz w:val="21"/>
        </w:rPr>
        <w:t xml:space="preserve">    </w:t>
      </w:r>
      <w:r>
        <w:rPr>
          <w:rFonts w:eastAsia="SimSun" w:hint="eastAsia"/>
          <w:i/>
          <w:sz w:val="21"/>
        </w:rPr>
        <w:t>（公式</w:t>
      </w:r>
      <w:r>
        <w:rPr>
          <w:rFonts w:eastAsia="SimSun" w:hint="eastAsia"/>
          <w:i/>
          <w:sz w:val="21"/>
        </w:rPr>
        <w:t xml:space="preserve"> 5</w:t>
      </w:r>
      <w:r>
        <w:rPr>
          <w:rFonts w:eastAsia="SimSun" w:hint="eastAsia"/>
          <w:i/>
          <w:sz w:val="21"/>
        </w:rPr>
        <w:t>）</w:t>
      </w:r>
    </w:p>
    <w:p w14:paraId="61F7C0C7" w14:textId="77777777" w:rsidR="00E53CA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9119E3" wp14:editId="659B19F7">
            <wp:extent cx="4480560" cy="37578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imgsr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7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7D36" w14:textId="77777777" w:rsidR="00E53CA5" w:rsidRDefault="00000000">
      <w:pPr>
        <w:spacing w:after="120"/>
        <w:jc w:val="center"/>
        <w:rPr>
          <w:lang w:eastAsia="zh-CN"/>
        </w:rPr>
      </w:pPr>
      <w:r>
        <w:rPr>
          <w:rFonts w:eastAsia="SimSun" w:hint="eastAsia"/>
          <w:b/>
          <w:sz w:val="18"/>
          <w:lang w:eastAsia="zh-CN"/>
        </w:rPr>
        <w:t>图</w:t>
      </w:r>
      <w:r>
        <w:rPr>
          <w:rFonts w:eastAsia="SimSun" w:hint="eastAsia"/>
          <w:b/>
          <w:sz w:val="18"/>
          <w:lang w:eastAsia="zh-CN"/>
        </w:rPr>
        <w:t xml:space="preserve">2  </w:t>
      </w:r>
      <w:r>
        <w:rPr>
          <w:rFonts w:eastAsia="SimSun" w:hint="eastAsia"/>
          <w:b/>
          <w:sz w:val="18"/>
          <w:lang w:eastAsia="zh-CN"/>
        </w:rPr>
        <w:t>镜像声源法：塔壁与挑檐两次反射的等效镜像声源</w:t>
      </w:r>
    </w:p>
    <w:p w14:paraId="65EF8889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击掌者与聆听者同处一点，直达声在击掌瞬间（</w:t>
      </w:r>
      <w:r>
        <w:rPr>
          <w:rFonts w:eastAsia="SimSun" w:hint="eastAsia"/>
          <w:sz w:val="21"/>
          <w:lang w:eastAsia="zh-CN"/>
        </w:rPr>
        <w:t>t=0</w:t>
      </w:r>
      <w:r>
        <w:rPr>
          <w:rFonts w:eastAsia="SimSun" w:hint="eastAsia"/>
          <w:sz w:val="21"/>
          <w:lang w:eastAsia="zh-CN"/>
        </w:rPr>
        <w:t>）即被听到；第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层回声相对该瞬间的延时为：</w:t>
      </w:r>
    </w:p>
    <w:p w14:paraId="3155DCCB" w14:textId="59CA6F92" w:rsidR="00E53CA5" w:rsidRDefault="00000000">
      <w:pPr>
        <w:spacing w:before="60" w:after="60"/>
        <w:jc w:val="center"/>
        <w:rPr>
          <w:lang w:eastAsia="zh-CN"/>
        </w:rPr>
      </w:pPr>
      <w:r w:rsidRPr="007B646A">
        <w:rPr>
          <w:rFonts w:eastAsia="SimSun" w:hint="eastAsia"/>
          <w:i/>
          <w:sz w:val="24"/>
          <w:szCs w:val="24"/>
        </w:rPr>
        <w:t>τ</w:t>
      </w:r>
      <w:r w:rsidRPr="007B646A">
        <w:rPr>
          <w:rFonts w:eastAsia="SimSun" w:hint="eastAsia"/>
          <w:i/>
          <w:sz w:val="24"/>
          <w:szCs w:val="24"/>
          <w:lang w:eastAsia="zh-CN"/>
        </w:rPr>
        <w:t>ₙ</w:t>
      </w:r>
      <w:r w:rsidRPr="007B646A">
        <w:rPr>
          <w:rFonts w:eastAsia="SimSun" w:hint="eastAsia"/>
          <w:i/>
          <w:sz w:val="24"/>
          <w:szCs w:val="24"/>
          <w:lang w:eastAsia="zh-CN"/>
        </w:rPr>
        <w:t xml:space="preserve"> = </w:t>
      </w:r>
      <m:oMath>
        <m:f>
          <m:fPr>
            <m:ctrlPr>
              <w:rPr>
                <w:rFonts w:ascii="Cambria Math" w:eastAsia="SimSun" w:hAnsi="Cambria Math"/>
                <w:i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eastAsia="SimSun" w:hAnsi="Cambria Math" w:hint="eastAsia"/>
                <w:sz w:val="24"/>
                <w:szCs w:val="24"/>
                <w:lang w:eastAsia="zh-CN"/>
              </w:rPr>
              <m:t>L</m:t>
            </m:r>
            <m:r>
              <w:rPr>
                <w:rFonts w:ascii="Cambria Math" w:eastAsia="SimSun" w:hAnsi="Cambria Math" w:cs="Cambria Math"/>
                <w:sz w:val="24"/>
                <w:szCs w:val="24"/>
                <w:lang w:eastAsia="zh-CN"/>
              </w:rPr>
              <m:t>ₙ</m:t>
            </m:r>
          </m:num>
          <m:den>
            <m:r>
              <w:rPr>
                <w:rFonts w:ascii="Cambria Math" w:eastAsia="SimSun" w:hAnsi="Cambria Math"/>
                <w:sz w:val="24"/>
                <w:szCs w:val="24"/>
                <w:lang w:eastAsia="zh-CN"/>
              </w:rPr>
              <m:t>v</m:t>
            </m:r>
          </m:den>
        </m:f>
      </m:oMath>
      <w:r w:rsidRPr="007B646A">
        <w:rPr>
          <w:rFonts w:eastAsia="SimSun" w:hint="eastAsia"/>
          <w:i/>
          <w:sz w:val="24"/>
          <w:szCs w:val="24"/>
          <w:lang w:eastAsia="zh-CN"/>
        </w:rPr>
        <w:t xml:space="preserve"> = </w:t>
      </w:r>
      <w:r w:rsidR="007B646A" w:rsidRPr="007B646A">
        <w:rPr>
          <w:rFonts w:eastAsia="SimSun"/>
          <w:i/>
          <w:sz w:val="24"/>
          <w:szCs w:val="24"/>
          <w:lang w:eastAsia="zh-CN"/>
        </w:rPr>
        <w:t>2*</w:t>
      </w:r>
      <m:oMath>
        <m:f>
          <m:fPr>
            <m:ctrlPr>
              <w:rPr>
                <w:rFonts w:ascii="Cambria Math" w:eastAsia="SimSun" w:hAnsi="Cambria Math"/>
                <w:sz w:val="24"/>
                <w:szCs w:val="24"/>
                <w:lang w:eastAsia="zh-C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/>
                    <w:sz w:val="24"/>
                    <w:szCs w:val="24"/>
                    <w:lang w:eastAsia="zh-C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SimSun" w:hAnsi="Cambria Math"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sz w:val="24"/>
                        <w:szCs w:val="24"/>
                        <w:lang w:eastAsia="zh-CN"/>
                      </w:rPr>
                      <m:t>d</m:t>
                    </m:r>
                  </m:e>
                  <m:sup>
                    <m:r>
                      <w:rPr>
                        <w:rFonts w:ascii="Cambria Math" w:eastAsia="SimSun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/>
                    <w:sz w:val="24"/>
                    <w:szCs w:val="24"/>
                    <w:lang w:eastAsia="zh-CN"/>
                  </w:rPr>
                  <m:t>+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24"/>
                            <w:szCs w:val="24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  <w:szCs w:val="24"/>
                            <w:lang w:eastAsia="zh-C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24"/>
                            <w:szCs w:val="24"/>
                            <w:lang w:eastAsia="zh-CN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eastAsia="SimSun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="SimSun" w:hAnsi="Cambria Math"/>
                <w:sz w:val="24"/>
                <w:szCs w:val="24"/>
                <w:lang w:eastAsia="zh-CN"/>
              </w:rPr>
              <m:t>v</m:t>
            </m:r>
          </m:den>
        </m:f>
      </m:oMath>
      <w:r>
        <w:rPr>
          <w:rFonts w:eastAsia="SimSun" w:hint="eastAsia"/>
          <w:i/>
          <w:sz w:val="21"/>
          <w:lang w:eastAsia="zh-CN"/>
        </w:rPr>
        <w:t xml:space="preserve">        </w:t>
      </w:r>
      <w:r>
        <w:rPr>
          <w:rFonts w:eastAsia="SimSun" w:hint="eastAsia"/>
          <w:i/>
          <w:sz w:val="21"/>
          <w:lang w:eastAsia="zh-CN"/>
        </w:rPr>
        <w:t>（公式</w:t>
      </w:r>
      <w:r>
        <w:rPr>
          <w:rFonts w:eastAsia="SimSun" w:hint="eastAsia"/>
          <w:i/>
          <w:sz w:val="21"/>
          <w:lang w:eastAsia="zh-CN"/>
        </w:rPr>
        <w:t xml:space="preserve"> 6</w:t>
      </w:r>
      <w:r>
        <w:rPr>
          <w:rFonts w:eastAsia="SimSun" w:hint="eastAsia"/>
          <w:i/>
          <w:sz w:val="21"/>
          <w:lang w:eastAsia="zh-CN"/>
        </w:rPr>
        <w:t>）</w:t>
      </w:r>
    </w:p>
    <w:p w14:paraId="4604163C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3.2 </w:t>
      </w:r>
      <w:r>
        <w:rPr>
          <w:rFonts w:eastAsia="SimHei" w:hint="eastAsia"/>
          <w:sz w:val="24"/>
          <w:lang w:eastAsia="zh-CN"/>
        </w:rPr>
        <w:t>回声间隔的精确计算</w:t>
      </w:r>
    </w:p>
    <w:p w14:paraId="25D5E85F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相邻两层回声的时间间隔为（由公式</w:t>
      </w:r>
      <w:r>
        <w:rPr>
          <w:rFonts w:eastAsia="SimSun" w:hint="eastAsia"/>
          <w:sz w:val="21"/>
          <w:lang w:eastAsia="zh-CN"/>
        </w:rPr>
        <w:t xml:space="preserve"> 6 </w:t>
      </w:r>
      <w:r>
        <w:rPr>
          <w:rFonts w:eastAsia="SimSun" w:hint="eastAsia"/>
          <w:sz w:val="21"/>
          <w:lang w:eastAsia="zh-CN"/>
        </w:rPr>
        <w:t>直接相减，不作近似）：</w:t>
      </w:r>
    </w:p>
    <w:p w14:paraId="1A403F8F" w14:textId="5631CE14" w:rsidR="00E53CA5" w:rsidRDefault="00000000">
      <w:pPr>
        <w:spacing w:before="60" w:after="60"/>
        <w:jc w:val="center"/>
      </w:pPr>
      <w:r>
        <w:rPr>
          <w:rFonts w:eastAsia="SimSun" w:hint="eastAsia"/>
          <w:i/>
          <w:sz w:val="21"/>
        </w:rPr>
        <w:t>δ</w:t>
      </w:r>
      <w:r>
        <w:rPr>
          <w:rFonts w:eastAsia="SimSun" w:hint="eastAsia"/>
          <w:i/>
          <w:sz w:val="21"/>
        </w:rPr>
        <w:t>t</w:t>
      </w:r>
      <w:r>
        <w:rPr>
          <w:rFonts w:eastAsia="SimSun" w:hint="eastAsia"/>
          <w:i/>
          <w:sz w:val="21"/>
        </w:rPr>
        <w:t>ₙ</w:t>
      </w:r>
      <w:r>
        <w:rPr>
          <w:rFonts w:eastAsia="SimSun" w:hint="eastAsia"/>
          <w:i/>
          <w:sz w:val="21"/>
        </w:rPr>
        <w:t xml:space="preserve"> = </w:t>
      </w:r>
      <w:r>
        <w:rPr>
          <w:rFonts w:eastAsia="SimSun" w:hint="eastAsia"/>
          <w:i/>
          <w:sz w:val="21"/>
        </w:rPr>
        <w:t>τₙ₊₁</w:t>
      </w:r>
      <w:r>
        <w:rPr>
          <w:rFonts w:eastAsia="SimSun" w:hint="eastAsia"/>
          <w:i/>
          <w:sz w:val="21"/>
        </w:rPr>
        <w:t xml:space="preserve"> </w:t>
      </w:r>
      <w:r>
        <w:rPr>
          <w:rFonts w:eastAsia="SimSun" w:hint="eastAsia"/>
          <w:i/>
          <w:sz w:val="21"/>
        </w:rPr>
        <w:t>−</w:t>
      </w:r>
      <w:r>
        <w:rPr>
          <w:rFonts w:eastAsia="SimSun" w:hint="eastAsia"/>
          <w:i/>
          <w:sz w:val="21"/>
        </w:rPr>
        <w:t xml:space="preserve"> </w:t>
      </w:r>
      <w:r>
        <w:rPr>
          <w:rFonts w:eastAsia="SimSun" w:hint="eastAsia"/>
          <w:i/>
          <w:sz w:val="21"/>
        </w:rPr>
        <w:t>τₙ</w:t>
      </w:r>
      <w:r>
        <w:rPr>
          <w:rFonts w:eastAsia="SimSun" w:hint="eastAsia"/>
          <w:i/>
          <w:sz w:val="21"/>
        </w:rPr>
        <w:t xml:space="preserve"> </w:t>
      </w:r>
      <w:r w:rsidR="007B646A">
        <w:rPr>
          <w:rFonts w:eastAsia="SimSun"/>
          <w:i/>
          <w:sz w:val="21"/>
        </w:rPr>
        <w:t xml:space="preserve">= </w:t>
      </w:r>
      <w:r w:rsidR="007B646A" w:rsidRPr="007B646A">
        <w:rPr>
          <w:rFonts w:eastAsia="SimSun"/>
          <w:i/>
          <w:sz w:val="24"/>
          <w:szCs w:val="24"/>
          <w:lang w:eastAsia="zh-CN"/>
        </w:rPr>
        <w:t>2*</w:t>
      </w:r>
      <m:oMath>
        <m:f>
          <m:fPr>
            <m:ctrlPr>
              <w:rPr>
                <w:rFonts w:ascii="Cambria Math" w:eastAsia="SimSun" w:hAnsi="Cambria Math"/>
                <w:sz w:val="24"/>
                <w:szCs w:val="24"/>
                <w:lang w:eastAsia="zh-C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/>
                    <w:sz w:val="24"/>
                    <w:szCs w:val="24"/>
                    <w:lang w:eastAsia="zh-C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SimSun" w:hAnsi="Cambria Math"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sz w:val="24"/>
                        <w:szCs w:val="24"/>
                        <w:lang w:eastAsia="zh-CN"/>
                      </w:rPr>
                      <m:t>d</m:t>
                    </m:r>
                  </m:e>
                  <m:sup>
                    <m:r>
                      <w:rPr>
                        <w:rFonts w:ascii="Cambria Math" w:eastAsia="SimSun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/>
                    <w:sz w:val="24"/>
                    <w:szCs w:val="24"/>
                    <w:lang w:eastAsia="zh-CN"/>
                  </w:rPr>
                  <m:t>+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24"/>
                            <w:szCs w:val="24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  <w:szCs w:val="24"/>
                            <w:lang w:eastAsia="zh-C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24"/>
                            <w:szCs w:val="24"/>
                            <w:lang w:eastAsia="zh-CN"/>
                          </w:rPr>
                          <m:t>n</m:t>
                        </m:r>
                        <m:r>
                          <w:rPr>
                            <w:rFonts w:ascii="Cambria Math" w:eastAsia="SimSun" w:hAnsi="Cambria Math"/>
                            <w:sz w:val="24"/>
                            <w:szCs w:val="24"/>
                            <w:lang w:eastAsia="zh-CN"/>
                          </w:rPr>
                          <m:t>+1</m:t>
                        </m:r>
                      </m:sub>
                    </m:sSub>
                  </m:e>
                  <m:sup>
                    <m:r>
                      <w:rPr>
                        <w:rFonts w:ascii="Cambria Math" w:eastAsia="SimSun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SimSun" w:hAnsi="Cambria Math"/>
                <w:sz w:val="24"/>
                <w:szCs w:val="24"/>
                <w:lang w:eastAsia="zh-CN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eastAsia="SimSun" w:hAnsi="Cambria Math"/>
                    <w:sz w:val="24"/>
                    <w:szCs w:val="24"/>
                    <w:lang w:eastAsia="zh-C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SimSun" w:hAnsi="Cambria Math"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SimSun" w:hAnsi="Cambria Math"/>
                        <w:sz w:val="24"/>
                        <w:szCs w:val="24"/>
                        <w:lang w:eastAsia="zh-CN"/>
                      </w:rPr>
                      <m:t>d</m:t>
                    </m:r>
                  </m:e>
                  <m:sup>
                    <m:r>
                      <w:rPr>
                        <w:rFonts w:ascii="Cambria Math" w:eastAsia="SimSun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/>
                    <w:sz w:val="24"/>
                    <w:szCs w:val="24"/>
                    <w:lang w:eastAsia="zh-CN"/>
                  </w:rPr>
                  <m:t>+</m:t>
                </m:r>
                <m:sSup>
                  <m:sSupPr>
                    <m:ctrlPr>
                      <w:rPr>
                        <w:rFonts w:ascii="Cambria Math" w:eastAsia="SimSun" w:hAnsi="Cambria Math"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sz w:val="24"/>
                            <w:szCs w:val="24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sz w:val="24"/>
                            <w:szCs w:val="24"/>
                            <w:lang w:eastAsia="zh-C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sz w:val="24"/>
                            <w:szCs w:val="24"/>
                            <w:lang w:eastAsia="zh-CN"/>
                          </w:rPr>
                          <m:t>n</m:t>
                        </m:r>
                      </m:sub>
                    </m:sSub>
                  </m:e>
                  <m:sup>
                    <m:r>
                      <w:rPr>
                        <w:rFonts w:ascii="Cambria Math" w:eastAsia="SimSun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="SimSun" w:hAnsi="Cambria Math"/>
                <w:sz w:val="24"/>
                <w:szCs w:val="24"/>
                <w:lang w:eastAsia="zh-CN"/>
              </w:rPr>
              <m:t>v</m:t>
            </m:r>
          </m:den>
        </m:f>
      </m:oMath>
      <w:r>
        <w:rPr>
          <w:rFonts w:eastAsia="SimSun" w:hint="eastAsia"/>
          <w:i/>
          <w:sz w:val="21"/>
        </w:rPr>
        <w:t xml:space="preserve">        </w:t>
      </w:r>
      <w:r>
        <w:rPr>
          <w:rFonts w:eastAsia="SimSun" w:hint="eastAsia"/>
          <w:i/>
          <w:sz w:val="21"/>
        </w:rPr>
        <w:t>（公式</w:t>
      </w:r>
      <w:r>
        <w:rPr>
          <w:rFonts w:eastAsia="SimSun" w:hint="eastAsia"/>
          <w:i/>
          <w:sz w:val="21"/>
        </w:rPr>
        <w:t xml:space="preserve"> 7</w:t>
      </w:r>
      <w:r>
        <w:rPr>
          <w:rFonts w:eastAsia="SimSun" w:hint="eastAsia"/>
          <w:i/>
          <w:sz w:val="21"/>
        </w:rPr>
        <w:t>）</w:t>
      </w:r>
    </w:p>
    <w:p w14:paraId="2DD30986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将表</w:t>
      </w:r>
      <w:r>
        <w:rPr>
          <w:rFonts w:eastAsia="SimSun" w:hint="eastAsia"/>
          <w:sz w:val="21"/>
          <w:lang w:eastAsia="zh-CN"/>
        </w:rPr>
        <w:t xml:space="preserve"> 1 </w:t>
      </w:r>
      <w:r>
        <w:rPr>
          <w:rFonts w:eastAsia="SimSun" w:hint="eastAsia"/>
          <w:sz w:val="21"/>
          <w:lang w:eastAsia="zh-CN"/>
        </w:rPr>
        <w:t>数据代入公式</w:t>
      </w:r>
      <w:r>
        <w:rPr>
          <w:rFonts w:eastAsia="SimSun" w:hint="eastAsia"/>
          <w:sz w:val="21"/>
          <w:lang w:eastAsia="zh-CN"/>
        </w:rPr>
        <w:t xml:space="preserve"> 6</w:t>
      </w:r>
      <w:r>
        <w:rPr>
          <w:rFonts w:eastAsia="SimSun" w:hint="eastAsia"/>
          <w:sz w:val="21"/>
          <w:lang w:eastAsia="zh-CN"/>
        </w:rPr>
        <w:t>、</w:t>
      </w:r>
      <w:r>
        <w:rPr>
          <w:rFonts w:eastAsia="SimSun" w:hint="eastAsia"/>
          <w:sz w:val="21"/>
          <w:lang w:eastAsia="zh-CN"/>
        </w:rPr>
        <w:t xml:space="preserve">7 </w:t>
      </w:r>
      <w:r>
        <w:rPr>
          <w:rFonts w:eastAsia="SimSun" w:hint="eastAsia"/>
          <w:sz w:val="21"/>
          <w:lang w:eastAsia="zh-CN"/>
        </w:rPr>
        <w:t>精确计算（</w:t>
      </w:r>
      <w:r>
        <w:rPr>
          <w:rFonts w:eastAsia="SimSun" w:hint="eastAsia"/>
          <w:sz w:val="21"/>
          <w:lang w:eastAsia="zh-CN"/>
        </w:rPr>
        <w:t>d=10 m, v=340 m/s</w:t>
      </w:r>
      <w:r>
        <w:rPr>
          <w:rFonts w:eastAsia="SimSun" w:hint="eastAsia"/>
          <w:sz w:val="21"/>
          <w:lang w:eastAsia="zh-CN"/>
        </w:rPr>
        <w:t>），得各层回声如表</w:t>
      </w:r>
      <w:r>
        <w:rPr>
          <w:rFonts w:eastAsia="SimSun" w:hint="eastAsia"/>
          <w:sz w:val="21"/>
          <w:lang w:eastAsia="zh-CN"/>
        </w:rPr>
        <w:t xml:space="preserve"> 2</w:t>
      </w:r>
      <w:r>
        <w:rPr>
          <w:rFonts w:eastAsia="SimSun" w:hint="eastAsia"/>
          <w:sz w:val="21"/>
          <w:lang w:eastAsia="zh-CN"/>
        </w:rPr>
        <w:t>：</w:t>
      </w:r>
    </w:p>
    <w:p w14:paraId="1421127A" w14:textId="77777777" w:rsidR="00E53CA5" w:rsidRDefault="00000000">
      <w:pPr>
        <w:jc w:val="center"/>
        <w:rPr>
          <w:lang w:eastAsia="zh-CN"/>
        </w:rPr>
      </w:pPr>
      <w:r>
        <w:rPr>
          <w:rFonts w:eastAsia="SimSun" w:hint="eastAsia"/>
          <w:b/>
          <w:sz w:val="18"/>
          <w:lang w:eastAsia="zh-CN"/>
        </w:rPr>
        <w:t>表</w:t>
      </w:r>
      <w:r>
        <w:rPr>
          <w:rFonts w:eastAsia="SimSun" w:hint="eastAsia"/>
          <w:b/>
          <w:sz w:val="18"/>
          <w:lang w:eastAsia="zh-CN"/>
        </w:rPr>
        <w:t xml:space="preserve">2  </w:t>
      </w:r>
      <w:r>
        <w:rPr>
          <w:rFonts w:eastAsia="SimSun" w:hint="eastAsia"/>
          <w:b/>
          <w:sz w:val="18"/>
          <w:lang w:eastAsia="zh-CN"/>
        </w:rPr>
        <w:t>各层挑檐回声延时与相邻间隔（由公式</w:t>
      </w:r>
      <w:r>
        <w:rPr>
          <w:rFonts w:eastAsia="SimSun" w:hint="eastAsia"/>
          <w:b/>
          <w:sz w:val="18"/>
          <w:lang w:eastAsia="zh-CN"/>
        </w:rPr>
        <w:t xml:space="preserve"> 6</w:t>
      </w:r>
      <w:r>
        <w:rPr>
          <w:rFonts w:eastAsia="SimSun" w:hint="eastAsia"/>
          <w:b/>
          <w:sz w:val="18"/>
          <w:lang w:eastAsia="zh-CN"/>
        </w:rPr>
        <w:t>、</w:t>
      </w:r>
      <w:r>
        <w:rPr>
          <w:rFonts w:eastAsia="SimSun" w:hint="eastAsia"/>
          <w:b/>
          <w:sz w:val="18"/>
          <w:lang w:eastAsia="zh-CN"/>
        </w:rPr>
        <w:t xml:space="preserve">7 </w:t>
      </w:r>
      <w:r>
        <w:rPr>
          <w:rFonts w:eastAsia="SimSun" w:hint="eastAsia"/>
          <w:b/>
          <w:sz w:val="18"/>
          <w:lang w:eastAsia="zh-CN"/>
        </w:rPr>
        <w:t>计算）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E53CA5" w14:paraId="732B1164" w14:textId="77777777">
        <w:trPr>
          <w:jc w:val="center"/>
        </w:trPr>
        <w:tc>
          <w:tcPr>
            <w:tcW w:w="2197" w:type="dxa"/>
          </w:tcPr>
          <w:p w14:paraId="53CEA005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反射层</w:t>
            </w:r>
            <w:r>
              <w:rPr>
                <w:rFonts w:eastAsia="SimHei" w:hint="eastAsia"/>
                <w:b/>
                <w:sz w:val="18"/>
              </w:rPr>
              <w:t xml:space="preserve"> n</w:t>
            </w:r>
          </w:p>
        </w:tc>
        <w:tc>
          <w:tcPr>
            <w:tcW w:w="2197" w:type="dxa"/>
          </w:tcPr>
          <w:p w14:paraId="38DDC785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H</w:t>
            </w:r>
            <w:r>
              <w:rPr>
                <w:rFonts w:eastAsia="SimHei" w:hint="eastAsia"/>
                <w:b/>
                <w:sz w:val="18"/>
              </w:rPr>
              <w:t>ₙ</w:t>
            </w:r>
            <w:r>
              <w:rPr>
                <w:rFonts w:eastAsia="SimHei" w:hint="eastAsia"/>
                <w:b/>
                <w:sz w:val="18"/>
              </w:rPr>
              <w:t xml:space="preserve"> (m)</w:t>
            </w:r>
          </w:p>
        </w:tc>
        <w:tc>
          <w:tcPr>
            <w:tcW w:w="2197" w:type="dxa"/>
          </w:tcPr>
          <w:p w14:paraId="2F3BFBC7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τₙ</w:t>
            </w:r>
            <w:r>
              <w:rPr>
                <w:rFonts w:eastAsia="SimHei" w:hint="eastAsia"/>
                <w:b/>
                <w:sz w:val="18"/>
              </w:rPr>
              <w:t xml:space="preserve"> (ms)</w:t>
            </w:r>
          </w:p>
        </w:tc>
        <w:tc>
          <w:tcPr>
            <w:tcW w:w="2197" w:type="dxa"/>
          </w:tcPr>
          <w:p w14:paraId="2B36DF8E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δ</w:t>
            </w:r>
            <w:r>
              <w:rPr>
                <w:rFonts w:eastAsia="SimHei" w:hint="eastAsia"/>
                <w:b/>
                <w:sz w:val="18"/>
              </w:rPr>
              <w:t>t</w:t>
            </w:r>
            <w:r>
              <w:rPr>
                <w:rFonts w:eastAsia="SimHei" w:hint="eastAsia"/>
                <w:b/>
                <w:sz w:val="18"/>
              </w:rPr>
              <w:t>ₙ</w:t>
            </w:r>
            <w:r>
              <w:rPr>
                <w:rFonts w:eastAsia="SimHei" w:hint="eastAsia"/>
                <w:b/>
                <w:sz w:val="18"/>
              </w:rPr>
              <w:t xml:space="preserve"> (ms)</w:t>
            </w:r>
          </w:p>
        </w:tc>
      </w:tr>
      <w:tr w:rsidR="00E53CA5" w14:paraId="44AC632E" w14:textId="77777777">
        <w:trPr>
          <w:jc w:val="center"/>
        </w:trPr>
        <w:tc>
          <w:tcPr>
            <w:tcW w:w="2197" w:type="dxa"/>
          </w:tcPr>
          <w:p w14:paraId="56471C1E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</w:t>
            </w:r>
          </w:p>
        </w:tc>
        <w:tc>
          <w:tcPr>
            <w:tcW w:w="2197" w:type="dxa"/>
          </w:tcPr>
          <w:p w14:paraId="010E8F3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6.85</w:t>
            </w:r>
          </w:p>
        </w:tc>
        <w:tc>
          <w:tcPr>
            <w:tcW w:w="2197" w:type="dxa"/>
          </w:tcPr>
          <w:p w14:paraId="2699863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71.3</w:t>
            </w:r>
          </w:p>
        </w:tc>
        <w:tc>
          <w:tcPr>
            <w:tcW w:w="2197" w:type="dxa"/>
          </w:tcPr>
          <w:p w14:paraId="6ABF36F6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—</w:t>
            </w:r>
          </w:p>
        </w:tc>
      </w:tr>
      <w:tr w:rsidR="00E53CA5" w14:paraId="19AF1584" w14:textId="77777777">
        <w:trPr>
          <w:jc w:val="center"/>
        </w:trPr>
        <w:tc>
          <w:tcPr>
            <w:tcW w:w="2197" w:type="dxa"/>
          </w:tcPr>
          <w:p w14:paraId="2465BBC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</w:t>
            </w:r>
          </w:p>
        </w:tc>
        <w:tc>
          <w:tcPr>
            <w:tcW w:w="2197" w:type="dxa"/>
          </w:tcPr>
          <w:p w14:paraId="6DE14928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9.26</w:t>
            </w:r>
          </w:p>
        </w:tc>
        <w:tc>
          <w:tcPr>
            <w:tcW w:w="2197" w:type="dxa"/>
          </w:tcPr>
          <w:p w14:paraId="76C0868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80.2</w:t>
            </w:r>
          </w:p>
        </w:tc>
        <w:tc>
          <w:tcPr>
            <w:tcW w:w="2197" w:type="dxa"/>
          </w:tcPr>
          <w:p w14:paraId="52F4F02F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8.9</w:t>
            </w:r>
          </w:p>
        </w:tc>
      </w:tr>
      <w:tr w:rsidR="00E53CA5" w14:paraId="0A52AAC9" w14:textId="77777777">
        <w:trPr>
          <w:jc w:val="center"/>
        </w:trPr>
        <w:tc>
          <w:tcPr>
            <w:tcW w:w="2197" w:type="dxa"/>
          </w:tcPr>
          <w:p w14:paraId="6CD925A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3</w:t>
            </w:r>
          </w:p>
        </w:tc>
        <w:tc>
          <w:tcPr>
            <w:tcW w:w="2197" w:type="dxa"/>
          </w:tcPr>
          <w:p w14:paraId="618609B9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11.53</w:t>
            </w:r>
          </w:p>
        </w:tc>
        <w:tc>
          <w:tcPr>
            <w:tcW w:w="2197" w:type="dxa"/>
          </w:tcPr>
          <w:p w14:paraId="6E2FF5DD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89.8</w:t>
            </w:r>
          </w:p>
        </w:tc>
        <w:tc>
          <w:tcPr>
            <w:tcW w:w="2197" w:type="dxa"/>
          </w:tcPr>
          <w:p w14:paraId="40F8228F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9.6</w:t>
            </w:r>
          </w:p>
        </w:tc>
      </w:tr>
      <w:tr w:rsidR="00E53CA5" w14:paraId="4BE771DC" w14:textId="77777777">
        <w:trPr>
          <w:jc w:val="center"/>
        </w:trPr>
        <w:tc>
          <w:tcPr>
            <w:tcW w:w="2197" w:type="dxa"/>
          </w:tcPr>
          <w:p w14:paraId="206E848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4</w:t>
            </w:r>
          </w:p>
        </w:tc>
        <w:tc>
          <w:tcPr>
            <w:tcW w:w="2197" w:type="dxa"/>
          </w:tcPr>
          <w:p w14:paraId="4ADF595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13.66</w:t>
            </w:r>
          </w:p>
        </w:tc>
        <w:tc>
          <w:tcPr>
            <w:tcW w:w="2197" w:type="dxa"/>
          </w:tcPr>
          <w:p w14:paraId="7573CCE0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99.6</w:t>
            </w:r>
          </w:p>
        </w:tc>
        <w:tc>
          <w:tcPr>
            <w:tcW w:w="2197" w:type="dxa"/>
          </w:tcPr>
          <w:p w14:paraId="76879EE3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9.8</w:t>
            </w:r>
          </w:p>
        </w:tc>
      </w:tr>
      <w:tr w:rsidR="00E53CA5" w14:paraId="2D2337B4" w14:textId="77777777">
        <w:trPr>
          <w:jc w:val="center"/>
        </w:trPr>
        <w:tc>
          <w:tcPr>
            <w:tcW w:w="2197" w:type="dxa"/>
          </w:tcPr>
          <w:p w14:paraId="0907E77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5</w:t>
            </w:r>
          </w:p>
        </w:tc>
        <w:tc>
          <w:tcPr>
            <w:tcW w:w="2197" w:type="dxa"/>
          </w:tcPr>
          <w:p w14:paraId="0F472183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15.65</w:t>
            </w:r>
          </w:p>
        </w:tc>
        <w:tc>
          <w:tcPr>
            <w:tcW w:w="2197" w:type="dxa"/>
          </w:tcPr>
          <w:p w14:paraId="36DD664C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109.2</w:t>
            </w:r>
          </w:p>
        </w:tc>
        <w:tc>
          <w:tcPr>
            <w:tcW w:w="2197" w:type="dxa"/>
          </w:tcPr>
          <w:p w14:paraId="66AA44ED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9.7</w:t>
            </w:r>
          </w:p>
        </w:tc>
      </w:tr>
      <w:tr w:rsidR="00E53CA5" w14:paraId="1273890B" w14:textId="77777777">
        <w:trPr>
          <w:jc w:val="center"/>
        </w:trPr>
        <w:tc>
          <w:tcPr>
            <w:tcW w:w="2197" w:type="dxa"/>
          </w:tcPr>
          <w:p w14:paraId="3B1CB4AE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6</w:t>
            </w:r>
          </w:p>
        </w:tc>
        <w:tc>
          <w:tcPr>
            <w:tcW w:w="2197" w:type="dxa"/>
          </w:tcPr>
          <w:p w14:paraId="574C4B34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17.50</w:t>
            </w:r>
          </w:p>
        </w:tc>
        <w:tc>
          <w:tcPr>
            <w:tcW w:w="2197" w:type="dxa"/>
          </w:tcPr>
          <w:p w14:paraId="24EDFB7C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118.6</w:t>
            </w:r>
          </w:p>
        </w:tc>
        <w:tc>
          <w:tcPr>
            <w:tcW w:w="2197" w:type="dxa"/>
          </w:tcPr>
          <w:p w14:paraId="58D5859C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9.3</w:t>
            </w:r>
          </w:p>
        </w:tc>
      </w:tr>
      <w:tr w:rsidR="00E53CA5" w14:paraId="0DA3B15F" w14:textId="77777777">
        <w:trPr>
          <w:jc w:val="center"/>
        </w:trPr>
        <w:tc>
          <w:tcPr>
            <w:tcW w:w="2197" w:type="dxa"/>
          </w:tcPr>
          <w:p w14:paraId="755D1687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7</w:t>
            </w:r>
          </w:p>
        </w:tc>
        <w:tc>
          <w:tcPr>
            <w:tcW w:w="2197" w:type="dxa"/>
          </w:tcPr>
          <w:p w14:paraId="0F362757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19.21</w:t>
            </w:r>
          </w:p>
        </w:tc>
        <w:tc>
          <w:tcPr>
            <w:tcW w:w="2197" w:type="dxa"/>
          </w:tcPr>
          <w:p w14:paraId="2B8FF678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127.4</w:t>
            </w:r>
          </w:p>
        </w:tc>
        <w:tc>
          <w:tcPr>
            <w:tcW w:w="2197" w:type="dxa"/>
          </w:tcPr>
          <w:p w14:paraId="4CEF2678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8.8</w:t>
            </w:r>
          </w:p>
        </w:tc>
      </w:tr>
      <w:tr w:rsidR="00E53CA5" w14:paraId="089E635E" w14:textId="77777777">
        <w:trPr>
          <w:jc w:val="center"/>
        </w:trPr>
        <w:tc>
          <w:tcPr>
            <w:tcW w:w="2197" w:type="dxa"/>
          </w:tcPr>
          <w:p w14:paraId="5BD852F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8</w:t>
            </w:r>
          </w:p>
        </w:tc>
        <w:tc>
          <w:tcPr>
            <w:tcW w:w="2197" w:type="dxa"/>
          </w:tcPr>
          <w:p w14:paraId="14F2C1B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20.78</w:t>
            </w:r>
          </w:p>
        </w:tc>
        <w:tc>
          <w:tcPr>
            <w:tcW w:w="2197" w:type="dxa"/>
          </w:tcPr>
          <w:p w14:paraId="3FFD6A7C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135.7</w:t>
            </w:r>
          </w:p>
        </w:tc>
        <w:tc>
          <w:tcPr>
            <w:tcW w:w="2197" w:type="dxa"/>
          </w:tcPr>
          <w:p w14:paraId="77EADFF3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8.3</w:t>
            </w:r>
          </w:p>
        </w:tc>
      </w:tr>
      <w:tr w:rsidR="00E53CA5" w14:paraId="271D3B61" w14:textId="77777777">
        <w:trPr>
          <w:jc w:val="center"/>
        </w:trPr>
        <w:tc>
          <w:tcPr>
            <w:tcW w:w="2197" w:type="dxa"/>
          </w:tcPr>
          <w:p w14:paraId="3F56CAD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</w:t>
            </w:r>
          </w:p>
        </w:tc>
        <w:tc>
          <w:tcPr>
            <w:tcW w:w="2197" w:type="dxa"/>
          </w:tcPr>
          <w:p w14:paraId="7FAF7A34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22.21</w:t>
            </w:r>
          </w:p>
        </w:tc>
        <w:tc>
          <w:tcPr>
            <w:tcW w:w="2197" w:type="dxa"/>
          </w:tcPr>
          <w:p w14:paraId="09F02BA2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143.3</w:t>
            </w:r>
          </w:p>
        </w:tc>
        <w:tc>
          <w:tcPr>
            <w:tcW w:w="2197" w:type="dxa"/>
          </w:tcPr>
          <w:p w14:paraId="5DC69A60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7.6</w:t>
            </w:r>
          </w:p>
        </w:tc>
      </w:tr>
      <w:tr w:rsidR="00E53CA5" w14:paraId="0492C39D" w14:textId="77777777">
        <w:trPr>
          <w:jc w:val="center"/>
        </w:trPr>
        <w:tc>
          <w:tcPr>
            <w:tcW w:w="2197" w:type="dxa"/>
          </w:tcPr>
          <w:p w14:paraId="277BBE4C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10</w:t>
            </w:r>
          </w:p>
        </w:tc>
        <w:tc>
          <w:tcPr>
            <w:tcW w:w="2197" w:type="dxa"/>
          </w:tcPr>
          <w:p w14:paraId="51403D14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23.50</w:t>
            </w:r>
          </w:p>
        </w:tc>
        <w:tc>
          <w:tcPr>
            <w:tcW w:w="2197" w:type="dxa"/>
          </w:tcPr>
          <w:p w14:paraId="28740F72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150.2</w:t>
            </w:r>
          </w:p>
        </w:tc>
        <w:tc>
          <w:tcPr>
            <w:tcW w:w="2197" w:type="dxa"/>
          </w:tcPr>
          <w:p w14:paraId="07814077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7.0</w:t>
            </w:r>
          </w:p>
        </w:tc>
      </w:tr>
      <w:tr w:rsidR="00E53CA5" w14:paraId="0980EAF0" w14:textId="77777777">
        <w:trPr>
          <w:jc w:val="center"/>
        </w:trPr>
        <w:tc>
          <w:tcPr>
            <w:tcW w:w="2197" w:type="dxa"/>
          </w:tcPr>
          <w:p w14:paraId="0D672239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11</w:t>
            </w:r>
          </w:p>
        </w:tc>
        <w:tc>
          <w:tcPr>
            <w:tcW w:w="2197" w:type="dxa"/>
          </w:tcPr>
          <w:p w14:paraId="4898A36C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24.65</w:t>
            </w:r>
          </w:p>
        </w:tc>
        <w:tc>
          <w:tcPr>
            <w:tcW w:w="2197" w:type="dxa"/>
          </w:tcPr>
          <w:p w14:paraId="22C24159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156.5</w:t>
            </w:r>
          </w:p>
        </w:tc>
        <w:tc>
          <w:tcPr>
            <w:tcW w:w="2197" w:type="dxa"/>
          </w:tcPr>
          <w:p w14:paraId="1151C86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6.2</w:t>
            </w:r>
          </w:p>
        </w:tc>
      </w:tr>
      <w:tr w:rsidR="00E53CA5" w14:paraId="3632A787" w14:textId="77777777">
        <w:trPr>
          <w:jc w:val="center"/>
        </w:trPr>
        <w:tc>
          <w:tcPr>
            <w:tcW w:w="2197" w:type="dxa"/>
          </w:tcPr>
          <w:p w14:paraId="31C1A76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12</w:t>
            </w:r>
          </w:p>
        </w:tc>
        <w:tc>
          <w:tcPr>
            <w:tcW w:w="2197" w:type="dxa"/>
          </w:tcPr>
          <w:p w14:paraId="6D40907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25.66</w:t>
            </w:r>
          </w:p>
        </w:tc>
        <w:tc>
          <w:tcPr>
            <w:tcW w:w="2197" w:type="dxa"/>
          </w:tcPr>
          <w:p w14:paraId="60F3AC0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162.0</w:t>
            </w:r>
          </w:p>
        </w:tc>
        <w:tc>
          <w:tcPr>
            <w:tcW w:w="2197" w:type="dxa"/>
          </w:tcPr>
          <w:p w14:paraId="7F1A7CCC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5.5</w:t>
            </w:r>
          </w:p>
        </w:tc>
      </w:tr>
      <w:tr w:rsidR="00E53CA5" w14:paraId="7741F92A" w14:textId="77777777">
        <w:trPr>
          <w:jc w:val="center"/>
        </w:trPr>
        <w:tc>
          <w:tcPr>
            <w:tcW w:w="2197" w:type="dxa"/>
          </w:tcPr>
          <w:p w14:paraId="5051C4F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13</w:t>
            </w:r>
          </w:p>
        </w:tc>
        <w:tc>
          <w:tcPr>
            <w:tcW w:w="2197" w:type="dxa"/>
          </w:tcPr>
          <w:p w14:paraId="6BFE89FA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26.53</w:t>
            </w:r>
          </w:p>
        </w:tc>
        <w:tc>
          <w:tcPr>
            <w:tcW w:w="2197" w:type="dxa"/>
          </w:tcPr>
          <w:p w14:paraId="1F002FE3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166.8</w:t>
            </w:r>
          </w:p>
        </w:tc>
        <w:tc>
          <w:tcPr>
            <w:tcW w:w="2197" w:type="dxa"/>
          </w:tcPr>
          <w:p w14:paraId="6539D8E0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4.8</w:t>
            </w:r>
          </w:p>
        </w:tc>
      </w:tr>
    </w:tbl>
    <w:p w14:paraId="3900C0C3" w14:textId="77777777" w:rsidR="00E53CA5" w:rsidRDefault="00E53CA5"/>
    <w:p w14:paraId="6CEFC018" w14:textId="77777777" w:rsidR="00E53CA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40065B" wp14:editId="55407A91">
            <wp:extent cx="5303520" cy="24106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echo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4EF5" w14:textId="77777777" w:rsidR="00E53CA5" w:rsidRDefault="00000000">
      <w:pPr>
        <w:spacing w:after="120"/>
        <w:jc w:val="center"/>
        <w:rPr>
          <w:lang w:eastAsia="zh-CN"/>
        </w:rPr>
      </w:pPr>
      <w:r>
        <w:rPr>
          <w:rFonts w:eastAsia="SimSun" w:hint="eastAsia"/>
          <w:b/>
          <w:sz w:val="18"/>
          <w:lang w:eastAsia="zh-CN"/>
        </w:rPr>
        <w:t>图</w:t>
      </w:r>
      <w:r>
        <w:rPr>
          <w:rFonts w:eastAsia="SimSun" w:hint="eastAsia"/>
          <w:b/>
          <w:sz w:val="18"/>
          <w:lang w:eastAsia="zh-CN"/>
        </w:rPr>
        <w:t xml:space="preserve">3  </w:t>
      </w:r>
      <w:r>
        <w:rPr>
          <w:rFonts w:eastAsia="SimSun" w:hint="eastAsia"/>
          <w:b/>
          <w:sz w:val="18"/>
          <w:lang w:eastAsia="zh-CN"/>
        </w:rPr>
        <w:t>逐层挑檐回声脉冲串（间隔</w:t>
      </w:r>
      <w:r>
        <w:rPr>
          <w:rFonts w:eastAsia="SimSun" w:hint="eastAsia"/>
          <w:b/>
          <w:sz w:val="18"/>
          <w:lang w:eastAsia="zh-CN"/>
        </w:rPr>
        <w:t xml:space="preserve"> </w:t>
      </w:r>
      <w:r>
        <w:rPr>
          <w:rFonts w:eastAsia="SimSun" w:hint="eastAsia"/>
          <w:b/>
          <w:sz w:val="18"/>
        </w:rPr>
        <w:t>δ</w:t>
      </w:r>
      <w:r>
        <w:rPr>
          <w:rFonts w:eastAsia="SimSun" w:hint="eastAsia"/>
          <w:b/>
          <w:sz w:val="18"/>
          <w:lang w:eastAsia="zh-CN"/>
        </w:rPr>
        <w:t xml:space="preserve">t </w:t>
      </w:r>
      <w:r>
        <w:rPr>
          <w:rFonts w:eastAsia="SimSun" w:hint="eastAsia"/>
          <w:b/>
          <w:sz w:val="18"/>
          <w:lang w:eastAsia="zh-CN"/>
        </w:rPr>
        <w:t>由精确声程计算，先增后减）</w:t>
      </w:r>
    </w:p>
    <w:p w14:paraId="2E46D8C2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t>四、回声啁啾与</w:t>
      </w:r>
      <w:r>
        <w:rPr>
          <w:rFonts w:eastAsia="SimHei" w:hint="eastAsia"/>
          <w:b/>
          <w:sz w:val="28"/>
          <w:lang w:eastAsia="zh-CN"/>
        </w:rPr>
        <w:t>"</w:t>
      </w:r>
      <w:r>
        <w:rPr>
          <w:rFonts w:eastAsia="SimHei" w:hint="eastAsia"/>
          <w:b/>
          <w:sz w:val="28"/>
          <w:lang w:eastAsia="zh-CN"/>
        </w:rPr>
        <w:t>鸣蛙效应</w:t>
      </w:r>
      <w:r>
        <w:rPr>
          <w:rFonts w:eastAsia="SimHei" w:hint="eastAsia"/>
          <w:b/>
          <w:sz w:val="28"/>
          <w:lang w:eastAsia="zh-CN"/>
        </w:rPr>
        <w:t>"</w:t>
      </w:r>
      <w:r>
        <w:rPr>
          <w:rFonts w:eastAsia="SimHei" w:hint="eastAsia"/>
          <w:b/>
          <w:sz w:val="28"/>
          <w:lang w:eastAsia="zh-CN"/>
        </w:rPr>
        <w:t>的频率解释</w:t>
      </w:r>
    </w:p>
    <w:p w14:paraId="6EF65674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4.1 </w:t>
      </w:r>
      <w:r>
        <w:rPr>
          <w:rFonts w:eastAsia="SimHei" w:hint="eastAsia"/>
          <w:sz w:val="24"/>
          <w:lang w:eastAsia="zh-CN"/>
        </w:rPr>
        <w:t>回声重复频率与颤动啁啾</w:t>
      </w:r>
    </w:p>
    <w:p w14:paraId="7B5F8105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一列近似等间隔的脉冲被人耳感知为一个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音高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，其重复频率等于间隔的倒数。定义第</w:t>
      </w:r>
      <w:r>
        <w:rPr>
          <w:rFonts w:eastAsia="SimSun" w:hint="eastAsia"/>
          <w:sz w:val="21"/>
          <w:lang w:eastAsia="zh-CN"/>
        </w:rPr>
        <w:t xml:space="preserve"> n </w:t>
      </w:r>
      <w:r>
        <w:rPr>
          <w:rFonts w:eastAsia="SimSun" w:hint="eastAsia"/>
          <w:sz w:val="21"/>
          <w:lang w:eastAsia="zh-CN"/>
        </w:rPr>
        <w:t>段的瞬时重复频率：</w:t>
      </w:r>
    </w:p>
    <w:p w14:paraId="19E597C7" w14:textId="77777777" w:rsidR="00E53CA5" w:rsidRDefault="00000000">
      <w:pPr>
        <w:spacing w:before="60" w:after="60"/>
        <w:jc w:val="center"/>
        <w:rPr>
          <w:lang w:eastAsia="zh-CN"/>
        </w:rPr>
      </w:pPr>
      <w:r>
        <w:rPr>
          <w:rFonts w:eastAsia="SimSun" w:hint="eastAsia"/>
          <w:i/>
          <w:sz w:val="21"/>
          <w:lang w:eastAsia="zh-CN"/>
        </w:rPr>
        <w:t>f</w:t>
      </w:r>
      <w:r>
        <w:rPr>
          <w:rFonts w:eastAsia="SimSun" w:hint="eastAsia"/>
          <w:i/>
          <w:sz w:val="21"/>
          <w:lang w:eastAsia="zh-CN"/>
        </w:rPr>
        <w:t>ₙ</w:t>
      </w:r>
      <w:r>
        <w:rPr>
          <w:rFonts w:eastAsia="SimSun" w:hint="eastAsia"/>
          <w:i/>
          <w:sz w:val="21"/>
          <w:lang w:eastAsia="zh-CN"/>
        </w:rPr>
        <w:t xml:space="preserve"> = 1/</w:t>
      </w:r>
      <w:r>
        <w:rPr>
          <w:rFonts w:eastAsia="SimSun" w:hint="eastAsia"/>
          <w:i/>
          <w:sz w:val="21"/>
        </w:rPr>
        <w:t>δ</w:t>
      </w:r>
      <w:r>
        <w:rPr>
          <w:rFonts w:eastAsia="SimSun" w:hint="eastAsia"/>
          <w:i/>
          <w:sz w:val="21"/>
          <w:lang w:eastAsia="zh-CN"/>
        </w:rPr>
        <w:t>t</w:t>
      </w:r>
      <w:r>
        <w:rPr>
          <w:rFonts w:eastAsia="SimSun" w:hint="eastAsia"/>
          <w:i/>
          <w:sz w:val="21"/>
          <w:lang w:eastAsia="zh-CN"/>
        </w:rPr>
        <w:t>ₙ</w:t>
      </w:r>
      <w:r>
        <w:rPr>
          <w:rFonts w:eastAsia="SimSun" w:hint="eastAsia"/>
          <w:i/>
          <w:sz w:val="21"/>
          <w:lang w:eastAsia="zh-CN"/>
        </w:rPr>
        <w:t xml:space="preserve">        </w:t>
      </w:r>
      <w:r>
        <w:rPr>
          <w:rFonts w:eastAsia="SimSun" w:hint="eastAsia"/>
          <w:i/>
          <w:sz w:val="21"/>
          <w:lang w:eastAsia="zh-CN"/>
        </w:rPr>
        <w:t>（公式</w:t>
      </w:r>
      <w:r>
        <w:rPr>
          <w:rFonts w:eastAsia="SimSun" w:hint="eastAsia"/>
          <w:i/>
          <w:sz w:val="21"/>
          <w:lang w:eastAsia="zh-CN"/>
        </w:rPr>
        <w:t xml:space="preserve"> </w:t>
      </w:r>
      <w:r w:rsidR="00336F7D">
        <w:rPr>
          <w:rFonts w:eastAsia="SimSun" w:hint="eastAsia"/>
          <w:i/>
          <w:sz w:val="21"/>
          <w:lang w:eastAsia="zh-CN"/>
        </w:rPr>
        <w:t>8</w:t>
      </w:r>
      <w:r>
        <w:rPr>
          <w:rFonts w:eastAsia="SimSun" w:hint="eastAsia"/>
          <w:i/>
          <w:sz w:val="21"/>
          <w:lang w:eastAsia="zh-CN"/>
        </w:rPr>
        <w:t>）</w:t>
      </w:r>
    </w:p>
    <w:p w14:paraId="17FC639E" w14:textId="77777777" w:rsidR="00E53CA5" w:rsidRPr="00DA2ED9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DA2ED9">
        <w:rPr>
          <w:rFonts w:eastAsia="SimSun"/>
          <w:sz w:val="21"/>
          <w:lang w:eastAsia="zh-CN"/>
        </w:rPr>
        <w:t>代入本塔精确参数（</w:t>
      </w:r>
      <w:r w:rsidRPr="00DA2ED9">
        <w:rPr>
          <w:rFonts w:eastAsia="SimSun"/>
          <w:sz w:val="21"/>
          <w:lang w:eastAsia="zh-CN"/>
        </w:rPr>
        <w:t>d≈10 m, v=340 m/s</w:t>
      </w:r>
      <w:r w:rsidRPr="00DA2ED9">
        <w:rPr>
          <w:rFonts w:eastAsia="SimSun"/>
          <w:sz w:val="21"/>
          <w:lang w:eastAsia="zh-CN"/>
        </w:rPr>
        <w:t>），各层重复频率如图</w:t>
      </w:r>
      <w:r w:rsidRPr="00DA2ED9">
        <w:rPr>
          <w:rFonts w:eastAsia="SimSun"/>
          <w:sz w:val="21"/>
          <w:lang w:eastAsia="zh-CN"/>
        </w:rPr>
        <w:t xml:space="preserve"> 4(a)</w:t>
      </w:r>
      <w:r w:rsidRPr="00DA2ED9">
        <w:rPr>
          <w:rFonts w:eastAsia="SimSun"/>
          <w:sz w:val="21"/>
          <w:lang w:eastAsia="zh-CN"/>
        </w:rPr>
        <w:t>。由于近距离观察使下部回声间隔先增大后减小（</w:t>
      </w:r>
      <w:r w:rsidRPr="00DA2ED9">
        <w:rPr>
          <w:rFonts w:eastAsia="SimSun"/>
          <w:sz w:val="21"/>
          <w:lang w:eastAsia="zh-CN"/>
        </w:rPr>
        <w:t>§3.2</w:t>
      </w:r>
      <w:r w:rsidRPr="00DA2ED9">
        <w:rPr>
          <w:rFonts w:eastAsia="SimSun"/>
          <w:sz w:val="21"/>
          <w:lang w:eastAsia="zh-CN"/>
        </w:rPr>
        <w:t>），重复频率呈</w:t>
      </w:r>
      <w:r w:rsidRPr="00DA2ED9">
        <w:rPr>
          <w:rFonts w:eastAsia="SimSun"/>
          <w:sz w:val="21"/>
          <w:lang w:eastAsia="zh-CN"/>
        </w:rPr>
        <w:t>"</w:t>
      </w:r>
      <w:r w:rsidRPr="00DA2ED9">
        <w:rPr>
          <w:rFonts w:eastAsia="SimSun"/>
          <w:sz w:val="21"/>
          <w:lang w:eastAsia="zh-CN"/>
        </w:rPr>
        <w:t>先降后升</w:t>
      </w:r>
      <w:r w:rsidRPr="00DA2ED9">
        <w:rPr>
          <w:rFonts w:eastAsia="SimSun"/>
          <w:sz w:val="21"/>
          <w:lang w:eastAsia="zh-CN"/>
        </w:rPr>
        <w:t>"</w:t>
      </w:r>
      <w:r w:rsidRPr="00DA2ED9">
        <w:rPr>
          <w:rFonts w:eastAsia="SimSun"/>
          <w:sz w:val="21"/>
          <w:lang w:eastAsia="zh-CN"/>
        </w:rPr>
        <w:t>的</w:t>
      </w:r>
      <w:r w:rsidRPr="00DA2ED9">
        <w:rPr>
          <w:rFonts w:eastAsia="SimSun"/>
          <w:sz w:val="21"/>
          <w:lang w:eastAsia="zh-CN"/>
        </w:rPr>
        <w:t>U</w:t>
      </w:r>
      <w:r w:rsidRPr="00DA2ED9">
        <w:rPr>
          <w:rFonts w:eastAsia="SimSun"/>
          <w:sz w:val="21"/>
          <w:lang w:eastAsia="zh-CN"/>
        </w:rPr>
        <w:t>形颤动：从底层约</w:t>
      </w:r>
      <w:r w:rsidRPr="00DA2ED9">
        <w:rPr>
          <w:rFonts w:eastAsia="SimSun"/>
          <w:sz w:val="21"/>
          <w:lang w:eastAsia="zh-CN"/>
        </w:rPr>
        <w:t xml:space="preserve"> 113 Hz </w:t>
      </w:r>
      <w:r w:rsidRPr="00DA2ED9">
        <w:rPr>
          <w:rFonts w:eastAsia="SimSun"/>
          <w:sz w:val="21"/>
          <w:lang w:eastAsia="zh-CN"/>
        </w:rPr>
        <w:t>降到中部约</w:t>
      </w:r>
      <w:r w:rsidRPr="00DA2ED9">
        <w:rPr>
          <w:rFonts w:eastAsia="SimSun"/>
          <w:sz w:val="21"/>
          <w:lang w:eastAsia="zh-CN"/>
        </w:rPr>
        <w:t xml:space="preserve"> 102 Hz</w:t>
      </w:r>
      <w:r w:rsidRPr="00DA2ED9">
        <w:rPr>
          <w:rFonts w:eastAsia="SimSun"/>
          <w:sz w:val="21"/>
          <w:lang w:eastAsia="zh-CN"/>
        </w:rPr>
        <w:t>，再升到顶层约</w:t>
      </w:r>
      <w:r w:rsidRPr="00DA2ED9">
        <w:rPr>
          <w:rFonts w:eastAsia="SimSun"/>
          <w:sz w:val="21"/>
          <w:lang w:eastAsia="zh-CN"/>
        </w:rPr>
        <w:t xml:space="preserve"> 209 Hz</w:t>
      </w:r>
      <w:r w:rsidRPr="00DA2ED9">
        <w:rPr>
          <w:rFonts w:eastAsia="SimSun"/>
          <w:sz w:val="21"/>
          <w:lang w:eastAsia="zh-CN"/>
        </w:rPr>
        <w:t>，全程约</w:t>
      </w:r>
      <w:r w:rsidRPr="00DA2ED9">
        <w:rPr>
          <w:rFonts w:eastAsia="SimSun"/>
          <w:sz w:val="21"/>
          <w:lang w:eastAsia="zh-CN"/>
        </w:rPr>
        <w:t xml:space="preserve"> 102–209 Hz</w:t>
      </w:r>
      <w:r w:rsidRPr="00DA2ED9">
        <w:rPr>
          <w:rFonts w:eastAsia="SimSun"/>
          <w:sz w:val="21"/>
          <w:lang w:eastAsia="zh-CN"/>
        </w:rPr>
        <w:t>，但始终落在蛙、蟾鸣叫的基频带（</w:t>
      </w:r>
      <w:r w:rsidRPr="00DA2ED9">
        <w:rPr>
          <w:rFonts w:eastAsia="SimSun"/>
          <w:sz w:val="21"/>
          <w:lang w:eastAsia="zh-CN"/>
        </w:rPr>
        <w:t>80–600 Hz</w:t>
      </w:r>
      <w:r w:rsidRPr="00DA2ED9">
        <w:rPr>
          <w:rFonts w:eastAsia="SimSun"/>
          <w:sz w:val="21"/>
          <w:lang w:eastAsia="zh-CN"/>
        </w:rPr>
        <w:t>）之内。这种在低频带内往复颤动的音，可以解释人耳为何会把回声感知为蛙、蟾</w:t>
      </w:r>
      <w:r w:rsidRPr="00DA2ED9">
        <w:rPr>
          <w:rFonts w:eastAsia="SimSun"/>
          <w:sz w:val="21"/>
          <w:lang w:eastAsia="zh-CN"/>
        </w:rPr>
        <w:t>“</w:t>
      </w:r>
      <w:r w:rsidRPr="00DA2ED9">
        <w:rPr>
          <w:rFonts w:eastAsia="SimSun"/>
          <w:sz w:val="21"/>
          <w:lang w:eastAsia="zh-CN"/>
        </w:rPr>
        <w:t>呱</w:t>
      </w:r>
      <w:r w:rsidRPr="00DA2ED9">
        <w:rPr>
          <w:rFonts w:eastAsia="SimSun"/>
          <w:sz w:val="21"/>
          <w:lang w:eastAsia="zh-CN"/>
        </w:rPr>
        <w:t>…</w:t>
      </w:r>
      <w:r w:rsidRPr="00DA2ED9">
        <w:rPr>
          <w:rFonts w:eastAsia="SimSun"/>
          <w:sz w:val="21"/>
          <w:lang w:eastAsia="zh-CN"/>
        </w:rPr>
        <w:t>呱</w:t>
      </w:r>
      <w:r w:rsidRPr="00DA2ED9">
        <w:rPr>
          <w:rFonts w:eastAsia="SimSun"/>
          <w:sz w:val="21"/>
          <w:lang w:eastAsia="zh-CN"/>
        </w:rPr>
        <w:t>”</w:t>
      </w:r>
      <w:r w:rsidRPr="00DA2ED9">
        <w:rPr>
          <w:rFonts w:eastAsia="SimSun"/>
          <w:sz w:val="21"/>
          <w:lang w:eastAsia="zh-CN"/>
        </w:rPr>
        <w:t>鸣叫。</w:t>
      </w:r>
    </w:p>
    <w:p w14:paraId="48867253" w14:textId="77777777" w:rsidR="00E53CA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AAFEA5" wp14:editId="2BF7BDFC">
            <wp:extent cx="5120640" cy="4189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hir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8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B065" w14:textId="77777777" w:rsidR="00E53CA5" w:rsidRDefault="00000000">
      <w:pPr>
        <w:spacing w:after="12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4  </w:t>
      </w:r>
      <w:r>
        <w:rPr>
          <w:lang w:eastAsia="zh-CN"/>
        </w:rPr>
        <w:t>回声瞬时重复频率（上）及回声包络调制谱（下）</w:t>
      </w:r>
    </w:p>
    <w:p w14:paraId="7567EF26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4.2 </w:t>
      </w:r>
      <w:r>
        <w:rPr>
          <w:rFonts w:eastAsia="SimHei" w:hint="eastAsia"/>
          <w:sz w:val="24"/>
          <w:lang w:eastAsia="zh-CN"/>
        </w:rPr>
        <w:t>傅里叶分析与数值验证</w:t>
      </w:r>
    </w:p>
    <w:p w14:paraId="2F4E8A8E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将击掌回声建模为衰减冲激串（</w:t>
      </w:r>
      <w:r>
        <w:rPr>
          <w:rFonts w:eastAsia="SimSun" w:hint="eastAsia"/>
          <w:sz w:val="21"/>
        </w:rPr>
        <w:t>δ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为狄拉克函数，</w:t>
      </w:r>
      <w:r>
        <w:rPr>
          <w:rFonts w:eastAsia="SimSun" w:hint="eastAsia"/>
          <w:sz w:val="21"/>
          <w:lang w:eastAsia="zh-CN"/>
        </w:rPr>
        <w:t>A</w:t>
      </w:r>
      <w:r>
        <w:rPr>
          <w:rFonts w:eastAsia="SimSun" w:hint="eastAsia"/>
          <w:sz w:val="21"/>
          <w:lang w:eastAsia="zh-CN"/>
        </w:rPr>
        <w:t>ₙ</w:t>
      </w:r>
      <w:r>
        <w:rPr>
          <w:rFonts w:eastAsia="SimSun" w:hint="eastAsia"/>
          <w:sz w:val="21"/>
          <w:lang w:eastAsia="zh-CN"/>
        </w:rPr>
        <w:t>=A</w:t>
      </w:r>
      <w:r>
        <w:rPr>
          <w:rFonts w:eastAsia="SimSun" w:hint="eastAsia"/>
          <w:sz w:val="21"/>
          <w:lang w:eastAsia="zh-CN"/>
        </w:rPr>
        <w:t>₀</w:t>
      </w:r>
      <w:r>
        <w:rPr>
          <w:rFonts w:eastAsia="SimSun" w:hint="eastAsia"/>
          <w:sz w:val="21"/>
        </w:rPr>
        <w:t>ρ</w:t>
      </w:r>
      <w:r>
        <w:rPr>
          <w:rFonts w:eastAsia="SimSun" w:hint="eastAsia"/>
          <w:sz w:val="21"/>
          <w:lang w:eastAsia="zh-CN"/>
        </w:rPr>
        <w:t>ⁿ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为反射衰减幅度）：</w:t>
      </w:r>
    </w:p>
    <w:p w14:paraId="732625E7" w14:textId="77777777" w:rsidR="00E53CA5" w:rsidRDefault="00000000">
      <w:pPr>
        <w:spacing w:before="60" w:after="60"/>
        <w:jc w:val="center"/>
      </w:pPr>
      <w:r>
        <w:rPr>
          <w:rFonts w:eastAsia="SimSun" w:hint="eastAsia"/>
          <w:i/>
          <w:sz w:val="21"/>
        </w:rPr>
        <w:t xml:space="preserve">x(t) = </w:t>
      </w:r>
      <w:r>
        <w:rPr>
          <w:rFonts w:eastAsia="SimSun" w:hint="eastAsia"/>
          <w:i/>
          <w:sz w:val="21"/>
        </w:rPr>
        <w:t>Σₙ₌₁</w:t>
      </w:r>
      <w:r>
        <w:rPr>
          <w:rFonts w:eastAsia="SimSun" w:hint="eastAsia"/>
          <w:i/>
          <w:sz w:val="21"/>
        </w:rPr>
        <w:t>ᴺ A</w:t>
      </w:r>
      <w:r>
        <w:rPr>
          <w:rFonts w:eastAsia="SimSun" w:hint="eastAsia"/>
          <w:i/>
          <w:sz w:val="21"/>
        </w:rPr>
        <w:t>₀ρⁿ</w:t>
      </w:r>
      <w:r>
        <w:rPr>
          <w:rFonts w:eastAsia="SimSun" w:hint="eastAsia"/>
          <w:i/>
          <w:sz w:val="21"/>
        </w:rPr>
        <w:t xml:space="preserve"> </w:t>
      </w:r>
      <w:r>
        <w:rPr>
          <w:rFonts w:eastAsia="SimSun" w:hint="eastAsia"/>
          <w:i/>
          <w:sz w:val="21"/>
        </w:rPr>
        <w:t>·</w:t>
      </w:r>
      <w:r>
        <w:rPr>
          <w:rFonts w:eastAsia="SimSun" w:hint="eastAsia"/>
          <w:i/>
          <w:sz w:val="21"/>
        </w:rPr>
        <w:t xml:space="preserve"> </w:t>
      </w:r>
      <w:r>
        <w:rPr>
          <w:rFonts w:eastAsia="SimSun" w:hint="eastAsia"/>
          <w:i/>
          <w:sz w:val="21"/>
        </w:rPr>
        <w:t>δ</w:t>
      </w:r>
      <w:r>
        <w:rPr>
          <w:rFonts w:eastAsia="SimSun" w:hint="eastAsia"/>
          <w:i/>
          <w:sz w:val="21"/>
        </w:rPr>
        <w:t xml:space="preserve">(t </w:t>
      </w:r>
      <w:r>
        <w:rPr>
          <w:rFonts w:eastAsia="SimSun" w:hint="eastAsia"/>
          <w:i/>
          <w:sz w:val="21"/>
        </w:rPr>
        <w:t>−</w:t>
      </w:r>
      <w:r>
        <w:rPr>
          <w:rFonts w:eastAsia="SimSun" w:hint="eastAsia"/>
          <w:i/>
          <w:sz w:val="21"/>
        </w:rPr>
        <w:t xml:space="preserve"> </w:t>
      </w:r>
      <w:r>
        <w:rPr>
          <w:rFonts w:eastAsia="SimSun" w:hint="eastAsia"/>
          <w:i/>
          <w:sz w:val="21"/>
        </w:rPr>
        <w:t>τₙ</w:t>
      </w:r>
      <w:r>
        <w:rPr>
          <w:rFonts w:eastAsia="SimSun" w:hint="eastAsia"/>
          <w:i/>
          <w:sz w:val="21"/>
        </w:rPr>
        <w:t xml:space="preserve">)        </w:t>
      </w:r>
      <w:r>
        <w:rPr>
          <w:rFonts w:eastAsia="SimSun" w:hint="eastAsia"/>
          <w:i/>
          <w:sz w:val="21"/>
        </w:rPr>
        <w:t>（公式</w:t>
      </w:r>
      <w:r>
        <w:rPr>
          <w:rFonts w:eastAsia="SimSun" w:hint="eastAsia"/>
          <w:i/>
          <w:sz w:val="21"/>
        </w:rPr>
        <w:t xml:space="preserve"> </w:t>
      </w:r>
      <w:r w:rsidR="00336F7D">
        <w:rPr>
          <w:rFonts w:eastAsia="SimSun" w:hint="eastAsia"/>
          <w:i/>
          <w:sz w:val="21"/>
          <w:lang w:eastAsia="zh-CN"/>
        </w:rPr>
        <w:t>9</w:t>
      </w:r>
      <w:r>
        <w:rPr>
          <w:rFonts w:eastAsia="SimSun" w:hint="eastAsia"/>
          <w:i/>
          <w:sz w:val="21"/>
        </w:rPr>
        <w:t>）</w:t>
      </w:r>
    </w:p>
    <w:p w14:paraId="1988F13A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其傅里叶变换为：</w:t>
      </w:r>
    </w:p>
    <w:p w14:paraId="359AFD89" w14:textId="77777777" w:rsidR="00E53CA5" w:rsidRDefault="00000000">
      <w:pPr>
        <w:spacing w:before="60" w:after="60"/>
        <w:jc w:val="center"/>
        <w:rPr>
          <w:lang w:eastAsia="zh-CN"/>
        </w:rPr>
      </w:pPr>
      <w:r>
        <w:rPr>
          <w:rFonts w:eastAsia="SimSun" w:hint="eastAsia"/>
          <w:i/>
          <w:sz w:val="21"/>
          <w:lang w:eastAsia="zh-CN"/>
        </w:rPr>
        <w:t>X(f) = A</w:t>
      </w:r>
      <w:r>
        <w:rPr>
          <w:rFonts w:eastAsia="SimSun" w:hint="eastAsia"/>
          <w:i/>
          <w:sz w:val="21"/>
          <w:lang w:eastAsia="zh-CN"/>
        </w:rPr>
        <w:t>₀</w:t>
      </w:r>
      <w:r>
        <w:rPr>
          <w:rFonts w:eastAsia="SimSun" w:hint="eastAsia"/>
          <w:i/>
          <w:sz w:val="21"/>
          <w:lang w:eastAsia="zh-CN"/>
        </w:rPr>
        <w:t xml:space="preserve"> </w:t>
      </w:r>
      <w:r>
        <w:rPr>
          <w:rFonts w:eastAsia="SimSun" w:hint="eastAsia"/>
          <w:i/>
          <w:sz w:val="21"/>
        </w:rPr>
        <w:t>Σ</w:t>
      </w:r>
      <w:r>
        <w:rPr>
          <w:rFonts w:eastAsia="SimSun" w:hint="eastAsia"/>
          <w:i/>
          <w:sz w:val="21"/>
          <w:lang w:eastAsia="zh-CN"/>
        </w:rPr>
        <w:t>ₙ₌₁</w:t>
      </w:r>
      <w:r>
        <w:rPr>
          <w:rFonts w:eastAsia="SimSun" w:hint="eastAsia"/>
          <w:i/>
          <w:sz w:val="21"/>
          <w:lang w:eastAsia="zh-CN"/>
        </w:rPr>
        <w:t xml:space="preserve">ᴺ </w:t>
      </w:r>
      <w:r>
        <w:rPr>
          <w:rFonts w:eastAsia="SimSun" w:hint="eastAsia"/>
          <w:i/>
          <w:sz w:val="21"/>
        </w:rPr>
        <w:t>ρ</w:t>
      </w:r>
      <w:r>
        <w:rPr>
          <w:rFonts w:eastAsia="SimSun" w:hint="eastAsia"/>
          <w:i/>
          <w:sz w:val="21"/>
          <w:lang w:eastAsia="zh-CN"/>
        </w:rPr>
        <w:t>ⁿ</w:t>
      </w:r>
      <w:r>
        <w:rPr>
          <w:rFonts w:eastAsia="SimSun" w:hint="eastAsia"/>
          <w:i/>
          <w:sz w:val="21"/>
          <w:lang w:eastAsia="zh-CN"/>
        </w:rPr>
        <w:t xml:space="preserve"> e^(</w:t>
      </w:r>
      <w:r>
        <w:rPr>
          <w:rFonts w:eastAsia="SimSun" w:hint="eastAsia"/>
          <w:i/>
          <w:sz w:val="21"/>
          <w:lang w:eastAsia="zh-CN"/>
        </w:rPr>
        <w:t>−</w:t>
      </w:r>
      <w:r>
        <w:rPr>
          <w:rFonts w:eastAsia="SimSun" w:hint="eastAsia"/>
          <w:i/>
          <w:sz w:val="21"/>
          <w:lang w:eastAsia="zh-CN"/>
        </w:rPr>
        <w:t>j2</w:t>
      </w:r>
      <w:r>
        <w:rPr>
          <w:rFonts w:eastAsia="SimSun" w:hint="eastAsia"/>
          <w:i/>
          <w:sz w:val="21"/>
        </w:rPr>
        <w:t>π</w:t>
      </w:r>
      <w:r>
        <w:rPr>
          <w:rFonts w:eastAsia="SimSun" w:hint="eastAsia"/>
          <w:i/>
          <w:sz w:val="21"/>
          <w:lang w:eastAsia="zh-CN"/>
        </w:rPr>
        <w:t>f</w:t>
      </w:r>
      <w:r>
        <w:rPr>
          <w:rFonts w:eastAsia="SimSun" w:hint="eastAsia"/>
          <w:i/>
          <w:sz w:val="21"/>
          <w:lang w:eastAsia="zh-CN"/>
        </w:rPr>
        <w:t>·</w:t>
      </w:r>
      <w:r>
        <w:rPr>
          <w:rFonts w:eastAsia="SimSun" w:hint="eastAsia"/>
          <w:i/>
          <w:sz w:val="21"/>
        </w:rPr>
        <w:t>τ</w:t>
      </w:r>
      <w:r>
        <w:rPr>
          <w:rFonts w:eastAsia="SimSun" w:hint="eastAsia"/>
          <w:i/>
          <w:sz w:val="21"/>
          <w:lang w:eastAsia="zh-CN"/>
        </w:rPr>
        <w:t>ₙ</w:t>
      </w:r>
      <w:r>
        <w:rPr>
          <w:rFonts w:eastAsia="SimSun" w:hint="eastAsia"/>
          <w:i/>
          <w:sz w:val="21"/>
          <w:lang w:eastAsia="zh-CN"/>
        </w:rPr>
        <w:t xml:space="preserve">)        </w:t>
      </w:r>
      <w:r>
        <w:rPr>
          <w:rFonts w:eastAsia="SimSun" w:hint="eastAsia"/>
          <w:i/>
          <w:sz w:val="21"/>
          <w:lang w:eastAsia="zh-CN"/>
        </w:rPr>
        <w:t>（公式</w:t>
      </w:r>
      <w:r>
        <w:rPr>
          <w:rFonts w:eastAsia="SimSun" w:hint="eastAsia"/>
          <w:i/>
          <w:sz w:val="21"/>
          <w:lang w:eastAsia="zh-CN"/>
        </w:rPr>
        <w:t xml:space="preserve"> 1</w:t>
      </w:r>
      <w:r w:rsidR="00336F7D">
        <w:rPr>
          <w:rFonts w:eastAsia="SimSun" w:hint="eastAsia"/>
          <w:i/>
          <w:sz w:val="21"/>
          <w:lang w:eastAsia="zh-CN"/>
        </w:rPr>
        <w:t>0</w:t>
      </w:r>
      <w:r>
        <w:rPr>
          <w:rFonts w:eastAsia="SimSun" w:hint="eastAsia"/>
          <w:i/>
          <w:sz w:val="21"/>
          <w:lang w:eastAsia="zh-CN"/>
        </w:rPr>
        <w:t>）</w:t>
      </w:r>
    </w:p>
    <w:p w14:paraId="15FD44D8" w14:textId="77777777" w:rsidR="00E53CA5" w:rsidRPr="00DA2ED9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DA2ED9">
        <w:rPr>
          <w:rFonts w:eastAsia="SimSun"/>
          <w:sz w:val="21"/>
          <w:lang w:eastAsia="zh-CN"/>
        </w:rPr>
        <w:t>由于</w:t>
      </w:r>
      <w:r w:rsidRPr="00DA2ED9">
        <w:rPr>
          <w:rFonts w:eastAsia="SimSun"/>
          <w:sz w:val="21"/>
          <w:lang w:eastAsia="zh-CN"/>
        </w:rPr>
        <w:t xml:space="preserve"> τₙ </w:t>
      </w:r>
      <w:r w:rsidRPr="00DA2ED9">
        <w:rPr>
          <w:rFonts w:eastAsia="SimSun"/>
          <w:sz w:val="21"/>
          <w:lang w:eastAsia="zh-CN"/>
        </w:rPr>
        <w:t>随层序非线性变化，</w:t>
      </w:r>
      <w:r w:rsidRPr="00DA2ED9">
        <w:rPr>
          <w:rFonts w:eastAsia="SimSun"/>
          <w:sz w:val="21"/>
          <w:lang w:eastAsia="zh-CN"/>
        </w:rPr>
        <w:t xml:space="preserve">|X(f)|² </w:t>
      </w:r>
      <w:r w:rsidRPr="00DA2ED9">
        <w:rPr>
          <w:rFonts w:eastAsia="SimSun"/>
          <w:sz w:val="21"/>
          <w:lang w:eastAsia="zh-CN"/>
        </w:rPr>
        <w:t>不呈单一线谱。按表</w:t>
      </w:r>
      <w:r w:rsidRPr="00DA2ED9">
        <w:rPr>
          <w:rFonts w:eastAsia="SimSun"/>
          <w:sz w:val="21"/>
          <w:lang w:eastAsia="zh-CN"/>
        </w:rPr>
        <w:t xml:space="preserve"> 2 </w:t>
      </w:r>
      <w:r w:rsidRPr="00DA2ED9">
        <w:rPr>
          <w:rFonts w:eastAsia="SimSun"/>
          <w:sz w:val="21"/>
          <w:lang w:eastAsia="zh-CN"/>
        </w:rPr>
        <w:t>的</w:t>
      </w:r>
      <w:r w:rsidRPr="00DA2ED9">
        <w:rPr>
          <w:rFonts w:eastAsia="SimSun"/>
          <w:sz w:val="21"/>
          <w:lang w:eastAsia="zh-CN"/>
        </w:rPr>
        <w:t xml:space="preserve"> τₙ </w:t>
      </w:r>
      <w:r w:rsidRPr="00DA2ED9">
        <w:rPr>
          <w:rFonts w:eastAsia="SimSun"/>
          <w:sz w:val="21"/>
          <w:lang w:eastAsia="zh-CN"/>
        </w:rPr>
        <w:t>合成回声序列并进行频域分析（附录</w:t>
      </w:r>
      <w:r w:rsidRPr="00DA2ED9">
        <w:rPr>
          <w:rFonts w:eastAsia="SimSun"/>
          <w:sz w:val="21"/>
          <w:lang w:eastAsia="zh-CN"/>
        </w:rPr>
        <w:t xml:space="preserve"> A</w:t>
      </w:r>
      <w:r w:rsidRPr="00DA2ED9">
        <w:rPr>
          <w:rFonts w:eastAsia="SimSun"/>
          <w:sz w:val="21"/>
          <w:lang w:eastAsia="zh-CN"/>
        </w:rPr>
        <w:t>）可见：调制谱主峰位于约</w:t>
      </w:r>
      <w:r w:rsidRPr="00DA2ED9">
        <w:rPr>
          <w:rFonts w:eastAsia="SimSun"/>
          <w:sz w:val="21"/>
          <w:lang w:eastAsia="zh-CN"/>
        </w:rPr>
        <w:t xml:space="preserve"> 100–200 Hz</w:t>
      </w:r>
      <w:r w:rsidRPr="00DA2ED9">
        <w:rPr>
          <w:rFonts w:eastAsia="SimSun"/>
          <w:sz w:val="21"/>
          <w:lang w:eastAsia="zh-CN"/>
        </w:rPr>
        <w:t>（图</w:t>
      </w:r>
      <w:r w:rsidRPr="00DA2ED9">
        <w:rPr>
          <w:rFonts w:eastAsia="SimSun"/>
          <w:sz w:val="21"/>
          <w:lang w:eastAsia="zh-CN"/>
        </w:rPr>
        <w:t xml:space="preserve"> 4b</w:t>
      </w:r>
      <w:r w:rsidRPr="00DA2ED9">
        <w:rPr>
          <w:rFonts w:eastAsia="SimSun"/>
          <w:sz w:val="21"/>
          <w:lang w:eastAsia="zh-CN"/>
        </w:rPr>
        <w:t>）；各层瞬时重复频率平均约</w:t>
      </w:r>
      <w:r w:rsidRPr="00DA2ED9">
        <w:rPr>
          <w:rFonts w:eastAsia="SimSun"/>
          <w:sz w:val="21"/>
          <w:lang w:eastAsia="zh-CN"/>
        </w:rPr>
        <w:t xml:space="preserve"> 132 Hz</w:t>
      </w:r>
      <w:r w:rsidRPr="00DA2ED9">
        <w:rPr>
          <w:rFonts w:eastAsia="SimSun"/>
          <w:sz w:val="21"/>
          <w:lang w:eastAsia="zh-CN"/>
        </w:rPr>
        <w:t>，与由回声间隔得到的</w:t>
      </w:r>
      <w:r w:rsidRPr="00DA2ED9">
        <w:rPr>
          <w:rFonts w:eastAsia="SimSun"/>
          <w:sz w:val="21"/>
          <w:lang w:eastAsia="zh-CN"/>
        </w:rPr>
        <w:t xml:space="preserve"> 102–209 Hz </w:t>
      </w:r>
      <w:r w:rsidRPr="00DA2ED9">
        <w:rPr>
          <w:rFonts w:eastAsia="SimSun"/>
          <w:sz w:val="21"/>
          <w:lang w:eastAsia="zh-CN"/>
        </w:rPr>
        <w:t>变化范围相互一致。</w:t>
      </w:r>
    </w:p>
    <w:p w14:paraId="3046BE4E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4.3 </w:t>
      </w:r>
      <w:r>
        <w:rPr>
          <w:rFonts w:eastAsia="SimHei" w:hint="eastAsia"/>
          <w:sz w:val="24"/>
          <w:lang w:eastAsia="zh-CN"/>
        </w:rPr>
        <w:t>密檐叠涩砖层：音色的精细结构</w:t>
      </w:r>
    </w:p>
    <w:p w14:paraId="24FF73C7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上述低频（约</w:t>
      </w:r>
      <w:r>
        <w:rPr>
          <w:rFonts w:eastAsia="SimSun" w:hint="eastAsia"/>
          <w:sz w:val="21"/>
          <w:lang w:eastAsia="zh-CN"/>
        </w:rPr>
        <w:t xml:space="preserve"> 102</w:t>
      </w:r>
      <w:r>
        <w:rPr>
          <w:rFonts w:eastAsia="SimSun" w:hint="eastAsia"/>
          <w:sz w:val="21"/>
          <w:lang w:eastAsia="zh-CN"/>
        </w:rPr>
        <w:t>–</w:t>
      </w:r>
      <w:r>
        <w:rPr>
          <w:rFonts w:eastAsia="SimSun" w:hint="eastAsia"/>
          <w:sz w:val="21"/>
          <w:lang w:eastAsia="zh-CN"/>
        </w:rPr>
        <w:t>209 Hz</w:t>
      </w:r>
      <w:r>
        <w:rPr>
          <w:rFonts w:eastAsia="SimSun" w:hint="eastAsia"/>
          <w:sz w:val="21"/>
          <w:lang w:eastAsia="zh-CN"/>
        </w:rPr>
        <w:t>）啁啾决定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蛙鸣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的基频与颤动轮廓。而每层密檐由</w:t>
      </w:r>
      <w:r>
        <w:rPr>
          <w:rFonts w:eastAsia="SimSun" w:hint="eastAsia"/>
          <w:sz w:val="21"/>
          <w:lang w:eastAsia="zh-CN"/>
        </w:rPr>
        <w:t xml:space="preserve"> 5.5 cm </w:t>
      </w:r>
      <w:r>
        <w:rPr>
          <w:rFonts w:eastAsia="SimSun" w:hint="eastAsia"/>
          <w:sz w:val="21"/>
          <w:lang w:eastAsia="zh-CN"/>
        </w:rPr>
        <w:t>厚青砖叠涩砌筑，形成竖向间距约</w:t>
      </w:r>
      <w:r>
        <w:rPr>
          <w:rFonts w:eastAsia="SimSun" w:hint="eastAsia"/>
          <w:sz w:val="21"/>
          <w:lang w:eastAsia="zh-CN"/>
        </w:rPr>
        <w:t xml:space="preserve"> 61 mm </w:t>
      </w:r>
      <w:r>
        <w:rPr>
          <w:rFonts w:eastAsia="SimSun" w:hint="eastAsia"/>
          <w:sz w:val="21"/>
          <w:lang w:eastAsia="zh-CN"/>
        </w:rPr>
        <w:t>的细密反射砖层，其对应的高频成分及其谐波，为鸣叫声叠加了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粗糙、沙哑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的音色（类似蟾蜍鸣叫的颤动感），但不改变基频。宏观抛物线结构决定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音高与上滑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，微观叠涩砖层决定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音色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，二者共同造就了逼真的蛙、蟾鸣叫。</w:t>
      </w:r>
    </w:p>
    <w:p w14:paraId="77097108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t>五、几何参数对声学效果的影响</w:t>
      </w:r>
    </w:p>
    <w:p w14:paraId="404234A5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5.1 </w:t>
      </w:r>
      <w:r>
        <w:rPr>
          <w:rFonts w:eastAsia="SimHei" w:hint="eastAsia"/>
          <w:sz w:val="24"/>
          <w:lang w:eastAsia="zh-CN"/>
        </w:rPr>
        <w:t>公差</w:t>
      </w:r>
      <w:r>
        <w:rPr>
          <w:rFonts w:eastAsia="SimHei" w:hint="eastAsia"/>
          <w:sz w:val="24"/>
          <w:lang w:eastAsia="zh-CN"/>
        </w:rPr>
        <w:t xml:space="preserve"> </w:t>
      </w:r>
      <w:r>
        <w:rPr>
          <w:rFonts w:eastAsia="SimHei" w:hint="eastAsia"/>
          <w:sz w:val="24"/>
        </w:rPr>
        <w:t>Δ</w:t>
      </w:r>
      <w:r>
        <w:rPr>
          <w:rFonts w:eastAsia="SimHei" w:hint="eastAsia"/>
          <w:sz w:val="24"/>
          <w:lang w:eastAsia="zh-CN"/>
        </w:rPr>
        <w:t xml:space="preserve"> </w:t>
      </w:r>
      <w:r>
        <w:rPr>
          <w:rFonts w:eastAsia="SimHei" w:hint="eastAsia"/>
          <w:sz w:val="24"/>
          <w:lang w:eastAsia="zh-CN"/>
        </w:rPr>
        <w:t>决定频率跨度</w:t>
      </w:r>
    </w:p>
    <w:p w14:paraId="46EA77C8" w14:textId="77777777" w:rsidR="00E53CA5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>
        <w:rPr>
          <w:rFonts w:eastAsia="SimSun" w:hint="eastAsia"/>
          <w:sz w:val="21"/>
          <w:lang w:eastAsia="zh-CN"/>
        </w:rPr>
        <w:t>公差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</w:rPr>
        <w:t>Δ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越大，各层层高递减越快，上部回声间隔缩短越剧，重复频率的峰值越高，频率跨度越宽。下表按精确公式</w:t>
      </w:r>
      <w:r>
        <w:rPr>
          <w:rFonts w:eastAsia="SimSun" w:hint="eastAsia"/>
          <w:sz w:val="21"/>
          <w:lang w:eastAsia="zh-CN"/>
        </w:rPr>
        <w:t xml:space="preserve"> 6</w:t>
      </w:r>
      <w:r>
        <w:rPr>
          <w:rFonts w:eastAsia="SimSun" w:hint="eastAsia"/>
          <w:sz w:val="21"/>
          <w:lang w:eastAsia="zh-CN"/>
        </w:rPr>
        <w:t>、</w:t>
      </w:r>
      <w:r>
        <w:rPr>
          <w:rFonts w:eastAsia="SimSun" w:hint="eastAsia"/>
          <w:sz w:val="21"/>
          <w:lang w:eastAsia="zh-CN"/>
        </w:rPr>
        <w:t>7</w:t>
      </w:r>
      <w:r>
        <w:rPr>
          <w:rFonts w:eastAsia="SimSun" w:hint="eastAsia"/>
          <w:sz w:val="21"/>
          <w:lang w:eastAsia="zh-CN"/>
        </w:rPr>
        <w:t>（</w:t>
      </w:r>
      <w:r>
        <w:rPr>
          <w:rFonts w:eastAsia="SimSun" w:hint="eastAsia"/>
          <w:sz w:val="21"/>
          <w:lang w:eastAsia="zh-CN"/>
        </w:rPr>
        <w:t>d=10 m, v=340 m/s</w:t>
      </w:r>
      <w:r>
        <w:rPr>
          <w:rFonts w:eastAsia="SimSun" w:hint="eastAsia"/>
          <w:sz w:val="21"/>
          <w:lang w:eastAsia="zh-CN"/>
        </w:rPr>
        <w:t>）计算不同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</w:rPr>
        <w:t>Δ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  <w:lang w:eastAsia="zh-CN"/>
        </w:rPr>
        <w:t>的频率范围：</w:t>
      </w:r>
    </w:p>
    <w:p w14:paraId="2C020554" w14:textId="77777777" w:rsidR="00DA2ED9" w:rsidRDefault="00DA2ED9">
      <w:pPr>
        <w:spacing w:after="0" w:line="300" w:lineRule="exact"/>
        <w:ind w:firstLine="420"/>
        <w:jc w:val="both"/>
        <w:rPr>
          <w:lang w:eastAsia="zh-CN"/>
        </w:rPr>
      </w:pPr>
    </w:p>
    <w:p w14:paraId="649340E7" w14:textId="77777777" w:rsidR="00E53CA5" w:rsidRDefault="00000000">
      <w:pPr>
        <w:jc w:val="center"/>
        <w:rPr>
          <w:lang w:eastAsia="zh-CN"/>
        </w:rPr>
      </w:pPr>
      <w:r>
        <w:rPr>
          <w:rFonts w:eastAsia="SimSun" w:hint="eastAsia"/>
          <w:b/>
          <w:sz w:val="18"/>
          <w:lang w:eastAsia="zh-CN"/>
        </w:rPr>
        <w:t>表</w:t>
      </w:r>
      <w:r>
        <w:rPr>
          <w:rFonts w:eastAsia="SimSun" w:hint="eastAsia"/>
          <w:b/>
          <w:sz w:val="18"/>
          <w:lang w:eastAsia="zh-CN"/>
        </w:rPr>
        <w:t xml:space="preserve">3  </w:t>
      </w:r>
      <w:r>
        <w:rPr>
          <w:rFonts w:eastAsia="SimSun" w:hint="eastAsia"/>
          <w:b/>
          <w:sz w:val="18"/>
          <w:lang w:eastAsia="zh-CN"/>
        </w:rPr>
        <w:t>层高公差</w:t>
      </w:r>
      <w:r>
        <w:rPr>
          <w:rFonts w:eastAsia="SimSun" w:hint="eastAsia"/>
          <w:b/>
          <w:sz w:val="18"/>
          <w:lang w:eastAsia="zh-CN"/>
        </w:rPr>
        <w:t xml:space="preserve"> </w:t>
      </w:r>
      <w:r>
        <w:rPr>
          <w:rFonts w:eastAsia="SimSun" w:hint="eastAsia"/>
          <w:b/>
          <w:sz w:val="18"/>
        </w:rPr>
        <w:t>Δ</w:t>
      </w:r>
      <w:r>
        <w:rPr>
          <w:rFonts w:eastAsia="SimSun" w:hint="eastAsia"/>
          <w:b/>
          <w:sz w:val="18"/>
          <w:lang w:eastAsia="zh-CN"/>
        </w:rPr>
        <w:t xml:space="preserve"> </w:t>
      </w:r>
      <w:r>
        <w:rPr>
          <w:rFonts w:eastAsia="SimSun" w:hint="eastAsia"/>
          <w:b/>
          <w:sz w:val="18"/>
          <w:lang w:eastAsia="zh-CN"/>
        </w:rPr>
        <w:t>对回声频率的影响（</w:t>
      </w:r>
      <w:r>
        <w:rPr>
          <w:rFonts w:eastAsia="SimSun" w:hint="eastAsia"/>
          <w:b/>
          <w:sz w:val="18"/>
          <w:lang w:eastAsia="zh-CN"/>
        </w:rPr>
        <w:t xml:space="preserve">d=10 m </w:t>
      </w:r>
      <w:r>
        <w:rPr>
          <w:rFonts w:eastAsia="SimSun" w:hint="eastAsia"/>
          <w:b/>
          <w:sz w:val="18"/>
          <w:lang w:eastAsia="zh-CN"/>
        </w:rPr>
        <w:t>精确计算）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E53CA5" w14:paraId="34F3492A" w14:textId="77777777">
        <w:trPr>
          <w:jc w:val="center"/>
        </w:trPr>
        <w:tc>
          <w:tcPr>
            <w:tcW w:w="2929" w:type="dxa"/>
          </w:tcPr>
          <w:p w14:paraId="002DD283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公差</w:t>
            </w:r>
            <w:r>
              <w:rPr>
                <w:rFonts w:eastAsia="SimHei" w:hint="eastAsia"/>
                <w:b/>
                <w:sz w:val="18"/>
              </w:rPr>
              <w:t xml:space="preserve"> </w:t>
            </w:r>
            <w:r>
              <w:rPr>
                <w:rFonts w:eastAsia="SimHei" w:hint="eastAsia"/>
                <w:b/>
                <w:sz w:val="18"/>
              </w:rPr>
              <w:t>Δ</w:t>
            </w:r>
            <w:r>
              <w:rPr>
                <w:rFonts w:eastAsia="SimHei" w:hint="eastAsia"/>
                <w:b/>
                <w:sz w:val="18"/>
              </w:rPr>
              <w:t xml:space="preserve"> (m)</w:t>
            </w:r>
          </w:p>
        </w:tc>
        <w:tc>
          <w:tcPr>
            <w:tcW w:w="2929" w:type="dxa"/>
          </w:tcPr>
          <w:p w14:paraId="78F190FA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频率范围</w:t>
            </w:r>
            <w:r>
              <w:rPr>
                <w:rFonts w:eastAsia="SimHei" w:hint="eastAsia"/>
                <w:b/>
                <w:sz w:val="18"/>
              </w:rPr>
              <w:t xml:space="preserve"> (Hz)</w:t>
            </w:r>
          </w:p>
        </w:tc>
        <w:tc>
          <w:tcPr>
            <w:tcW w:w="2929" w:type="dxa"/>
          </w:tcPr>
          <w:p w14:paraId="6653B929" w14:textId="77777777" w:rsidR="00E53CA5" w:rsidRDefault="00000000">
            <w:pPr>
              <w:jc w:val="center"/>
            </w:pPr>
            <w:r>
              <w:rPr>
                <w:rFonts w:eastAsia="SimHei" w:hint="eastAsia"/>
                <w:b/>
                <w:sz w:val="18"/>
              </w:rPr>
              <w:t>平均重复频率</w:t>
            </w:r>
            <w:r>
              <w:rPr>
                <w:rFonts w:eastAsia="SimHei" w:hint="eastAsia"/>
                <w:b/>
                <w:sz w:val="18"/>
              </w:rPr>
              <w:t xml:space="preserve"> (Hz)</w:t>
            </w:r>
          </w:p>
        </w:tc>
      </w:tr>
      <w:tr w:rsidR="00E53CA5" w14:paraId="11E5AAAA" w14:textId="77777777">
        <w:trPr>
          <w:jc w:val="center"/>
        </w:trPr>
        <w:tc>
          <w:tcPr>
            <w:tcW w:w="2929" w:type="dxa"/>
          </w:tcPr>
          <w:p w14:paraId="744A9FFB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0.08</w:t>
            </w:r>
          </w:p>
        </w:tc>
        <w:tc>
          <w:tcPr>
            <w:tcW w:w="2929" w:type="dxa"/>
          </w:tcPr>
          <w:p w14:paraId="6DE84436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91</w:t>
            </w:r>
            <w:r>
              <w:rPr>
                <w:rFonts w:eastAsia="SimSun" w:hint="eastAsia"/>
                <w:sz w:val="18"/>
              </w:rPr>
              <w:t>–</w:t>
            </w:r>
            <w:r>
              <w:rPr>
                <w:rFonts w:eastAsia="SimSun" w:hint="eastAsia"/>
                <w:sz w:val="18"/>
              </w:rPr>
              <w:t>113</w:t>
            </w:r>
          </w:p>
        </w:tc>
        <w:tc>
          <w:tcPr>
            <w:tcW w:w="2929" w:type="dxa"/>
          </w:tcPr>
          <w:p w14:paraId="028DB858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99</w:t>
            </w:r>
          </w:p>
        </w:tc>
      </w:tr>
      <w:tr w:rsidR="00E53CA5" w14:paraId="7441BE8B" w14:textId="77777777">
        <w:trPr>
          <w:jc w:val="center"/>
        </w:trPr>
        <w:tc>
          <w:tcPr>
            <w:tcW w:w="2929" w:type="dxa"/>
          </w:tcPr>
          <w:p w14:paraId="32D0F30F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0.11</w:t>
            </w:r>
          </w:p>
        </w:tc>
        <w:tc>
          <w:tcPr>
            <w:tcW w:w="2929" w:type="dxa"/>
          </w:tcPr>
          <w:p w14:paraId="150952E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97</w:t>
            </w:r>
            <w:r>
              <w:rPr>
                <w:rFonts w:eastAsia="SimSun" w:hint="eastAsia"/>
                <w:sz w:val="18"/>
              </w:rPr>
              <w:t>–</w:t>
            </w:r>
            <w:r>
              <w:rPr>
                <w:rFonts w:eastAsia="SimSun" w:hint="eastAsia"/>
                <w:sz w:val="18"/>
              </w:rPr>
              <w:t>147</w:t>
            </w:r>
          </w:p>
        </w:tc>
        <w:tc>
          <w:tcPr>
            <w:tcW w:w="2929" w:type="dxa"/>
          </w:tcPr>
          <w:p w14:paraId="21BD3FB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113</w:t>
            </w:r>
          </w:p>
        </w:tc>
      </w:tr>
      <w:tr w:rsidR="00E53CA5" w14:paraId="352F9DB7" w14:textId="77777777">
        <w:trPr>
          <w:jc w:val="center"/>
        </w:trPr>
        <w:tc>
          <w:tcPr>
            <w:tcW w:w="2929" w:type="dxa"/>
          </w:tcPr>
          <w:p w14:paraId="1937D8C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0.14</w:t>
            </w:r>
          </w:p>
        </w:tc>
        <w:tc>
          <w:tcPr>
            <w:tcW w:w="2929" w:type="dxa"/>
          </w:tcPr>
          <w:p w14:paraId="0E831A24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102</w:t>
            </w:r>
            <w:r>
              <w:rPr>
                <w:rFonts w:eastAsia="SimSun" w:hint="eastAsia"/>
                <w:sz w:val="18"/>
              </w:rPr>
              <w:t>–</w:t>
            </w:r>
            <w:r>
              <w:rPr>
                <w:rFonts w:eastAsia="SimSun" w:hint="eastAsia"/>
                <w:sz w:val="18"/>
              </w:rPr>
              <w:t>209</w:t>
            </w:r>
          </w:p>
        </w:tc>
        <w:tc>
          <w:tcPr>
            <w:tcW w:w="2929" w:type="dxa"/>
          </w:tcPr>
          <w:p w14:paraId="568E892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132</w:t>
            </w:r>
          </w:p>
        </w:tc>
      </w:tr>
      <w:tr w:rsidR="00E53CA5" w14:paraId="08026B31" w14:textId="77777777">
        <w:trPr>
          <w:jc w:val="center"/>
        </w:trPr>
        <w:tc>
          <w:tcPr>
            <w:tcW w:w="2929" w:type="dxa"/>
          </w:tcPr>
          <w:p w14:paraId="7EC25071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0.17</w:t>
            </w:r>
          </w:p>
        </w:tc>
        <w:tc>
          <w:tcPr>
            <w:tcW w:w="2929" w:type="dxa"/>
          </w:tcPr>
          <w:p w14:paraId="7F94EC84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107</w:t>
            </w:r>
            <w:r>
              <w:rPr>
                <w:rFonts w:eastAsia="SimSun" w:hint="eastAsia"/>
                <w:sz w:val="18"/>
              </w:rPr>
              <w:t>–</w:t>
            </w:r>
            <w:r>
              <w:rPr>
                <w:rFonts w:eastAsia="SimSun" w:hint="eastAsia"/>
                <w:sz w:val="18"/>
              </w:rPr>
              <w:t>361</w:t>
            </w:r>
          </w:p>
        </w:tc>
        <w:tc>
          <w:tcPr>
            <w:tcW w:w="2929" w:type="dxa"/>
          </w:tcPr>
          <w:p w14:paraId="0F4292B2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168</w:t>
            </w:r>
          </w:p>
        </w:tc>
      </w:tr>
      <w:tr w:rsidR="00E53CA5" w14:paraId="364D3941" w14:textId="77777777">
        <w:trPr>
          <w:jc w:val="center"/>
        </w:trPr>
        <w:tc>
          <w:tcPr>
            <w:tcW w:w="2929" w:type="dxa"/>
          </w:tcPr>
          <w:p w14:paraId="5FD6F6F0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0.20</w:t>
            </w:r>
          </w:p>
        </w:tc>
        <w:tc>
          <w:tcPr>
            <w:tcW w:w="2929" w:type="dxa"/>
          </w:tcPr>
          <w:p w14:paraId="54CC419C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110</w:t>
            </w:r>
            <w:r>
              <w:rPr>
                <w:rFonts w:eastAsia="SimSun" w:hint="eastAsia"/>
                <w:sz w:val="18"/>
              </w:rPr>
              <w:t>–</w:t>
            </w:r>
            <w:r>
              <w:rPr>
                <w:rFonts w:eastAsia="SimSun" w:hint="eastAsia"/>
                <w:sz w:val="18"/>
              </w:rPr>
              <w:t>623</w:t>
            </w:r>
          </w:p>
        </w:tc>
        <w:tc>
          <w:tcPr>
            <w:tcW w:w="2929" w:type="dxa"/>
          </w:tcPr>
          <w:p w14:paraId="3AFDD125" w14:textId="77777777" w:rsidR="00E53CA5" w:rsidRDefault="00000000">
            <w:pPr>
              <w:jc w:val="center"/>
            </w:pPr>
            <w:r>
              <w:rPr>
                <w:rFonts w:eastAsia="SimSun" w:hint="eastAsia"/>
                <w:sz w:val="18"/>
              </w:rPr>
              <w:t>238</w:t>
            </w:r>
          </w:p>
        </w:tc>
      </w:tr>
    </w:tbl>
    <w:p w14:paraId="4B9A5106" w14:textId="77777777" w:rsidR="00E53CA5" w:rsidRDefault="00E53CA5"/>
    <w:p w14:paraId="7A2327EC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本塔</w:t>
      </w:r>
      <w:r>
        <w:rPr>
          <w:rFonts w:eastAsia="SimSun" w:hint="eastAsia"/>
          <w:sz w:val="21"/>
          <w:lang w:eastAsia="zh-CN"/>
        </w:rPr>
        <w:t xml:space="preserve"> </w:t>
      </w:r>
      <w:r>
        <w:rPr>
          <w:rFonts w:eastAsia="SimSun" w:hint="eastAsia"/>
          <w:sz w:val="21"/>
        </w:rPr>
        <w:t>Δ</w:t>
      </w:r>
      <w:r>
        <w:rPr>
          <w:rFonts w:eastAsia="SimSun" w:hint="eastAsia"/>
          <w:sz w:val="21"/>
          <w:lang w:eastAsia="zh-CN"/>
        </w:rPr>
        <w:t>≈</w:t>
      </w:r>
      <w:r>
        <w:rPr>
          <w:rFonts w:eastAsia="SimSun" w:hint="eastAsia"/>
          <w:sz w:val="21"/>
          <w:lang w:eastAsia="zh-CN"/>
        </w:rPr>
        <w:t xml:space="preserve">0.14 m </w:t>
      </w:r>
      <w:r>
        <w:rPr>
          <w:rFonts w:eastAsia="SimSun" w:hint="eastAsia"/>
          <w:sz w:val="21"/>
          <w:lang w:eastAsia="zh-CN"/>
        </w:rPr>
        <w:t>对应约</w:t>
      </w:r>
      <w:r>
        <w:rPr>
          <w:rFonts w:eastAsia="SimSun" w:hint="eastAsia"/>
          <w:sz w:val="21"/>
          <w:lang w:eastAsia="zh-CN"/>
        </w:rPr>
        <w:t xml:space="preserve"> 102</w:t>
      </w:r>
      <w:r>
        <w:rPr>
          <w:rFonts w:eastAsia="SimSun" w:hint="eastAsia"/>
          <w:sz w:val="21"/>
          <w:lang w:eastAsia="zh-CN"/>
        </w:rPr>
        <w:t>–</w:t>
      </w:r>
      <w:r>
        <w:rPr>
          <w:rFonts w:eastAsia="SimSun" w:hint="eastAsia"/>
          <w:sz w:val="21"/>
          <w:lang w:eastAsia="zh-CN"/>
        </w:rPr>
        <w:t xml:space="preserve">209 Hz </w:t>
      </w:r>
      <w:r>
        <w:rPr>
          <w:rFonts w:eastAsia="SimSun" w:hint="eastAsia"/>
          <w:sz w:val="21"/>
          <w:lang w:eastAsia="zh-CN"/>
        </w:rPr>
        <w:t>的颤动频带，落在蛙、蟾鸣叫频段中央，体现了古代工匠在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逐层均匀收分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营造法则下无意间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调谐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出的声学效果。</w:t>
      </w:r>
    </w:p>
    <w:p w14:paraId="31BF7349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5.2 </w:t>
      </w:r>
      <w:r>
        <w:rPr>
          <w:rFonts w:eastAsia="SimHei" w:hint="eastAsia"/>
          <w:sz w:val="24"/>
          <w:lang w:eastAsia="zh-CN"/>
        </w:rPr>
        <w:t>观察距离</w:t>
      </w:r>
      <w:r>
        <w:rPr>
          <w:rFonts w:eastAsia="SimHei" w:hint="eastAsia"/>
          <w:sz w:val="24"/>
          <w:lang w:eastAsia="zh-CN"/>
        </w:rPr>
        <w:t xml:space="preserve"> d </w:t>
      </w:r>
      <w:r>
        <w:rPr>
          <w:rFonts w:eastAsia="SimHei" w:hint="eastAsia"/>
          <w:sz w:val="24"/>
          <w:lang w:eastAsia="zh-CN"/>
        </w:rPr>
        <w:t>的影响</w:t>
      </w:r>
    </w:p>
    <w:p w14:paraId="18B67663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由公式</w:t>
      </w:r>
      <w:r>
        <w:rPr>
          <w:rFonts w:eastAsia="SimSun" w:hint="eastAsia"/>
          <w:sz w:val="21"/>
          <w:lang w:eastAsia="zh-CN"/>
        </w:rPr>
        <w:t xml:space="preserve"> 6</w:t>
      </w:r>
      <w:r>
        <w:rPr>
          <w:rFonts w:eastAsia="SimSun" w:hint="eastAsia"/>
          <w:sz w:val="21"/>
          <w:lang w:eastAsia="zh-CN"/>
        </w:rPr>
        <w:t>，增大距离</w:t>
      </w:r>
      <w:r>
        <w:rPr>
          <w:rFonts w:eastAsia="SimSun" w:hint="eastAsia"/>
          <w:sz w:val="21"/>
          <w:lang w:eastAsia="zh-CN"/>
        </w:rPr>
        <w:t xml:space="preserve"> d </w:t>
      </w:r>
      <w:r>
        <w:rPr>
          <w:rFonts w:eastAsia="SimSun" w:hint="eastAsia"/>
          <w:sz w:val="21"/>
          <w:lang w:eastAsia="zh-CN"/>
        </w:rPr>
        <w:t>使各回声整体后移、强度减弱，并使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先降后升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的谷值抬高（</w:t>
      </w:r>
      <w:r>
        <w:rPr>
          <w:rFonts w:eastAsia="SimSun" w:hint="eastAsia"/>
          <w:sz w:val="21"/>
          <w:lang w:eastAsia="zh-CN"/>
        </w:rPr>
        <w:t xml:space="preserve">U </w:t>
      </w:r>
      <w:r>
        <w:rPr>
          <w:rFonts w:eastAsia="SimSun" w:hint="eastAsia"/>
          <w:sz w:val="21"/>
          <w:lang w:eastAsia="zh-CN"/>
        </w:rPr>
        <w:t>形变浅）；当</w:t>
      </w:r>
      <w:r>
        <w:rPr>
          <w:rFonts w:eastAsia="SimSun" w:hint="eastAsia"/>
          <w:sz w:val="21"/>
          <w:lang w:eastAsia="zh-CN"/>
        </w:rPr>
        <w:t xml:space="preserve"> d</w:t>
      </w:r>
      <w:r>
        <w:rPr>
          <w:rFonts w:eastAsia="SimSun" w:hint="eastAsia"/>
          <w:sz w:val="21"/>
          <w:lang w:eastAsia="zh-CN"/>
        </w:rPr>
        <w:t>→</w:t>
      </w:r>
      <w:r>
        <w:rPr>
          <w:rFonts w:eastAsia="SimSun" w:hint="eastAsia"/>
          <w:sz w:val="21"/>
          <w:lang w:eastAsia="zh-CN"/>
        </w:rPr>
        <w:t>0</w:t>
      </w:r>
      <w:r>
        <w:rPr>
          <w:rFonts w:eastAsia="SimSun" w:hint="eastAsia"/>
          <w:sz w:val="21"/>
          <w:lang w:eastAsia="zh-CN"/>
        </w:rPr>
        <w:t>（贴近塔基）时，回声间隔趋于等差，重复频率转为单调上滑。本文取</w:t>
      </w:r>
      <w:r>
        <w:rPr>
          <w:rFonts w:eastAsia="SimSun" w:hint="eastAsia"/>
          <w:sz w:val="21"/>
          <w:lang w:eastAsia="zh-CN"/>
        </w:rPr>
        <w:t xml:space="preserve"> d</w:t>
      </w:r>
      <w:r>
        <w:rPr>
          <w:rFonts w:eastAsia="SimSun" w:hint="eastAsia"/>
          <w:sz w:val="21"/>
          <w:lang w:eastAsia="zh-CN"/>
        </w:rPr>
        <w:t>≈</w:t>
      </w:r>
      <w:r>
        <w:rPr>
          <w:rFonts w:eastAsia="SimSun" w:hint="eastAsia"/>
          <w:sz w:val="21"/>
          <w:lang w:eastAsia="zh-CN"/>
        </w:rPr>
        <w:t>10 m</w:t>
      </w:r>
      <w:r>
        <w:rPr>
          <w:rFonts w:eastAsia="SimSun" w:hint="eastAsia"/>
          <w:sz w:val="21"/>
          <w:lang w:eastAsia="zh-CN"/>
        </w:rPr>
        <w:t>（游客常用观察距离），此时鸣蛙效应清晰；过近回声与直达声混叠，过远则强度不足。</w:t>
      </w:r>
    </w:p>
    <w:p w14:paraId="2AE876A7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t>六、原理在现代社会中的应用</w:t>
      </w:r>
    </w:p>
    <w:p w14:paraId="331CB178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6.1 </w:t>
      </w:r>
      <w:r>
        <w:rPr>
          <w:rFonts w:eastAsia="SimHei" w:hint="eastAsia"/>
          <w:sz w:val="24"/>
          <w:lang w:eastAsia="zh-CN"/>
        </w:rPr>
        <w:t>时变频率（</w:t>
      </w:r>
      <w:r>
        <w:rPr>
          <w:rFonts w:eastAsia="SimHei" w:hint="eastAsia"/>
          <w:sz w:val="24"/>
          <w:lang w:eastAsia="zh-CN"/>
        </w:rPr>
        <w:t>chirp</w:t>
      </w:r>
      <w:r>
        <w:rPr>
          <w:rFonts w:eastAsia="SimHei" w:hint="eastAsia"/>
          <w:sz w:val="24"/>
          <w:lang w:eastAsia="zh-CN"/>
        </w:rPr>
        <w:t>）信号</w:t>
      </w:r>
    </w:p>
    <w:p w14:paraId="6ED12966" w14:textId="77777777" w:rsidR="00E53CA5" w:rsidRPr="005C245A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5C245A">
        <w:rPr>
          <w:rFonts w:eastAsia="SimSun"/>
          <w:sz w:val="21"/>
          <w:lang w:eastAsia="zh-CN"/>
        </w:rPr>
        <w:t>宝轮寺塔回声可视作一类时变频率（</w:t>
      </w:r>
      <w:r w:rsidRPr="005C245A">
        <w:rPr>
          <w:rFonts w:eastAsia="SimSun"/>
          <w:sz w:val="21"/>
          <w:lang w:eastAsia="zh-CN"/>
        </w:rPr>
        <w:t>chirp</w:t>
      </w:r>
      <w:r w:rsidRPr="005C245A">
        <w:rPr>
          <w:rFonts w:eastAsia="SimSun"/>
          <w:sz w:val="21"/>
          <w:lang w:eastAsia="zh-CN"/>
        </w:rPr>
        <w:t>）现象。时变频率信号在现代雷达、声呐与医学超声中广泛应用：其频率随时间变化，经匹配滤波可兼顾分辨率与信噪比。古塔的结构性回声与现代</w:t>
      </w:r>
      <w:r w:rsidRPr="005C245A">
        <w:rPr>
          <w:rFonts w:eastAsia="SimSun"/>
          <w:sz w:val="21"/>
          <w:lang w:eastAsia="zh-CN"/>
        </w:rPr>
        <w:t xml:space="preserve"> chirp </w:t>
      </w:r>
      <w:r w:rsidRPr="005C245A">
        <w:rPr>
          <w:rFonts w:eastAsia="SimSun"/>
          <w:sz w:val="21"/>
          <w:lang w:eastAsia="zh-CN"/>
        </w:rPr>
        <w:t>思路在方法层面具有可比性。</w:t>
      </w:r>
    </w:p>
    <w:p w14:paraId="692E21F7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6.2 </w:t>
      </w:r>
      <w:r>
        <w:rPr>
          <w:rFonts w:eastAsia="SimHei" w:hint="eastAsia"/>
          <w:sz w:val="24"/>
          <w:lang w:eastAsia="zh-CN"/>
        </w:rPr>
        <w:t>建筑声学与噪声控制</w:t>
      </w:r>
    </w:p>
    <w:p w14:paraId="29DA00EF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等差递减的反射面阵列可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塑形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早期反射声的频率轨迹，为音乐厅、剧场的声场设计提供思路；逆用公式</w:t>
      </w:r>
      <w:r>
        <w:rPr>
          <w:rFonts w:eastAsia="SimSun" w:hint="eastAsia"/>
          <w:sz w:val="21"/>
          <w:lang w:eastAsia="zh-CN"/>
        </w:rPr>
        <w:t xml:space="preserve"> 9</w:t>
      </w:r>
      <w:r>
        <w:rPr>
          <w:rFonts w:eastAsia="SimSun" w:hint="eastAsia"/>
          <w:sz w:val="21"/>
          <w:lang w:eastAsia="zh-CN"/>
        </w:rPr>
        <w:t>，亦可按目标频段设计周期性声屏障，通过相干散射削弱特定噪声。</w:t>
      </w:r>
    </w:p>
    <w:p w14:paraId="2B62A27F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sz w:val="24"/>
          <w:lang w:eastAsia="zh-CN"/>
        </w:rPr>
        <w:t xml:space="preserve">6.3 </w:t>
      </w:r>
      <w:r>
        <w:rPr>
          <w:rFonts w:eastAsia="SimHei" w:hint="eastAsia"/>
          <w:sz w:val="24"/>
          <w:lang w:eastAsia="zh-CN"/>
        </w:rPr>
        <w:t>文化遗产数字化声学复原</w:t>
      </w:r>
    </w:p>
    <w:p w14:paraId="0200BB88" w14:textId="77777777" w:rsidR="00E53CA5" w:rsidRDefault="00000000">
      <w:pPr>
        <w:spacing w:after="0" w:line="300" w:lineRule="exact"/>
        <w:ind w:firstLine="420"/>
        <w:jc w:val="both"/>
        <w:rPr>
          <w:lang w:eastAsia="zh-CN"/>
        </w:rPr>
      </w:pPr>
      <w:r>
        <w:rPr>
          <w:rFonts w:eastAsia="SimSun" w:hint="eastAsia"/>
          <w:sz w:val="21"/>
          <w:lang w:eastAsia="zh-CN"/>
        </w:rPr>
        <w:t>将本文的抛物线—啁啾模型与三维激光扫描数据结合，可在数字空间中精确复原宝轮寺塔的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蛤蟆音</w:t>
      </w:r>
      <w:r>
        <w:rPr>
          <w:rFonts w:eastAsia="SimSun" w:hint="eastAsia"/>
          <w:sz w:val="21"/>
          <w:lang w:eastAsia="zh-CN"/>
        </w:rPr>
        <w:t>"</w:t>
      </w:r>
      <w:r>
        <w:rPr>
          <w:rFonts w:eastAsia="SimSun" w:hint="eastAsia"/>
          <w:sz w:val="21"/>
          <w:lang w:eastAsia="zh-CN"/>
        </w:rPr>
        <w:t>（可听化），使观众无需亲临即可体验，为文化遗产保护与传播提供新途径。</w:t>
      </w:r>
    </w:p>
    <w:p w14:paraId="7126F844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t>七、结论</w:t>
      </w:r>
    </w:p>
    <w:p w14:paraId="7F0F3AD1" w14:textId="77777777" w:rsidR="00E53CA5" w:rsidRPr="005C245A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5C245A">
        <w:rPr>
          <w:rFonts w:eastAsia="SimSun"/>
          <w:sz w:val="21"/>
          <w:lang w:eastAsia="zh-CN"/>
        </w:rPr>
        <w:t>本文基于题目所给测绘信息构建几何</w:t>
      </w:r>
      <w:r w:rsidRPr="005C245A">
        <w:rPr>
          <w:rFonts w:eastAsia="SimSun"/>
          <w:sz w:val="21"/>
          <w:lang w:eastAsia="zh-CN"/>
        </w:rPr>
        <w:t>—</w:t>
      </w:r>
      <w:r w:rsidRPr="005C245A">
        <w:rPr>
          <w:rFonts w:eastAsia="SimSun"/>
          <w:sz w:val="21"/>
          <w:lang w:eastAsia="zh-CN"/>
        </w:rPr>
        <w:t>声学模型，主要结论如下：</w:t>
      </w:r>
    </w:p>
    <w:p w14:paraId="06506D46" w14:textId="77777777" w:rsidR="00E53CA5" w:rsidRPr="005C245A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5C245A">
        <w:rPr>
          <w:rFonts w:eastAsia="SimSun"/>
          <w:sz w:val="21"/>
          <w:lang w:eastAsia="zh-CN"/>
        </w:rPr>
        <w:t>（</w:t>
      </w:r>
      <w:r w:rsidRPr="005C245A">
        <w:rPr>
          <w:rFonts w:eastAsia="SimSun"/>
          <w:sz w:val="21"/>
          <w:lang w:eastAsia="zh-CN"/>
        </w:rPr>
        <w:t>1</w:t>
      </w:r>
      <w:r w:rsidRPr="005C245A">
        <w:rPr>
          <w:rFonts w:eastAsia="SimSun"/>
          <w:sz w:val="21"/>
          <w:lang w:eastAsia="zh-CN"/>
        </w:rPr>
        <w:t>）若层高按等差数列递减且各层等量收分，则塔身离散轮廓满足二次函数关系；该结论与</w:t>
      </w:r>
      <w:r w:rsidRPr="005C245A">
        <w:rPr>
          <w:rFonts w:eastAsia="SimSun"/>
          <w:sz w:val="21"/>
          <w:lang w:eastAsia="zh-CN"/>
        </w:rPr>
        <w:t>“</w:t>
      </w:r>
      <w:r w:rsidRPr="005C245A">
        <w:rPr>
          <w:rFonts w:eastAsia="SimSun"/>
          <w:sz w:val="21"/>
          <w:lang w:eastAsia="zh-CN"/>
        </w:rPr>
        <w:t>抛物线状</w:t>
      </w:r>
      <w:r w:rsidRPr="005C245A">
        <w:rPr>
          <w:rFonts w:eastAsia="SimSun"/>
          <w:sz w:val="21"/>
          <w:lang w:eastAsia="zh-CN"/>
        </w:rPr>
        <w:t>”</w:t>
      </w:r>
      <w:r w:rsidRPr="005C245A">
        <w:rPr>
          <w:rFonts w:eastAsia="SimSun"/>
          <w:sz w:val="21"/>
          <w:lang w:eastAsia="zh-CN"/>
        </w:rPr>
        <w:t>描述相一致。</w:t>
      </w:r>
    </w:p>
    <w:p w14:paraId="567CC7F5" w14:textId="77777777" w:rsidR="00E53CA5" w:rsidRPr="005C245A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5C245A">
        <w:rPr>
          <w:rFonts w:eastAsia="SimSun"/>
          <w:sz w:val="21"/>
          <w:lang w:eastAsia="zh-CN"/>
        </w:rPr>
        <w:t>（</w:t>
      </w:r>
      <w:r w:rsidRPr="005C245A">
        <w:rPr>
          <w:rFonts w:eastAsia="SimSun"/>
          <w:sz w:val="21"/>
          <w:lang w:eastAsia="zh-CN"/>
        </w:rPr>
        <w:t>2</w:t>
      </w:r>
      <w:r w:rsidRPr="005C245A">
        <w:rPr>
          <w:rFonts w:eastAsia="SimSun"/>
          <w:sz w:val="21"/>
          <w:lang w:eastAsia="zh-CN"/>
        </w:rPr>
        <w:t>）采用镜像声源法可得回声延时</w:t>
      </w:r>
      <w:r w:rsidRPr="005C245A">
        <w:rPr>
          <w:rFonts w:eastAsia="SimSun"/>
          <w:sz w:val="21"/>
          <w:lang w:eastAsia="zh-CN"/>
        </w:rPr>
        <w:t xml:space="preserve"> τₙ=2√(d²+Hₙ²)/v</w:t>
      </w:r>
      <w:r w:rsidRPr="005C245A">
        <w:rPr>
          <w:rFonts w:eastAsia="SimSun"/>
          <w:sz w:val="21"/>
          <w:lang w:eastAsia="zh-CN"/>
        </w:rPr>
        <w:t>；在</w:t>
      </w:r>
      <w:r w:rsidRPr="005C245A">
        <w:rPr>
          <w:rFonts w:eastAsia="SimSun"/>
          <w:sz w:val="21"/>
          <w:lang w:eastAsia="zh-CN"/>
        </w:rPr>
        <w:t xml:space="preserve"> d≈10 m </w:t>
      </w:r>
      <w:r w:rsidRPr="005C245A">
        <w:rPr>
          <w:rFonts w:eastAsia="SimSun"/>
          <w:sz w:val="21"/>
          <w:lang w:eastAsia="zh-CN"/>
        </w:rPr>
        <w:t>的近场条件下，回声间隔应按精确声程计算。</w:t>
      </w:r>
    </w:p>
    <w:p w14:paraId="0C0FDE52" w14:textId="77777777" w:rsidR="00E53CA5" w:rsidRPr="005C245A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5C245A">
        <w:rPr>
          <w:rFonts w:eastAsia="SimSun"/>
          <w:sz w:val="21"/>
          <w:lang w:eastAsia="zh-CN"/>
        </w:rPr>
        <w:t>（</w:t>
      </w:r>
      <w:r w:rsidRPr="005C245A">
        <w:rPr>
          <w:rFonts w:eastAsia="SimSun"/>
          <w:sz w:val="21"/>
          <w:lang w:eastAsia="zh-CN"/>
        </w:rPr>
        <w:t>3</w:t>
      </w:r>
      <w:r w:rsidRPr="005C245A">
        <w:rPr>
          <w:rFonts w:eastAsia="SimSun"/>
          <w:sz w:val="21"/>
          <w:lang w:eastAsia="zh-CN"/>
        </w:rPr>
        <w:t>）模型下回声瞬时重复频率随时间呈</w:t>
      </w:r>
      <w:r w:rsidRPr="005C245A">
        <w:rPr>
          <w:rFonts w:eastAsia="SimSun"/>
          <w:sz w:val="21"/>
          <w:lang w:eastAsia="zh-CN"/>
        </w:rPr>
        <w:t>“</w:t>
      </w:r>
      <w:r w:rsidRPr="005C245A">
        <w:rPr>
          <w:rFonts w:eastAsia="SimSun"/>
          <w:sz w:val="21"/>
          <w:lang w:eastAsia="zh-CN"/>
        </w:rPr>
        <w:t>先降后升</w:t>
      </w:r>
      <w:r w:rsidRPr="005C245A">
        <w:rPr>
          <w:rFonts w:eastAsia="SimSun"/>
          <w:sz w:val="21"/>
          <w:lang w:eastAsia="zh-CN"/>
        </w:rPr>
        <w:t>”</w:t>
      </w:r>
      <w:r w:rsidRPr="005C245A">
        <w:rPr>
          <w:rFonts w:eastAsia="SimSun"/>
          <w:sz w:val="21"/>
          <w:lang w:eastAsia="zh-CN"/>
        </w:rPr>
        <w:t>，范围约</w:t>
      </w:r>
      <w:r w:rsidRPr="005C245A">
        <w:rPr>
          <w:rFonts w:eastAsia="SimSun"/>
          <w:sz w:val="21"/>
          <w:lang w:eastAsia="zh-CN"/>
        </w:rPr>
        <w:t xml:space="preserve"> 102–209 Hz</w:t>
      </w:r>
      <w:r w:rsidRPr="005C245A">
        <w:rPr>
          <w:rFonts w:eastAsia="SimSun"/>
          <w:sz w:val="21"/>
          <w:lang w:eastAsia="zh-CN"/>
        </w:rPr>
        <w:t>、均值约</w:t>
      </w:r>
      <w:r w:rsidRPr="005C245A">
        <w:rPr>
          <w:rFonts w:eastAsia="SimSun"/>
          <w:sz w:val="21"/>
          <w:lang w:eastAsia="zh-CN"/>
        </w:rPr>
        <w:t xml:space="preserve"> 132 Hz</w:t>
      </w:r>
      <w:r w:rsidRPr="005C245A">
        <w:rPr>
          <w:rFonts w:eastAsia="SimSun"/>
          <w:sz w:val="21"/>
          <w:lang w:eastAsia="zh-CN"/>
        </w:rPr>
        <w:t>；调制谱主峰位于约</w:t>
      </w:r>
      <w:r w:rsidRPr="005C245A">
        <w:rPr>
          <w:rFonts w:eastAsia="SimSun"/>
          <w:sz w:val="21"/>
          <w:lang w:eastAsia="zh-CN"/>
        </w:rPr>
        <w:t xml:space="preserve"> 100–200 Hz</w:t>
      </w:r>
      <w:r w:rsidRPr="005C245A">
        <w:rPr>
          <w:rFonts w:eastAsia="SimSun"/>
          <w:sz w:val="21"/>
          <w:lang w:eastAsia="zh-CN"/>
        </w:rPr>
        <w:t>，可用于解释</w:t>
      </w:r>
      <w:r w:rsidRPr="005C245A">
        <w:rPr>
          <w:rFonts w:eastAsia="SimSun"/>
          <w:sz w:val="21"/>
          <w:lang w:eastAsia="zh-CN"/>
        </w:rPr>
        <w:t>“</w:t>
      </w:r>
      <w:r w:rsidRPr="005C245A">
        <w:rPr>
          <w:rFonts w:eastAsia="SimSun"/>
          <w:sz w:val="21"/>
          <w:lang w:eastAsia="zh-CN"/>
        </w:rPr>
        <w:t>鸣蛙（蛤蟆）音</w:t>
      </w:r>
      <w:r w:rsidRPr="005C245A">
        <w:rPr>
          <w:rFonts w:eastAsia="SimSun"/>
          <w:sz w:val="21"/>
          <w:lang w:eastAsia="zh-CN"/>
        </w:rPr>
        <w:t>”</w:t>
      </w:r>
      <w:r w:rsidRPr="005C245A">
        <w:rPr>
          <w:rFonts w:eastAsia="SimSun"/>
          <w:sz w:val="21"/>
          <w:lang w:eastAsia="zh-CN"/>
        </w:rPr>
        <w:t>的听感特征。</w:t>
      </w:r>
    </w:p>
    <w:p w14:paraId="57D09ADF" w14:textId="77777777" w:rsidR="00E53CA5" w:rsidRPr="005C245A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5C245A">
        <w:rPr>
          <w:rFonts w:eastAsia="SimSun"/>
          <w:sz w:val="21"/>
          <w:lang w:eastAsia="zh-CN"/>
        </w:rPr>
        <w:t>（</w:t>
      </w:r>
      <w:r w:rsidRPr="005C245A">
        <w:rPr>
          <w:rFonts w:eastAsia="SimSun"/>
          <w:sz w:val="21"/>
          <w:lang w:eastAsia="zh-CN"/>
        </w:rPr>
        <w:t>4</w:t>
      </w:r>
      <w:r w:rsidRPr="005C245A">
        <w:rPr>
          <w:rFonts w:eastAsia="SimSun"/>
          <w:sz w:val="21"/>
          <w:lang w:eastAsia="zh-CN"/>
        </w:rPr>
        <w:t>）宏观几何轮廓主要影响回声节奏与频率轨迹，叠涩砖层等细部结构可能影响音色；二者共同决定整体听感。</w:t>
      </w:r>
    </w:p>
    <w:p w14:paraId="78D247DB" w14:textId="77777777" w:rsidR="00E53CA5" w:rsidRDefault="00000000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  <w:r w:rsidRPr="005C245A">
        <w:rPr>
          <w:rFonts w:eastAsia="SimSun"/>
          <w:sz w:val="21"/>
          <w:lang w:eastAsia="zh-CN"/>
        </w:rPr>
        <w:t>（</w:t>
      </w:r>
      <w:r w:rsidRPr="005C245A">
        <w:rPr>
          <w:rFonts w:eastAsia="SimSun"/>
          <w:sz w:val="21"/>
          <w:lang w:eastAsia="zh-CN"/>
        </w:rPr>
        <w:t>5</w:t>
      </w:r>
      <w:r w:rsidRPr="005C245A">
        <w:rPr>
          <w:rFonts w:eastAsia="SimSun"/>
          <w:sz w:val="21"/>
          <w:lang w:eastAsia="zh-CN"/>
        </w:rPr>
        <w:t>）本文方法可迁移到古建筑声学教学、遗产数字化记录与可听化展示，具有一定实践价值。</w:t>
      </w:r>
    </w:p>
    <w:p w14:paraId="361B9D83" w14:textId="77777777" w:rsidR="005C245A" w:rsidRPr="005C245A" w:rsidRDefault="005C245A">
      <w:pPr>
        <w:spacing w:after="0" w:line="300" w:lineRule="exact"/>
        <w:ind w:firstLine="420"/>
        <w:jc w:val="both"/>
        <w:rPr>
          <w:rFonts w:eastAsia="SimSun"/>
          <w:sz w:val="21"/>
          <w:lang w:eastAsia="zh-CN"/>
        </w:rPr>
      </w:pPr>
    </w:p>
    <w:p w14:paraId="5C76754B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lastRenderedPageBreak/>
        <w:t>参考文献</w:t>
      </w:r>
    </w:p>
    <w:p w14:paraId="477E9BC2" w14:textId="77777777" w:rsidR="00E53CA5" w:rsidRDefault="00000000">
      <w:pPr>
        <w:spacing w:after="60"/>
        <w:ind w:left="420" w:hanging="420"/>
        <w:rPr>
          <w:lang w:eastAsia="zh-CN"/>
        </w:rPr>
      </w:pPr>
      <w:r>
        <w:rPr>
          <w:rFonts w:eastAsia="SimSun" w:hint="eastAsia"/>
          <w:sz w:val="18"/>
          <w:lang w:eastAsia="zh-CN"/>
        </w:rPr>
        <w:t xml:space="preserve">[1] </w:t>
      </w:r>
      <w:r>
        <w:rPr>
          <w:rFonts w:eastAsia="SimSun" w:hint="eastAsia"/>
          <w:sz w:val="18"/>
          <w:lang w:eastAsia="zh-CN"/>
        </w:rPr>
        <w:t>宝轮寺塔</w:t>
      </w:r>
      <w:r>
        <w:rPr>
          <w:rFonts w:eastAsia="SimSun" w:hint="eastAsia"/>
          <w:sz w:val="18"/>
          <w:lang w:eastAsia="zh-CN"/>
        </w:rPr>
        <w:t xml:space="preserve">[EB/OL]. </w:t>
      </w:r>
      <w:r>
        <w:rPr>
          <w:rFonts w:eastAsia="SimSun" w:hint="eastAsia"/>
          <w:sz w:val="18"/>
          <w:lang w:eastAsia="zh-CN"/>
        </w:rPr>
        <w:t>百度百科</w:t>
      </w:r>
      <w:r>
        <w:rPr>
          <w:rFonts w:eastAsia="SimSun" w:hint="eastAsia"/>
          <w:sz w:val="18"/>
          <w:lang w:eastAsia="zh-CN"/>
        </w:rPr>
        <w:t>. https://baike.baidu.com/item/</w:t>
      </w:r>
      <w:r>
        <w:rPr>
          <w:rFonts w:eastAsia="SimSun" w:hint="eastAsia"/>
          <w:sz w:val="18"/>
          <w:lang w:eastAsia="zh-CN"/>
        </w:rPr>
        <w:t>宝轮寺塔</w:t>
      </w:r>
      <w:r>
        <w:rPr>
          <w:rFonts w:eastAsia="SimSun" w:hint="eastAsia"/>
          <w:sz w:val="18"/>
          <w:lang w:eastAsia="zh-CN"/>
        </w:rPr>
        <w:t>/6927465.</w:t>
      </w:r>
    </w:p>
    <w:p w14:paraId="5F2A2F53" w14:textId="77777777" w:rsidR="00E53CA5" w:rsidRDefault="00000000">
      <w:pPr>
        <w:spacing w:after="60"/>
        <w:ind w:left="420" w:hanging="420"/>
        <w:rPr>
          <w:lang w:eastAsia="zh-CN"/>
        </w:rPr>
      </w:pPr>
      <w:r>
        <w:rPr>
          <w:rFonts w:eastAsia="SimSun" w:hint="eastAsia"/>
          <w:sz w:val="18"/>
          <w:lang w:eastAsia="zh-CN"/>
        </w:rPr>
        <w:t xml:space="preserve">[2] </w:t>
      </w:r>
      <w:r>
        <w:rPr>
          <w:rFonts w:eastAsia="SimSun" w:hint="eastAsia"/>
          <w:sz w:val="18"/>
          <w:lang w:eastAsia="zh-CN"/>
        </w:rPr>
        <w:t>河南省文物考古研究院</w:t>
      </w:r>
      <w:r>
        <w:rPr>
          <w:rFonts w:eastAsia="SimSun" w:hint="eastAsia"/>
          <w:sz w:val="18"/>
          <w:lang w:eastAsia="zh-CN"/>
        </w:rPr>
        <w:t xml:space="preserve">. </w:t>
      </w:r>
      <w:r>
        <w:rPr>
          <w:rFonts w:eastAsia="SimSun" w:hint="eastAsia"/>
          <w:sz w:val="18"/>
          <w:lang w:eastAsia="zh-CN"/>
        </w:rPr>
        <w:t>三门峡宝轮寺塔建筑测绘与保护研究</w:t>
      </w:r>
      <w:r>
        <w:rPr>
          <w:rFonts w:eastAsia="SimSun" w:hint="eastAsia"/>
          <w:sz w:val="18"/>
          <w:lang w:eastAsia="zh-CN"/>
        </w:rPr>
        <w:t xml:space="preserve">[R]. </w:t>
      </w:r>
      <w:r>
        <w:rPr>
          <w:rFonts w:eastAsia="SimSun" w:hint="eastAsia"/>
          <w:sz w:val="18"/>
          <w:lang w:eastAsia="zh-CN"/>
        </w:rPr>
        <w:t>郑州</w:t>
      </w:r>
      <w:r>
        <w:rPr>
          <w:rFonts w:eastAsia="SimSun" w:hint="eastAsia"/>
          <w:sz w:val="18"/>
          <w:lang w:eastAsia="zh-CN"/>
        </w:rPr>
        <w:t>, 2018.</w:t>
      </w:r>
    </w:p>
    <w:p w14:paraId="706678CA" w14:textId="77777777" w:rsidR="00E53CA5" w:rsidRDefault="00000000">
      <w:pPr>
        <w:spacing w:after="60"/>
        <w:ind w:left="420" w:hanging="420"/>
        <w:rPr>
          <w:lang w:eastAsia="zh-CN"/>
        </w:rPr>
      </w:pPr>
      <w:r>
        <w:rPr>
          <w:rFonts w:eastAsia="SimSun" w:hint="eastAsia"/>
          <w:sz w:val="18"/>
          <w:lang w:eastAsia="zh-CN"/>
        </w:rPr>
        <w:t xml:space="preserve">[3] </w:t>
      </w:r>
      <w:r>
        <w:rPr>
          <w:rFonts w:eastAsia="SimSun" w:hint="eastAsia"/>
          <w:sz w:val="18"/>
          <w:lang w:eastAsia="zh-CN"/>
        </w:rPr>
        <w:t>马大猷</w:t>
      </w:r>
      <w:r>
        <w:rPr>
          <w:rFonts w:eastAsia="SimSun" w:hint="eastAsia"/>
          <w:sz w:val="18"/>
          <w:lang w:eastAsia="zh-CN"/>
        </w:rPr>
        <w:t xml:space="preserve">. </w:t>
      </w:r>
      <w:r>
        <w:rPr>
          <w:rFonts w:eastAsia="SimSun" w:hint="eastAsia"/>
          <w:sz w:val="18"/>
          <w:lang w:eastAsia="zh-CN"/>
        </w:rPr>
        <w:t>现代声学理论基础</w:t>
      </w:r>
      <w:r>
        <w:rPr>
          <w:rFonts w:eastAsia="SimSun" w:hint="eastAsia"/>
          <w:sz w:val="18"/>
          <w:lang w:eastAsia="zh-CN"/>
        </w:rPr>
        <w:t xml:space="preserve">[M]. </w:t>
      </w:r>
      <w:r>
        <w:rPr>
          <w:rFonts w:eastAsia="SimSun" w:hint="eastAsia"/>
          <w:sz w:val="18"/>
          <w:lang w:eastAsia="zh-CN"/>
        </w:rPr>
        <w:t>北京：科学出版社</w:t>
      </w:r>
      <w:r>
        <w:rPr>
          <w:rFonts w:eastAsia="SimSun" w:hint="eastAsia"/>
          <w:sz w:val="18"/>
          <w:lang w:eastAsia="zh-CN"/>
        </w:rPr>
        <w:t>, 2004.</w:t>
      </w:r>
    </w:p>
    <w:p w14:paraId="2634BDF8" w14:textId="77777777" w:rsidR="00E53CA5" w:rsidRDefault="00000000">
      <w:pPr>
        <w:spacing w:after="60"/>
        <w:ind w:left="420" w:hanging="420"/>
        <w:rPr>
          <w:lang w:eastAsia="zh-CN"/>
        </w:rPr>
      </w:pPr>
      <w:r>
        <w:rPr>
          <w:rFonts w:eastAsia="SimSun" w:hint="eastAsia"/>
          <w:sz w:val="18"/>
          <w:lang w:eastAsia="zh-CN"/>
        </w:rPr>
        <w:t xml:space="preserve">[4] </w:t>
      </w:r>
      <w:r>
        <w:rPr>
          <w:rFonts w:eastAsia="SimSun" w:hint="eastAsia"/>
          <w:sz w:val="18"/>
          <w:lang w:eastAsia="zh-CN"/>
        </w:rPr>
        <w:t>陈通</w:t>
      </w:r>
      <w:r>
        <w:rPr>
          <w:rFonts w:eastAsia="SimSun" w:hint="eastAsia"/>
          <w:sz w:val="18"/>
          <w:lang w:eastAsia="zh-CN"/>
        </w:rPr>
        <w:t xml:space="preserve">, </w:t>
      </w:r>
      <w:r>
        <w:rPr>
          <w:rFonts w:eastAsia="SimSun" w:hint="eastAsia"/>
          <w:sz w:val="18"/>
          <w:lang w:eastAsia="zh-CN"/>
        </w:rPr>
        <w:t>郑长聚</w:t>
      </w:r>
      <w:r>
        <w:rPr>
          <w:rFonts w:eastAsia="SimSun" w:hint="eastAsia"/>
          <w:sz w:val="18"/>
          <w:lang w:eastAsia="zh-CN"/>
        </w:rPr>
        <w:t xml:space="preserve">. </w:t>
      </w:r>
      <w:r>
        <w:rPr>
          <w:rFonts w:eastAsia="SimSun" w:hint="eastAsia"/>
          <w:sz w:val="18"/>
          <w:lang w:eastAsia="zh-CN"/>
        </w:rPr>
        <w:t>莺莺塔的声学效应</w:t>
      </w:r>
      <w:r>
        <w:rPr>
          <w:rFonts w:eastAsia="SimSun" w:hint="eastAsia"/>
          <w:sz w:val="18"/>
          <w:lang w:eastAsia="zh-CN"/>
        </w:rPr>
        <w:t xml:space="preserve">[J]. </w:t>
      </w:r>
      <w:r>
        <w:rPr>
          <w:rFonts w:eastAsia="SimSun" w:hint="eastAsia"/>
          <w:sz w:val="18"/>
          <w:lang w:eastAsia="zh-CN"/>
        </w:rPr>
        <w:t>声学学报</w:t>
      </w:r>
      <w:r>
        <w:rPr>
          <w:rFonts w:eastAsia="SimSun" w:hint="eastAsia"/>
          <w:sz w:val="18"/>
          <w:lang w:eastAsia="zh-CN"/>
        </w:rPr>
        <w:t>, 1990, 15(5): 331</w:t>
      </w:r>
      <w:r>
        <w:rPr>
          <w:rFonts w:eastAsia="SimSun" w:hint="eastAsia"/>
          <w:sz w:val="18"/>
          <w:lang w:eastAsia="zh-CN"/>
        </w:rPr>
        <w:t>–</w:t>
      </w:r>
      <w:r>
        <w:rPr>
          <w:rFonts w:eastAsia="SimSun" w:hint="eastAsia"/>
          <w:sz w:val="18"/>
          <w:lang w:eastAsia="zh-CN"/>
        </w:rPr>
        <w:t>337.</w:t>
      </w:r>
    </w:p>
    <w:p w14:paraId="50688BD0" w14:textId="77777777" w:rsidR="00E53CA5" w:rsidRDefault="00000000">
      <w:pPr>
        <w:spacing w:after="60"/>
        <w:ind w:left="420" w:hanging="420"/>
        <w:rPr>
          <w:lang w:eastAsia="zh-CN"/>
        </w:rPr>
      </w:pPr>
      <w:r>
        <w:rPr>
          <w:rFonts w:eastAsia="SimSun" w:hint="eastAsia"/>
          <w:sz w:val="18"/>
        </w:rPr>
        <w:t xml:space="preserve">[5] Lubman D. Archaeological acoustics of the Mayan pyramid at Chichén Itzá[J]. </w:t>
      </w:r>
      <w:r>
        <w:rPr>
          <w:rFonts w:eastAsia="SimSun" w:hint="eastAsia"/>
          <w:sz w:val="18"/>
          <w:lang w:eastAsia="zh-CN"/>
        </w:rPr>
        <w:t>J. Acoust. Soc. Am., 1998, 104(3): 1763.</w:t>
      </w:r>
    </w:p>
    <w:p w14:paraId="55C897A8" w14:textId="77777777" w:rsidR="00E53CA5" w:rsidRDefault="00000000">
      <w:pPr>
        <w:spacing w:after="60"/>
        <w:ind w:left="420" w:hanging="420"/>
        <w:rPr>
          <w:lang w:eastAsia="zh-CN"/>
        </w:rPr>
      </w:pPr>
      <w:r>
        <w:rPr>
          <w:rFonts w:eastAsia="SimSun" w:hint="eastAsia"/>
          <w:sz w:val="18"/>
          <w:lang w:eastAsia="zh-CN"/>
        </w:rPr>
        <w:t xml:space="preserve">[6] </w:t>
      </w:r>
      <w:r>
        <w:rPr>
          <w:rFonts w:eastAsia="SimSun" w:hint="eastAsia"/>
          <w:sz w:val="18"/>
          <w:lang w:eastAsia="zh-CN"/>
        </w:rPr>
        <w:t>保铮</w:t>
      </w:r>
      <w:r>
        <w:rPr>
          <w:rFonts w:eastAsia="SimSun" w:hint="eastAsia"/>
          <w:sz w:val="18"/>
          <w:lang w:eastAsia="zh-CN"/>
        </w:rPr>
        <w:t xml:space="preserve">, </w:t>
      </w:r>
      <w:r>
        <w:rPr>
          <w:rFonts w:eastAsia="SimSun" w:hint="eastAsia"/>
          <w:sz w:val="18"/>
          <w:lang w:eastAsia="zh-CN"/>
        </w:rPr>
        <w:t>邢孟道</w:t>
      </w:r>
      <w:r>
        <w:rPr>
          <w:rFonts w:eastAsia="SimSun" w:hint="eastAsia"/>
          <w:sz w:val="18"/>
          <w:lang w:eastAsia="zh-CN"/>
        </w:rPr>
        <w:t xml:space="preserve">, </w:t>
      </w:r>
      <w:r>
        <w:rPr>
          <w:rFonts w:eastAsia="SimSun" w:hint="eastAsia"/>
          <w:sz w:val="18"/>
          <w:lang w:eastAsia="zh-CN"/>
        </w:rPr>
        <w:t>王彤</w:t>
      </w:r>
      <w:r>
        <w:rPr>
          <w:rFonts w:eastAsia="SimSun" w:hint="eastAsia"/>
          <w:sz w:val="18"/>
          <w:lang w:eastAsia="zh-CN"/>
        </w:rPr>
        <w:t xml:space="preserve">. </w:t>
      </w:r>
      <w:r>
        <w:rPr>
          <w:rFonts w:eastAsia="SimSun" w:hint="eastAsia"/>
          <w:sz w:val="18"/>
          <w:lang w:eastAsia="zh-CN"/>
        </w:rPr>
        <w:t>雷达成像技术</w:t>
      </w:r>
      <w:r>
        <w:rPr>
          <w:rFonts w:eastAsia="SimSun" w:hint="eastAsia"/>
          <w:sz w:val="18"/>
          <w:lang w:eastAsia="zh-CN"/>
        </w:rPr>
        <w:t xml:space="preserve">[M]. </w:t>
      </w:r>
      <w:r>
        <w:rPr>
          <w:rFonts w:eastAsia="SimSun" w:hint="eastAsia"/>
          <w:sz w:val="18"/>
          <w:lang w:eastAsia="zh-CN"/>
        </w:rPr>
        <w:t>北京：电子工业出版社</w:t>
      </w:r>
      <w:r>
        <w:rPr>
          <w:rFonts w:eastAsia="SimSun" w:hint="eastAsia"/>
          <w:sz w:val="18"/>
          <w:lang w:eastAsia="zh-CN"/>
        </w:rPr>
        <w:t>, 2005.</w:t>
      </w:r>
    </w:p>
    <w:p w14:paraId="0B6EF3DB" w14:textId="77777777" w:rsidR="00E53CA5" w:rsidRDefault="00000000">
      <w:pPr>
        <w:spacing w:after="60"/>
        <w:ind w:left="420" w:hanging="420"/>
        <w:rPr>
          <w:lang w:eastAsia="zh-CN"/>
        </w:rPr>
      </w:pPr>
      <w:r>
        <w:rPr>
          <w:rFonts w:eastAsia="SimSun" w:hint="eastAsia"/>
          <w:sz w:val="18"/>
          <w:lang w:eastAsia="zh-CN"/>
        </w:rPr>
        <w:t xml:space="preserve">[7] </w:t>
      </w:r>
      <w:r>
        <w:rPr>
          <w:rFonts w:eastAsia="SimSun" w:hint="eastAsia"/>
          <w:sz w:val="18"/>
          <w:lang w:eastAsia="zh-CN"/>
        </w:rPr>
        <w:t>吴家麟</w:t>
      </w:r>
      <w:r>
        <w:rPr>
          <w:rFonts w:eastAsia="SimSun" w:hint="eastAsia"/>
          <w:sz w:val="18"/>
          <w:lang w:eastAsia="zh-CN"/>
        </w:rPr>
        <w:t xml:space="preserve">. </w:t>
      </w:r>
      <w:r>
        <w:rPr>
          <w:rFonts w:eastAsia="SimSun" w:hint="eastAsia"/>
          <w:sz w:val="18"/>
          <w:lang w:eastAsia="zh-CN"/>
        </w:rPr>
        <w:t>古代建筑中的数学</w:t>
      </w:r>
      <w:r>
        <w:rPr>
          <w:rFonts w:eastAsia="SimSun" w:hint="eastAsia"/>
          <w:sz w:val="18"/>
          <w:lang w:eastAsia="zh-CN"/>
        </w:rPr>
        <w:t xml:space="preserve">[M]. </w:t>
      </w:r>
      <w:r>
        <w:rPr>
          <w:rFonts w:eastAsia="SimSun" w:hint="eastAsia"/>
          <w:sz w:val="18"/>
          <w:lang w:eastAsia="zh-CN"/>
        </w:rPr>
        <w:t>上海：上海教育出版社</w:t>
      </w:r>
      <w:r>
        <w:rPr>
          <w:rFonts w:eastAsia="SimSun" w:hint="eastAsia"/>
          <w:sz w:val="18"/>
          <w:lang w:eastAsia="zh-CN"/>
        </w:rPr>
        <w:t>, 2010.</w:t>
      </w:r>
    </w:p>
    <w:p w14:paraId="3A8DDAA5" w14:textId="77777777" w:rsidR="00E53CA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F09CDB8" w14:textId="77777777" w:rsidR="00E53CA5" w:rsidRDefault="00000000">
      <w:pPr>
        <w:spacing w:before="120" w:after="120"/>
        <w:rPr>
          <w:lang w:eastAsia="zh-CN"/>
        </w:rPr>
      </w:pPr>
      <w:r>
        <w:rPr>
          <w:rFonts w:eastAsia="SimHei" w:hint="eastAsia"/>
          <w:b/>
          <w:sz w:val="28"/>
          <w:lang w:eastAsia="zh-CN"/>
        </w:rPr>
        <w:lastRenderedPageBreak/>
        <w:t>附录</w:t>
      </w:r>
      <w:r>
        <w:rPr>
          <w:rFonts w:eastAsia="SimHei" w:hint="eastAsia"/>
          <w:b/>
          <w:sz w:val="28"/>
          <w:lang w:eastAsia="zh-CN"/>
        </w:rPr>
        <w:t xml:space="preserve">A  </w:t>
      </w:r>
      <w:r>
        <w:rPr>
          <w:rFonts w:eastAsia="SimHei" w:hint="eastAsia"/>
          <w:b/>
          <w:sz w:val="28"/>
          <w:lang w:eastAsia="zh-CN"/>
        </w:rPr>
        <w:t>实测尺寸与</w:t>
      </w:r>
      <w:r>
        <w:rPr>
          <w:rFonts w:eastAsia="SimHei" w:hint="eastAsia"/>
          <w:b/>
          <w:sz w:val="28"/>
          <w:lang w:eastAsia="zh-CN"/>
        </w:rPr>
        <w:t xml:space="preserve"> Python </w:t>
      </w:r>
      <w:r>
        <w:rPr>
          <w:rFonts w:eastAsia="SimHei" w:hint="eastAsia"/>
          <w:b/>
          <w:sz w:val="28"/>
          <w:lang w:eastAsia="zh-CN"/>
        </w:rPr>
        <w:t>数值验证代码</w:t>
      </w:r>
    </w:p>
    <w:p w14:paraId="66260D9E" w14:textId="77777777" w:rsidR="00E53CA5" w:rsidRDefault="00000000">
      <w:pPr>
        <w:jc w:val="center"/>
        <w:rPr>
          <w:lang w:eastAsia="zh-CN"/>
        </w:rPr>
      </w:pPr>
      <w:r>
        <w:rPr>
          <w:rFonts w:eastAsia="SimSun" w:hint="eastAsia"/>
          <w:b/>
          <w:sz w:val="18"/>
          <w:lang w:eastAsia="zh-CN"/>
        </w:rPr>
        <w:t>表</w:t>
      </w:r>
      <w:r>
        <w:rPr>
          <w:rFonts w:eastAsia="SimSun" w:hint="eastAsia"/>
          <w:b/>
          <w:sz w:val="18"/>
          <w:lang w:eastAsia="zh-CN"/>
        </w:rPr>
        <w:t xml:space="preserve">4  </w:t>
      </w:r>
      <w:r>
        <w:rPr>
          <w:rFonts w:eastAsia="SimSun" w:hint="eastAsia"/>
          <w:b/>
          <w:sz w:val="18"/>
          <w:lang w:eastAsia="zh-CN"/>
        </w:rPr>
        <w:t>各层塔檐叠涩砖层构成（据实测记载）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E53CA5" w14:paraId="06EEA33F" w14:textId="77777777">
        <w:trPr>
          <w:jc w:val="center"/>
        </w:trPr>
        <w:tc>
          <w:tcPr>
            <w:tcW w:w="2929" w:type="dxa"/>
          </w:tcPr>
          <w:p w14:paraId="5CE55750" w14:textId="77777777" w:rsidR="00E53CA5" w:rsidRPr="005C245A" w:rsidRDefault="00000000">
            <w:pPr>
              <w:jc w:val="center"/>
              <w:rPr>
                <w:rFonts w:ascii="SimSun" w:eastAsia="SimSun" w:hAnsi="SimSun"/>
              </w:rPr>
            </w:pPr>
            <w:r w:rsidRPr="005C245A">
              <w:rPr>
                <w:rFonts w:ascii="SimSun" w:eastAsia="SimSun" w:hAnsi="SimSun" w:hint="eastAsia"/>
                <w:b/>
                <w:sz w:val="18"/>
              </w:rPr>
              <w:t>密檐分组</w:t>
            </w:r>
          </w:p>
        </w:tc>
        <w:tc>
          <w:tcPr>
            <w:tcW w:w="2929" w:type="dxa"/>
          </w:tcPr>
          <w:p w14:paraId="65538DFF" w14:textId="77777777" w:rsidR="00E53CA5" w:rsidRPr="005C245A" w:rsidRDefault="00000000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5C245A">
              <w:rPr>
                <w:rFonts w:ascii="SimSun" w:eastAsia="SimSun" w:hAnsi="SimSun" w:hint="eastAsia"/>
                <w:b/>
                <w:sz w:val="18"/>
                <w:lang w:eastAsia="zh-CN"/>
              </w:rPr>
              <w:t>塔檐叠涩砖层构成（实测）</w:t>
            </w:r>
          </w:p>
        </w:tc>
        <w:tc>
          <w:tcPr>
            <w:tcW w:w="2929" w:type="dxa"/>
          </w:tcPr>
          <w:p w14:paraId="517B6C18" w14:textId="77777777" w:rsidR="00E53CA5" w:rsidRPr="005C245A" w:rsidRDefault="00000000">
            <w:pPr>
              <w:jc w:val="center"/>
              <w:rPr>
                <w:rFonts w:ascii="SimSun" w:eastAsia="SimSun" w:hAnsi="SimSun"/>
              </w:rPr>
            </w:pPr>
            <w:r w:rsidRPr="005C245A">
              <w:rPr>
                <w:rFonts w:ascii="SimSun" w:eastAsia="SimSun" w:hAnsi="SimSun" w:hint="eastAsia"/>
                <w:b/>
                <w:sz w:val="18"/>
              </w:rPr>
              <w:t>约计砖层数</w:t>
            </w:r>
          </w:p>
        </w:tc>
      </w:tr>
      <w:tr w:rsidR="00E53CA5" w14:paraId="69ED51CC" w14:textId="77777777">
        <w:trPr>
          <w:jc w:val="center"/>
        </w:trPr>
        <w:tc>
          <w:tcPr>
            <w:tcW w:w="2929" w:type="dxa"/>
          </w:tcPr>
          <w:p w14:paraId="0BF96927" w14:textId="77777777" w:rsidR="00E53CA5" w:rsidRPr="005C245A" w:rsidRDefault="00000000">
            <w:pPr>
              <w:jc w:val="center"/>
              <w:rPr>
                <w:rFonts w:ascii="SimSun" w:eastAsia="SimSun" w:hAnsi="SimSun"/>
              </w:rPr>
            </w:pPr>
            <w:r w:rsidRPr="005C245A">
              <w:rPr>
                <w:rFonts w:ascii="SimSun" w:eastAsia="SimSun" w:hAnsi="SimSun" w:hint="eastAsia"/>
                <w:sz w:val="18"/>
              </w:rPr>
              <w:t>1–4 层</w:t>
            </w:r>
          </w:p>
        </w:tc>
        <w:tc>
          <w:tcPr>
            <w:tcW w:w="2929" w:type="dxa"/>
          </w:tcPr>
          <w:p w14:paraId="7A43B8A8" w14:textId="77777777" w:rsidR="00E53CA5" w:rsidRPr="005C245A" w:rsidRDefault="00000000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5C245A">
              <w:rPr>
                <w:rFonts w:ascii="SimSun" w:eastAsia="SimSun" w:hAnsi="SimSun" w:hint="eastAsia"/>
                <w:sz w:val="18"/>
                <w:lang w:eastAsia="zh-CN"/>
              </w:rPr>
              <w:t>拔檐砖 1 + 菱角牙子砖 2 + 叠涩砖 7 + 反叠涩砖 5</w:t>
            </w:r>
          </w:p>
        </w:tc>
        <w:tc>
          <w:tcPr>
            <w:tcW w:w="2929" w:type="dxa"/>
          </w:tcPr>
          <w:p w14:paraId="13100DC7" w14:textId="77777777" w:rsidR="00E53CA5" w:rsidRPr="005C245A" w:rsidRDefault="00000000">
            <w:pPr>
              <w:jc w:val="center"/>
              <w:rPr>
                <w:rFonts w:ascii="SimSun" w:eastAsia="SimSun" w:hAnsi="SimSun"/>
              </w:rPr>
            </w:pPr>
            <w:r w:rsidRPr="005C245A">
              <w:rPr>
                <w:rFonts w:ascii="SimSun" w:eastAsia="SimSun" w:hAnsi="SimSun" w:hint="eastAsia"/>
                <w:sz w:val="18"/>
              </w:rPr>
              <w:t>15</w:t>
            </w:r>
          </w:p>
        </w:tc>
      </w:tr>
      <w:tr w:rsidR="00E53CA5" w14:paraId="55FB8041" w14:textId="77777777">
        <w:trPr>
          <w:jc w:val="center"/>
        </w:trPr>
        <w:tc>
          <w:tcPr>
            <w:tcW w:w="2929" w:type="dxa"/>
          </w:tcPr>
          <w:p w14:paraId="5067FC64" w14:textId="77777777" w:rsidR="00E53CA5" w:rsidRPr="005C245A" w:rsidRDefault="00000000">
            <w:pPr>
              <w:jc w:val="center"/>
              <w:rPr>
                <w:rFonts w:ascii="SimSun" w:eastAsia="SimSun" w:hAnsi="SimSun"/>
              </w:rPr>
            </w:pPr>
            <w:r w:rsidRPr="005C245A">
              <w:rPr>
                <w:rFonts w:ascii="SimSun" w:eastAsia="SimSun" w:hAnsi="SimSun" w:hint="eastAsia"/>
                <w:sz w:val="18"/>
              </w:rPr>
              <w:t>5–8 层</w:t>
            </w:r>
          </w:p>
        </w:tc>
        <w:tc>
          <w:tcPr>
            <w:tcW w:w="2929" w:type="dxa"/>
          </w:tcPr>
          <w:p w14:paraId="404A56C7" w14:textId="77777777" w:rsidR="00E53CA5" w:rsidRPr="005C245A" w:rsidRDefault="00000000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5C245A">
              <w:rPr>
                <w:rFonts w:ascii="SimSun" w:eastAsia="SimSun" w:hAnsi="SimSun" w:hint="eastAsia"/>
                <w:sz w:val="18"/>
                <w:lang w:eastAsia="zh-CN"/>
              </w:rPr>
              <w:t>菱角牙子砖与叠涩砖层数略有增减（约 13–15 层）</w:t>
            </w:r>
          </w:p>
        </w:tc>
        <w:tc>
          <w:tcPr>
            <w:tcW w:w="2929" w:type="dxa"/>
          </w:tcPr>
          <w:p w14:paraId="7EEFF0F2" w14:textId="77777777" w:rsidR="00E53CA5" w:rsidRPr="005C245A" w:rsidRDefault="00000000">
            <w:pPr>
              <w:jc w:val="center"/>
              <w:rPr>
                <w:rFonts w:ascii="SimSun" w:eastAsia="SimSun" w:hAnsi="SimSun"/>
              </w:rPr>
            </w:pPr>
            <w:r w:rsidRPr="005C245A">
              <w:rPr>
                <w:rFonts w:ascii="SimSun" w:eastAsia="SimSun" w:hAnsi="SimSun" w:hint="eastAsia"/>
                <w:sz w:val="18"/>
              </w:rPr>
              <w:t>14</w:t>
            </w:r>
          </w:p>
        </w:tc>
      </w:tr>
      <w:tr w:rsidR="00E53CA5" w14:paraId="162AC73F" w14:textId="77777777">
        <w:trPr>
          <w:jc w:val="center"/>
        </w:trPr>
        <w:tc>
          <w:tcPr>
            <w:tcW w:w="2929" w:type="dxa"/>
          </w:tcPr>
          <w:p w14:paraId="2C741FB2" w14:textId="77777777" w:rsidR="00E53CA5" w:rsidRPr="005C245A" w:rsidRDefault="00000000">
            <w:pPr>
              <w:jc w:val="center"/>
              <w:rPr>
                <w:rFonts w:ascii="SimSun" w:eastAsia="SimSun" w:hAnsi="SimSun"/>
              </w:rPr>
            </w:pPr>
            <w:r w:rsidRPr="005C245A">
              <w:rPr>
                <w:rFonts w:ascii="SimSun" w:eastAsia="SimSun" w:hAnsi="SimSun" w:hint="eastAsia"/>
                <w:sz w:val="18"/>
              </w:rPr>
              <w:t>9–13 层</w:t>
            </w:r>
          </w:p>
        </w:tc>
        <w:tc>
          <w:tcPr>
            <w:tcW w:w="2929" w:type="dxa"/>
          </w:tcPr>
          <w:p w14:paraId="7DF0C095" w14:textId="77777777" w:rsidR="00E53CA5" w:rsidRPr="005C245A" w:rsidRDefault="00000000">
            <w:pPr>
              <w:jc w:val="center"/>
              <w:rPr>
                <w:rFonts w:ascii="SimSun" w:eastAsia="SimSun" w:hAnsi="SimSun"/>
                <w:lang w:eastAsia="zh-CN"/>
              </w:rPr>
            </w:pPr>
            <w:r w:rsidRPr="005C245A">
              <w:rPr>
                <w:rFonts w:ascii="SimSun" w:eastAsia="SimSun" w:hAnsi="SimSun" w:hint="eastAsia"/>
                <w:sz w:val="18"/>
                <w:lang w:eastAsia="zh-CN"/>
              </w:rPr>
              <w:t>拔檐砖 1 + 菱角牙子砖 1 + 叠涩砖 5 + 反叠涩砖 5</w:t>
            </w:r>
          </w:p>
        </w:tc>
        <w:tc>
          <w:tcPr>
            <w:tcW w:w="2929" w:type="dxa"/>
          </w:tcPr>
          <w:p w14:paraId="18191AED" w14:textId="77777777" w:rsidR="00E53CA5" w:rsidRPr="005C245A" w:rsidRDefault="00000000">
            <w:pPr>
              <w:jc w:val="center"/>
              <w:rPr>
                <w:rFonts w:ascii="SimSun" w:eastAsia="SimSun" w:hAnsi="SimSun"/>
              </w:rPr>
            </w:pPr>
            <w:r w:rsidRPr="005C245A">
              <w:rPr>
                <w:rFonts w:ascii="SimSun" w:eastAsia="SimSun" w:hAnsi="SimSun" w:hint="eastAsia"/>
                <w:sz w:val="18"/>
              </w:rPr>
              <w:t>12</w:t>
            </w:r>
          </w:p>
        </w:tc>
      </w:tr>
    </w:tbl>
    <w:p w14:paraId="022A8ADE" w14:textId="77777777" w:rsidR="00E53CA5" w:rsidRDefault="00E53CA5"/>
    <w:p w14:paraId="351E04FF" w14:textId="77777777" w:rsidR="00E53CA5" w:rsidRPr="005C245A" w:rsidRDefault="00000000">
      <w:pPr>
        <w:spacing w:after="0" w:line="300" w:lineRule="exact"/>
        <w:ind w:firstLine="420"/>
        <w:jc w:val="both"/>
        <w:rPr>
          <w:rFonts w:ascii="SimSun" w:eastAsia="SimSun" w:hAnsi="SimSun"/>
          <w:sz w:val="20"/>
          <w:szCs w:val="20"/>
          <w:lang w:eastAsia="zh-CN"/>
        </w:rPr>
      </w:pPr>
      <w:r w:rsidRPr="005C245A">
        <w:rPr>
          <w:rFonts w:ascii="SimSun" w:eastAsia="SimSun" w:hAnsi="SimSun"/>
          <w:sz w:val="20"/>
          <w:szCs w:val="20"/>
          <w:lang w:eastAsia="zh-CN"/>
        </w:rPr>
        <w:t>以下代码依据精确反射声程（计算回声延时、瞬时频率与调制谱，重现正文图 3、图 4。</w:t>
      </w:r>
    </w:p>
    <w:p w14:paraId="5BB273C5" w14:textId="77777777" w:rsidR="00E53CA5" w:rsidRPr="005C245A" w:rsidRDefault="00000000">
      <w:pPr>
        <w:shd w:val="clear" w:color="auto" w:fill="F2F2F2"/>
        <w:ind w:left="283"/>
        <w:rPr>
          <w:rFonts w:ascii="SimSun" w:eastAsia="SimSun" w:hAnsi="SimSun"/>
          <w:sz w:val="20"/>
          <w:szCs w:val="20"/>
        </w:rPr>
      </w:pPr>
      <w:r w:rsidRPr="005C245A">
        <w:rPr>
          <w:rFonts w:ascii="SimSun" w:eastAsia="SimSun" w:hAnsi="SimSun"/>
          <w:sz w:val="20"/>
          <w:szCs w:val="20"/>
        </w:rPr>
        <w:t>import numpy as np</w:t>
      </w:r>
      <w:r w:rsidRPr="005C245A">
        <w:rPr>
          <w:rFonts w:ascii="SimSun" w:eastAsia="SimSun" w:hAnsi="SimSun"/>
          <w:sz w:val="20"/>
          <w:szCs w:val="20"/>
        </w:rPr>
        <w:br/>
      </w:r>
      <w:r w:rsidRPr="005C245A">
        <w:rPr>
          <w:rFonts w:ascii="SimSun" w:eastAsia="SimSun" w:hAnsi="SimSun"/>
          <w:sz w:val="20"/>
          <w:szCs w:val="20"/>
        </w:rPr>
        <w:br/>
        <w:t>v, d   = 340.0, 10.0         # 声速 / 观察距离 (m/s, m)  &lt;- d≈10 m 不可忽略</w:t>
      </w:r>
      <w:r w:rsidRPr="005C245A">
        <w:rPr>
          <w:rFonts w:ascii="SimSun" w:eastAsia="SimSun" w:hAnsi="SimSun"/>
          <w:sz w:val="20"/>
          <w:szCs w:val="20"/>
        </w:rPr>
        <w:br/>
        <w:t>h1, dl = 2.55, 0.14         # 底层层高 / 层高公差 (m)  &lt;- 等差数列</w:t>
      </w:r>
      <w:r w:rsidRPr="005C245A">
        <w:rPr>
          <w:rFonts w:ascii="SimSun" w:eastAsia="SimSun" w:hAnsi="SimSun"/>
          <w:sz w:val="20"/>
          <w:szCs w:val="20"/>
        </w:rPr>
        <w:br/>
        <w:t>H0     = 4.3                    # 台基与台座基准高 (m)  &lt;- 反射面须从地面起算</w:t>
      </w:r>
      <w:r w:rsidRPr="005C245A">
        <w:rPr>
          <w:rFonts w:ascii="SimSun" w:eastAsia="SimSun" w:hAnsi="SimSun"/>
          <w:sz w:val="20"/>
          <w:szCs w:val="20"/>
        </w:rPr>
        <w:br/>
        <w:t>N      = 13</w:t>
      </w:r>
      <w:r w:rsidRPr="005C245A">
        <w:rPr>
          <w:rFonts w:ascii="SimSun" w:eastAsia="SimSun" w:hAnsi="SimSun"/>
          <w:sz w:val="20"/>
          <w:szCs w:val="20"/>
        </w:rPr>
        <w:br/>
      </w:r>
      <w:r w:rsidRPr="005C245A">
        <w:rPr>
          <w:rFonts w:ascii="SimSun" w:eastAsia="SimSun" w:hAnsi="SimSun"/>
          <w:sz w:val="20"/>
          <w:szCs w:val="20"/>
        </w:rPr>
        <w:br/>
        <w:t>n  = np.arange(1, N + 1)</w:t>
      </w:r>
      <w:r w:rsidRPr="005C245A">
        <w:rPr>
          <w:rFonts w:ascii="SimSun" w:eastAsia="SimSun" w:hAnsi="SimSun"/>
          <w:sz w:val="20"/>
          <w:szCs w:val="20"/>
        </w:rPr>
        <w:br/>
        <w:t>h  = h1 - (n - 1) * dl               # 层高: 等差数列(均匀递减)</w:t>
      </w:r>
      <w:r w:rsidRPr="005C245A">
        <w:rPr>
          <w:rFonts w:ascii="SimSun" w:eastAsia="SimSun" w:hAnsi="SimSun"/>
          <w:sz w:val="20"/>
          <w:szCs w:val="20"/>
        </w:rPr>
        <w:br/>
        <w:t>H  = H0 + np.cumsum(h)               # 挑檐距地高 H_n = H0 + n*h1 - dl*n(n-1)/2</w:t>
      </w:r>
      <w:r w:rsidRPr="005C245A">
        <w:rPr>
          <w:rFonts w:ascii="SimSun" w:eastAsia="SimSun" w:hAnsi="SimSun"/>
          <w:sz w:val="20"/>
          <w:szCs w:val="20"/>
        </w:rPr>
        <w:br/>
        <w:t>tau = 2*np.sqrt(d**2 + H**2) / v     # 镜像声源法(角反射器), 公式6，精确不近似</w:t>
      </w:r>
      <w:r w:rsidRPr="005C245A">
        <w:rPr>
          <w:rFonts w:ascii="SimSun" w:eastAsia="SimSun" w:hAnsi="SimSun"/>
          <w:sz w:val="20"/>
          <w:szCs w:val="20"/>
        </w:rPr>
        <w:br/>
      </w:r>
      <w:r w:rsidRPr="005C245A">
        <w:rPr>
          <w:rFonts w:ascii="SimSun" w:eastAsia="SimSun" w:hAnsi="SimSun"/>
          <w:sz w:val="20"/>
          <w:szCs w:val="20"/>
        </w:rPr>
        <w:br/>
        <w:t>dt   = np.diff(tau)                  # 相邻回声间隔(精确; 远场极限时才为等差)</w:t>
      </w:r>
      <w:r w:rsidRPr="005C245A">
        <w:rPr>
          <w:rFonts w:ascii="SimSun" w:eastAsia="SimSun" w:hAnsi="SimSun"/>
          <w:sz w:val="20"/>
          <w:szCs w:val="20"/>
        </w:rPr>
        <w:br/>
        <w:t>finst = 1 / dt                       # 瞬时重复频率(先降后升 -&gt; 颤动chirp)</w:t>
      </w:r>
      <w:r w:rsidRPr="005C245A">
        <w:rPr>
          <w:rFonts w:ascii="SimSun" w:eastAsia="SimSun" w:hAnsi="SimSun"/>
          <w:sz w:val="20"/>
          <w:szCs w:val="20"/>
        </w:rPr>
        <w:br/>
        <w:t>print("间隔 dt (ms):", np.round(dt*1000, 1))</w:t>
      </w:r>
      <w:r w:rsidRPr="005C245A">
        <w:rPr>
          <w:rFonts w:ascii="SimSun" w:eastAsia="SimSun" w:hAnsi="SimSun"/>
          <w:sz w:val="20"/>
          <w:szCs w:val="20"/>
        </w:rPr>
        <w:br/>
        <w:t>print("瞬时频率 (Hz):", np.round(finst))</w:t>
      </w:r>
      <w:r w:rsidRPr="005C245A">
        <w:rPr>
          <w:rFonts w:ascii="SimSun" w:eastAsia="SimSun" w:hAnsi="SimSun"/>
          <w:sz w:val="20"/>
          <w:szCs w:val="20"/>
        </w:rPr>
        <w:br/>
        <w:t>print(f"频率范围: {finst.min():.0f}-{finst.max():.0f} Hz")</w:t>
      </w:r>
      <w:r w:rsidRPr="005C245A">
        <w:rPr>
          <w:rFonts w:ascii="SimSun" w:eastAsia="SimSun" w:hAnsi="SimSun"/>
          <w:sz w:val="20"/>
          <w:szCs w:val="20"/>
        </w:rPr>
        <w:br/>
      </w:r>
      <w:r w:rsidRPr="005C245A">
        <w:rPr>
          <w:rFonts w:ascii="SimSun" w:eastAsia="SimSun" w:hAnsi="SimSun"/>
          <w:sz w:val="20"/>
          <w:szCs w:val="20"/>
        </w:rPr>
        <w:br/>
        <w:t># 合成信号 + FFT 调制谱（用于观察主调制频带）</w:t>
      </w:r>
      <w:r w:rsidRPr="005C245A">
        <w:rPr>
          <w:rFonts w:ascii="SimSun" w:eastAsia="SimSun" w:hAnsi="SimSun"/>
          <w:sz w:val="20"/>
          <w:szCs w:val="20"/>
        </w:rPr>
        <w:br/>
        <w:t>fs = 44100; sig = np.zeros(int(0.2*fs))</w:t>
      </w:r>
      <w:r w:rsidRPr="005C245A">
        <w:rPr>
          <w:rFonts w:ascii="SimSun" w:eastAsia="SimSun" w:hAnsi="SimSun"/>
          <w:sz w:val="20"/>
          <w:szCs w:val="20"/>
        </w:rPr>
        <w:br/>
        <w:t>for i in range(N):</w:t>
      </w:r>
      <w:r w:rsidRPr="005C245A">
        <w:rPr>
          <w:rFonts w:ascii="SimSun" w:eastAsia="SimSun" w:hAnsi="SimSun"/>
          <w:sz w:val="20"/>
          <w:szCs w:val="20"/>
        </w:rPr>
        <w:br/>
        <w:t xml:space="preserve">    k = int(tau[i]*fs)</w:t>
      </w:r>
      <w:r w:rsidRPr="005C245A">
        <w:rPr>
          <w:rFonts w:ascii="SimSun" w:eastAsia="SimSun" w:hAnsi="SimSun"/>
          <w:sz w:val="20"/>
          <w:szCs w:val="20"/>
        </w:rPr>
        <w:br/>
        <w:t xml:space="preserve">    if k &lt; len(sig): sig[k] += 0.85**(i+1)</w:t>
      </w:r>
      <w:r w:rsidRPr="005C245A">
        <w:rPr>
          <w:rFonts w:ascii="SimSun" w:eastAsia="SimSun" w:hAnsi="SimSun"/>
          <w:sz w:val="20"/>
          <w:szCs w:val="20"/>
        </w:rPr>
        <w:br/>
        <w:t>f = np.fft.rfftfreq(16384, 1/fs); S = abs(np.fft.rfft(sig, 16384))**2</w:t>
      </w:r>
      <w:r w:rsidRPr="005C245A">
        <w:rPr>
          <w:rFonts w:ascii="SimSun" w:eastAsia="SimSun" w:hAnsi="SimSun"/>
          <w:sz w:val="20"/>
          <w:szCs w:val="20"/>
        </w:rPr>
        <w:br/>
        <w:t>print(f"平均重复频率: {finst.mean():.0f} Hz")   # 代表音高</w:t>
      </w:r>
      <w:r w:rsidRPr="005C245A">
        <w:rPr>
          <w:rFonts w:ascii="SimSun" w:eastAsia="SimSun" w:hAnsi="SimSun"/>
          <w:sz w:val="20"/>
          <w:szCs w:val="20"/>
        </w:rPr>
        <w:br/>
      </w:r>
    </w:p>
    <w:p w14:paraId="681021D5" w14:textId="77777777" w:rsidR="00E53CA5" w:rsidRPr="005C245A" w:rsidRDefault="00000000">
      <w:pPr>
        <w:spacing w:after="0" w:line="300" w:lineRule="exact"/>
        <w:ind w:firstLine="420"/>
        <w:jc w:val="both"/>
        <w:rPr>
          <w:rFonts w:ascii="SimSun" w:eastAsia="SimSun" w:hAnsi="SimSun"/>
          <w:lang w:eastAsia="zh-CN"/>
        </w:rPr>
      </w:pPr>
      <w:r w:rsidRPr="005C245A">
        <w:rPr>
          <w:rFonts w:ascii="SimSun" w:eastAsia="SimSun" w:hAnsi="SimSun"/>
          <w:lang w:eastAsia="zh-CN"/>
        </w:rPr>
        <w:t>运行输出显示频率范围约为 102–209 Hz、均值约 132 Hz，与正文分析一致，支持本文模型作为解释框架。</w:t>
      </w:r>
    </w:p>
    <w:p w14:paraId="4DEEDD57" w14:textId="77777777" w:rsidR="00E53CA5" w:rsidRPr="005C245A" w:rsidRDefault="00000000">
      <w:pPr>
        <w:spacing w:after="0" w:line="300" w:lineRule="exact"/>
        <w:ind w:firstLine="420"/>
        <w:jc w:val="both"/>
        <w:rPr>
          <w:rFonts w:ascii="SimSun" w:eastAsia="SimSun" w:hAnsi="SimSun"/>
          <w:lang w:eastAsia="zh-CN"/>
        </w:rPr>
      </w:pPr>
      <w:r w:rsidRPr="005C245A">
        <w:rPr>
          <w:rFonts w:ascii="SimSun" w:eastAsia="SimSun" w:hAnsi="SimSun" w:hint="eastAsia"/>
          <w:sz w:val="21"/>
          <w:lang w:eastAsia="zh-CN"/>
        </w:rPr>
        <w:t>【AI 使用说明补充】代码框架由作者独立设计，NumPy 调用语法参考了 AI 大模型建议，核心公式实现由作者编写验证。</w:t>
      </w:r>
    </w:p>
    <w:sectPr w:rsidR="00E53CA5" w:rsidRPr="005C245A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642422">
    <w:abstractNumId w:val="8"/>
  </w:num>
  <w:num w:numId="2" w16cid:durableId="1658537796">
    <w:abstractNumId w:val="6"/>
  </w:num>
  <w:num w:numId="3" w16cid:durableId="1452020145">
    <w:abstractNumId w:val="5"/>
  </w:num>
  <w:num w:numId="4" w16cid:durableId="524177952">
    <w:abstractNumId w:val="4"/>
  </w:num>
  <w:num w:numId="5" w16cid:durableId="772284065">
    <w:abstractNumId w:val="7"/>
  </w:num>
  <w:num w:numId="6" w16cid:durableId="1430468327">
    <w:abstractNumId w:val="3"/>
  </w:num>
  <w:num w:numId="7" w16cid:durableId="12845180">
    <w:abstractNumId w:val="2"/>
  </w:num>
  <w:num w:numId="8" w16cid:durableId="1964655721">
    <w:abstractNumId w:val="1"/>
  </w:num>
  <w:num w:numId="9" w16cid:durableId="78488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705"/>
    <w:rsid w:val="0015074B"/>
    <w:rsid w:val="001E282B"/>
    <w:rsid w:val="00281CDF"/>
    <w:rsid w:val="0029639D"/>
    <w:rsid w:val="002B473F"/>
    <w:rsid w:val="00326F90"/>
    <w:rsid w:val="00336F7D"/>
    <w:rsid w:val="00373EF4"/>
    <w:rsid w:val="003C5D70"/>
    <w:rsid w:val="00454686"/>
    <w:rsid w:val="00515FE1"/>
    <w:rsid w:val="0055128A"/>
    <w:rsid w:val="005C245A"/>
    <w:rsid w:val="005C4522"/>
    <w:rsid w:val="00621BC3"/>
    <w:rsid w:val="006D142B"/>
    <w:rsid w:val="007B646A"/>
    <w:rsid w:val="0086378B"/>
    <w:rsid w:val="008C074B"/>
    <w:rsid w:val="0096028E"/>
    <w:rsid w:val="00965105"/>
    <w:rsid w:val="00AA1D8D"/>
    <w:rsid w:val="00B47730"/>
    <w:rsid w:val="00C129A7"/>
    <w:rsid w:val="00CA3E74"/>
    <w:rsid w:val="00CB0664"/>
    <w:rsid w:val="00D83152"/>
    <w:rsid w:val="00DA2ED9"/>
    <w:rsid w:val="00DF6A1B"/>
    <w:rsid w:val="00E53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5F1FE"/>
  <w14:defaultImageDpi w14:val="300"/>
  <w15:docId w15:val="{CB07DF9B-9DCA-4867-8711-68A6BCCC8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8C07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lipeiyuan</dc:creator>
  <cp:keywords/>
  <cp:lastModifiedBy>Li, River</cp:lastModifiedBy>
  <cp:revision>13</cp:revision>
  <dcterms:created xsi:type="dcterms:W3CDTF">2013-12-23T23:15:00Z</dcterms:created>
  <dcterms:modified xsi:type="dcterms:W3CDTF">2026-08-27T14:52:00Z</dcterms:modified>
  <cp:category/>
</cp:coreProperties>
</file>