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整套英语课程体系 × 五大认知心理学理论｜逐点超细对照批注版（师训终版）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前言：本章节核心价值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市面上99%的英语培训机构的“记词法、拼读法、句法教学”均为</w:t>
      </w:r>
      <w:r>
        <w:rPr>
          <w:rFonts w:eastAsia="等线" w:ascii="Arial" w:cs="Arial" w:hAnsi="Arial"/>
          <w:b w:val="true"/>
          <w:sz w:val="22"/>
        </w:rPr>
        <w:t>经验型教学</w:t>
      </w:r>
      <w:r>
        <w:rPr>
          <w:rFonts w:eastAsia="等线" w:ascii="Arial" w:cs="Arial" w:hAnsi="Arial"/>
          <w:sz w:val="22"/>
        </w:rPr>
        <w:t>，只有表层教学流程，无底层认知科学支撑。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能动英语整套三阶体系（表音密码一二级+词义识记+九九句法）是</w:t>
      </w:r>
      <w:r>
        <w:rPr>
          <w:rFonts w:eastAsia="等线" w:ascii="Arial" w:cs="Arial" w:hAnsi="Arial"/>
          <w:b w:val="true"/>
          <w:sz w:val="22"/>
        </w:rPr>
        <w:t>国内极少数完全严格落地五大经典认知心理学核心理论</w:t>
      </w:r>
      <w:r>
        <w:rPr>
          <w:rFonts w:eastAsia="等线" w:ascii="Arial" w:cs="Arial" w:hAnsi="Arial"/>
          <w:sz w:val="22"/>
        </w:rPr>
        <w:t>的标准化课程体系。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本章节精准解决三个核心问题：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理论层面</w:t>
      </w:r>
      <w:r>
        <w:rPr>
          <w:rFonts w:eastAsia="等线" w:ascii="Arial" w:cs="Arial" w:hAnsi="Arial"/>
          <w:sz w:val="22"/>
        </w:rPr>
        <w:t>：五大心理学理论原本学术定义是什么？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落地层面</w:t>
      </w:r>
      <w:r>
        <w:rPr>
          <w:rFonts w:eastAsia="等线" w:ascii="Arial" w:cs="Arial" w:hAnsi="Arial"/>
          <w:sz w:val="22"/>
        </w:rPr>
        <w:t>：课程每一年级、每一阶段具体怎么做？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效果层面</w:t>
      </w:r>
      <w:r>
        <w:rPr>
          <w:rFonts w:eastAsia="等线" w:ascii="Arial" w:cs="Arial" w:hAnsi="Arial"/>
          <w:sz w:val="22"/>
        </w:rPr>
        <w:t>：学生改掉了什么错误习惯、建立了什么新认知？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适用场景：师训内训、家长宣讲、课程竞品对比、教学标准化落地、教师备课理论背书。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组块化 Chunking｜整套课程最核心底层理论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纯学术理论原意（标准心理学定义）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人类的</w:t>
      </w:r>
      <w:r>
        <w:rPr>
          <w:rFonts w:eastAsia="等线" w:ascii="Arial" w:cs="Arial" w:hAnsi="Arial"/>
          <w:b w:val="true"/>
          <w:sz w:val="22"/>
        </w:rPr>
        <w:t>工作记忆（短时记忆）容量极其有限</w:t>
      </w:r>
      <w:r>
        <w:rPr>
          <w:rFonts w:eastAsia="等线" w:ascii="Arial" w:cs="Arial" w:hAnsi="Arial"/>
          <w:sz w:val="22"/>
        </w:rPr>
        <w:t>，普通人单次只能存储 4±1 个独立信息单元。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如果信息以零散、碎片化、单个字符形式进入大脑，会瞬间过载、无法留存、极易遗忘。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组块化核心逻辑</w:t>
      </w:r>
      <w:r>
        <w:rPr>
          <w:rFonts w:eastAsia="等线" w:ascii="Arial" w:cs="Arial" w:hAnsi="Arial"/>
          <w:sz w:val="22"/>
        </w:rPr>
        <w:t>：将大量零散、低维度的独立信息，主动整合、归类、打包为少数几个「高维度信息组块」，大幅降低认知负荷，释放大脑内存，实现高效记忆、高速处理信息。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传统英语教学的致命问题（违背组块化）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传统背单词：</w:t>
      </w:r>
      <w:r>
        <w:rPr>
          <w:rFonts w:eastAsia="等线" w:ascii="Arial" w:cs="Arial" w:hAnsi="Arial"/>
          <w:b w:val="true"/>
          <w:sz w:val="22"/>
        </w:rPr>
        <w:t>按字母逐个记忆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 unbelievable：u-n-b-e-l-i-e-v-a-b-l-e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学生需要承载</w:t>
      </w:r>
      <w:r>
        <w:rPr>
          <w:rFonts w:eastAsia="等线" w:ascii="Arial" w:cs="Arial" w:hAnsi="Arial"/>
          <w:b w:val="true"/>
          <w:sz w:val="22"/>
        </w:rPr>
        <w:t>14个独立字符单元</w:t>
      </w:r>
      <w:r>
        <w:rPr>
          <w:rFonts w:eastAsia="等线" w:ascii="Arial" w:cs="Arial" w:hAnsi="Arial"/>
          <w:sz w:val="22"/>
        </w:rPr>
        <w:t>，远超大脑工作记忆上限，所以：背得慢、记得乱、写不对、隔天忘。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三阶课程逐级超细落地（全阶段对照）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【阶段1：表音密码一级｜音素组块化】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解决痛点</w:t>
      </w:r>
      <w:r>
        <w:rPr>
          <w:rFonts w:eastAsia="等线" w:ascii="Arial" w:cs="Arial" w:hAnsi="Arial"/>
          <w:sz w:val="22"/>
        </w:rPr>
        <w:t>：学生逐字母拼读、逐字母记忆、不会整体解码单词。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课程落地动作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彻底抛弃26个零散字母记忆，将所有字母组合打包为</w:t>
      </w:r>
      <w:r>
        <w:rPr>
          <w:rFonts w:eastAsia="等线" w:ascii="Arial" w:cs="Arial" w:hAnsi="Arial"/>
          <w:b w:val="true"/>
          <w:sz w:val="22"/>
        </w:rPr>
        <w:t>不间断音组块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学生记忆单位从「单个字母」升级为「固定发音组块」。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实例</w:t>
      </w:r>
      <w:r>
        <w:rPr>
          <w:rFonts w:eastAsia="等线" w:ascii="Arial" w:cs="Arial" w:hAnsi="Arial"/>
          <w:sz w:val="22"/>
        </w:rPr>
        <w:t>：cat 不再记 c-a-t 三个字母，直接记 1 个不间断音组块 /kæt/。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认知变化</w:t>
      </w:r>
      <w:r>
        <w:rPr>
          <w:rFonts w:eastAsia="等线" w:ascii="Arial" w:cs="Arial" w:hAnsi="Arial"/>
          <w:sz w:val="22"/>
        </w:rPr>
        <w:t>：单词不再是“字母拼图”，而是“固定发音模块组合”。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【阶段2：表音密码二级｜词素组块化】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解决痛点</w:t>
      </w:r>
      <w:r>
        <w:rPr>
          <w:rFonts w:eastAsia="等线" w:ascii="Arial" w:cs="Arial" w:hAnsi="Arial"/>
          <w:sz w:val="22"/>
        </w:rPr>
        <w:t>：长单词字母太多、记忆崩溃、无法拆分、只会死记整词。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课程落地动作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将所有多音节长单词，统一切分为：</w:t>
      </w:r>
      <w:r>
        <w:rPr>
          <w:rFonts w:eastAsia="等线" w:ascii="Arial" w:cs="Arial" w:hAnsi="Arial"/>
          <w:b w:val="true"/>
          <w:sz w:val="22"/>
        </w:rPr>
        <w:t>前缀组块 + 词根组块 + 后缀组块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长单词从十几份零散字母，压缩为 2–3 个语义结构组块。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实例</w:t>
      </w:r>
      <w:r>
        <w:rPr>
          <w:rFonts w:eastAsia="等线" w:ascii="Arial" w:cs="Arial" w:hAnsi="Arial"/>
          <w:sz w:val="22"/>
        </w:rPr>
        <w:t>：transportation = trans + port + 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记忆单元从13个字母 → 3个结构组块，认知负荷降低70%以上。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【阶段3：词义识记｜同族词汇组块化】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解决痛点</w:t>
      </w:r>
      <w:r>
        <w:rPr>
          <w:rFonts w:eastAsia="等线" w:ascii="Arial" w:cs="Arial" w:hAnsi="Arial"/>
          <w:sz w:val="22"/>
        </w:rPr>
        <w:t>：单词孤立记忆、背一个忘一个、无法举一反三。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课程落地动作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不以“单个单词”为记忆单位，以</w:t>
      </w:r>
      <w:r>
        <w:rPr>
          <w:rFonts w:eastAsia="等线" w:ascii="Arial" w:cs="Arial" w:hAnsi="Arial"/>
          <w:b w:val="true"/>
          <w:sz w:val="22"/>
        </w:rPr>
        <w:t>同根同族词群</w:t>
      </w:r>
      <w:r>
        <w:rPr>
          <w:rFonts w:eastAsia="等线" w:ascii="Arial" w:cs="Arial" w:hAnsi="Arial"/>
          <w:sz w:val="22"/>
        </w:rPr>
        <w:t>为整体记忆组块。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记住一个词根，打包记忆整族单词，形成词汇网络组块。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实例</w:t>
      </w:r>
      <w:r>
        <w:rPr>
          <w:rFonts w:eastAsia="等线" w:ascii="Arial" w:cs="Arial" w:hAnsi="Arial"/>
          <w:sz w:val="22"/>
        </w:rPr>
        <w:t>：believe / belief / believable / unbelievable 整族组块存储。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【阶段4：九九句法｜语义句式组块化】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解决痛点</w:t>
      </w:r>
      <w:r>
        <w:rPr>
          <w:rFonts w:eastAsia="等线" w:ascii="Arial" w:cs="Arial" w:hAnsi="Arial"/>
          <w:sz w:val="22"/>
        </w:rPr>
        <w:t>：逐词翻译、中式语序、长句读不懂、句子记不住。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课程落地动作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抛弃逐词阅读、逐词造句，升级为</w:t>
      </w:r>
      <w:r>
        <w:rPr>
          <w:rFonts w:eastAsia="等线" w:ascii="Arial" w:cs="Arial" w:hAnsi="Arial"/>
          <w:b w:val="true"/>
          <w:sz w:val="22"/>
        </w:rPr>
        <w:t>语义短语组块、句式骨架组块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实例</w:t>
      </w:r>
      <w:r>
        <w:rPr>
          <w:rFonts w:eastAsia="等线" w:ascii="Arial" w:cs="Arial" w:hAnsi="Arial"/>
          <w:sz w:val="22"/>
        </w:rPr>
        <w:t>：I / am looking for / a cup of coffee.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整句8个单词 → 压缩为3个语义组块，大脑轻松处理长句。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1.4 理论落地最终效果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学生从「字符思维」彻底转变为</w:t>
      </w:r>
      <w:r>
        <w:rPr>
          <w:rFonts w:eastAsia="等线" w:ascii="Arial" w:cs="Arial" w:hAnsi="Arial"/>
          <w:b w:val="true"/>
          <w:sz w:val="22"/>
        </w:rPr>
        <w:t>模块思维、结构思维、组块思维</w:t>
      </w:r>
      <w:r>
        <w:rPr>
          <w:rFonts w:eastAsia="等线" w:ascii="Arial" w:cs="Arial" w:hAnsi="Arial"/>
          <w:sz w:val="22"/>
        </w:rPr>
        <w:t>，这是终身有效的英语自学能力。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2. 形态学意识 Morphological Awareness｜词汇能力核心逻辑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2.1 学术理论原意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形态学意识是二语习得核心能力：指学习者能够</w:t>
      </w:r>
      <w:r>
        <w:rPr>
          <w:rFonts w:eastAsia="等线" w:ascii="Arial" w:cs="Arial" w:hAnsi="Arial"/>
          <w:b w:val="true"/>
          <w:sz w:val="22"/>
        </w:rPr>
        <w:t>主动识别单词内部结构、拆分词素、理解词形与词义、词性的对应关系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具备形态学意识的学生：不需要死记单词，可通过结构推导词义、词性、用法。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无形态学意识的学生：只能机械背诵单词中文释义，极易混淆、极易遗忘。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2.2 传统教学短板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传统教学：单词=固定中文翻译，学生只记结果，不记结构。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导致：形近词分不清、词性乱用、长单词记不住、生词不会自学。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2.3 课程全阶段超细落地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2.3.1 表音密码二级：建立词素识别基础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课程强制训练：所有长单词必须拆分前缀、词根、后缀。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让学生肉眼识别：哪些部分表否定、哪些表动作、哪些表词性。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标准示范逻辑</w:t>
      </w:r>
      <w:r>
        <w:rPr>
          <w:rFonts w:eastAsia="等线" w:ascii="Arial" w:cs="Arial" w:hAnsi="Arial"/>
          <w:sz w:val="22"/>
        </w:rPr>
        <w:t>：unhappy = un（否定语义）+ happy（核心词义）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学生记住的不是字符串，是</w:t>
      </w:r>
      <w:r>
        <w:rPr>
          <w:rFonts w:eastAsia="等线" w:ascii="Arial" w:cs="Arial" w:hAnsi="Arial"/>
          <w:b w:val="true"/>
          <w:sz w:val="22"/>
        </w:rPr>
        <w:t>结构逻辑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2.3.2 词义识记：固化形态学思维（核心落地阶段）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本课唯一记词逻辑：</w:t>
      </w:r>
      <w:r>
        <w:rPr>
          <w:rFonts w:eastAsia="等线" w:ascii="Arial" w:cs="Arial" w:hAnsi="Arial"/>
          <w:b w:val="true"/>
          <w:sz w:val="22"/>
        </w:rPr>
        <w:t>词形结构 → 词素功能 → 词义逻辑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标准化规则完全固化：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前缀 = 改变词义方向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词根 = 决定单词核心本义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后缀 = 决定单词词性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学生可以自主推导90%以上派生词词义与词性。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2.3.3 九九句法：形态学落地输出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学生通过词缀判断词性，通过词性判断句子位置：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-tion/-ment 名词 → 只能做主、宾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-able/-ful 形容词 → 只能修饰名词、做表语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-ly 副词 → 修饰动作、整句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从根源杜绝词性乱用、句子结构错误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2.4 落地最终效果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学生彻底告别“死记硬背单词”，拥有</w:t>
      </w:r>
      <w:r>
        <w:rPr>
          <w:rFonts w:eastAsia="等线" w:ascii="Arial" w:cs="Arial" w:hAnsi="Arial"/>
          <w:b w:val="true"/>
          <w:sz w:val="22"/>
        </w:rPr>
        <w:t>英语构词直觉</w:t>
      </w:r>
      <w:r>
        <w:rPr>
          <w:rFonts w:eastAsia="等线" w:ascii="Arial" w:cs="Arial" w:hAnsi="Arial"/>
          <w:sz w:val="22"/>
        </w:rPr>
        <w:t>，具备终身拓词能力。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3. 双编码理论 Dual Coding｜记忆不混淆、不遗忘的核心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3.1 学术理论原意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人脑有两套记忆系统：视觉记忆系统、听觉记忆系统。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单一编码（只看单词、只背拼写）记忆极其薄弱，极易遗忘。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双编码理论核心</w:t>
      </w:r>
      <w:r>
        <w:rPr>
          <w:rFonts w:eastAsia="等线" w:ascii="Arial" w:cs="Arial" w:hAnsi="Arial"/>
          <w:sz w:val="22"/>
        </w:rPr>
        <w:t>：同时调动听觉、视觉、语义多通道编码，让同一个知识在大脑中形成多条记忆链路，链路越多，记忆越牢固、越不容易混淆。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3.2 传统教学的致命缺陷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传统背词：只看字形、只抄写、只背中文。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属于</w:t>
      </w:r>
      <w:r>
        <w:rPr>
          <w:rFonts w:eastAsia="等线" w:ascii="Arial" w:cs="Arial" w:hAnsi="Arial"/>
          <w:b w:val="true"/>
          <w:sz w:val="22"/>
        </w:rPr>
        <w:t>单一视觉编码</w:t>
      </w:r>
      <w:r>
        <w:rPr>
          <w:rFonts w:eastAsia="等线" w:ascii="Arial" w:cs="Arial" w:hAnsi="Arial"/>
          <w:sz w:val="22"/>
        </w:rPr>
        <w:t>，大脑只存了一串字符，无声音、无逻辑、无关联，所以遗忘速度极快。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3.3 三阶课程逐级超细落地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3.3.1 表音密码阶段：完成【字形+发音】双编码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课程强制音形绑定：看到字形直接发音、听到发音直接拼形。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解决：会读不会拼、会拼不会读、哑巴单词。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此时学生拥有：视觉编码（拼写结构）+ 听觉编码（标准发音）。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3.3.2 词义识记阶段：完成三维全编码【音+形+义】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在音、形基础上，叠加</w:t>
      </w:r>
      <w:r>
        <w:rPr>
          <w:rFonts w:eastAsia="等线" w:ascii="Arial" w:cs="Arial" w:hAnsi="Arial"/>
          <w:b w:val="true"/>
          <w:sz w:val="22"/>
        </w:rPr>
        <w:t>语义逻辑编码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听觉：组块拼读、整词朗读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视觉：词素结构、拼写组块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语义：词根本义、词缀逻辑、整词含义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一个单词在大脑中形成</w:t>
      </w:r>
      <w:r>
        <w:rPr>
          <w:rFonts w:eastAsia="等线" w:ascii="Arial" w:cs="Arial" w:hAnsi="Arial"/>
          <w:b w:val="true"/>
          <w:sz w:val="22"/>
        </w:rPr>
        <w:t>多维度立体记忆网络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3.3.3 九九句法阶段：完成结构+语音+语义高阶编码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句子同时完成：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语音节奏编码（组块停顿朗读）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句式结构编码（主干+修饰块）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语义逻辑编码（英文语序思维）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3.4 落地最终效果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学生记住的不再是“静态字母串”，而是</w:t>
      </w:r>
      <w:r>
        <w:rPr>
          <w:rFonts w:eastAsia="等线" w:ascii="Arial" w:cs="Arial" w:hAnsi="Arial"/>
          <w:b w:val="true"/>
          <w:sz w:val="22"/>
        </w:rPr>
        <w:t>立体、多通路、可调用、可输出的完整语言单元</w:t>
      </w:r>
      <w:r>
        <w:rPr>
          <w:rFonts w:eastAsia="等线" w:ascii="Arial" w:cs="Arial" w:hAnsi="Arial"/>
          <w:sz w:val="22"/>
        </w:rPr>
        <w:t>，抗遗忘、抗混淆能力大幅提升。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4. 提取练习 Retrieval Practice｜高效记忆的唯一核心动作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4.1 学术理论原意（认知科学重磅结论）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认知科学证实：</w:t>
      </w:r>
      <w:r>
        <w:rPr>
          <w:rFonts w:eastAsia="等线" w:ascii="Arial" w:cs="Arial" w:hAnsi="Arial"/>
          <w:b w:val="true"/>
          <w:sz w:val="22"/>
        </w:rPr>
        <w:t>被动重复浏览、反复看书、反复跟读、反复抄写，几乎不产生长期记忆。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真正塑造长期记忆、提升学习效率的唯一核心动作：</w:t>
      </w:r>
      <w:r>
        <w:rPr>
          <w:rFonts w:eastAsia="等线" w:ascii="Arial" w:cs="Arial" w:hAnsi="Arial"/>
          <w:b w:val="true"/>
          <w:sz w:val="22"/>
        </w:rPr>
        <w:t>主动提取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即：在无提示、无参考、无书本的状态下，主动回忆、复刻、输出知识。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4.2 传统教学错误模式（全网通用低效模式）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学生：看书→读一遍→再读一遍→抄写十遍→合上书遗忘。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属于</w:t>
      </w:r>
      <w:r>
        <w:rPr>
          <w:rFonts w:eastAsia="等线" w:ascii="Arial" w:cs="Arial" w:hAnsi="Arial"/>
          <w:b w:val="true"/>
          <w:sz w:val="22"/>
        </w:rPr>
        <w:t>被动输入</w:t>
      </w:r>
      <w:r>
        <w:rPr>
          <w:rFonts w:eastAsia="等线" w:ascii="Arial" w:cs="Arial" w:hAnsi="Arial"/>
          <w:sz w:val="22"/>
        </w:rPr>
        <w:t>，大脑判定为无效信息，不存储。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4.3 整套课程统一标准化提取动作（全阶段强制执行）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课程核心铁律：</w:t>
      </w:r>
      <w:r>
        <w:rPr>
          <w:rFonts w:eastAsia="等线" w:ascii="Arial" w:cs="Arial" w:hAnsi="Arial"/>
          <w:b w:val="true"/>
          <w:sz w:val="22"/>
        </w:rPr>
        <w:t>禁止被动熟读，全员主动提取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4.3.1 表音密码提取训练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标准流程：看词理解切分 → 遮挡全覆盖 → 主动回忆组块 + 发音 → 核对纠错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训练目标：脱离书本，自主解码单词。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4.3.2 词义识记提取训练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标准流程：看块理解逻辑 → 遮挡 → 回忆结构 + 拼写 + 词义 → 双向提取（听音写词/看义写词）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训练目标：脱离书本，自主输出单词。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4.3.3 九九句法提取训练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标准流程：看句拆分骨架 → 遮挡 → 回忆句式框架 → 口头复述 + 仿写造句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训练目标：脱离例句，自主输出正确句子。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4.4 落地最终效果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学生每一次学习都是</w:t>
      </w:r>
      <w:r>
        <w:rPr>
          <w:rFonts w:eastAsia="等线" w:ascii="Arial" w:cs="Arial" w:hAnsi="Arial"/>
          <w:b w:val="true"/>
          <w:sz w:val="22"/>
        </w:rPr>
        <w:t>主动脑力输出</w:t>
      </w:r>
      <w:r>
        <w:rPr>
          <w:rFonts w:eastAsia="等线" w:ascii="Arial" w:cs="Arial" w:hAnsi="Arial"/>
          <w:sz w:val="22"/>
        </w:rPr>
        <w:t>，而非被动用眼浏览，记忆效率提升数倍，真正做到学一次、记一次、会一次。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5. 间隔重复 Spaced Repetition｜根治学完就忘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5.1 学术理论原意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人脑存在天然遗忘曲线：新知识会在24小时内快速遗忘70%以上。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集中一次性死记硬背，只能产生短时记忆；</w:t>
      </w:r>
      <w:r>
        <w:rPr>
          <w:rFonts w:eastAsia="等线" w:ascii="Arial" w:cs="Arial" w:hAnsi="Arial"/>
          <w:b w:val="true"/>
          <w:sz w:val="22"/>
        </w:rPr>
        <w:t>阶梯式、间隔式复盘</w:t>
      </w:r>
      <w:r>
        <w:rPr>
          <w:rFonts w:eastAsia="等线" w:ascii="Arial" w:cs="Arial" w:hAnsi="Arial"/>
          <w:sz w:val="22"/>
        </w:rPr>
        <w:t>才能重塑长期记忆，固化为永久知识库存。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5.2 传统教学问题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考前突击、集中背诵、学新忘旧、无复盘体系，学生永远在“重新学一遍”。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5.3 课程标准化间隔复盘体系（全三阶统一）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能动英语全套课程执行统一科学复盘周期：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当堂即时复盘 → 当日巩固 → 次日复习 → 3天中期固化 → 7天长期定型 → 月度混合轮测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5.3.1 表音密码复盘对象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不间断音、音节切分规则、重弱音规则、词缀组块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5.3.2 词义识记复盘对象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词根词缀逻辑、同族词群、易混词辨析、推义逻辑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5.3.3 九九句法复盘对象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九大句式骨架、组块切分方法、时态谓语组块、仿写框架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5.4 落地最终效果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彻底解决英语学习最大痛点：</w:t>
      </w:r>
      <w:r>
        <w:rPr>
          <w:rFonts w:eastAsia="等线" w:ascii="Arial" w:cs="Arial" w:hAnsi="Arial"/>
          <w:b w:val="true"/>
          <w:sz w:val="22"/>
        </w:rPr>
        <w:t>遗忘</w:t>
      </w:r>
      <w:r>
        <w:rPr>
          <w:rFonts w:eastAsia="等线" w:ascii="Arial" w:cs="Arial" w:hAnsi="Arial"/>
          <w:sz w:val="22"/>
        </w:rPr>
        <w:t>，让每一节课的内容都沉淀为永久能力，不做无用重复功。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终章：五大理论 × 三阶课程 完整闭环总结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组块化Chunking</w:t>
      </w:r>
      <w:r>
        <w:rPr>
          <w:rFonts w:eastAsia="等线" w:ascii="Arial" w:cs="Arial" w:hAnsi="Arial"/>
          <w:sz w:val="22"/>
        </w:rPr>
        <w:t>：解决【记忆负荷问题】——从零散字符→结构化模块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形态学意识</w:t>
      </w:r>
      <w:r>
        <w:rPr>
          <w:rFonts w:eastAsia="等线" w:ascii="Arial" w:cs="Arial" w:hAnsi="Arial"/>
          <w:sz w:val="22"/>
        </w:rPr>
        <w:t>：解决【记词逻辑问题】——从死记硬背→结构推导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双编码理论</w:t>
      </w:r>
      <w:r>
        <w:rPr>
          <w:rFonts w:eastAsia="等线" w:ascii="Arial" w:cs="Arial" w:hAnsi="Arial"/>
          <w:sz w:val="22"/>
        </w:rPr>
        <w:t>：解决【记忆牢固问题】——从单一记忆→立体多通路记忆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提取练习</w:t>
      </w:r>
      <w:r>
        <w:rPr>
          <w:rFonts w:eastAsia="等线" w:ascii="Arial" w:cs="Arial" w:hAnsi="Arial"/>
          <w:sz w:val="22"/>
        </w:rPr>
        <w:t>：解决【学习效率问题】——从被动看书→主动输出复刻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间隔重复</w:t>
      </w:r>
      <w:r>
        <w:rPr>
          <w:rFonts w:eastAsia="等线" w:ascii="Arial" w:cs="Arial" w:hAnsi="Arial"/>
          <w:sz w:val="22"/>
        </w:rPr>
        <w:t>：解决【遗忘问题】——从短时突击→长期固化库存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核心结论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能动英语整套语音密钥体系，</w:t>
      </w:r>
      <w:r>
        <w:rPr>
          <w:rFonts w:eastAsia="等线" w:ascii="Arial" w:cs="Arial" w:hAnsi="Arial"/>
          <w:b w:val="true"/>
          <w:sz w:val="22"/>
        </w:rPr>
        <w:t>不是营销噱头教学法，是一套完整、严谨、完全符合现代认知心理学的标准化语言能力训练系统</w:t>
      </w:r>
      <w:r>
        <w:rPr>
          <w:rFonts w:eastAsia="等线" w:ascii="Arial" w:cs="Arial" w:hAnsi="Arial"/>
          <w:sz w:val="22"/>
        </w:rPr>
        <w:t>，每一步教学动作，均有权威学术理论支撑。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530">
    <w:lvl>
      <w:start w:val="1"/>
      <w:numFmt w:val="decimal"/>
      <w:suff w:val="tab"/>
      <w:lvlText w:val="%1."/>
      <w:rPr>
        <w:color w:val="3370ff"/>
      </w:rPr>
    </w:lvl>
  </w:abstractNum>
  <w:abstractNum w:abstractNumId="74531">
    <w:lvl>
      <w:start w:val="2"/>
      <w:numFmt w:val="decimal"/>
      <w:suff w:val="tab"/>
      <w:lvlText w:val="%1."/>
      <w:rPr>
        <w:color w:val="3370ff"/>
      </w:rPr>
    </w:lvl>
  </w:abstractNum>
  <w:abstractNum w:abstractNumId="74532">
    <w:lvl>
      <w:start w:val="3"/>
      <w:numFmt w:val="decimal"/>
      <w:suff w:val="tab"/>
      <w:lvlText w:val="%1."/>
      <w:rPr>
        <w:color w:val="3370ff"/>
      </w:rPr>
    </w:lvl>
  </w:abstractNum>
  <w:abstractNum w:abstractNumId="74533">
    <w:lvl>
      <w:numFmt w:val="bullet"/>
      <w:suff w:val="tab"/>
      <w:lvlText w:val="•"/>
      <w:rPr>
        <w:color w:val="3370ff"/>
      </w:rPr>
    </w:lvl>
  </w:abstractNum>
  <w:abstractNum w:abstractNumId="74534">
    <w:lvl>
      <w:numFmt w:val="bullet"/>
      <w:suff w:val="tab"/>
      <w:lvlText w:val="•"/>
      <w:rPr>
        <w:color w:val="3370ff"/>
      </w:rPr>
    </w:lvl>
  </w:abstractNum>
  <w:abstractNum w:abstractNumId="74535">
    <w:lvl>
      <w:numFmt w:val="bullet"/>
      <w:suff w:val="tab"/>
      <w:lvlText w:val="•"/>
      <w:rPr>
        <w:color w:val="3370ff"/>
      </w:rPr>
    </w:lvl>
  </w:abstractNum>
  <w:abstractNum w:abstractNumId="74536">
    <w:lvl>
      <w:numFmt w:val="bullet"/>
      <w:suff w:val="tab"/>
      <w:lvlText w:val="•"/>
      <w:rPr>
        <w:color w:val="3370ff"/>
      </w:rPr>
    </w:lvl>
  </w:abstractNum>
  <w:abstractNum w:abstractNumId="74537">
    <w:lvl>
      <w:numFmt w:val="bullet"/>
      <w:suff w:val="tab"/>
      <w:lvlText w:val="•"/>
      <w:rPr>
        <w:color w:val="3370ff"/>
      </w:rPr>
    </w:lvl>
  </w:abstractNum>
  <w:abstractNum w:abstractNumId="74538">
    <w:lvl>
      <w:numFmt w:val="bullet"/>
      <w:suff w:val="tab"/>
      <w:lvlText w:val="•"/>
      <w:rPr>
        <w:color w:val="3370ff"/>
      </w:rPr>
    </w:lvl>
  </w:abstractNum>
  <w:abstractNum w:abstractNumId="74539">
    <w:lvl>
      <w:numFmt w:val="bullet"/>
      <w:suff w:val="tab"/>
      <w:lvlText w:val="•"/>
      <w:rPr>
        <w:color w:val="3370ff"/>
      </w:rPr>
    </w:lvl>
  </w:abstractNum>
  <w:abstractNum w:abstractNumId="74540">
    <w:lvl>
      <w:numFmt w:val="bullet"/>
      <w:suff w:val="tab"/>
      <w:lvlText w:val="•"/>
      <w:rPr>
        <w:color w:val="3370ff"/>
      </w:rPr>
    </w:lvl>
  </w:abstractNum>
  <w:abstractNum w:abstractNumId="74541">
    <w:lvl>
      <w:numFmt w:val="bullet"/>
      <w:suff w:val="tab"/>
      <w:lvlText w:val="•"/>
      <w:rPr>
        <w:color w:val="3370ff"/>
      </w:rPr>
    </w:lvl>
  </w:abstractNum>
  <w:abstractNum w:abstractNumId="74542">
    <w:lvl>
      <w:numFmt w:val="bullet"/>
      <w:suff w:val="tab"/>
      <w:lvlText w:val="•"/>
      <w:rPr>
        <w:color w:val="3370ff"/>
      </w:rPr>
    </w:lvl>
  </w:abstractNum>
  <w:abstractNum w:abstractNumId="74543">
    <w:lvl>
      <w:numFmt w:val="bullet"/>
      <w:suff w:val="tab"/>
      <w:lvlText w:val="•"/>
      <w:rPr>
        <w:color w:val="3370ff"/>
      </w:rPr>
    </w:lvl>
  </w:abstractNum>
  <w:abstractNum w:abstractNumId="74544">
    <w:lvl>
      <w:numFmt w:val="bullet"/>
      <w:suff w:val="tab"/>
      <w:lvlText w:val="•"/>
      <w:rPr>
        <w:color w:val="3370ff"/>
      </w:rPr>
    </w:lvl>
  </w:abstractNum>
  <w:num w:numId="1">
    <w:abstractNumId w:val="74530"/>
  </w:num>
  <w:num w:numId="2">
    <w:abstractNumId w:val="74531"/>
  </w:num>
  <w:num w:numId="3">
    <w:abstractNumId w:val="74532"/>
  </w:num>
  <w:num w:numId="4">
    <w:abstractNumId w:val="74533"/>
  </w:num>
  <w:num w:numId="5">
    <w:abstractNumId w:val="74534"/>
  </w:num>
  <w:num w:numId="6">
    <w:abstractNumId w:val="74535"/>
  </w:num>
  <w:num w:numId="7">
    <w:abstractNumId w:val="74536"/>
  </w:num>
  <w:num w:numId="8">
    <w:abstractNumId w:val="74537"/>
  </w:num>
  <w:num w:numId="9">
    <w:abstractNumId w:val="74538"/>
  </w:num>
  <w:num w:numId="10">
    <w:abstractNumId w:val="74539"/>
  </w:num>
  <w:num w:numId="11">
    <w:abstractNumId w:val="74540"/>
  </w:num>
  <w:num w:numId="12">
    <w:abstractNumId w:val="74541"/>
  </w:num>
  <w:num w:numId="13">
    <w:abstractNumId w:val="74542"/>
  </w:num>
  <w:num w:numId="14">
    <w:abstractNumId w:val="74543"/>
  </w:num>
  <w:num w:numId="15">
    <w:abstractNumId w:val="745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2026-09-19T07:48:09Z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{"Label":"1","ContentProducer":"001191110102MACQD9K64010000","ProduceID":"7687149983644076984","ReservedCode1":"","ContentPropagator":"","PropagateID":"","ReservedCode2":""}</vt:lpwstr>
  </property>
</Properties>
</file>