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ontserrat" w:cs="Montserrat" w:eastAsia="Montserrat" w:hAnsi="Montserrat"/>
          <w:b/>
          <w:bCs/>
          <w:color w:val="08111F"/>
          <w:sz w:val="96"/>
          <w:szCs w:val="96"/>
        </w:rPr>
        <w:t xml:space="preserve">FUSE</w:t>
      </w:r>
    </w:p>
    <w:p>
      <w:pPr>
        <w:spacing w:after="120"/>
      </w:pPr>
      <w:r>
        <w:rPr>
          <w:b/>
          <w:bCs/>
          <w:color w:val="0057FF"/>
          <w:sz w:val="36"/>
          <w:szCs w:val="36"/>
        </w:rPr>
        <w:t xml:space="preserve">Conecta. </w:t>
      </w:r>
      <w:r>
        <w:rPr>
          <w:b/>
          <w:bCs/>
          <w:color w:val="FF7A00"/>
          <w:sz w:val="36"/>
          <w:szCs w:val="36"/>
        </w:rPr>
        <w:t xml:space="preserve">Activa. </w:t>
      </w:r>
      <w:r>
        <w:rPr>
          <w:b/>
          <w:bCs/>
          <w:color w:val="7B3DFF"/>
          <w:sz w:val="36"/>
          <w:szCs w:val="36"/>
        </w:rPr>
        <w:t xml:space="preserve">Escala.</w:t>
      </w:r>
    </w:p>
    <w:p>
      <w:pPr>
        <w:pBdr>
          <w:bottom w:val="single" w:color="0057FF" w:sz="12" w:space="8"/>
        </w:pBdr>
        <w:spacing w:after="360"/>
      </w:pPr>
    </w:p>
    <w:p>
      <w:pPr>
        <w:spacing w:after="160"/>
      </w:pPr>
      <w:r>
        <w:rPr>
          <w:b/>
          <w:bCs/>
          <w:color w:val="08111F"/>
          <w:sz w:val="40"/>
          <w:szCs w:val="40"/>
        </w:rPr>
        <w:t xml:space="preserve">Manual de puesta en marcha del sitio web</w:t>
      </w:r>
    </w:p>
    <w:p>
      <w:pPr>
        <w:spacing w:after="120" w:line="300"/>
      </w:pPr>
      <w:r>
        <w:rPr>
          <w:color w:val="5B6475"/>
          <w:sz w:val="24"/>
          <w:szCs w:val="24"/>
        </w:rPr>
        <w:t xml:space="preserve">Cloudflare Pages + respaldo en GitHub · formulario, dominio, seguridad, SEO y mantenimiento</w:t>
      </w:r>
    </w:p>
    <w:p>
      <w:pPr>
        <w:spacing w:before="1600"/>
      </w:pPr>
      <w:r>
        <w:rPr>
          <w:color w:val="5B6475"/>
        </w:rPr>
        <w:t xml:space="preserve">Versión 1.1 · 25 de septiembre de 2026</w:t>
      </w:r>
    </w:p>
    <w:p>
      <w:pPr>
        <w:spacing w:after="120" w:line="300"/>
      </w:pPr>
      <w:r>
        <w:rPr>
          <w:color w:val="5B6475"/>
        </w:rPr>
        <w:t xml:space="preserve">Repositorio: </w:t>
      </w:r>
      <w:r>
        <w:rPr>
          <w:b/>
          <w:bCs/>
        </w:rPr>
        <w:t xml:space="preserve">github.com/riveronrafa00-lgtm/FUSE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  <w:color w:val="5B6475"/>
          <w:sz w:val="18"/>
          <w:szCs w:val="18"/>
        </w:rPr>
        <w:t xml:space="preserve">Si el índice aparece vacío, haz clic derecho sobre él en Word y elige “Actualizar campos”.</w:t>
      </w:r>
    </w:p>
    <w:p>
      <w:pPr>
        <w:pStyle w:val="Heading1"/>
        <w:pageBreakBefore/>
      </w:pPr>
      <w:r>
        <w:t xml:space="preserve">1. Qué se mejoró en el sitio</w:t>
      </w:r>
    </w:p>
    <w:p>
      <w:pPr>
        <w:spacing w:after="120" w:line="300"/>
      </w:pPr>
      <w:r>
        <w:t xml:space="preserve">El sitio original ya tenía una buena base (5 páginas, estilo oscuro de marca y animaciones suaves). Esta versión lo lleva a un nivel profesional en tres frentes: impacto visual, funcionalidad real y preparación técnica para Cloudflare.</w:t>
      </w:r>
    </w:p>
    <w:p>
      <w:pPr>
        <w:spacing w:after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Portada del sitio en escritorio: hero animado con el isotipo de FUSE.</w:t>
      </w:r>
    </w:p>
    <w:p>
      <w:pPr>
        <w:pStyle w:val="Heading2"/>
      </w:pPr>
      <w:r>
        <w:t xml:space="preserve">1.1 Visual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Hero nuevo con el isotipo animado (anillos que se dibujan y órbitas), palabra “conexión” en degradado de marca y el lema Conecta · Activa · Escala que se enciende en secuencia.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Barra de progreso de lectura, menú que se vuelve sólido al hacer scroll y cursor con efecto “spotlight” sobre las tarjetas.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Nuevas secciones: cifras animadas, línea de tiempo del proceso (4 pasos), valores, red de especialistas, tabla comparativa de paquetes y preguntas frecuentes.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propios para cada servicio, paquete destacado con borde en degradado y pie de página con la palabra FUSE monumental.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Página 404 con la marca y diseño responsive revisado en celular y escritorio (sin desbordes horizontales).</w:t>
      </w:r>
    </w:p>
    <w:p>
      <w:pPr>
        <w:pStyle w:val="Heading2"/>
      </w:pPr>
      <w:r>
        <w:t xml:space="preserve">1.2 Funcional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Formulario con envío real </w:t>
      </w:r>
      <w:r>
        <w:t xml:space="preserve">mediante una función de Cloudflare (functions/api/contact.js): valida datos, filtra spam (campo trampa, Turnstile opcional, límite por IP) y envía el correo con Resend. Si aún no está configurado, abre el correo del visitante como plan B.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Recomendador “¿Por dónde empiezo?”: </w:t>
      </w:r>
      <w:r>
        <w:t xml:space="preserve">3 preguntas que sugieren Fusión Base, Activa o Total y llevan al formulario con el paquete ya seleccionado.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Datos de contacto centralizados </w:t>
      </w:r>
      <w:r>
        <w:t xml:space="preserve">en lib/manifest.js: cambias el email, teléfono, WhatsApp o redes en un solo archivo y se actualizan en todas las páginas. Los campos vacíos se ocultan solos.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Agenda de reuniones: </w:t>
      </w:r>
      <w:r>
        <w:t xml:space="preserve">botón “Agendar diagnóstico” que abre tu Google Calendar dentro del sitio, con opción de videollamada o reunión presencial.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Botón flotante de WhatsApp (aparece al cargar el número), botón “volver arriba”, sub-menú fijo en Servicios que marca la sección visible y menú móvil accesible (tecla Esc, bloqueo de scroll).</w:t>
      </w:r>
    </w:p>
    <w:p>
      <w:pPr>
        <w:pStyle w:val="Heading2"/>
      </w:pPr>
      <w:r>
        <w:t xml:space="preserve">1.3 Técnico, SEO y seguridad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Cabeceras de seguridad (_headers): HTTPS estricto, política de contenido (CSP), anti-clickjacking y caché optimizada.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SEO: URL canónica, Open Graph e imagen para compartir en redes (og-image.png), datos estructurados (ProfessionalService, FAQ, migas de pan), sitemap.xml y robots.txt.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Tipografías alojadas en el propio sitio (sin Google Fonts): carga más rápida y el sitio no hace ninguna petición a servicios externos para mostrarse.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Modo liviano automático: con “ahorro de datos” o conexión lenta (2G/3G) se desactivan desenfoques y animaciones continuas. Pensado para visitantes con conexión limitada, por ejemplo en Cuba.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PNG para iPhone/Android y manifest para “añadir a pantalla de inicio”.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Revisión automática en GitHub Actions: cada push comprueba enlaces rotos, anclas y errores de JavaScript.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 eliminó .htaccess (era de Hostinger; Cloudflare no lo usa) y la previsualización *.pages.dev queda fuera de Google para no duplicar contenido.</w:t>
      </w:r>
    </w:p>
    <w:p>
      <w:pPr>
        <w:pStyle w:val="Heading1"/>
        <w:pageBreakBefore/>
      </w:pPr>
      <w:r>
        <w:t xml:space="preserve">2. Antes de empezar</w:t>
      </w:r>
    </w:p>
    <w:p>
      <w:pPr>
        <w:spacing w:after="120" w:line="300"/>
      </w:pPr>
      <w:r>
        <w:t xml:space="preserve">Necesitas estas cuentas (todas tienen plan gratuito suficiente para este sitio):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rPr>
          <w:tblHeader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GitHub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Guardar el código y su historial (respaldo)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Publicar el sitio, dominio/DNS, formulario, anti-spam y analítica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(Pages Free)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Enviar los mensajes del formulario a tu correo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hasta 3.000 correos/mes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Registrador de dominio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 dominio (ej. fuseconsultora.com). Puede ser Cloudflare Registrar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Aprox. USD 10–15/año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Importante: </w:t>
      </w:r>
      <w:r>
        <w:t xml:space="preserve">el sitio usa hoy https://fuseconsultora.com como dominio en las etiquetas SEO, sitemap.xml y robots.txt. Si tu dominio es otro, busca y reemplaza ese texto en todos los archivos (en GitHub o en tu editor) antes de lanzar.</w:t>
      </w:r>
    </w:p>
    <w:p>
      <w:pPr>
        <w:pStyle w:val="Heading1"/>
        <w:pageBreakBefore/>
      </w:pPr>
      <w:r>
        <w:t xml:space="preserve">3. Paso 1 — El código en GitHub</w:t>
      </w:r>
    </w:p>
    <w:p>
      <w:pPr>
        <w:spacing w:after="120" w:line="300"/>
      </w:pPr>
      <w:r>
        <w:t xml:space="preserve">El código ya está en el repositorio riveronrafa00-lgtm/FUSE, en la rama claude/admiring-euler-2fccgy. Para que Cloudflare publique la versión nueva, primero hay que llevarla a la rama principal (main).</w:t>
      </w:r>
    </w:p>
    <w:p>
      <w:pPr>
        <w:pStyle w:val="Heading2"/>
      </w:pPr>
      <w:r>
        <w:t xml:space="preserve">3.1 Unir los cambios a main (desde la web de GitHub)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Entra a github.com/riveronrafa00-lgtm/FUSE.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Verás un aviso amarillo “claude/admiring-euler-2fccgy had recent pushes”. Pulsa “Compare &amp; pull request” (o ve a la pestaña Pull requests → New pull request, base: main, compare: claude/admiring-euler-2fccgy).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Revisa los cambios y pulsa “Create pull request”.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Espera a que la revisión automática (“Revisión del sitio”) salga en verde ✓.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Pulsa “Merge pull request” → “Confirm merge”. Listo: main ya tiene el sitio nuevo.</w:t>
      </w:r>
    </w:p>
    <w:p>
      <w:pPr>
        <w:pStyle w:val="Heading2"/>
      </w:pPr>
      <w:r>
        <w:t xml:space="preserve">3.2 Alternativa: subir archivos a mano</w:t>
      </w:r>
    </w:p>
    <w:p>
      <w:pPr>
        <w:spacing w:after="120" w:line="300"/>
      </w:pPr>
      <w:r>
        <w:t xml:space="preserve">Si prefieres no usar ramas: descarga el repositorio como ZIP (botón Code → Download ZIP en la rama nueva), y en tu repositorio de producción usa Add file → Upload files, arrastra todo el contenido y confirma con “Commit changes”.</w:t>
      </w:r>
    </w:p>
    <w:p>
      <w:pPr>
        <w:pStyle w:val="Heading2"/>
      </w:pPr>
      <w:r>
        <w:t xml:space="preserve">3.3 Buenas prácticas de respaldo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Cada cambio queda guardado como un “commit”: puedes volver a cualquier versión anterior desde el historial.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En Settings → Branches puedes proteger main para que nadie la borre por accidente.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Nunca subas claves ni contraseñas al repositorio: van como “secretos” en Cloudflare (sección 5).</w:t>
      </w:r>
    </w:p>
    <w:p>
      <w:pPr>
        <w:pStyle w:val="Heading1"/>
        <w:pageBreakBefore/>
      </w:pPr>
      <w:r>
        <w:t xml:space="preserve">4. Paso 2 — Publicar en Cloudflare Pages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Entra a dash.cloudflare.com e inicia sesión.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Menú lateral: Workers &amp; Pages → Create → pestaña Pages → Connect to Git.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Autoriza a Cloudflare a leer tu GitHub y elige el repositorio FUSE.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Configuración de build: Project name “fuse” (define la URL fuse.pages.dev) · Production branch: main · Framework preset: None · Build command: (vacío) · Build output directory: / (o déjalo vacío).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Pulsa “Save and Deploy”. En 1–2 minutos tendrás el sitio en https://fuse.pages.dev (o el nombre que elegiste).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Así funciona desde ahora: </w:t>
      </w:r>
      <w:r>
        <w:t xml:space="preserve">cada vez que hagas un cambio en main, Cloudflare publica solo. Cualquier otra rama genera una URL de vista previa (rama.fuse.pages.dev) para revisar antes de publicar.</w:t>
      </w:r>
    </w:p>
    <w:p>
      <w:pPr>
        <w:pStyle w:val="Heading2"/>
      </w:pPr>
      <w:r>
        <w:t xml:space="preserve">4.1 Qué hace cada archivo especial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Cloudflare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_headers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Cabeceras de seguridad y caché para todas las páginas.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_redirects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Atajos: /contact, /precios, /nosotros, /instagram… redirigen a la página correcta.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functions/api/contact.js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Convierte /api/contact en un pequeño servidor que recibe el formulario.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404.html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 muestra automáticamente cuando alguien entra a una dirección que no existe.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URLs limpias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 sirve contacto.html como /contacto automáticamente.</w:t>
            </w:r>
          </w:p>
        </w:tc>
      </w:tr>
    </w:tbl>
    <w:p>
      <w:pPr>
        <w:pStyle w:val="Heading1"/>
        <w:pageBreakBefore/>
      </w:pPr>
      <w:r>
        <w:t xml:space="preserve">5. Paso 3 — Conectar tu dominio</w:t>
      </w:r>
    </w:p>
    <w:p>
      <w:pPr>
        <w:pStyle w:val="Heading2"/>
      </w:pPr>
      <w:r>
        <w:t xml:space="preserve">5.1 Si el dominio ya está en Cloudflare (recomendado)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En tu proyecto de Pages: pestaña Custom domains → Set up a custom domain.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Escribe fuseconsultora.com → Continue → Activate domain. Cloudflare crea el registro DNS solo.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Repite con www.fuseconsultora.com.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El certificado HTTPS se emite solo en minutos.</w:t>
      </w:r>
    </w:p>
    <w:p>
      <w:pPr>
        <w:pStyle w:val="Heading2"/>
      </w:pPr>
      <w:r>
        <w:t xml:space="preserve">5.2 Si el dominio está en otro registrador (GoDaddy, Hostinger, etc.)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En Cloudflare: Add a domain (Añadir sitio) → escribe tu dominio → plan Free.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Cloudflare te da 2 nameservers (ej. ada.ns.cloudflare.com). Cámbialos en el panel de tu registrador.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Espera la activación (de minutos a 24 h) y sigue los pasos de 5.1.</w:t>
      </w:r>
    </w:p>
    <w:p>
      <w:pPr>
        <w:pStyle w:val="Heading2"/>
      </w:pPr>
      <w:r>
        <w:t xml:space="preserve">5.3 Una sola versión del dominio</w:t>
      </w:r>
    </w:p>
    <w:p>
      <w:pPr>
        <w:spacing w:after="120" w:line="300"/>
      </w:pPr>
      <w:r>
        <w:t xml:space="preserve">Para que Google no vea contenido duplicado, redirige www → sin www (o al revés): Cloudflare → tu dominio → Rules → Redirect Rules → plantilla “Redirect from WWW to root”. Activa también SSL/TLS → Edge Certificates → “Always Use HTTPS”.</w:t>
      </w:r>
    </w:p>
    <w:p>
      <w:pPr>
        <w:pStyle w:val="Heading1"/>
        <w:pageBreakBefore/>
      </w:pPr>
      <w:r>
        <w:t xml:space="preserve">6. Paso 4 — Activar el formulario de contacto</w:t>
      </w:r>
    </w:p>
    <w:p>
      <w:pPr>
        <w:spacing w:after="120" w:line="300"/>
      </w:pPr>
      <w:r>
        <w:t xml:space="preserve">Sin este paso, el formulario abre el correo del visitante (funciona, pero es menos cómodo). Con este paso, el mensaje llega directo a tu bandeja sin que el visitante salga del sitio.</w:t>
      </w:r>
    </w:p>
    <w:p>
      <w:pPr>
        <w:pStyle w:val="Heading2"/>
      </w:pPr>
      <w:r>
        <w:t xml:space="preserve">6.1 Crear la cuenta de envío en Resend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Crea una cuenta en resend.com.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Domains → Add Domain → fuseconsultora.com. Resend te muestra 3–4 registros DNS (SPF, DKIM).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Cópialos en Cloudflare → tu dominio → DNS → Records → Add record (tipo, nombre y valor exactamente iguales; en los TXT/MX deja la nube gris “DNS only”).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Vuelve a Resend y pulsa Verify. Suele tardar pocos minutos.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API Keys → Create API Key (permiso “Sending access”). Copia la clave (empieza por re_). Solo se muestra una vez.</w:t>
      </w:r>
    </w:p>
    <w:p>
      <w:pPr>
        <w:pStyle w:val="Heading2"/>
      </w:pPr>
      <w:r>
        <w:t xml:space="preserve">6.2 Cargar las variables en Cloudflare</w:t>
      </w:r>
    </w:p>
    <w:p>
      <w:pPr>
        <w:spacing w:after="120" w:line="300"/>
      </w:pPr>
      <w:r>
        <w:t xml:space="preserve">Cloudflare → Workers &amp; Pages → fuse → Settings → Variables and Secrets → Add (entorno Production):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4826"/>
      </w:tblGrid>
      <w:tr>
        <w:trPr>
          <w:tblHeader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ejemplo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re_xxxxxxxxxxxxxxxx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CONTACT_TO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hola@fuseconsultora.com (varias: separa con comas)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CONTACT_FROM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FUSE Web &lt;web@fuseconsultora.com&gt;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ALLOWED_ORIGINS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https://fuseconsultora.com,https://www.fuseconsultora.com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Clave: </w:t>
      </w:r>
      <w:r>
        <w:t xml:space="preserve">las variables solo se aplican a los despliegues nuevos. Después de guardarlas ve a Deployments → último despliegue → ⋯ → Retry deployment.</w:t>
      </w:r>
    </w:p>
    <w:p>
      <w:pPr>
        <w:pStyle w:val="Heading2"/>
      </w:pPr>
      <w:r>
        <w:t xml:space="preserve">6.3 Probar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Abre /contacto en tu dominio, completa el formulario y envía.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Debe aparecer el aviso verde “¡Mensaje recibido!” y llegar un correo con todos los datos. Si respondes a ese correo, la respuesta va directo al cliente.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Si falla: Workers &amp; Pages → fuse → Deployments → View details → Functions → Real-time logs muestra el error exacto.</w:t>
      </w:r>
    </w:p>
    <w:p>
      <w:pPr>
        <w:pStyle w:val="Heading2"/>
      </w:pPr>
      <w:r>
        <w:t xml:space="preserve">6.4 Anti-spam con Turnstile (recomendado)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Cloudflare → Turnstile → Add widget. Nombre: FUSE web · Hostnames: tu dominio y fuse.pages.dev · Modo: Managed.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Copia la Site Key (pública) y pégala en lib/manifest.js, campo turnstileSiteKey.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Copia la Secret Key y agrégala como secreto TURNSTILE_SECRET_KEY (sección 6.2). Vuelve a desplegar.</w:t>
      </w:r>
    </w:p>
    <w:p>
      <w:pPr>
        <w:pStyle w:val="Heading2"/>
      </w:pPr>
      <w:r>
        <w:t xml:space="preserve">6.5 Copia de seguridad de mensajes con KV (opcional)</w:t>
      </w:r>
    </w:p>
    <w:p>
      <w:pPr>
        <w:spacing w:after="120" w:line="300"/>
      </w:pPr>
      <w:r>
        <w:t xml:space="preserve">Cloudflare → Storage &amp; Databases → KV → Create namespace (ej. fuse-contact). Luego en Pages → Settings → Bindings → Add → KV namespace, nombre de variable CONTACT_KV. Así cada mensaje queda guardado un año y se limitan los envíos a 5 por hora por IP.</w:t>
      </w:r>
    </w:p>
    <w:p>
      <w:pPr>
        <w:pStyle w:val="Heading1"/>
        <w:pageBreakBefore/>
      </w:pPr>
      <w:r>
        <w:t xml:space="preserve">7. Paso 5 — Agenda de reuniones con Google Calendar</w:t>
      </w:r>
    </w:p>
    <w:p>
      <w:pPr>
        <w:spacing w:after="120" w:line="300"/>
      </w:pPr>
      <w:r>
        <w:t xml:space="preserve">El botón “Agendar diagnóstico” (portada, recomendador, llamados finales y página de Contacto) abre un calendario donde el cliente elige día y hora. Hay dos modalidades: videollamada y presencial. Cada una es una “agenda de citas” distinta en Google Calendar.</w:t>
      </w:r>
    </w:p>
    <w:p>
      <w:pPr>
        <w:spacing w:after="120" w:line="300"/>
      </w:pPr>
      <w:r>
        <w:t xml:space="preserve">Además, debajo de las dos opciones aparece “¿Prefieres coordinar por WhatsApp?”, que abre un chat con un mensaje listo para pedir día y hora. Es la vía más cómoda para clientes con conexión inestable o donde Google Calendar/Meet no funciona bien. El texto del mensaje se cambia en lib/manifest.js → whatsappBookingMessage.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Mientras no configures nada: </w:t>
      </w:r>
      <w:r>
        <w:t xml:space="preserve">los botones llevan al formulario con la modalidad ya marcada (Videollamada o Presencial), así que no se pierde ningún contacto.</w:t>
      </w:r>
    </w:p>
    <w:p>
      <w:pPr>
        <w:pStyle w:val="Heading2"/>
      </w:pPr>
      <w:r>
        <w:t xml:space="preserve">7.1 Crear las dos agendas de citas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Entra a calendar.google.com con la cuenta que recibirá las reuniones.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Pulsa Crear → Agenda de citas (Appointment schedule).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Título: “Diagnóstico FUSE — Videollamada”. Define la duración (ej. 30 min), los días y horarios disponibles y el margen entre citas.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En “Ubicación y conferencias” elige Google Meet. Guarda.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Repite para “Diagnóstico FUSE — Presencial”: en Ubicación elige “En persona” y escribe la dirección (o “En el negocio del cliente”). Guarda.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Cuenta de Google: </w:t>
      </w:r>
      <w:r>
        <w:t xml:space="preserve">con Gmail gratuito se pueden crear agendas de citas con funciones básicas. Algunas opciones avanzadas (varias agendas, recordatorios por correo, pedir verificación al cliente) pueden requerir Google Workspace o Google One Premium; si al crear la segunda agenda Google lo pide, usa una sola agenda y en su descripción indica que la reunión puede ser virtual o presencial.</w:t>
      </w:r>
    </w:p>
    <w:p>
      <w:pPr>
        <w:pStyle w:val="Heading2"/>
      </w:pPr>
      <w:r>
        <w:t xml:space="preserve">7.2 Copiar el enlace correcto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Abre la agenda de citas en tu calendario y pulsa Compartir (Share).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Elige “Insertar en el sitio web” (Website embed) → “Calendario de citas en línea” (Inline).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Del código que aparece copia solo la dirección que va entre comillas después de src=, que empieza con https://calendar.google.com/calendar/appointments/schedules/… y termina en ?gv=true.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Ojo: </w:t>
      </w:r>
      <w:r>
        <w:t xml:space="preserve">el enlace corto (calendar.app.google/…) también funciona, pero en ese caso el calendario se abre en una pestaña nueva en lugar de dentro del sitio. Para verlo integrado usa el enlace largo.</w:t>
      </w:r>
    </w:p>
    <w:p>
      <w:pPr>
        <w:pStyle w:val="Heading2"/>
      </w:pPr>
      <w:r>
        <w:t xml:space="preserve">7.3 Pegarlo en el sitio</w:t>
      </w:r>
    </w:p>
    <w:p>
      <w:pPr>
        <w:spacing w:after="120" w:line="300"/>
      </w:pPr>
      <w:r>
        <w:t xml:space="preserve">En lib/manifest.js, sección booking: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booking: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virtualUrl: "https://calendar.google.com/calendar/appointments/schedules/AAAA…?gv=true",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presencialUrl: "https://calendar.google.com/calendar/appointments/schedules/BBBB…?gv=true",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 w:line="300"/>
      </w:pPr>
      <w:r>
        <w:t xml:space="preserve">Si solo tienes una agenda, llena solo virtualUrl: el selector de modalidad se oculta automáticamente. Opcional: completa contact.meetAddress con la dirección de tus reuniones presenciales para mostrarla en Contacto.</w:t>
      </w:r>
    </w:p>
    <w:p>
      <w:pPr>
        <w:spacing w:after="120" w:line="300"/>
      </w:pPr>
      <w:r>
        <w:t xml:space="preserve">Guarda el cambio (commit) y en uno o dos minutos el calendario aparece en el sitio. Cada reserva llega a tu Google Calendar con aviso por correo y, si es virtual, con el enlace de Meet.</w:t>
      </w:r>
    </w:p>
    <w:p>
      <w:pPr>
        <w:pStyle w:val="Heading1"/>
        <w:pageBreakBefore/>
      </w:pPr>
      <w:r>
        <w:t xml:space="preserve">8. Paso 6 — Analítica y posicionamiento</w:t>
      </w:r>
    </w:p>
    <w:p>
      <w:pPr>
        <w:pStyle w:val="Heading2"/>
      </w:pPr>
      <w:r>
        <w:t xml:space="preserve">8.1 Cloudflare Web Analytics (sin cookies)</w:t>
      </w:r>
    </w:p>
    <w:p>
      <w:pPr>
        <w:spacing w:after="120" w:line="300"/>
      </w:pPr>
      <w:r>
        <w:t xml:space="preserve">Pages → fuse → Metrics → Web Analytics → Enable. No usa cookies, por lo que no necesitas banner de consentimiento. Verás visitas, páginas más vistas, países y rendimiento (Core Web Vitals).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Si más adelante agregas Google Analytics 4 o Meta Pixel: </w:t>
      </w:r>
      <w:r>
        <w:t xml:space="preserve">habrá que añadir sus dominios a la política de seguridad en _headers (Content-Security-Policy), un banner de cookies y actualizar la política de privacidad.</w:t>
      </w:r>
    </w:p>
    <w:p>
      <w:pPr>
        <w:pStyle w:val="Heading2"/>
      </w:pPr>
      <w:r>
        <w:t xml:space="preserve">8.2 Google Search Console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search.google.com/search-console → Agregar propiedad → Dominio → fuseconsultora.com.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Google te da un registro TXT: agrégalo en Cloudflare → DNS y verifica.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Sitemaps → escribe sitemap.xml → Enviar.</w:t>
      </w:r>
    </w:p>
    <w:p>
      <w:pPr>
        <w:pStyle w:val="Heading2"/>
      </w:pPr>
      <w:r>
        <w:t xml:space="preserve">8.3 Google Business Profile</w:t>
      </w:r>
    </w:p>
    <w:p>
      <w:pPr>
        <w:spacing w:after="120" w:line="300"/>
      </w:pPr>
      <w:r>
        <w:t xml:space="preserve">Para aparecer en búsquedas “agencia de marketing cerca de mí”, crea o reclama tu ficha en business.google.com, enlaza tu web y pide a cada cliente una reseña. Es coherente con lo que FUSE vende en SEO local.</w:t>
      </w:r>
    </w:p>
    <w:p>
      <w:pPr>
        <w:pStyle w:val="Heading1"/>
        <w:pageBreakBefore/>
      </w:pPr>
      <w:r>
        <w:t xml:space="preserve">9. Uso diario: cómo editar el sitio</w:t>
      </w:r>
    </w:p>
    <w:p>
      <w:pPr>
        <w:spacing w:after="120" w:line="300"/>
      </w:pPr>
      <w:r>
        <w:t xml:space="preserve">Puedes editar cualquier archivo directamente en GitHub: ábrelo, pulsa el lápiz (Edit), cambia el texto y pulsa “Commit changes”. En uno o dos minutos el cambio está publicado.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Quiero cambiar…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Email, teléfono, WhatsApp, ciudad, horario,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(un solo lugar para todo el sitio)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Enlaces de la agenda (Google Calendar)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→ booking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Textos de una página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.html correspondiente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→ sección TESTIMONIOS: cambia texto, nombre, rol y quita el badge “Ejemplo”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/ servicios.html → bloques &lt;details class="faq-item"&gt;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Precios de paquetes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servicios.html → “Cotización personalizada” en cada paquete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Colores de marca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styles.css → primeras líneas (--blue, --orange, --violet…)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assets/img/logo-mark.svg y assets/favicon.svg con el mismo nombre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Imagen al compartir en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assets/img/og-image.png (1200 × 630 px)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Truco de caché: </w:t>
      </w:r>
      <w:r>
        <w:t xml:space="preserve">si cambias styles.css o main.js, sube el número ?v=20260924 en las etiquetas de los HTML (ej. ?v=20261001). Así todos los visitantes ven la versión nueva al instante.</w:t>
      </w:r>
    </w:p>
    <w:p>
      <w:pPr>
        <w:pStyle w:val="Heading2"/>
      </w:pPr>
      <w:r>
        <w:t xml:space="preserve">9.1 Ejemplo: datos de WhatsApp (ya cargados)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contact: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email: "hola@fuseconsultora.com",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whatsapp: "5351529640",            // solo números, con código de país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whatsappLabel: "+53 5 152 9640",   // cómo se ve en el sitio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city: "",                          // ej. "La Habana, Cuba"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</w:p>
    <w:p>
      <w:pPr>
        <w:spacing w:after="120" w:line="300"/>
      </w:pPr>
      <w:r>
        <w:t xml:space="preserve">El botón verde flotante ya aparece en todas las páginas y el número se muestra en Contacto y en el pie de página. Para cambiarlo, edita esos dos campos.</w:t>
      </w:r>
    </w:p>
    <w:p>
      <w:pPr>
        <w:pStyle w:val="Heading2"/>
      </w:pPr>
      <w:r>
        <w:t xml:space="preserve">9.2 Volver a una versión anterior</w:t>
      </w:r>
    </w:p>
    <w:p>
      <w:pPr>
        <w:spacing w:after="120" w:line="300"/>
      </w:pPr>
      <w:r>
        <w:t xml:space="preserve">Cloudflare → Workers &amp; Pages → fuse → Deployments → elige un despliegue anterior → ⋯ → Rollback to this deployment. Es inmediato. Para dejarlo definitivo, revierte también el commit en GitHub.</w:t>
      </w:r>
    </w:p>
    <w:p>
      <w:pPr>
        <w:pStyle w:val="Heading2"/>
      </w:pPr>
      <w:r>
        <w:t xml:space="preserve">9.3 Probar en tu computadora (opcional)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8000         # ver el sitio en http://localhost:8000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node scripts/check-site.mjs         # revisar enlaces rotos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npx wrangler pages dev .            # probar también el formulario real</w:t>
      </w:r>
    </w:p>
    <w:p>
      <w:pPr>
        <w:pStyle w:val="Heading1"/>
        <w:pageBreakBefore/>
      </w:pPr>
      <w:r>
        <w:t xml:space="preserve">10. Lista de verificación antes del lanzamiento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Pull request unido a main y revisión automática en verde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Proyecto de Cloudflare Pages creado y publicando desde main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propio conectado, HTTPS activo y redirección www ↔ sin www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correcto en las etiquetas SEO, sitemap.xml y robots.txt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Datos reales en lib/manifest.js (email, teléfono, WhatsApp, ciudad, LinkedIn)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 verificado, variables cargadas y formulario probado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Turnstile activado (Site Key en manifest + Secret en Cloudflare)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Agendas de citas de Google Calendar creadas y enlaces pegados en lib/manifest.js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Reserva de prueba hecha (virtual y presencial) y recibida en tu calendario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 de ejemplo reemplazados u ocultos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 definitivo en alta resolución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Política de privacidad revisada por un abogado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Web Analytics activado y sitemap enviado a Google Search Console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Prueba en celular: menú, formulario, WhatsApp y recomendador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Vista previa al compartir el enlace en WhatsApp/LinkedIn con la imagen correcta</w:t>
            </w:r>
          </w:p>
        </w:tc>
      </w:tr>
    </w:tbl>
    <w:p>
      <w:pPr>
        <w:pStyle w:val="Heading1"/>
        <w:pageBreakBefore/>
      </w:pPr>
      <w:r>
        <w:t xml:space="preserve">11. Solución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sitio no se actualiza tras un cambio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Deployments en Cloudflare (¿falló?). Fuerza recarga con Ctrl+F5 y sube el número ?v= si cambiaste CSS/JS.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formulario abre el programa de correo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Faltan RESEND_API_KEY o el redeploy tras cargar variables (sección 6.2).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“No pudimos verificar que eres humano”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Site Key y la Secret Key de Turnstile no son del mismo widget, o falta el hostname en el widget.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“Origen no permitido”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Agrega tu dominio en ALLOWED_ORIGINS (con https://).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No llegan los correos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spam; en Resend → Emails verás si se envió. Verifica que CONTACT_FROM use el dominio verificado.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Las fuentes o el captcha no cargan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política de seguridad (_headers) bloquea dominios no autorizados. Si agregaste una herramienta nueva, añade su dominio a la CSP.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calendario no aparece dentro del sitio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Usa el enlace largo que termina en ?gv=true (sección 7.2). Con el enlace corto se abre en pestaña nueva.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revisión de GitHub sale en rojo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Abre el detalle: indica el archivo y el enlace roto o ancla inexistente.</w:t>
            </w:r>
          </w:p>
        </w:tc>
      </w:tr>
    </w:tbl>
    <w:p>
      <w:pPr>
        <w:pStyle w:val="Heading1"/>
        <w:pageBreakBefore/>
      </w:pPr>
      <w:r>
        <w:t xml:space="preserve">12. Preguntas para seguir mejorando el sitio</w:t>
      </w:r>
    </w:p>
    <w:p>
      <w:pPr>
        <w:spacing w:after="120" w:line="300"/>
      </w:pPr>
      <w:r>
        <w:t xml:space="preserve">Responder estas preguntas permite pasar de un sitio sólido a uno que venda solo. Puedes contestarlas en este mismo documento, debajo de cada una.</w:t>
      </w:r>
    </w:p>
    <w:p>
      <w:pPr>
        <w:pStyle w:val="Heading2"/>
      </w:pPr>
      <w:r>
        <w:t xml:space="preserve">Marca y negocio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1. </w:t>
      </w:r>
      <w:r>
        <w:t xml:space="preserve">¿Cuál es el dominio definitivo? ¿Ya está registrado fuseconsultora.com y prefieres mostrarlo con o sin “www”?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2. </w:t>
      </w:r>
      <w:r>
        <w:t xml:space="preserve">¿En qué ciudad y país opera FUSE, y atiendes a clientes de otras ciudades o países? (define moneda, leyes de privacidad y SEO local)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3. </w:t>
      </w:r>
      <w:r>
        <w:t xml:space="preserve">¿Cuál es el email real que recibirá los contactos y quién responde las consultas?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4. </w:t>
      </w:r>
      <w:r>
        <w:t xml:space="preserve">¿El WhatsApp +53 5 152 9640 es también tu teléfono de llamadas? ¿Tienes teléfono fijo?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5. </w:t>
      </w:r>
      <w:r>
        <w:t xml:space="preserve">¿Tienes el logo en alta resolución (SVG, AI o PDF) y el manual de marca actualizado?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6. </w:t>
      </w:r>
      <w:r>
        <w:t xml:space="preserve">¿Qué rubros son tu cliente ideal (restaurantes, clínicas, retail, servicios profesionales…)? ¿Quieres páginas específicas para cada uno?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7. </w:t>
      </w:r>
      <w:r>
        <w:t xml:space="preserve">En una frase: ¿qué te diferencia de otras agencias o freelancers de tu ciudad?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Contenido y confianza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8. </w:t>
      </w:r>
      <w:r>
        <w:t xml:space="preserve">¿Tienes clientes con resultados que podamos publicar como casos de éxito (con cifras: +% ventas, reservas, seguidores)?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9. </w:t>
      </w:r>
      <w:r>
        <w:t xml:space="preserve">¿Tienes reseñas en Google, Facebook o LinkedIn que podamos mostrar en lugar de los testimonios de ejemplo?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10. </w:t>
      </w:r>
      <w:r>
        <w:t xml:space="preserve">¿Hay logos de clientes que autoricen mostrar en una franja de “Confían en nosotros”?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11. </w:t>
      </w:r>
      <w:r>
        <w:t xml:space="preserve">¿Quieres una sección de equipo con fotos, nombres y roles? ¿Tienes fotos profesionales?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12. </w:t>
      </w:r>
      <w:r>
        <w:t xml:space="preserve">¿Te conviene mostrar precios “desde” en los paquetes o prefieres mantener “cotización personalizada”?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13. </w:t>
      </w:r>
      <w:r>
        <w:t xml:space="preserve">¿Qué tiempo de respuesta puedes prometer (por ejemplo, “respondemos en menos de 24 horas hábiles”)?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14. </w:t>
      </w:r>
      <w:r>
        <w:t xml:space="preserve">¿Cuál es tu horario real de atención?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15. </w:t>
      </w:r>
      <w:r>
        <w:t xml:space="preserve">¿Tienes certificaciones (Meta Blueprint, Google Ads, HubSpot) o alianzas que sumen credibilidad?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Funcionalidades nuevas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16. </w:t>
      </w:r>
      <w:r>
        <w:t xml:space="preserve">¿Cuánto dura la reunión de diagnóstico y en qué horarios atiendes? ¿Las presenciales son en tu oficina o en el negocio del cliente?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17. </w:t>
      </w:r>
      <w:r>
        <w:t xml:space="preserve">¿Te interesa un blog o sección de recursos para atraer tráfico de Google? ¿Quién escribiría y con qué frecuencia?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18. </w:t>
      </w:r>
      <w:r>
        <w:t xml:space="preserve">¿Ofrecerías un recurso descargable gratuito (guía, checklist de marketing local) a cambio del email?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19. </w:t>
      </w:r>
      <w:r>
        <w:t xml:space="preserve">¿Quieres un newsletter? ¿Con qué herramienta (Brevo, Mailchimp, Resend Audiences)?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20. </w:t>
      </w:r>
      <w:r>
        <w:t xml:space="preserve">¿Dónde quieres guardar los contactos del formulario además del correo: Google Sheets, Notion, HubSpot, Pipedrive?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21. </w:t>
      </w:r>
      <w:r>
        <w:t xml:space="preserve">¿Te interesa un chat en vivo o un asistente de IA que responda preguntas frecuentes y capte contactos?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22. </w:t>
      </w:r>
      <w:r>
        <w:t xml:space="preserve">¿Necesitas versión en inglés u otro idioma?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23. </w:t>
      </w:r>
      <w:r>
        <w:t xml:space="preserve">¿Quieres cobrar en línea (por ejemplo, el diagnóstico pagado o un anticipo) con Stripe o Mercado Pago?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24. </w:t>
      </w:r>
      <w:r>
        <w:t xml:space="preserve">¿Quieres páginas de caso de estudio individuales o un portafolio visual de trabajos?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25. </w:t>
      </w:r>
      <w:r>
        <w:t xml:space="preserve">¿Te interesan landing pages por servicio o por ciudad para campañas de Google/Meta Ads?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Medición, legal y operación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26. </w:t>
      </w:r>
      <w:r>
        <w:t xml:space="preserve">¿Basta con Cloudflare Web Analytics (sin cookies) o necesitas Google Analytics 4 y Meta Pixel para tus campañas (implica banner de cookies)?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27. </w:t>
      </w:r>
      <w:r>
        <w:t xml:space="preserve">¿Qué acciones quieres medir como conversión: envío de formulario, clic en WhatsApp, clic en email, uso del recomendador?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28. </w:t>
      </w:r>
      <w:r>
        <w:t xml:space="preserve">¿Qué legislación de datos aplica a tu país (RGPD, LFPDPPP, Ley 25.326, Ley 1581…) para ajustar la política de privacidad?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29. </w:t>
      </w:r>
      <w:r>
        <w:t xml:space="preserve">¿Quién va a editar el sitio en el día a día? ¿Te serviría un panel visual tipo CMS (Pages CMS, Decap) en lugar de editar código?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30. </w:t>
      </w:r>
      <w:r>
        <w:t xml:space="preserve">¿Te gustaría una versión en modo claro además del oscuro actual?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31. </w:t>
      </w:r>
      <w:r>
        <w:t xml:space="preserve">¿Tienes o quieres un video corto de marca (15–30 s) para la portada?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32. </w:t>
      </w:r>
      <w:r>
        <w:t xml:space="preserve">¿Cuál es la prioridad y el plazo para la siguiente fase: más clientes rápido (landing + Ads), autoridad (blog + casos) o automatización (CRM + agenda)?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1"/>
        <w:pageBreakBefore/>
      </w:pPr>
      <w:r>
        <w:t xml:space="preserve">13. Anexo: estructura de archivos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index.html, servicios.html, quienes-somos.html,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contacto.html, politica-privacidad.html, 404.html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styles.css                  estilos (colores al inicio)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main.js                     interactividad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lib/manifest.js             datos de contacto  ← editar aquí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lib/boot.js                 evita parpadeos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functions/api/contact.js    servidor del formulario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assets/                     logo, íconos, og-image.png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_headers  _redirects        configuración Cloudflare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robots.txt  sitemap.xml  site.webmanifest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scripts/check-site.mjs      revisión automática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.github/workflows/check.yml GitHub Actions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wrangler.toml.example  .dev.vars.example   pruebas locales</w:t>
      </w:r>
    </w:p>
    <w:p>
      <w:pPr>
        <w:spacing w:after="80"/>
        <w:jc w:val="center"/>
      </w:pPr>
      <w:r>
        <w:drawing>
          <wp:inline distT="0" distB="0" distL="0" distR="0">
            <wp:extent cx="20955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Vista en celular.</w:t>
      </w: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5"/>
        <w:sz w:val="16"/>
        <w:szCs w:val="16"/>
      </w:rPr>
      <w:t xml:space="preserve">Página </w:t>
    </w:r>
    <w:r>
      <w:rPr>
        <w:color w:val="5B64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5"/>
        <w:sz w:val="16"/>
        <w:szCs w:val="16"/>
      </w:rPr>
      <w:t xml:space="preserve">FUSE · Manual del sitio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5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57FF" w:sz="8" w:space="6"/>
      </w:pBdr>
      <w:spacing w:after="240" w:before="120"/>
      <w:outlineLvl w:val="0"/>
    </w:pPr>
    <w:rPr>
      <w:rFonts w:ascii="Calibri" w:cs="Calibri" w:eastAsia="Calibri" w:hAnsi="Calibri"/>
      <w:b/>
      <w:bCs/>
      <w:color w:val="08111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57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08111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5458c37f8c8936c34334902863d1fbaacab9bd.png"/><Relationship Id="rId10" Type="http://schemas.openxmlformats.org/officeDocument/2006/relationships/image" Target="media/1957de2bdd62890053a6c3e1801b7b66e979acc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puesta en marcha — Sitio web FUSE</dc:title>
  <dc:creator>FUSE</dc:creator>
  <cp:lastModifiedBy>Un-named</cp:lastModifiedBy>
  <cp:revision>1</cp:revision>
  <dcterms:created xsi:type="dcterms:W3CDTF">2026-09-24T20:23:06.178Z</dcterms:created>
  <dcterms:modified xsi:type="dcterms:W3CDTF">2026-09-24T20:23:06.178Z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