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76DB2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本科毕业论文答辩成绩表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3D910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C8F5354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5B38BE9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8F8007D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943507E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25C47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D802ED5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28E2EA52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7CF39C78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610D1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7F5C2EC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6618BFE0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5C641AD1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4AC27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686FE2D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论文质量</w:t>
            </w:r>
          </w:p>
        </w:tc>
        <w:tc>
          <w:tcPr>
            <w:tcW w:w="2678" w:type="dxa"/>
          </w:tcPr>
          <w:p w14:paraId="649307F8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50</w:t>
            </w:r>
          </w:p>
        </w:tc>
        <w:tc>
          <w:tcPr>
            <w:tcW w:w="2611" w:type="dxa"/>
          </w:tcPr>
          <w:p w14:paraId="059FD20A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025B5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03489B13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答辩的自述报告</w:t>
            </w:r>
          </w:p>
        </w:tc>
        <w:tc>
          <w:tcPr>
            <w:tcW w:w="2678" w:type="dxa"/>
          </w:tcPr>
          <w:p w14:paraId="559F30D7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25</w:t>
            </w:r>
          </w:p>
        </w:tc>
        <w:tc>
          <w:tcPr>
            <w:tcW w:w="2611" w:type="dxa"/>
          </w:tcPr>
          <w:p w14:paraId="05986D02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E57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5648B5B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回答问题的情况</w:t>
            </w:r>
          </w:p>
        </w:tc>
        <w:tc>
          <w:tcPr>
            <w:tcW w:w="2678" w:type="dxa"/>
          </w:tcPr>
          <w:p w14:paraId="101CA040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25</w:t>
            </w:r>
          </w:p>
        </w:tc>
        <w:tc>
          <w:tcPr>
            <w:tcW w:w="2611" w:type="dxa"/>
          </w:tcPr>
          <w:p w14:paraId="7D888EFC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bookmarkStart w:id="0" w:name="_GoBack"/>
            <w:bookmarkEnd w:id="0"/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6E54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3B5D55E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466775F9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7DDD8AE8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1248E6BA">
      <w:pPr>
        <w:rPr>
          <w:rFonts w:hint="eastAsia"/>
          <w:sz w:val="28"/>
          <w:szCs w:val="28"/>
        </w:rPr>
      </w:pPr>
    </w:p>
    <w:p w14:paraId="5115B009">
      <w:pPr>
        <w:jc w:val="left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答辩评语：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9CE1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B465A59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{{COMMENT}}</w:t>
            </w:r>
          </w:p>
        </w:tc>
      </w:tr>
    </w:tbl>
    <w:p w14:paraId="61BD4E3F">
      <w:pPr>
        <w:rPr>
          <w:rFonts w:hint="default"/>
          <w:sz w:val="28"/>
          <w:szCs w:val="28"/>
          <w:lang w:val="en-US" w:eastAsia="zh-CN"/>
        </w:rPr>
      </w:pPr>
    </w:p>
    <w:p w14:paraId="428408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指导教师签名：          评阅教师签名：          答辩组长签名：</w:t>
      </w:r>
    </w:p>
    <w:p w14:paraId="4D91F535">
      <w:pPr>
        <w:rPr>
          <w:rFonts w:hint="default" w:eastAsiaTheme="minorEastAsia"/>
          <w:sz w:val="32"/>
          <w:szCs w:val="32"/>
          <w:lang w:val="en-US" w:eastAsia="zh-CN"/>
        </w:rPr>
      </w:pP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 {{SIGN_REVIEWER}}       {{SIGN_LEADER}}</w:t>
      </w:r>
    </w:p>
    <w:p w14:paraId="3DFAD8FE">
      <w:pPr>
        <w:rPr>
          <w:rFonts w:hint="eastAsia"/>
          <w:sz w:val="32"/>
          <w:szCs w:val="32"/>
        </w:rPr>
      </w:pPr>
    </w:p>
    <w:p w14:paraId="7C90BEF6">
      <w:pPr>
        <w:rPr>
          <w:rFonts w:hint="eastAsia"/>
          <w:sz w:val="32"/>
          <w:szCs w:val="32"/>
        </w:rPr>
      </w:pPr>
    </w:p>
    <w:p w14:paraId="336CB3C0">
      <w:pPr>
        <w:rPr>
          <w:rFonts w:hint="eastAsia"/>
          <w:sz w:val="32"/>
          <w:szCs w:val="32"/>
        </w:rPr>
      </w:pPr>
    </w:p>
    <w:p w14:paraId="78E7FC40">
      <w:pPr>
        <w:ind w:left="3780" w:leftChars="0" w:firstLine="420" w:firstLineChars="0"/>
        <w:jc w:val="right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</w:rPr>
        <w:t>{{YEAR}}年{{MONTH}}月{{DAY}}日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E27582"/>
    <w:rsid w:val="372118D7"/>
    <w:rsid w:val="42210909"/>
    <w:rsid w:val="496A7AEA"/>
    <w:rsid w:val="75DD6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100</Words>
  <Characters>247</Characters>
  <Lines>0</Lines>
  <Paragraphs>0</Paragraphs>
  <TotalTime>1</TotalTime>
  <ScaleCrop>false</ScaleCrop>
  <LinksUpToDate>false</LinksUpToDate>
  <CharactersWithSpaces>287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2025-12-22T08:48:00Z</dcterms:created>
  <dc:creator>庆三</dc:creator>
  <cp:lastModifiedBy>浅巷墨漓</cp:lastModifiedBy>
  <dcterms:modified xsi:type="dcterms:W3CDTF">2025-12-23T11:43:02Z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B2552DF886E8456BA0D65083A6C1F4E8_12</vt:lpwstr>
  </property>
</Properties>
</file>