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FF0FE" w14:textId="711D73D3" w:rsidR="002D6062" w:rsidRDefault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Samuel Rivers</w:t>
      </w:r>
    </w:p>
    <w:p w14:paraId="6F7CB8E7" w14:textId="37AE646F" w:rsidR="002D6062" w:rsidRDefault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September 14, 2020</w:t>
      </w:r>
    </w:p>
    <w:p w14:paraId="221B9726" w14:textId="261330D7" w:rsidR="002D6062" w:rsidRDefault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BUS 310-009</w:t>
      </w:r>
    </w:p>
    <w:p w14:paraId="49457B80" w14:textId="099FBDB6" w:rsidR="002D6062" w:rsidRDefault="002D6062">
      <w:pPr>
        <w:rPr>
          <w:rFonts w:ascii="Times New Roman" w:hAnsi="Times New Roman" w:cs="Times New Roman"/>
        </w:rPr>
      </w:pPr>
    </w:p>
    <w:p w14:paraId="6A135A22" w14:textId="77777777" w:rsidR="002D6062" w:rsidRPr="002D6062" w:rsidRDefault="002D6062" w:rsidP="002D6062">
      <w:pPr>
        <w:jc w:val="center"/>
        <w:rPr>
          <w:rFonts w:ascii="Times New Roman" w:hAnsi="Times New Roman" w:cs="Times New Roman"/>
        </w:rPr>
      </w:pPr>
      <w:bookmarkStart w:id="0" w:name="_GoBack"/>
      <w:r w:rsidRPr="002D6062">
        <w:rPr>
          <w:rFonts w:ascii="Times New Roman" w:hAnsi="Times New Roman" w:cs="Times New Roman"/>
        </w:rPr>
        <w:t>Week #3: Chapter #3 In-Class Activities Homework</w:t>
      </w:r>
    </w:p>
    <w:bookmarkEnd w:id="0"/>
    <w:p w14:paraId="503DAB49" w14:textId="58DCFBC6" w:rsidR="002D6062" w:rsidRDefault="002D6062" w:rsidP="002D6062">
      <w:pPr>
        <w:jc w:val="center"/>
        <w:rPr>
          <w:rFonts w:ascii="Times New Roman" w:hAnsi="Times New Roman" w:cs="Times New Roman"/>
        </w:rPr>
      </w:pPr>
    </w:p>
    <w:p w14:paraId="30B3C4CE" w14:textId="7B91DF8F" w:rsidR="002D6062" w:rsidRDefault="002D6062" w:rsidP="002D6062">
      <w:pPr>
        <w:jc w:val="center"/>
        <w:rPr>
          <w:rFonts w:ascii="Times New Roman" w:hAnsi="Times New Roman" w:cs="Times New Roman"/>
        </w:rPr>
      </w:pPr>
    </w:p>
    <w:p w14:paraId="027855F9" w14:textId="4ACAB5CD" w:rsidR="002D6062" w:rsidRDefault="002D6062" w:rsidP="002D6062">
      <w:pPr>
        <w:rPr>
          <w:rFonts w:ascii="Times New Roman" w:hAnsi="Times New Roman" w:cs="Times New Roman"/>
        </w:rPr>
      </w:pPr>
      <w:r w:rsidRPr="002D6062">
        <w:rPr>
          <w:rFonts w:ascii="Times New Roman" w:hAnsi="Times New Roman" w:cs="Times New Roman"/>
        </w:rPr>
        <w:t>Page #143 3.1, 3.7, and 3.8 activities</w:t>
      </w:r>
    </w:p>
    <w:p w14:paraId="491FA599" w14:textId="04B24D18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a/b.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356"/>
      </w:tblGrid>
      <w:tr w:rsidR="002D6062" w:rsidRPr="002D6062" w14:paraId="7C445B6D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5E20CA67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300" w:type="dxa"/>
            <w:noWrap/>
            <w:hideMark/>
          </w:tcPr>
          <w:p w14:paraId="2B01B9DF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6</w:t>
            </w:r>
          </w:p>
        </w:tc>
      </w:tr>
      <w:tr w:rsidR="002D6062" w:rsidRPr="002D6062" w14:paraId="2E5CBA89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6574665F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Standard Error</w:t>
            </w:r>
          </w:p>
        </w:tc>
        <w:tc>
          <w:tcPr>
            <w:tcW w:w="1300" w:type="dxa"/>
            <w:noWrap/>
            <w:hideMark/>
          </w:tcPr>
          <w:p w14:paraId="3D883B6E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1.30384048</w:t>
            </w:r>
          </w:p>
        </w:tc>
      </w:tr>
      <w:tr w:rsidR="002D6062" w:rsidRPr="002D6062" w14:paraId="44DD4FD3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366CEFDD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300" w:type="dxa"/>
            <w:noWrap/>
            <w:hideMark/>
          </w:tcPr>
          <w:p w14:paraId="0C3ABFD0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7</w:t>
            </w:r>
          </w:p>
        </w:tc>
      </w:tr>
      <w:tr w:rsidR="002D6062" w:rsidRPr="002D6062" w14:paraId="4F2EFB2E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794C3381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300" w:type="dxa"/>
            <w:noWrap/>
            <w:hideMark/>
          </w:tcPr>
          <w:p w14:paraId="7B60E49B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#N/A</w:t>
            </w:r>
          </w:p>
        </w:tc>
      </w:tr>
      <w:tr w:rsidR="002D6062" w:rsidRPr="002D6062" w14:paraId="5AC571BC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5866EAB4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1300" w:type="dxa"/>
            <w:noWrap/>
            <w:hideMark/>
          </w:tcPr>
          <w:p w14:paraId="7F46D0CE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2.91547595</w:t>
            </w:r>
          </w:p>
        </w:tc>
      </w:tr>
      <w:tr w:rsidR="002D6062" w:rsidRPr="002D6062" w14:paraId="3D07E7FC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63A91FB9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Sample Variance</w:t>
            </w:r>
          </w:p>
        </w:tc>
        <w:tc>
          <w:tcPr>
            <w:tcW w:w="1300" w:type="dxa"/>
            <w:noWrap/>
            <w:hideMark/>
          </w:tcPr>
          <w:p w14:paraId="6A32E1A8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8.5</w:t>
            </w:r>
          </w:p>
        </w:tc>
      </w:tr>
      <w:tr w:rsidR="002D6062" w:rsidRPr="002D6062" w14:paraId="32D648C4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735B9558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Kurtosis</w:t>
            </w:r>
          </w:p>
        </w:tc>
        <w:tc>
          <w:tcPr>
            <w:tcW w:w="1300" w:type="dxa"/>
            <w:noWrap/>
            <w:hideMark/>
          </w:tcPr>
          <w:p w14:paraId="1B7D5944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-1.5986159</w:t>
            </w:r>
          </w:p>
        </w:tc>
      </w:tr>
      <w:tr w:rsidR="002D6062" w:rsidRPr="002D6062" w14:paraId="27F373AD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61B2507B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Skewness</w:t>
            </w:r>
          </w:p>
        </w:tc>
        <w:tc>
          <w:tcPr>
            <w:tcW w:w="1300" w:type="dxa"/>
            <w:noWrap/>
            <w:hideMark/>
          </w:tcPr>
          <w:p w14:paraId="10C67141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-0.6052891</w:t>
            </w:r>
          </w:p>
        </w:tc>
      </w:tr>
      <w:tr w:rsidR="002D6062" w:rsidRPr="002D6062" w14:paraId="0EF61DDE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41A97C01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1300" w:type="dxa"/>
            <w:noWrap/>
            <w:hideMark/>
          </w:tcPr>
          <w:p w14:paraId="1E070922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7</w:t>
            </w:r>
          </w:p>
        </w:tc>
      </w:tr>
      <w:tr w:rsidR="002D6062" w:rsidRPr="002D6062" w14:paraId="6ABBB305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12E49030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1300" w:type="dxa"/>
            <w:noWrap/>
            <w:hideMark/>
          </w:tcPr>
          <w:p w14:paraId="657C404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</w:t>
            </w:r>
          </w:p>
        </w:tc>
      </w:tr>
      <w:tr w:rsidR="002D6062" w:rsidRPr="002D6062" w14:paraId="65C587D2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3DCFB9FB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Maximum</w:t>
            </w:r>
          </w:p>
        </w:tc>
        <w:tc>
          <w:tcPr>
            <w:tcW w:w="1300" w:type="dxa"/>
            <w:noWrap/>
            <w:hideMark/>
          </w:tcPr>
          <w:p w14:paraId="651EB2F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9</w:t>
            </w:r>
          </w:p>
        </w:tc>
      </w:tr>
      <w:tr w:rsidR="002D6062" w:rsidRPr="002D6062" w14:paraId="01C366EB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65F8836A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1300" w:type="dxa"/>
            <w:noWrap/>
            <w:hideMark/>
          </w:tcPr>
          <w:p w14:paraId="09D66A94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30</w:t>
            </w:r>
          </w:p>
        </w:tc>
      </w:tr>
      <w:tr w:rsidR="002D6062" w:rsidRPr="002D6062" w14:paraId="5A3C0CC0" w14:textId="77777777" w:rsidTr="002D6062">
        <w:trPr>
          <w:trHeight w:val="340"/>
        </w:trPr>
        <w:tc>
          <w:tcPr>
            <w:tcW w:w="1901" w:type="dxa"/>
            <w:noWrap/>
            <w:hideMark/>
          </w:tcPr>
          <w:p w14:paraId="404FECDC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1300" w:type="dxa"/>
            <w:noWrap/>
            <w:hideMark/>
          </w:tcPr>
          <w:p w14:paraId="553E8333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5</w:t>
            </w:r>
          </w:p>
        </w:tc>
      </w:tr>
    </w:tbl>
    <w:p w14:paraId="08DE4374" w14:textId="42540A56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Coefficient of Variation: 6.8</w:t>
      </w:r>
    </w:p>
    <w:p w14:paraId="655FCD2A" w14:textId="2EF0D800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Z = (Data Value – Sample Mean) / Sample Deviation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56"/>
      </w:tblGrid>
      <w:tr w:rsidR="002D6062" w:rsidRPr="002D6062" w14:paraId="1E42E363" w14:textId="77777777" w:rsidTr="002D6062">
        <w:trPr>
          <w:trHeight w:val="320"/>
        </w:trPr>
        <w:tc>
          <w:tcPr>
            <w:tcW w:w="1300" w:type="dxa"/>
            <w:noWrap/>
            <w:hideMark/>
          </w:tcPr>
          <w:p w14:paraId="1160A26D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300" w:type="dxa"/>
            <w:noWrap/>
            <w:hideMark/>
          </w:tcPr>
          <w:p w14:paraId="4343E206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Z-Score</w:t>
            </w:r>
          </w:p>
        </w:tc>
      </w:tr>
      <w:tr w:rsidR="002D6062" w:rsidRPr="002D6062" w14:paraId="32318F0B" w14:textId="77777777" w:rsidTr="002D6062">
        <w:trPr>
          <w:trHeight w:val="320"/>
        </w:trPr>
        <w:tc>
          <w:tcPr>
            <w:tcW w:w="1300" w:type="dxa"/>
            <w:noWrap/>
            <w:hideMark/>
          </w:tcPr>
          <w:p w14:paraId="071A1354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0E642023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0.34299717</w:t>
            </w:r>
          </w:p>
        </w:tc>
      </w:tr>
      <w:tr w:rsidR="002D6062" w:rsidRPr="002D6062" w14:paraId="4B39360A" w14:textId="77777777" w:rsidTr="002D6062">
        <w:trPr>
          <w:trHeight w:val="320"/>
        </w:trPr>
        <w:tc>
          <w:tcPr>
            <w:tcW w:w="1300" w:type="dxa"/>
            <w:noWrap/>
            <w:hideMark/>
          </w:tcPr>
          <w:p w14:paraId="324978E8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47B022F0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-0.6859943</w:t>
            </w:r>
          </w:p>
        </w:tc>
      </w:tr>
      <w:tr w:rsidR="002D6062" w:rsidRPr="002D6062" w14:paraId="277F988C" w14:textId="77777777" w:rsidTr="002D6062">
        <w:trPr>
          <w:trHeight w:val="320"/>
        </w:trPr>
        <w:tc>
          <w:tcPr>
            <w:tcW w:w="1300" w:type="dxa"/>
            <w:noWrap/>
            <w:hideMark/>
          </w:tcPr>
          <w:p w14:paraId="6CDB0A34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2A234E4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1.02899151</w:t>
            </w:r>
          </w:p>
        </w:tc>
      </w:tr>
      <w:tr w:rsidR="002D6062" w:rsidRPr="002D6062" w14:paraId="12EB42A3" w14:textId="77777777" w:rsidTr="002D6062">
        <w:trPr>
          <w:trHeight w:val="320"/>
        </w:trPr>
        <w:tc>
          <w:tcPr>
            <w:tcW w:w="1300" w:type="dxa"/>
            <w:noWrap/>
            <w:hideMark/>
          </w:tcPr>
          <w:p w14:paraId="650BEBA7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155C59BC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0.68599434</w:t>
            </w:r>
          </w:p>
        </w:tc>
      </w:tr>
      <w:tr w:rsidR="002D6062" w:rsidRPr="002D6062" w14:paraId="1F57E8FB" w14:textId="77777777" w:rsidTr="002D6062">
        <w:trPr>
          <w:trHeight w:val="320"/>
        </w:trPr>
        <w:tc>
          <w:tcPr>
            <w:tcW w:w="1300" w:type="dxa"/>
            <w:noWrap/>
            <w:hideMark/>
          </w:tcPr>
          <w:p w14:paraId="666829A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4513B01C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-1.3719887</w:t>
            </w:r>
          </w:p>
        </w:tc>
      </w:tr>
    </w:tbl>
    <w:p w14:paraId="12E51F47" w14:textId="243880B6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Outliers</w:t>
      </w:r>
    </w:p>
    <w:p w14:paraId="26AE8CEE" w14:textId="4744421F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The mean is less than the median, therefore the distribution is left-skewed</w:t>
      </w:r>
    </w:p>
    <w:p w14:paraId="20A98624" w14:textId="228BD59E" w:rsidR="002D6062" w:rsidRDefault="002D6062" w:rsidP="002D6062">
      <w:pPr>
        <w:rPr>
          <w:rFonts w:ascii="Times New Roman" w:hAnsi="Times New Roman" w:cs="Times New Roman"/>
        </w:rPr>
      </w:pPr>
    </w:p>
    <w:p w14:paraId="698ECD43" w14:textId="0FEC7934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3.7 a. That means that are an equal number of new houses under $323,100 and over $370,800.</w:t>
      </w:r>
    </w:p>
    <w:p w14:paraId="21846452" w14:textId="7147C193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This means that the average sales price of new houses was $370,800.</w:t>
      </w:r>
    </w:p>
    <w:p w14:paraId="68DA0E6C" w14:textId="7FE7C0D9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Because the mean sales price is greater than the median sales price, the distribution is right-skewed.</w:t>
      </w:r>
    </w:p>
    <w:p w14:paraId="78DE4B1A" w14:textId="02F41178" w:rsidR="002D6062" w:rsidRDefault="002D6062" w:rsidP="002D6062">
      <w:pPr>
        <w:rPr>
          <w:rFonts w:ascii="Times New Roman" w:hAnsi="Times New Roman" w:cs="Times New Roman"/>
        </w:rPr>
      </w:pPr>
    </w:p>
    <w:p w14:paraId="12023713" w14:textId="5E8D72DF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3.8 a/b.</w:t>
      </w:r>
    </w:p>
    <w:p w14:paraId="737CAE40" w14:textId="293C6C9A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Speed: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56"/>
      </w:tblGrid>
      <w:tr w:rsidR="002D6062" w:rsidRPr="002D6062" w14:paraId="6B779D7A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734ACAFA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300" w:type="dxa"/>
            <w:noWrap/>
            <w:hideMark/>
          </w:tcPr>
          <w:p w14:paraId="1759CF6F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14.2333333</w:t>
            </w:r>
          </w:p>
        </w:tc>
      </w:tr>
      <w:tr w:rsidR="002D6062" w:rsidRPr="002D6062" w14:paraId="3DA6474F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66E14E73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lastRenderedPageBreak/>
              <w:t>Standard Error</w:t>
            </w:r>
          </w:p>
        </w:tc>
        <w:tc>
          <w:tcPr>
            <w:tcW w:w="1300" w:type="dxa"/>
            <w:noWrap/>
            <w:hideMark/>
          </w:tcPr>
          <w:p w14:paraId="6C8B78C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2.35218574</w:t>
            </w:r>
          </w:p>
        </w:tc>
      </w:tr>
      <w:tr w:rsidR="002D6062" w:rsidRPr="002D6062" w14:paraId="5454A16A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2F0A7ED6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300" w:type="dxa"/>
            <w:noWrap/>
            <w:hideMark/>
          </w:tcPr>
          <w:p w14:paraId="40B0A91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11.2</w:t>
            </w:r>
          </w:p>
        </w:tc>
      </w:tr>
      <w:tr w:rsidR="002D6062" w:rsidRPr="002D6062" w14:paraId="10292BA6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4DC13E37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300" w:type="dxa"/>
            <w:noWrap/>
            <w:hideMark/>
          </w:tcPr>
          <w:p w14:paraId="097CB49A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#N/A</w:t>
            </w:r>
          </w:p>
        </w:tc>
      </w:tr>
      <w:tr w:rsidR="002D6062" w:rsidRPr="002D6062" w14:paraId="34D06552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167C3F85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1300" w:type="dxa"/>
            <w:noWrap/>
            <w:hideMark/>
          </w:tcPr>
          <w:p w14:paraId="379D9E58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7.05655723</w:t>
            </w:r>
          </w:p>
        </w:tc>
      </w:tr>
      <w:tr w:rsidR="002D6062" w:rsidRPr="002D6062" w14:paraId="437A4642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39CBBBFA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Sample Variance</w:t>
            </w:r>
          </w:p>
        </w:tc>
        <w:tc>
          <w:tcPr>
            <w:tcW w:w="1300" w:type="dxa"/>
            <w:noWrap/>
            <w:hideMark/>
          </w:tcPr>
          <w:p w14:paraId="57F740B5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49.795</w:t>
            </w:r>
          </w:p>
        </w:tc>
      </w:tr>
      <w:tr w:rsidR="002D6062" w:rsidRPr="002D6062" w14:paraId="6A380DD6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44E61809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Kurtosis</w:t>
            </w:r>
          </w:p>
        </w:tc>
        <w:tc>
          <w:tcPr>
            <w:tcW w:w="1300" w:type="dxa"/>
            <w:noWrap/>
            <w:hideMark/>
          </w:tcPr>
          <w:p w14:paraId="4A34E4B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-1.5292432</w:t>
            </w:r>
          </w:p>
        </w:tc>
      </w:tr>
      <w:tr w:rsidR="002D6062" w:rsidRPr="002D6062" w14:paraId="5E390231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0377A928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Skewness</w:t>
            </w:r>
          </w:p>
        </w:tc>
        <w:tc>
          <w:tcPr>
            <w:tcW w:w="1300" w:type="dxa"/>
            <w:noWrap/>
            <w:hideMark/>
          </w:tcPr>
          <w:p w14:paraId="20A111EA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0.1931943</w:t>
            </w:r>
          </w:p>
        </w:tc>
      </w:tr>
      <w:tr w:rsidR="002D6062" w:rsidRPr="002D6062" w14:paraId="62A0B03D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4C15F6E1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1300" w:type="dxa"/>
            <w:noWrap/>
            <w:hideMark/>
          </w:tcPr>
          <w:p w14:paraId="01ACF0DB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19.5</w:t>
            </w:r>
          </w:p>
        </w:tc>
      </w:tr>
      <w:tr w:rsidR="002D6062" w:rsidRPr="002D6062" w14:paraId="23893819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4995F438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1300" w:type="dxa"/>
            <w:noWrap/>
            <w:hideMark/>
          </w:tcPr>
          <w:p w14:paraId="18C6F3F2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4.5</w:t>
            </w:r>
          </w:p>
        </w:tc>
      </w:tr>
      <w:tr w:rsidR="002D6062" w:rsidRPr="002D6062" w14:paraId="47FB4285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6239DEDD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Maximum</w:t>
            </w:r>
          </w:p>
        </w:tc>
        <w:tc>
          <w:tcPr>
            <w:tcW w:w="1300" w:type="dxa"/>
            <w:noWrap/>
            <w:hideMark/>
          </w:tcPr>
          <w:p w14:paraId="61279E92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24</w:t>
            </w:r>
          </w:p>
        </w:tc>
      </w:tr>
      <w:tr w:rsidR="002D6062" w:rsidRPr="002D6062" w14:paraId="5E105309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0D33CF59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1300" w:type="dxa"/>
            <w:noWrap/>
            <w:hideMark/>
          </w:tcPr>
          <w:p w14:paraId="17A63372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128.1</w:t>
            </w:r>
          </w:p>
        </w:tc>
      </w:tr>
      <w:tr w:rsidR="002D6062" w:rsidRPr="002D6062" w14:paraId="7E5A1391" w14:textId="77777777" w:rsidTr="002D6062">
        <w:trPr>
          <w:trHeight w:val="320"/>
        </w:trPr>
        <w:tc>
          <w:tcPr>
            <w:tcW w:w="1745" w:type="dxa"/>
            <w:noWrap/>
            <w:hideMark/>
          </w:tcPr>
          <w:p w14:paraId="334E6A12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1300" w:type="dxa"/>
            <w:noWrap/>
            <w:hideMark/>
          </w:tcPr>
          <w:p w14:paraId="6247FA4C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9</w:t>
            </w:r>
          </w:p>
        </w:tc>
      </w:tr>
    </w:tbl>
    <w:p w14:paraId="0E1F11A9" w14:textId="74761D08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Coefficient of Variance: 44.2622222</w:t>
      </w:r>
    </w:p>
    <w:p w14:paraId="7244BF2E" w14:textId="192A089B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Speed: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56"/>
      </w:tblGrid>
      <w:tr w:rsidR="002D6062" w:rsidRPr="002D6062" w14:paraId="3DEFA83C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7099DA4E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300" w:type="dxa"/>
            <w:noWrap/>
            <w:hideMark/>
          </w:tcPr>
          <w:p w14:paraId="5958C7A3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8.12222222</w:t>
            </w:r>
          </w:p>
        </w:tc>
      </w:tr>
      <w:tr w:rsidR="002D6062" w:rsidRPr="002D6062" w14:paraId="0FBCC1E5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2E15CE7B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Standard Error</w:t>
            </w:r>
          </w:p>
        </w:tc>
        <w:tc>
          <w:tcPr>
            <w:tcW w:w="1300" w:type="dxa"/>
            <w:noWrap/>
            <w:hideMark/>
          </w:tcPr>
          <w:p w14:paraId="159EFF81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1.34296291</w:t>
            </w:r>
          </w:p>
        </w:tc>
      </w:tr>
      <w:tr w:rsidR="002D6062" w:rsidRPr="002D6062" w14:paraId="3827D955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57673359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300" w:type="dxa"/>
            <w:noWrap/>
            <w:hideMark/>
          </w:tcPr>
          <w:p w14:paraId="2D29D046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6.4</w:t>
            </w:r>
          </w:p>
        </w:tc>
      </w:tr>
      <w:tr w:rsidR="002D6062" w:rsidRPr="002D6062" w14:paraId="100F6250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6BC96BCA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300" w:type="dxa"/>
            <w:noWrap/>
            <w:hideMark/>
          </w:tcPr>
          <w:p w14:paraId="29392363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#N/A</w:t>
            </w:r>
          </w:p>
        </w:tc>
      </w:tr>
      <w:tr w:rsidR="002D6062" w:rsidRPr="002D6062" w14:paraId="4CB26175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393B4645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1300" w:type="dxa"/>
            <w:noWrap/>
            <w:hideMark/>
          </w:tcPr>
          <w:p w14:paraId="3203892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4.02888874</w:t>
            </w:r>
          </w:p>
        </w:tc>
      </w:tr>
      <w:tr w:rsidR="002D6062" w:rsidRPr="002D6062" w14:paraId="7904693E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7251A4BC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Sample Variance</w:t>
            </w:r>
          </w:p>
        </w:tc>
        <w:tc>
          <w:tcPr>
            <w:tcW w:w="1300" w:type="dxa"/>
            <w:noWrap/>
            <w:hideMark/>
          </w:tcPr>
          <w:p w14:paraId="4129BB54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16.2319444</w:t>
            </w:r>
          </w:p>
        </w:tc>
      </w:tr>
      <w:tr w:rsidR="002D6062" w:rsidRPr="002D6062" w14:paraId="2D224AE3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394666A9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Kurtosis</w:t>
            </w:r>
          </w:p>
        </w:tc>
        <w:tc>
          <w:tcPr>
            <w:tcW w:w="1300" w:type="dxa"/>
            <w:noWrap/>
            <w:hideMark/>
          </w:tcPr>
          <w:p w14:paraId="5CDD340A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-1.2358367</w:t>
            </w:r>
          </w:p>
        </w:tc>
      </w:tr>
      <w:tr w:rsidR="002D6062" w:rsidRPr="002D6062" w14:paraId="1CF60B43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179FA57B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Skewness</w:t>
            </w:r>
          </w:p>
        </w:tc>
        <w:tc>
          <w:tcPr>
            <w:tcW w:w="1300" w:type="dxa"/>
            <w:noWrap/>
            <w:hideMark/>
          </w:tcPr>
          <w:p w14:paraId="629C304E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0.38615366</w:t>
            </w:r>
          </w:p>
        </w:tc>
      </w:tr>
      <w:tr w:rsidR="002D6062" w:rsidRPr="002D6062" w14:paraId="517CB4B6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261AC489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1300" w:type="dxa"/>
            <w:noWrap/>
            <w:hideMark/>
          </w:tcPr>
          <w:p w14:paraId="6BF28246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11.3</w:t>
            </w:r>
          </w:p>
        </w:tc>
      </w:tr>
      <w:tr w:rsidR="002D6062" w:rsidRPr="002D6062" w14:paraId="4EF929DB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382D7891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1300" w:type="dxa"/>
            <w:noWrap/>
            <w:hideMark/>
          </w:tcPr>
          <w:p w14:paraId="43773355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3</w:t>
            </w:r>
          </w:p>
        </w:tc>
      </w:tr>
      <w:tr w:rsidR="002D6062" w:rsidRPr="002D6062" w14:paraId="3535510B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47C79891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Maximum</w:t>
            </w:r>
          </w:p>
        </w:tc>
        <w:tc>
          <w:tcPr>
            <w:tcW w:w="1300" w:type="dxa"/>
            <w:noWrap/>
            <w:hideMark/>
          </w:tcPr>
          <w:p w14:paraId="4F34BCA1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14.3</w:t>
            </w:r>
          </w:p>
        </w:tc>
      </w:tr>
      <w:tr w:rsidR="002D6062" w:rsidRPr="002D6062" w14:paraId="3E06083D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5972E3B1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1300" w:type="dxa"/>
            <w:noWrap/>
            <w:hideMark/>
          </w:tcPr>
          <w:p w14:paraId="2795EF32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73.1</w:t>
            </w:r>
          </w:p>
        </w:tc>
      </w:tr>
      <w:tr w:rsidR="002D6062" w:rsidRPr="002D6062" w14:paraId="61667C89" w14:textId="77777777" w:rsidTr="002D6062">
        <w:trPr>
          <w:trHeight w:val="320"/>
        </w:trPr>
        <w:tc>
          <w:tcPr>
            <w:tcW w:w="1745" w:type="dxa"/>
            <w:noWrap/>
            <w:hideMark/>
          </w:tcPr>
          <w:p w14:paraId="0876D30C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1300" w:type="dxa"/>
            <w:noWrap/>
            <w:hideMark/>
          </w:tcPr>
          <w:p w14:paraId="518B2064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9</w:t>
            </w:r>
          </w:p>
        </w:tc>
      </w:tr>
    </w:tbl>
    <w:p w14:paraId="7C98E2E5" w14:textId="0888437C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Coefficient of Variance: 14.4283951</w:t>
      </w:r>
    </w:p>
    <w:p w14:paraId="6E335D5B" w14:textId="6E91951B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proofErr w:type="gramStart"/>
      <w:r>
        <w:rPr>
          <w:rFonts w:ascii="Times New Roman" w:hAnsi="Times New Roman" w:cs="Times New Roman"/>
        </w:rPr>
        <w:t>Yes it is</w:t>
      </w:r>
      <w:proofErr w:type="gramEnd"/>
      <w:r>
        <w:rPr>
          <w:rFonts w:ascii="Times New Roman" w:hAnsi="Times New Roman" w:cs="Times New Roman"/>
        </w:rPr>
        <w:t xml:space="preserve"> skewed to the right because the mean is greater than the median.</w:t>
      </w:r>
    </w:p>
    <w:p w14:paraId="62121B53" w14:textId="4D04165A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Overall, the average download speed is comparatively faster than the average upload speed.</w:t>
      </w:r>
    </w:p>
    <w:p w14:paraId="76306F66" w14:textId="77777777" w:rsidR="002D6062" w:rsidRPr="002D6062" w:rsidRDefault="002D6062" w:rsidP="002D6062">
      <w:pPr>
        <w:rPr>
          <w:rFonts w:ascii="Times New Roman" w:hAnsi="Times New Roman" w:cs="Times New Roman"/>
        </w:rPr>
      </w:pPr>
    </w:p>
    <w:p w14:paraId="07B74114" w14:textId="77777777" w:rsidR="002D6062" w:rsidRDefault="002D6062" w:rsidP="002D6062">
      <w:pPr>
        <w:rPr>
          <w:rFonts w:ascii="Times New Roman" w:hAnsi="Times New Roman" w:cs="Times New Roman"/>
        </w:rPr>
      </w:pPr>
      <w:r w:rsidRPr="002D6062">
        <w:rPr>
          <w:rFonts w:ascii="Times New Roman" w:hAnsi="Times New Roman" w:cs="Times New Roman"/>
        </w:rPr>
        <w:t>Activity 3.16 page 144</w:t>
      </w:r>
    </w:p>
    <w:p w14:paraId="1E9DACE3" w14:textId="17AC194C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a/b.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1356"/>
      </w:tblGrid>
      <w:tr w:rsidR="002D6062" w:rsidRPr="002D6062" w14:paraId="76E578CD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64F176B4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300" w:type="dxa"/>
            <w:noWrap/>
            <w:hideMark/>
          </w:tcPr>
          <w:p w14:paraId="1E63D4BF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7.11466667</w:t>
            </w:r>
          </w:p>
        </w:tc>
      </w:tr>
      <w:tr w:rsidR="002D6062" w:rsidRPr="002D6062" w14:paraId="1EB861A5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5C58535F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Standard Error</w:t>
            </w:r>
          </w:p>
        </w:tc>
        <w:tc>
          <w:tcPr>
            <w:tcW w:w="1300" w:type="dxa"/>
            <w:noWrap/>
            <w:hideMark/>
          </w:tcPr>
          <w:p w14:paraId="438349F0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0.53761897</w:t>
            </w:r>
          </w:p>
        </w:tc>
      </w:tr>
      <w:tr w:rsidR="002D6062" w:rsidRPr="002D6062" w14:paraId="2DF5F12B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2286A82C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300" w:type="dxa"/>
            <w:noWrap/>
            <w:hideMark/>
          </w:tcPr>
          <w:p w14:paraId="22EE606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6.68</w:t>
            </w:r>
          </w:p>
        </w:tc>
      </w:tr>
      <w:tr w:rsidR="002D6062" w:rsidRPr="002D6062" w14:paraId="3CEC76DF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4F31C19B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300" w:type="dxa"/>
            <w:noWrap/>
            <w:hideMark/>
          </w:tcPr>
          <w:p w14:paraId="42DD3FFC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#N/A</w:t>
            </w:r>
          </w:p>
        </w:tc>
      </w:tr>
      <w:tr w:rsidR="002D6062" w:rsidRPr="002D6062" w14:paraId="1DD64BC9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5699180F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1300" w:type="dxa"/>
            <w:noWrap/>
            <w:hideMark/>
          </w:tcPr>
          <w:p w14:paraId="4A3CE97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2.08218932</w:t>
            </w:r>
          </w:p>
        </w:tc>
      </w:tr>
      <w:tr w:rsidR="002D6062" w:rsidRPr="002D6062" w14:paraId="4F5FAE4C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41261CA9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lastRenderedPageBreak/>
              <w:t>Sample Variance</w:t>
            </w:r>
          </w:p>
        </w:tc>
        <w:tc>
          <w:tcPr>
            <w:tcW w:w="1300" w:type="dxa"/>
            <w:noWrap/>
            <w:hideMark/>
          </w:tcPr>
          <w:p w14:paraId="6E265389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4.33551238</w:t>
            </w:r>
          </w:p>
        </w:tc>
      </w:tr>
      <w:tr w:rsidR="002D6062" w:rsidRPr="002D6062" w14:paraId="45D7306B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24AE7972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Kurtosis</w:t>
            </w:r>
          </w:p>
        </w:tc>
        <w:tc>
          <w:tcPr>
            <w:tcW w:w="1300" w:type="dxa"/>
            <w:noWrap/>
            <w:hideMark/>
          </w:tcPr>
          <w:p w14:paraId="5475CA1A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-1.0562739</w:t>
            </w:r>
          </w:p>
        </w:tc>
      </w:tr>
      <w:tr w:rsidR="002D6062" w:rsidRPr="002D6062" w14:paraId="3AC4330F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6B696511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Skewness</w:t>
            </w:r>
          </w:p>
        </w:tc>
        <w:tc>
          <w:tcPr>
            <w:tcW w:w="1300" w:type="dxa"/>
            <w:noWrap/>
            <w:hideMark/>
          </w:tcPr>
          <w:p w14:paraId="4557221B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0.07249306</w:t>
            </w:r>
          </w:p>
        </w:tc>
      </w:tr>
      <w:tr w:rsidR="002D6062" w:rsidRPr="002D6062" w14:paraId="617987C7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13E7AAB5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1300" w:type="dxa"/>
            <w:noWrap/>
            <w:hideMark/>
          </w:tcPr>
          <w:p w14:paraId="398C9694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6.67</w:t>
            </w:r>
          </w:p>
        </w:tc>
      </w:tr>
      <w:tr w:rsidR="002D6062" w:rsidRPr="002D6062" w14:paraId="70540581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0E5AB93C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1300" w:type="dxa"/>
            <w:noWrap/>
            <w:hideMark/>
          </w:tcPr>
          <w:p w14:paraId="4980E167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3.82</w:t>
            </w:r>
          </w:p>
        </w:tc>
      </w:tr>
      <w:tr w:rsidR="002D6062" w:rsidRPr="002D6062" w14:paraId="4C1FC8DC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626424F1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Maximum</w:t>
            </w:r>
          </w:p>
        </w:tc>
        <w:tc>
          <w:tcPr>
            <w:tcW w:w="1300" w:type="dxa"/>
            <w:noWrap/>
            <w:hideMark/>
          </w:tcPr>
          <w:p w14:paraId="36EA0DCA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10.49</w:t>
            </w:r>
          </w:p>
        </w:tc>
      </w:tr>
      <w:tr w:rsidR="002D6062" w:rsidRPr="002D6062" w14:paraId="7297C325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7A698EE3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1300" w:type="dxa"/>
            <w:noWrap/>
            <w:hideMark/>
          </w:tcPr>
          <w:p w14:paraId="3E9B9B0B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106.72</w:t>
            </w:r>
          </w:p>
        </w:tc>
      </w:tr>
      <w:tr w:rsidR="002D6062" w:rsidRPr="002D6062" w14:paraId="2CA255E4" w14:textId="77777777" w:rsidTr="002D6062">
        <w:trPr>
          <w:trHeight w:val="280"/>
        </w:trPr>
        <w:tc>
          <w:tcPr>
            <w:tcW w:w="1732" w:type="dxa"/>
            <w:noWrap/>
            <w:hideMark/>
          </w:tcPr>
          <w:p w14:paraId="43264D97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1300" w:type="dxa"/>
            <w:noWrap/>
            <w:hideMark/>
          </w:tcPr>
          <w:p w14:paraId="2F7B6A1B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15</w:t>
            </w:r>
          </w:p>
        </w:tc>
      </w:tr>
    </w:tbl>
    <w:p w14:paraId="23CA36F9" w14:textId="77777777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Coefficient of Variance: 4.04647822</w:t>
      </w:r>
    </w:p>
    <w:p w14:paraId="18F9C245" w14:textId="55BB2D81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Z-Scores: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116"/>
      </w:tblGrid>
      <w:tr w:rsidR="002D6062" w:rsidRPr="002D6062" w14:paraId="20A3387E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0BBDF23A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9.66</w:t>
            </w:r>
          </w:p>
        </w:tc>
        <w:tc>
          <w:tcPr>
            <w:tcW w:w="1060" w:type="dxa"/>
            <w:noWrap/>
            <w:hideMark/>
          </w:tcPr>
          <w:p w14:paraId="11024F27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1.222431</w:t>
            </w:r>
          </w:p>
        </w:tc>
      </w:tr>
      <w:tr w:rsidR="002D6062" w:rsidRPr="002D6062" w14:paraId="0F3AEF69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30BB003F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5.90</w:t>
            </w:r>
          </w:p>
        </w:tc>
        <w:tc>
          <w:tcPr>
            <w:tcW w:w="1060" w:type="dxa"/>
            <w:noWrap/>
            <w:hideMark/>
          </w:tcPr>
          <w:p w14:paraId="11053124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-0.58336</w:t>
            </w:r>
          </w:p>
        </w:tc>
      </w:tr>
      <w:tr w:rsidR="002D6062" w:rsidRPr="002D6062" w14:paraId="7367DA12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62FF4940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8.02</w:t>
            </w:r>
          </w:p>
        </w:tc>
        <w:tc>
          <w:tcPr>
            <w:tcW w:w="1060" w:type="dxa"/>
            <w:noWrap/>
            <w:hideMark/>
          </w:tcPr>
          <w:p w14:paraId="76AA03FC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0.434799</w:t>
            </w:r>
          </w:p>
        </w:tc>
      </w:tr>
      <w:tr w:rsidR="002D6062" w:rsidRPr="002D6062" w14:paraId="453B6341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7225EABC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5.79</w:t>
            </w:r>
          </w:p>
        </w:tc>
        <w:tc>
          <w:tcPr>
            <w:tcW w:w="1060" w:type="dxa"/>
            <w:noWrap/>
            <w:hideMark/>
          </w:tcPr>
          <w:p w14:paraId="33AB146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-0.63619</w:t>
            </w:r>
          </w:p>
        </w:tc>
      </w:tr>
      <w:tr w:rsidR="002D6062" w:rsidRPr="002D6062" w14:paraId="3F7250FE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125B7D4C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8.73</w:t>
            </w:r>
          </w:p>
        </w:tc>
        <w:tc>
          <w:tcPr>
            <w:tcW w:w="1060" w:type="dxa"/>
            <w:noWrap/>
            <w:hideMark/>
          </w:tcPr>
          <w:p w14:paraId="5AE2876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0.775786</w:t>
            </w:r>
          </w:p>
        </w:tc>
      </w:tr>
      <w:tr w:rsidR="002D6062" w:rsidRPr="002D6062" w14:paraId="1C1A2CD3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1F99E56F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3.82</w:t>
            </w:r>
          </w:p>
        </w:tc>
        <w:tc>
          <w:tcPr>
            <w:tcW w:w="1060" w:type="dxa"/>
            <w:noWrap/>
            <w:hideMark/>
          </w:tcPr>
          <w:p w14:paraId="6E039FE6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-1.58231</w:t>
            </w:r>
          </w:p>
        </w:tc>
      </w:tr>
      <w:tr w:rsidR="002D6062" w:rsidRPr="002D6062" w14:paraId="6F521590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33364E47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8.01</w:t>
            </w:r>
          </w:p>
        </w:tc>
        <w:tc>
          <w:tcPr>
            <w:tcW w:w="1060" w:type="dxa"/>
            <w:noWrap/>
            <w:hideMark/>
          </w:tcPr>
          <w:p w14:paraId="4565D967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0.429996</w:t>
            </w:r>
          </w:p>
        </w:tc>
      </w:tr>
      <w:tr w:rsidR="002D6062" w:rsidRPr="002D6062" w14:paraId="3442CB1C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3B122AA7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8.35</w:t>
            </w:r>
          </w:p>
        </w:tc>
        <w:tc>
          <w:tcPr>
            <w:tcW w:w="1060" w:type="dxa"/>
            <w:noWrap/>
            <w:hideMark/>
          </w:tcPr>
          <w:p w14:paraId="42FB0D87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0.593286</w:t>
            </w:r>
          </w:p>
        </w:tc>
      </w:tr>
      <w:tr w:rsidR="002D6062" w:rsidRPr="002D6062" w14:paraId="5B923983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0176CD90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10.49</w:t>
            </w:r>
          </w:p>
        </w:tc>
        <w:tc>
          <w:tcPr>
            <w:tcW w:w="1060" w:type="dxa"/>
            <w:noWrap/>
            <w:hideMark/>
          </w:tcPr>
          <w:p w14:paraId="45B8BF5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1.62105</w:t>
            </w:r>
          </w:p>
        </w:tc>
      </w:tr>
      <w:tr w:rsidR="002D6062" w:rsidRPr="002D6062" w14:paraId="3A2046E0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13B53D05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6.68</w:t>
            </w:r>
          </w:p>
        </w:tc>
        <w:tc>
          <w:tcPr>
            <w:tcW w:w="1060" w:type="dxa"/>
            <w:noWrap/>
            <w:hideMark/>
          </w:tcPr>
          <w:p w14:paraId="2AF2A7E8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-0.20875</w:t>
            </w:r>
          </w:p>
        </w:tc>
      </w:tr>
      <w:tr w:rsidR="002D6062" w:rsidRPr="002D6062" w14:paraId="078A7B21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034BBFD1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5.64</w:t>
            </w:r>
          </w:p>
        </w:tc>
        <w:tc>
          <w:tcPr>
            <w:tcW w:w="1060" w:type="dxa"/>
            <w:noWrap/>
            <w:hideMark/>
          </w:tcPr>
          <w:p w14:paraId="0C0A707F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-0.70823</w:t>
            </w:r>
          </w:p>
        </w:tc>
      </w:tr>
      <w:tr w:rsidR="002D6062" w:rsidRPr="002D6062" w14:paraId="09B806D9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66A253EE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4.08</w:t>
            </w:r>
          </w:p>
        </w:tc>
        <w:tc>
          <w:tcPr>
            <w:tcW w:w="1060" w:type="dxa"/>
            <w:noWrap/>
            <w:hideMark/>
          </w:tcPr>
          <w:p w14:paraId="7C7AAFD2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-1.45744</w:t>
            </w:r>
          </w:p>
        </w:tc>
      </w:tr>
      <w:tr w:rsidR="002D6062" w:rsidRPr="002D6062" w14:paraId="5264E261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73EB7A89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6.17</w:t>
            </w:r>
          </w:p>
        </w:tc>
        <w:tc>
          <w:tcPr>
            <w:tcW w:w="1060" w:type="dxa"/>
            <w:noWrap/>
            <w:hideMark/>
          </w:tcPr>
          <w:p w14:paraId="2BC8D374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-0.45369</w:t>
            </w:r>
          </w:p>
        </w:tc>
      </w:tr>
      <w:tr w:rsidR="002D6062" w:rsidRPr="002D6062" w14:paraId="01F840E3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034D89E5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9.91</w:t>
            </w:r>
          </w:p>
        </w:tc>
        <w:tc>
          <w:tcPr>
            <w:tcW w:w="1060" w:type="dxa"/>
            <w:noWrap/>
            <w:hideMark/>
          </w:tcPr>
          <w:p w14:paraId="50AFC3D2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1.342497</w:t>
            </w:r>
          </w:p>
        </w:tc>
      </w:tr>
      <w:tr w:rsidR="002D6062" w:rsidRPr="002D6062" w14:paraId="064B34F6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2BDDF6AB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5.47</w:t>
            </w:r>
          </w:p>
        </w:tc>
        <w:tc>
          <w:tcPr>
            <w:tcW w:w="1060" w:type="dxa"/>
            <w:noWrap/>
            <w:hideMark/>
          </w:tcPr>
          <w:p w14:paraId="7D4CCC6C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-0.78987</w:t>
            </w:r>
          </w:p>
        </w:tc>
      </w:tr>
    </w:tbl>
    <w:p w14:paraId="26102DD6" w14:textId="7EF135E2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outliers</w:t>
      </w:r>
    </w:p>
    <w:p w14:paraId="06AD1890" w14:textId="1BF408D6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Yes data is skewed to the right because the mean is greater than the median. </w:t>
      </w:r>
    </w:p>
    <w:p w14:paraId="7C03C677" w14:textId="4245A368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No his statement is not accurate. It will likely take an average of 7 minutes.</w:t>
      </w:r>
    </w:p>
    <w:p w14:paraId="303DF4AC" w14:textId="1FABB2DE" w:rsidR="002D6062" w:rsidRDefault="002D6062" w:rsidP="002D6062">
      <w:pPr>
        <w:rPr>
          <w:rFonts w:ascii="Times New Roman" w:hAnsi="Times New Roman" w:cs="Times New Roman"/>
        </w:rPr>
      </w:pPr>
      <w:r w:rsidRPr="002D6062">
        <w:rPr>
          <w:rFonts w:ascii="Times New Roman" w:hAnsi="Times New Roman" w:cs="Times New Roman"/>
        </w:rPr>
        <w:br/>
        <w:t>Activity 3.25 page 151</w:t>
      </w:r>
    </w:p>
    <w:p w14:paraId="6C8B8B45" w14:textId="77777777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1060"/>
      </w:tblGrid>
      <w:tr w:rsidR="002D6062" w:rsidRPr="002D6062" w14:paraId="00E20E5A" w14:textId="77777777" w:rsidTr="002D6062">
        <w:trPr>
          <w:trHeight w:val="300"/>
        </w:trPr>
        <w:tc>
          <w:tcPr>
            <w:tcW w:w="2120" w:type="dxa"/>
            <w:noWrap/>
            <w:hideMark/>
          </w:tcPr>
          <w:p w14:paraId="406AC2CA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First Quartile</w:t>
            </w:r>
          </w:p>
        </w:tc>
        <w:tc>
          <w:tcPr>
            <w:tcW w:w="1060" w:type="dxa"/>
            <w:noWrap/>
            <w:hideMark/>
          </w:tcPr>
          <w:p w14:paraId="5ABF8870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14</w:t>
            </w:r>
          </w:p>
        </w:tc>
      </w:tr>
      <w:tr w:rsidR="002D6062" w:rsidRPr="002D6062" w14:paraId="1C49EE1F" w14:textId="77777777" w:rsidTr="002D6062">
        <w:trPr>
          <w:trHeight w:val="300"/>
        </w:trPr>
        <w:tc>
          <w:tcPr>
            <w:tcW w:w="2120" w:type="dxa"/>
            <w:noWrap/>
            <w:hideMark/>
          </w:tcPr>
          <w:p w14:paraId="7B4D481E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Third Quartile</w:t>
            </w:r>
          </w:p>
        </w:tc>
        <w:tc>
          <w:tcPr>
            <w:tcW w:w="1060" w:type="dxa"/>
            <w:noWrap/>
            <w:hideMark/>
          </w:tcPr>
          <w:p w14:paraId="5ED4944B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24</w:t>
            </w:r>
          </w:p>
        </w:tc>
      </w:tr>
      <w:tr w:rsidR="002D6062" w:rsidRPr="002D6062" w14:paraId="77A14688" w14:textId="77777777" w:rsidTr="002D6062">
        <w:trPr>
          <w:trHeight w:val="300"/>
        </w:trPr>
        <w:tc>
          <w:tcPr>
            <w:tcW w:w="2120" w:type="dxa"/>
            <w:noWrap/>
            <w:hideMark/>
          </w:tcPr>
          <w:p w14:paraId="5B40CBD0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proofErr w:type="spellStart"/>
            <w:r w:rsidRPr="002D6062">
              <w:rPr>
                <w:rFonts w:ascii="Times New Roman" w:hAnsi="Times New Roman" w:cs="Times New Roman"/>
              </w:rPr>
              <w:t>Interquatile</w:t>
            </w:r>
            <w:proofErr w:type="spellEnd"/>
            <w:r w:rsidRPr="002D6062">
              <w:rPr>
                <w:rFonts w:ascii="Times New Roman" w:hAnsi="Times New Roman" w:cs="Times New Roman"/>
              </w:rPr>
              <w:t xml:space="preserve"> Range</w:t>
            </w:r>
          </w:p>
        </w:tc>
        <w:tc>
          <w:tcPr>
            <w:tcW w:w="1060" w:type="dxa"/>
            <w:noWrap/>
            <w:hideMark/>
          </w:tcPr>
          <w:p w14:paraId="5FD7DF60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10</w:t>
            </w:r>
          </w:p>
        </w:tc>
      </w:tr>
    </w:tbl>
    <w:p w14:paraId="277BE233" w14:textId="77777777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1060"/>
      </w:tblGrid>
      <w:tr w:rsidR="002D6062" w:rsidRPr="002D6062" w14:paraId="139AFFDA" w14:textId="77777777" w:rsidTr="002D6062">
        <w:trPr>
          <w:trHeight w:val="300"/>
        </w:trPr>
        <w:tc>
          <w:tcPr>
            <w:tcW w:w="2120" w:type="dxa"/>
            <w:noWrap/>
            <w:hideMark/>
          </w:tcPr>
          <w:p w14:paraId="56A1754D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First Quartile</w:t>
            </w:r>
          </w:p>
        </w:tc>
        <w:tc>
          <w:tcPr>
            <w:tcW w:w="1060" w:type="dxa"/>
            <w:noWrap/>
            <w:hideMark/>
          </w:tcPr>
          <w:p w14:paraId="0B1DDC59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14</w:t>
            </w:r>
          </w:p>
        </w:tc>
      </w:tr>
      <w:tr w:rsidR="002D6062" w:rsidRPr="002D6062" w14:paraId="4FCCBBD0" w14:textId="77777777" w:rsidTr="002D6062">
        <w:trPr>
          <w:trHeight w:val="300"/>
        </w:trPr>
        <w:tc>
          <w:tcPr>
            <w:tcW w:w="2120" w:type="dxa"/>
            <w:noWrap/>
            <w:hideMark/>
          </w:tcPr>
          <w:p w14:paraId="3C56068B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Third Quartile</w:t>
            </w:r>
          </w:p>
        </w:tc>
        <w:tc>
          <w:tcPr>
            <w:tcW w:w="1060" w:type="dxa"/>
            <w:noWrap/>
            <w:hideMark/>
          </w:tcPr>
          <w:p w14:paraId="4B45CCC0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21</w:t>
            </w:r>
          </w:p>
        </w:tc>
      </w:tr>
      <w:tr w:rsidR="002D6062" w:rsidRPr="002D6062" w14:paraId="1314CE29" w14:textId="77777777" w:rsidTr="002D6062">
        <w:trPr>
          <w:trHeight w:val="300"/>
        </w:trPr>
        <w:tc>
          <w:tcPr>
            <w:tcW w:w="2120" w:type="dxa"/>
            <w:noWrap/>
            <w:hideMark/>
          </w:tcPr>
          <w:p w14:paraId="7C4E0123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1060" w:type="dxa"/>
            <w:noWrap/>
            <w:hideMark/>
          </w:tcPr>
          <w:p w14:paraId="578E8F1A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5</w:t>
            </w:r>
          </w:p>
        </w:tc>
      </w:tr>
      <w:tr w:rsidR="002D6062" w:rsidRPr="002D6062" w14:paraId="09ED4A75" w14:textId="77777777" w:rsidTr="002D6062">
        <w:trPr>
          <w:trHeight w:val="300"/>
        </w:trPr>
        <w:tc>
          <w:tcPr>
            <w:tcW w:w="2120" w:type="dxa"/>
            <w:noWrap/>
            <w:hideMark/>
          </w:tcPr>
          <w:p w14:paraId="2035BC16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1060" w:type="dxa"/>
            <w:noWrap/>
            <w:hideMark/>
          </w:tcPr>
          <w:p w14:paraId="487D4C84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41</w:t>
            </w:r>
          </w:p>
        </w:tc>
      </w:tr>
      <w:tr w:rsidR="002D6062" w:rsidRPr="002D6062" w14:paraId="7FC7FAFB" w14:textId="77777777" w:rsidTr="002D6062">
        <w:trPr>
          <w:trHeight w:val="300"/>
        </w:trPr>
        <w:tc>
          <w:tcPr>
            <w:tcW w:w="2120" w:type="dxa"/>
            <w:noWrap/>
            <w:hideMark/>
          </w:tcPr>
          <w:p w14:paraId="6F4E308F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060" w:type="dxa"/>
            <w:noWrap/>
            <w:hideMark/>
          </w:tcPr>
          <w:p w14:paraId="25A9D7C9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18</w:t>
            </w:r>
          </w:p>
        </w:tc>
      </w:tr>
    </w:tbl>
    <w:p w14:paraId="5BEF49BD" w14:textId="06381739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c. </w:t>
      </w:r>
      <w:r>
        <w:rPr>
          <w:noProof/>
        </w:rPr>
        <mc:AlternateContent>
          <mc:Choice Requires="cx1">
            <w:drawing>
              <wp:inline distT="0" distB="0" distL="0" distR="0" wp14:anchorId="33128C57" wp14:editId="699EA54B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CF1A43-BBD8-9147-A8F3-5B9B81AA89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33128C57" wp14:editId="699EA54B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CF1A43-BBD8-9147-A8F3-5B9B81AA89A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3FCF1A43-BBD8-9147-A8F3-5B9B81AA89A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0DFAB8B" w14:textId="13E11C72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shape is slightly toward the bottom section of the range.</w:t>
      </w:r>
    </w:p>
    <w:p w14:paraId="677029FE" w14:textId="77777777" w:rsidR="002D6062" w:rsidRDefault="002D6062" w:rsidP="002D6062">
      <w:pPr>
        <w:rPr>
          <w:rFonts w:ascii="Times New Roman" w:hAnsi="Times New Roman" w:cs="Times New Roman"/>
        </w:rPr>
      </w:pPr>
      <w:r w:rsidRPr="002D6062">
        <w:rPr>
          <w:rFonts w:ascii="Times New Roman" w:hAnsi="Times New Roman" w:cs="Times New Roman"/>
        </w:rPr>
        <w:br/>
        <w:t>Activity 3.33 page 155</w:t>
      </w:r>
    </w:p>
    <w:p w14:paraId="01BF880E" w14:textId="77777777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1356"/>
      </w:tblGrid>
      <w:tr w:rsidR="002D6062" w:rsidRPr="002D6062" w14:paraId="7332011E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2BD32979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300" w:type="dxa"/>
            <w:noWrap/>
            <w:hideMark/>
          </w:tcPr>
          <w:p w14:paraId="5EEADD20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276.490196</w:t>
            </w:r>
          </w:p>
        </w:tc>
      </w:tr>
      <w:tr w:rsidR="002D6062" w:rsidRPr="002D6062" w14:paraId="6DC5BE48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6061DCB3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Standard Error</w:t>
            </w:r>
          </w:p>
        </w:tc>
        <w:tc>
          <w:tcPr>
            <w:tcW w:w="1300" w:type="dxa"/>
            <w:noWrap/>
            <w:hideMark/>
          </w:tcPr>
          <w:p w14:paraId="255CA229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39.1174739</w:t>
            </w:r>
          </w:p>
        </w:tc>
      </w:tr>
      <w:tr w:rsidR="002D6062" w:rsidRPr="002D6062" w14:paraId="73199F90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5621C39F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300" w:type="dxa"/>
            <w:noWrap/>
            <w:hideMark/>
          </w:tcPr>
          <w:p w14:paraId="685A8127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214</w:t>
            </w:r>
          </w:p>
        </w:tc>
      </w:tr>
      <w:tr w:rsidR="002D6062" w:rsidRPr="002D6062" w14:paraId="5CF0B352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390B54D1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300" w:type="dxa"/>
            <w:noWrap/>
            <w:hideMark/>
          </w:tcPr>
          <w:p w14:paraId="02C1B95C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31</w:t>
            </w:r>
          </w:p>
        </w:tc>
      </w:tr>
      <w:tr w:rsidR="002D6062" w:rsidRPr="002D6062" w14:paraId="5C8AD13E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191C33C6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1300" w:type="dxa"/>
            <w:noWrap/>
            <w:hideMark/>
          </w:tcPr>
          <w:p w14:paraId="69FAFB62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279.35464</w:t>
            </w:r>
          </w:p>
        </w:tc>
      </w:tr>
      <w:tr w:rsidR="002D6062" w:rsidRPr="002D6062" w14:paraId="19C9D0ED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548A0DEA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Sample Variance</w:t>
            </w:r>
          </w:p>
        </w:tc>
        <w:tc>
          <w:tcPr>
            <w:tcW w:w="1300" w:type="dxa"/>
            <w:noWrap/>
            <w:hideMark/>
          </w:tcPr>
          <w:p w14:paraId="4F44B468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78039.0149</w:t>
            </w:r>
          </w:p>
        </w:tc>
      </w:tr>
      <w:tr w:rsidR="002D6062" w:rsidRPr="002D6062" w14:paraId="6DC44E7A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6E60D116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Kurtosis</w:t>
            </w:r>
          </w:p>
        </w:tc>
        <w:tc>
          <w:tcPr>
            <w:tcW w:w="1300" w:type="dxa"/>
            <w:noWrap/>
            <w:hideMark/>
          </w:tcPr>
          <w:p w14:paraId="134233A7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4.56127612</w:t>
            </w:r>
          </w:p>
        </w:tc>
      </w:tr>
      <w:tr w:rsidR="002D6062" w:rsidRPr="002D6062" w14:paraId="06762D6B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1F03A318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Skewness</w:t>
            </w:r>
          </w:p>
        </w:tc>
        <w:tc>
          <w:tcPr>
            <w:tcW w:w="1300" w:type="dxa"/>
            <w:noWrap/>
            <w:hideMark/>
          </w:tcPr>
          <w:p w14:paraId="6994A476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2.00739486</w:t>
            </w:r>
          </w:p>
        </w:tc>
      </w:tr>
      <w:tr w:rsidR="002D6062" w:rsidRPr="002D6062" w14:paraId="4192105A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7EB92095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1300" w:type="dxa"/>
            <w:noWrap/>
            <w:hideMark/>
          </w:tcPr>
          <w:p w14:paraId="1F23F59B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1275</w:t>
            </w:r>
          </w:p>
        </w:tc>
      </w:tr>
      <w:tr w:rsidR="002D6062" w:rsidRPr="002D6062" w14:paraId="21CB485E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1B8A2CC2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1300" w:type="dxa"/>
            <w:noWrap/>
            <w:hideMark/>
          </w:tcPr>
          <w:p w14:paraId="1EE3BCB6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25</w:t>
            </w:r>
          </w:p>
        </w:tc>
      </w:tr>
      <w:tr w:rsidR="002D6062" w:rsidRPr="002D6062" w14:paraId="43D3EF12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0EA4051C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Maximum</w:t>
            </w:r>
          </w:p>
        </w:tc>
        <w:tc>
          <w:tcPr>
            <w:tcW w:w="1300" w:type="dxa"/>
            <w:noWrap/>
            <w:hideMark/>
          </w:tcPr>
          <w:p w14:paraId="4564B72C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1300</w:t>
            </w:r>
          </w:p>
        </w:tc>
      </w:tr>
      <w:tr w:rsidR="002D6062" w:rsidRPr="002D6062" w14:paraId="333019CE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34876872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1300" w:type="dxa"/>
            <w:noWrap/>
            <w:hideMark/>
          </w:tcPr>
          <w:p w14:paraId="49BEAE43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14101</w:t>
            </w:r>
          </w:p>
        </w:tc>
      </w:tr>
      <w:tr w:rsidR="002D6062" w:rsidRPr="002D6062" w14:paraId="15FE1D7D" w14:textId="77777777" w:rsidTr="002D6062">
        <w:trPr>
          <w:trHeight w:val="280"/>
        </w:trPr>
        <w:tc>
          <w:tcPr>
            <w:tcW w:w="1732" w:type="dxa"/>
            <w:noWrap/>
            <w:hideMark/>
          </w:tcPr>
          <w:p w14:paraId="575AC907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1300" w:type="dxa"/>
            <w:noWrap/>
            <w:hideMark/>
          </w:tcPr>
          <w:p w14:paraId="50DEFF89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51</w:t>
            </w:r>
          </w:p>
        </w:tc>
      </w:tr>
    </w:tbl>
    <w:p w14:paraId="2C0DEA41" w14:textId="0B6932EA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0%</w:t>
      </w:r>
    </w:p>
    <w:p w14:paraId="5DD2FD51" w14:textId="1C644284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proofErr w:type="gramStart"/>
      <w:r>
        <w:rPr>
          <w:rFonts w:ascii="Times New Roman" w:hAnsi="Times New Roman" w:cs="Times New Roman"/>
        </w:rPr>
        <w:t>Yes</w:t>
      </w:r>
      <w:proofErr w:type="gramEnd"/>
      <w:r>
        <w:rPr>
          <w:rFonts w:ascii="Times New Roman" w:hAnsi="Times New Roman" w:cs="Times New Roman"/>
        </w:rPr>
        <w:t xml:space="preserve"> the results in b are far lower than expected.</w:t>
      </w:r>
    </w:p>
    <w:p w14:paraId="5D86E78E" w14:textId="2CE08C91" w:rsidR="002D6062" w:rsidRDefault="002D6062" w:rsidP="002D6062">
      <w:pPr>
        <w:rPr>
          <w:rFonts w:ascii="Times New Roman" w:hAnsi="Times New Roman" w:cs="Times New Roman"/>
        </w:rPr>
      </w:pPr>
      <w:r w:rsidRPr="002D6062">
        <w:rPr>
          <w:rFonts w:ascii="Times New Roman" w:hAnsi="Times New Roman" w:cs="Times New Roman"/>
        </w:rPr>
        <w:br/>
        <w:t>Activity 3.38 page 160</w:t>
      </w:r>
    </w:p>
    <w:p w14:paraId="3D7D5F0F" w14:textId="17AFF48A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X Covariance: 21.4</w:t>
      </w:r>
    </w:p>
    <w:p w14:paraId="54450CCD" w14:textId="14F913CE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Covariance: 192.09</w:t>
      </w:r>
    </w:p>
    <w:p w14:paraId="32798DFE" w14:textId="2070ECCF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X Coefficient of Correlation: 1</w:t>
      </w:r>
    </w:p>
    <w:p w14:paraId="27398E61" w14:textId="7537A3AD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Coefficient of Correlation: 1</w:t>
      </w:r>
    </w:p>
    <w:p w14:paraId="728F124A" w14:textId="648B9E66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The relationship between x and y is very strong because they share the same coefficient of correlation.</w:t>
      </w:r>
    </w:p>
    <w:p w14:paraId="61C8F7FD" w14:textId="77777777" w:rsidR="002D6062" w:rsidRPr="002D6062" w:rsidRDefault="002D6062" w:rsidP="002D6062">
      <w:pPr>
        <w:rPr>
          <w:rFonts w:ascii="Times New Roman" w:hAnsi="Times New Roman" w:cs="Times New Roman"/>
        </w:rPr>
      </w:pPr>
    </w:p>
    <w:p w14:paraId="263A7127" w14:textId="77777777" w:rsidR="002D6062" w:rsidRDefault="002D6062" w:rsidP="002D6062">
      <w:pPr>
        <w:rPr>
          <w:rFonts w:ascii="Times New Roman" w:hAnsi="Times New Roman" w:cs="Times New Roman"/>
        </w:rPr>
      </w:pPr>
    </w:p>
    <w:p w14:paraId="76C88EC0" w14:textId="77777777" w:rsidR="002D6062" w:rsidRPr="002D6062" w:rsidRDefault="002D6062">
      <w:pPr>
        <w:rPr>
          <w:rFonts w:ascii="Times New Roman" w:hAnsi="Times New Roman" w:cs="Times New Roman"/>
        </w:rPr>
      </w:pPr>
    </w:p>
    <w:sectPr w:rsidR="002D6062" w:rsidRPr="002D6062" w:rsidSect="00E0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62"/>
    <w:rsid w:val="002D6062"/>
    <w:rsid w:val="00E0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A633F"/>
  <w15:chartTrackingRefBased/>
  <w15:docId w15:val="{81C8ADF0-96A0-F549-8FB0-22DCF4D7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Users/samrivers/Downloads/AccountingPartners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DATA!$B$2:$B$46</cx:f>
        <cx:lvl ptCount="45" formatCode="General">
          <cx:pt idx="0">37</cx:pt>
          <cx:pt idx="1">41</cx:pt>
          <cx:pt idx="2">26</cx:pt>
          <cx:pt idx="3">14</cx:pt>
          <cx:pt idx="4">22</cx:pt>
          <cx:pt idx="5">29</cx:pt>
          <cx:pt idx="6">36</cx:pt>
          <cx:pt idx="7">11</cx:pt>
          <cx:pt idx="8">16</cx:pt>
          <cx:pt idx="9">29</cx:pt>
          <cx:pt idx="10">30</cx:pt>
          <cx:pt idx="11">20</cx:pt>
          <cx:pt idx="12">20</cx:pt>
          <cx:pt idx="13">20</cx:pt>
          <cx:pt idx="14">26</cx:pt>
          <cx:pt idx="15">21</cx:pt>
          <cx:pt idx="16">17</cx:pt>
          <cx:pt idx="17">21</cx:pt>
          <cx:pt idx="18">14</cx:pt>
          <cx:pt idx="19">28</cx:pt>
          <cx:pt idx="20">24</cx:pt>
          <cx:pt idx="21">14</cx:pt>
          <cx:pt idx="22">15</cx:pt>
          <cx:pt idx="23">19</cx:pt>
          <cx:pt idx="24">14</cx:pt>
          <cx:pt idx="25">11</cx:pt>
          <cx:pt idx="26">18</cx:pt>
          <cx:pt idx="27">9</cx:pt>
          <cx:pt idx="28">10</cx:pt>
          <cx:pt idx="29">13</cx:pt>
          <cx:pt idx="30">14</cx:pt>
          <cx:pt idx="31">24</cx:pt>
          <cx:pt idx="32">25</cx:pt>
          <cx:pt idx="33">13</cx:pt>
          <cx:pt idx="34">5</cx:pt>
          <cx:pt idx="35">13</cx:pt>
          <cx:pt idx="36">20</cx:pt>
          <cx:pt idx="37">15</cx:pt>
          <cx:pt idx="38">17</cx:pt>
          <cx:pt idx="39">16</cx:pt>
          <cx:pt idx="40">26</cx:pt>
          <cx:pt idx="41">18</cx:pt>
          <cx:pt idx="42">20</cx:pt>
          <cx:pt idx="43">16</cx:pt>
          <cx:pt idx="44">11</cx:pt>
        </cx:lvl>
      </cx:numDim>
    </cx:data>
  </cx:chartData>
  <cx:chart>
    <cx:title pos="t" align="ctr" overlay="0">
      <cx:tx>
        <cx:txData>
          <cx:v>ACCOUNTINGPARTNERS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ACCOUNTINGPARTNERS</a:t>
          </a:r>
        </a:p>
      </cx:txPr>
    </cx:title>
    <cx:plotArea>
      <cx:plotAreaRegion>
        <cx:series layoutId="boxWhisker" uniqueId="{8836DC14-FFFB-4444-BCCA-93CAFB4604C1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2020-09-15T03:22:00Z</dcterms:created>
  <dcterms:modified xsi:type="dcterms:W3CDTF">2020-09-15T05:44:00Z</dcterms:modified>
</cp:coreProperties>
</file>