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12C" w:rsidRDefault="009273B5" w:rsidP="009273B5">
      <w:pPr>
        <w:bidi w:val="0"/>
      </w:pPr>
      <w:r>
        <w:t>Outline:</w:t>
      </w:r>
    </w:p>
    <w:p w:rsidR="000046C1" w:rsidRDefault="00A0137E" w:rsidP="009273B5">
      <w:pPr>
        <w:pStyle w:val="a3"/>
        <w:numPr>
          <w:ilvl w:val="0"/>
          <w:numId w:val="2"/>
        </w:numPr>
        <w:bidi w:val="0"/>
        <w:ind w:left="360"/>
      </w:pPr>
      <w:r w:rsidRPr="009273B5">
        <w:rPr>
          <w:b/>
          <w:bCs/>
        </w:rPr>
        <w:t xml:space="preserve">Introduction </w:t>
      </w:r>
      <w:r w:rsidRPr="009273B5">
        <w:t>– Why you should be using AngularJS</w:t>
      </w:r>
    </w:p>
    <w:p w:rsidR="009273B5" w:rsidRDefault="009273B5" w:rsidP="009273B5">
      <w:pPr>
        <w:pStyle w:val="a3"/>
        <w:numPr>
          <w:ilvl w:val="0"/>
          <w:numId w:val="2"/>
        </w:numPr>
        <w:bidi w:val="0"/>
        <w:ind w:left="360"/>
      </w:pPr>
      <w:r>
        <w:rPr>
          <w:b/>
          <w:bCs/>
        </w:rPr>
        <w:t xml:space="preserve">Demo </w:t>
      </w:r>
      <w:r>
        <w:t>– login screen in jQuery and Angular</w:t>
      </w:r>
    </w:p>
    <w:p w:rsidR="000046C1" w:rsidRDefault="009273B5" w:rsidP="009273B5">
      <w:pPr>
        <w:pStyle w:val="a3"/>
        <w:numPr>
          <w:ilvl w:val="0"/>
          <w:numId w:val="2"/>
        </w:numPr>
        <w:bidi w:val="0"/>
        <w:ind w:left="360"/>
      </w:pPr>
      <w:r>
        <w:rPr>
          <w:b/>
          <w:bCs/>
        </w:rPr>
        <w:t xml:space="preserve">Terminology </w:t>
      </w:r>
      <w:r w:rsidR="00A0137E" w:rsidRPr="009273B5">
        <w:t>– The critical foundation for understanding</w:t>
      </w:r>
    </w:p>
    <w:p w:rsidR="009273B5" w:rsidRDefault="009273B5" w:rsidP="00970AFF">
      <w:pPr>
        <w:pStyle w:val="a3"/>
        <w:numPr>
          <w:ilvl w:val="0"/>
          <w:numId w:val="2"/>
        </w:numPr>
        <w:bidi w:val="0"/>
        <w:ind w:left="360"/>
      </w:pPr>
      <w:r>
        <w:rPr>
          <w:b/>
          <w:bCs/>
        </w:rPr>
        <w:t xml:space="preserve">Application Structure </w:t>
      </w:r>
      <w:r>
        <w:t xml:space="preserve">– simple structure vs </w:t>
      </w:r>
      <w:r w:rsidR="00970AFF">
        <w:t>modularized</w:t>
      </w:r>
      <w:r>
        <w:t xml:space="preserve"> structure</w:t>
      </w:r>
      <w:r w:rsidR="00970AFF">
        <w:t xml:space="preserve"> + tips, best practices</w:t>
      </w:r>
    </w:p>
    <w:p w:rsidR="00A0137E" w:rsidRPr="009273B5" w:rsidRDefault="00A0137E" w:rsidP="00A0137E">
      <w:pPr>
        <w:pStyle w:val="a3"/>
        <w:bidi w:val="0"/>
        <w:ind w:left="360"/>
        <w:rPr>
          <w:rtl/>
        </w:rPr>
      </w:pPr>
      <w:r>
        <w:rPr>
          <w:b/>
          <w:bCs/>
        </w:rPr>
        <w:t>(good article</w:t>
      </w:r>
      <w:r w:rsidRPr="00A0137E">
        <w:t>:</w:t>
      </w:r>
      <w:r>
        <w:t xml:space="preserve"> </w:t>
      </w:r>
      <w:hyperlink r:id="rId5" w:history="1">
        <w:r w:rsidRPr="00FE0814">
          <w:rPr>
            <w:rStyle w:val="Hyperlink"/>
          </w:rPr>
          <w:t>https://scotch.io/tutorials/angularjs-best-practices-directory-structure</w:t>
        </w:r>
      </w:hyperlink>
      <w:r>
        <w:t xml:space="preserve"> )</w:t>
      </w:r>
    </w:p>
    <w:p w:rsidR="009273B5" w:rsidRDefault="00A0137E" w:rsidP="009273B5">
      <w:pPr>
        <w:pStyle w:val="a3"/>
        <w:numPr>
          <w:ilvl w:val="0"/>
          <w:numId w:val="2"/>
        </w:numPr>
        <w:bidi w:val="0"/>
        <w:ind w:left="360"/>
      </w:pPr>
      <w:r w:rsidRPr="009273B5">
        <w:rPr>
          <w:b/>
          <w:bCs/>
        </w:rPr>
        <w:t xml:space="preserve">Modules </w:t>
      </w:r>
      <w:r w:rsidRPr="009273B5">
        <w:t xml:space="preserve">– Reusable functionality </w:t>
      </w:r>
    </w:p>
    <w:p w:rsidR="000046C1" w:rsidRDefault="00A0137E" w:rsidP="009273B5">
      <w:pPr>
        <w:pStyle w:val="a3"/>
        <w:numPr>
          <w:ilvl w:val="0"/>
          <w:numId w:val="2"/>
        </w:numPr>
        <w:bidi w:val="0"/>
        <w:ind w:left="360"/>
      </w:pPr>
      <w:r w:rsidRPr="009273B5">
        <w:rPr>
          <w:b/>
          <w:bCs/>
        </w:rPr>
        <w:t xml:space="preserve">Controllers </w:t>
      </w:r>
      <w:r w:rsidRPr="009273B5">
        <w:t>– Facilitating communication between the model and the view</w:t>
      </w:r>
    </w:p>
    <w:p w:rsidR="00970AFF" w:rsidRDefault="00970AFF" w:rsidP="00BA1B26">
      <w:pPr>
        <w:pStyle w:val="a3"/>
        <w:numPr>
          <w:ilvl w:val="0"/>
          <w:numId w:val="2"/>
        </w:numPr>
        <w:bidi w:val="0"/>
        <w:ind w:left="360"/>
      </w:pPr>
      <w:proofErr w:type="spellStart"/>
      <w:r>
        <w:rPr>
          <w:b/>
          <w:bCs/>
        </w:rPr>
        <w:t>ControllerAs</w:t>
      </w:r>
      <w:proofErr w:type="spellEnd"/>
      <w:r>
        <w:rPr>
          <w:b/>
          <w:bCs/>
        </w:rPr>
        <w:t xml:space="preserve"> </w:t>
      </w:r>
      <w:r>
        <w:t>– how to use it and why (</w:t>
      </w:r>
      <w:r w:rsidR="00BA1B26">
        <w:t>to get ready for angular2</w:t>
      </w:r>
      <w:r w:rsidR="00A0137E">
        <w:t>)</w:t>
      </w:r>
    </w:p>
    <w:p w:rsidR="002A2C53" w:rsidRDefault="002A2C53" w:rsidP="002A2C53">
      <w:pPr>
        <w:pStyle w:val="a3"/>
        <w:numPr>
          <w:ilvl w:val="0"/>
          <w:numId w:val="2"/>
        </w:numPr>
        <w:bidi w:val="0"/>
        <w:ind w:left="360"/>
      </w:pPr>
      <w:r w:rsidRPr="002A2C53">
        <w:rPr>
          <w:b/>
          <w:bCs/>
        </w:rPr>
        <w:t>Route</w:t>
      </w:r>
      <w:r>
        <w:t xml:space="preserve">: </w:t>
      </w:r>
      <w:r w:rsidRPr="002A2C53">
        <w:t xml:space="preserve">ng-view vs </w:t>
      </w:r>
      <w:proofErr w:type="spellStart"/>
      <w:r w:rsidRPr="002A2C53">
        <w:t>ui</w:t>
      </w:r>
      <w:proofErr w:type="spellEnd"/>
      <w:r w:rsidRPr="002A2C53">
        <w:t>-</w:t>
      </w:r>
      <w:proofErr w:type="gramStart"/>
      <w:r w:rsidRPr="002A2C53">
        <w:t>view</w:t>
      </w:r>
      <w:r>
        <w:t xml:space="preserve"> </w:t>
      </w:r>
      <w:r>
        <w:rPr>
          <w:rFonts w:hint="cs"/>
          <w:rtl/>
        </w:rPr>
        <w:t xml:space="preserve"> </w:t>
      </w:r>
      <w:r>
        <w:t>(</w:t>
      </w:r>
      <w:proofErr w:type="gramEnd"/>
      <w:r>
        <w:t>to get ready for angular2)</w:t>
      </w:r>
    </w:p>
    <w:p w:rsidR="000046C1" w:rsidRDefault="00A0137E" w:rsidP="009273B5">
      <w:pPr>
        <w:pStyle w:val="a3"/>
        <w:numPr>
          <w:ilvl w:val="0"/>
          <w:numId w:val="2"/>
        </w:numPr>
        <w:bidi w:val="0"/>
        <w:ind w:left="360"/>
      </w:pPr>
      <w:r w:rsidRPr="009273B5">
        <w:rPr>
          <w:b/>
          <w:bCs/>
        </w:rPr>
        <w:t xml:space="preserve">Filters </w:t>
      </w:r>
      <w:r w:rsidRPr="009273B5">
        <w:t>– Changing the way you see things</w:t>
      </w:r>
    </w:p>
    <w:p w:rsidR="009273B5" w:rsidRDefault="009273B5" w:rsidP="009273B5">
      <w:pPr>
        <w:pStyle w:val="a3"/>
        <w:numPr>
          <w:ilvl w:val="1"/>
          <w:numId w:val="2"/>
        </w:numPr>
        <w:bidi w:val="0"/>
        <w:ind w:left="1080"/>
      </w:pPr>
      <w:r w:rsidRPr="00EA40A2">
        <w:t>built in</w:t>
      </w:r>
      <w:r>
        <w:t xml:space="preserve"> filters</w:t>
      </w:r>
    </w:p>
    <w:p w:rsidR="009273B5" w:rsidRPr="009273B5" w:rsidRDefault="009273B5" w:rsidP="009273B5">
      <w:pPr>
        <w:pStyle w:val="a3"/>
        <w:numPr>
          <w:ilvl w:val="1"/>
          <w:numId w:val="2"/>
        </w:numPr>
        <w:bidi w:val="0"/>
        <w:ind w:left="1080"/>
        <w:rPr>
          <w:rtl/>
        </w:rPr>
      </w:pPr>
      <w:r>
        <w:t>Custom filters</w:t>
      </w:r>
    </w:p>
    <w:p w:rsidR="009273B5" w:rsidRPr="009273B5" w:rsidRDefault="009273B5" w:rsidP="009273B5">
      <w:pPr>
        <w:pStyle w:val="a3"/>
        <w:numPr>
          <w:ilvl w:val="0"/>
          <w:numId w:val="2"/>
        </w:numPr>
        <w:bidi w:val="0"/>
        <w:ind w:left="360"/>
        <w:rPr>
          <w:b/>
          <w:bCs/>
        </w:rPr>
      </w:pPr>
      <w:r w:rsidRPr="009273B5">
        <w:rPr>
          <w:b/>
          <w:bCs/>
        </w:rPr>
        <w:t>Dependency Injection</w:t>
      </w:r>
    </w:p>
    <w:p w:rsidR="009273B5" w:rsidRDefault="009273B5" w:rsidP="009273B5">
      <w:pPr>
        <w:pStyle w:val="a3"/>
        <w:numPr>
          <w:ilvl w:val="0"/>
          <w:numId w:val="3"/>
        </w:numPr>
        <w:bidi w:val="0"/>
        <w:ind w:left="720"/>
      </w:pPr>
      <w:r w:rsidRPr="00EA40A2">
        <w:t>Lazy</w:t>
      </w:r>
      <w:r>
        <w:t xml:space="preserve"> </w:t>
      </w:r>
      <w:r w:rsidRPr="00EA40A2">
        <w:t>initialization</w:t>
      </w:r>
    </w:p>
    <w:p w:rsidR="00970AFF" w:rsidRDefault="009273B5" w:rsidP="00970AFF">
      <w:pPr>
        <w:pStyle w:val="a3"/>
        <w:numPr>
          <w:ilvl w:val="0"/>
          <w:numId w:val="3"/>
        </w:numPr>
        <w:bidi w:val="0"/>
        <w:ind w:left="720"/>
      </w:pPr>
      <w:r w:rsidRPr="00EA40A2">
        <w:t>Minifies</w:t>
      </w:r>
    </w:p>
    <w:p w:rsidR="009273B5" w:rsidRDefault="009273B5" w:rsidP="00970AFF">
      <w:pPr>
        <w:bidi w:val="0"/>
      </w:pPr>
    </w:p>
    <w:p w:rsidR="009D4AC8" w:rsidRDefault="009D4AC8" w:rsidP="009D4AC8">
      <w:pPr>
        <w:bidi w:val="0"/>
      </w:pPr>
    </w:p>
    <w:p w:rsidR="009D4AC8" w:rsidRDefault="009D4AC8" w:rsidP="009D4AC8">
      <w:pPr>
        <w:bidi w:val="0"/>
      </w:pPr>
      <w:r>
        <w:t>Question you might have:</w:t>
      </w:r>
    </w:p>
    <w:p w:rsidR="009D4AC8" w:rsidRDefault="009D4AC8" w:rsidP="009D4AC8">
      <w:pPr>
        <w:bidi w:val="0"/>
      </w:pPr>
    </w:p>
    <w:p w:rsidR="009D4AC8" w:rsidRDefault="009D4AC8" w:rsidP="009D4AC8">
      <w:pPr>
        <w:bidi w:val="0"/>
        <w:jc w:val="right"/>
        <w:rPr>
          <w:rFonts w:hint="cs"/>
          <w:rtl/>
        </w:rPr>
      </w:pPr>
      <w:r>
        <w:rPr>
          <w:rFonts w:hint="cs"/>
          <w:rtl/>
        </w:rPr>
        <w:t xml:space="preserve">הקדמה(דוגמה מסך </w:t>
      </w:r>
      <w:proofErr w:type="spellStart"/>
      <w:r>
        <w:rPr>
          <w:rFonts w:hint="cs"/>
          <w:rtl/>
        </w:rPr>
        <w:t>לוגין</w:t>
      </w:r>
      <w:proofErr w:type="spellEnd"/>
      <w:r>
        <w:rPr>
          <w:rFonts w:hint="cs"/>
          <w:rtl/>
        </w:rPr>
        <w:t xml:space="preserve">): </w:t>
      </w:r>
    </w:p>
    <w:p w:rsidR="009D4AC8" w:rsidRDefault="009D4AC8" w:rsidP="009D4AC8">
      <w:pPr>
        <w:pStyle w:val="a3"/>
        <w:numPr>
          <w:ilvl w:val="0"/>
          <w:numId w:val="9"/>
        </w:numPr>
        <w:rPr>
          <w:rtl/>
        </w:rPr>
      </w:pPr>
      <w:r w:rsidRPr="009D4AC8">
        <w:rPr>
          <w:rFonts w:cs="Arial" w:hint="cs"/>
          <w:rtl/>
        </w:rPr>
        <w:t>הא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אפשר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להגדיר</w:t>
      </w:r>
      <w:r w:rsidRPr="009D4AC8">
        <w:rPr>
          <w:rFonts w:cs="Arial"/>
          <w:rtl/>
        </w:rPr>
        <w:t xml:space="preserve"> </w:t>
      </w:r>
      <w:r>
        <w:t>ng-app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בלי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שם</w:t>
      </w:r>
      <w:r w:rsidRPr="009D4AC8">
        <w:rPr>
          <w:rFonts w:cs="Arial"/>
          <w:rtl/>
        </w:rPr>
        <w:t>? (</w:t>
      </w:r>
      <w:r w:rsidRPr="009D4AC8">
        <w:rPr>
          <w:rFonts w:cs="Arial" w:hint="cs"/>
          <w:rtl/>
        </w:rPr>
        <w:t>תשובה</w:t>
      </w:r>
      <w:r w:rsidRPr="009D4AC8">
        <w:rPr>
          <w:rFonts w:cs="Arial"/>
          <w:rtl/>
        </w:rPr>
        <w:t xml:space="preserve">: </w:t>
      </w:r>
      <w:r w:rsidRPr="009D4AC8">
        <w:rPr>
          <w:rFonts w:cs="Arial" w:hint="cs"/>
          <w:rtl/>
        </w:rPr>
        <w:t>בעבר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יכלו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היום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לא</w:t>
      </w:r>
      <w:r w:rsidRPr="009D4AC8">
        <w:rPr>
          <w:rFonts w:cs="Arial"/>
          <w:rtl/>
        </w:rPr>
        <w:t>)</w:t>
      </w:r>
    </w:p>
    <w:p w:rsidR="009D4AC8" w:rsidRDefault="009D4AC8" w:rsidP="009D4AC8">
      <w:pPr>
        <w:pStyle w:val="a3"/>
        <w:numPr>
          <w:ilvl w:val="0"/>
          <w:numId w:val="9"/>
        </w:numPr>
        <w:rPr>
          <w:rtl/>
        </w:rPr>
      </w:pPr>
      <w:r w:rsidRPr="009D4AC8">
        <w:rPr>
          <w:rFonts w:cs="Arial" w:hint="cs"/>
          <w:rtl/>
        </w:rPr>
        <w:t>האם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יכול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להיות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שתי</w:t>
      </w:r>
      <w:r w:rsidRPr="009D4AC8">
        <w:rPr>
          <w:rFonts w:cs="Arial"/>
          <w:rtl/>
        </w:rPr>
        <w:t xml:space="preserve"> </w:t>
      </w:r>
      <w:r>
        <w:t>ng-app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על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הדף</w:t>
      </w:r>
      <w:r w:rsidRPr="009D4AC8">
        <w:rPr>
          <w:rFonts w:cs="Arial"/>
          <w:rtl/>
        </w:rPr>
        <w:t xml:space="preserve">? </w:t>
      </w:r>
      <w:r w:rsidRPr="009D4AC8">
        <w:rPr>
          <w:rFonts w:cs="Arial" w:hint="cs"/>
          <w:rtl/>
        </w:rPr>
        <w:t>כן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ולא</w:t>
      </w:r>
      <w:r w:rsidRPr="009D4AC8">
        <w:rPr>
          <w:rFonts w:cs="Arial"/>
          <w:rtl/>
        </w:rPr>
        <w:t xml:space="preserve">, </w:t>
      </w:r>
      <w:r w:rsidRPr="009D4AC8">
        <w:rPr>
          <w:rFonts w:cs="Arial" w:hint="cs"/>
          <w:rtl/>
        </w:rPr>
        <w:t>אם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אתם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רוצים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שתיים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צריך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לעשות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את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זה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עם</w:t>
      </w:r>
      <w:r w:rsidRPr="009D4AC8">
        <w:rPr>
          <w:rFonts w:cs="Arial"/>
          <w:rtl/>
        </w:rPr>
        <w:t xml:space="preserve"> </w:t>
      </w:r>
      <w:proofErr w:type="spellStart"/>
      <w:r>
        <w:t>angular.bootsrap</w:t>
      </w:r>
      <w:proofErr w:type="spellEnd"/>
      <w:r w:rsidRPr="009D4AC8">
        <w:rPr>
          <w:rFonts w:cs="Arial"/>
          <w:rtl/>
        </w:rPr>
        <w:t xml:space="preserve"> </w:t>
      </w:r>
    </w:p>
    <w:p w:rsidR="009D4AC8" w:rsidRDefault="009D4AC8" w:rsidP="009D4AC8">
      <w:pPr>
        <w:pStyle w:val="a3"/>
        <w:numPr>
          <w:ilvl w:val="0"/>
          <w:numId w:val="9"/>
        </w:numPr>
        <w:rPr>
          <w:rtl/>
        </w:rPr>
      </w:pPr>
      <w:r w:rsidRPr="009D4AC8">
        <w:rPr>
          <w:rFonts w:cs="Arial" w:hint="cs"/>
          <w:rtl/>
        </w:rPr>
        <w:t>לא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הבנתי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את</w:t>
      </w:r>
      <w:r w:rsidRPr="009D4AC8">
        <w:rPr>
          <w:rFonts w:cs="Arial"/>
          <w:rtl/>
        </w:rPr>
        <w:t xml:space="preserve"> </w:t>
      </w:r>
      <w:r>
        <w:t>ng-class</w:t>
      </w:r>
      <w:r w:rsidRPr="009D4AC8">
        <w:rPr>
          <w:rFonts w:cs="Arial"/>
          <w:rtl/>
        </w:rPr>
        <w:t xml:space="preserve"> </w:t>
      </w:r>
    </w:p>
    <w:p w:rsidR="009D4AC8" w:rsidRDefault="009D4AC8" w:rsidP="009D4AC8">
      <w:pPr>
        <w:pStyle w:val="a3"/>
        <w:numPr>
          <w:ilvl w:val="0"/>
          <w:numId w:val="9"/>
        </w:numPr>
        <w:rPr>
          <w:rtl/>
        </w:rPr>
      </w:pPr>
      <w:r w:rsidRPr="009D4AC8">
        <w:rPr>
          <w:rFonts w:cs="Arial" w:hint="cs"/>
          <w:rtl/>
        </w:rPr>
        <w:t>למה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צריך</w:t>
      </w:r>
      <w:r w:rsidRPr="009D4AC8">
        <w:rPr>
          <w:rFonts w:cs="Arial"/>
          <w:rtl/>
        </w:rPr>
        <w:t xml:space="preserve"> </w:t>
      </w:r>
      <w:proofErr w:type="spellStart"/>
      <w:r>
        <w:t>data.data</w:t>
      </w:r>
      <w:proofErr w:type="spellEnd"/>
      <w:r w:rsidRPr="009D4AC8">
        <w:rPr>
          <w:rFonts w:cs="Arial"/>
          <w:rtl/>
        </w:rPr>
        <w:t>?</w:t>
      </w:r>
    </w:p>
    <w:p w:rsidR="009D4AC8" w:rsidRDefault="009D4AC8" w:rsidP="009D4AC8">
      <w:pPr>
        <w:pStyle w:val="a3"/>
        <w:numPr>
          <w:ilvl w:val="0"/>
          <w:numId w:val="9"/>
        </w:numPr>
        <w:rPr>
          <w:rtl/>
        </w:rPr>
      </w:pPr>
      <w:r w:rsidRPr="009D4AC8">
        <w:rPr>
          <w:rFonts w:cs="Arial" w:hint="cs"/>
          <w:rtl/>
        </w:rPr>
        <w:t>מה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זה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הסיומת</w:t>
      </w:r>
      <w:r w:rsidRPr="009D4AC8">
        <w:rPr>
          <w:rFonts w:cs="Arial"/>
          <w:rtl/>
        </w:rPr>
        <w:t xml:space="preserve"> </w:t>
      </w:r>
      <w:proofErr w:type="spellStart"/>
      <w:r>
        <w:t>intelissence</w:t>
      </w:r>
      <w:proofErr w:type="spellEnd"/>
    </w:p>
    <w:p w:rsidR="009D4AC8" w:rsidRDefault="009D4AC8" w:rsidP="009D4AC8">
      <w:pPr>
        <w:pStyle w:val="a3"/>
        <w:numPr>
          <w:ilvl w:val="0"/>
          <w:numId w:val="8"/>
        </w:numPr>
      </w:pPr>
      <w:r>
        <w:t>C:\Program Files (x</w:t>
      </w:r>
      <w:proofErr w:type="gramStart"/>
      <w:r>
        <w:t>86)\</w:t>
      </w:r>
      <w:proofErr w:type="gramEnd"/>
      <w:r>
        <w:t>Microsoft Visual Studio 14.0\JavaScript\References</w:t>
      </w:r>
    </w:p>
    <w:p w:rsidR="009D4AC8" w:rsidRPr="009D4AC8" w:rsidRDefault="009D4AC8" w:rsidP="009D4AC8">
      <w:pPr>
        <w:pStyle w:val="a3"/>
        <w:numPr>
          <w:ilvl w:val="0"/>
          <w:numId w:val="9"/>
        </w:numPr>
        <w:rPr>
          <w:rFonts w:hint="cs"/>
          <w:rtl/>
        </w:rPr>
      </w:pPr>
      <w:r w:rsidRPr="009D4AC8">
        <w:rPr>
          <w:rFonts w:cs="Arial" w:hint="cs"/>
          <w:rtl/>
        </w:rPr>
        <w:t>למה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המורות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התייחסו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שונה</w:t>
      </w:r>
      <w:r w:rsidRPr="009D4AC8">
        <w:rPr>
          <w:rFonts w:cs="Arial"/>
          <w:rtl/>
        </w:rPr>
        <w:t xml:space="preserve"> </w:t>
      </w:r>
      <w:r w:rsidRPr="009D4AC8">
        <w:rPr>
          <w:rFonts w:cs="Arial" w:hint="cs"/>
          <w:rtl/>
        </w:rPr>
        <w:t>ל</w:t>
      </w:r>
      <w:proofErr w:type="spellStart"/>
      <w:r>
        <w:t>angular.module</w:t>
      </w:r>
      <w:proofErr w:type="spellEnd"/>
    </w:p>
    <w:p w:rsidR="00910447" w:rsidRDefault="00AA1E36" w:rsidP="0055691C">
      <w:pPr>
        <w:bidi w:val="0"/>
        <w:jc w:val="right"/>
      </w:pPr>
      <w:r>
        <w:rPr>
          <w:rFonts w:hint="cs"/>
          <w:rtl/>
        </w:rPr>
        <w:t xml:space="preserve">מבניות </w:t>
      </w:r>
      <w:r w:rsidR="00910447">
        <w:rPr>
          <w:rFonts w:hint="cs"/>
          <w:rtl/>
        </w:rPr>
        <w:t>הפרויקט:</w:t>
      </w:r>
    </w:p>
    <w:p w:rsidR="00910447" w:rsidRDefault="00910447" w:rsidP="0055691C">
      <w:pPr>
        <w:pStyle w:val="a3"/>
        <w:numPr>
          <w:ilvl w:val="0"/>
          <w:numId w:val="11"/>
        </w:numPr>
      </w:pPr>
      <w:r>
        <w:rPr>
          <w:rFonts w:hint="cs"/>
          <w:rtl/>
        </w:rPr>
        <w:t xml:space="preserve">מה ההבדל בין </w:t>
      </w:r>
      <w:proofErr w:type="spellStart"/>
      <w:r>
        <w:t>rootScope</w:t>
      </w:r>
      <w:proofErr w:type="spellEnd"/>
      <w:r>
        <w:t xml:space="preserve"> </w:t>
      </w:r>
      <w:r>
        <w:rPr>
          <w:rFonts w:hint="cs"/>
          <w:rtl/>
        </w:rPr>
        <w:t xml:space="preserve"> ל</w:t>
      </w:r>
      <w:r>
        <w:t>scope</w:t>
      </w:r>
      <w:r>
        <w:rPr>
          <w:rFonts w:hint="cs"/>
          <w:rtl/>
        </w:rPr>
        <w:t xml:space="preserve">? </w:t>
      </w:r>
    </w:p>
    <w:p w:rsidR="00910447" w:rsidRDefault="00910447" w:rsidP="00910447">
      <w:pPr>
        <w:pStyle w:val="a3"/>
        <w:ind w:left="1080"/>
      </w:pPr>
      <w:r>
        <w:rPr>
          <w:noProof/>
        </w:rPr>
        <w:lastRenderedPageBreak/>
        <w:drawing>
          <wp:inline distT="0" distB="0" distL="0" distR="0" wp14:anchorId="3433CA90" wp14:editId="41EEB301">
            <wp:extent cx="5274310" cy="5082540"/>
            <wp:effectExtent l="0" t="0" r="254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47" w:rsidRDefault="00910447" w:rsidP="00910447">
      <w:pPr>
        <w:pStyle w:val="a3"/>
        <w:numPr>
          <w:ilvl w:val="0"/>
          <w:numId w:val="10"/>
        </w:numPr>
      </w:pPr>
      <w:r>
        <w:rPr>
          <w:rFonts w:hint="cs"/>
          <w:rtl/>
        </w:rPr>
        <w:t>מדוע ה</w:t>
      </w:r>
      <w:r>
        <w:t xml:space="preserve">controller </w:t>
      </w:r>
      <w:r>
        <w:rPr>
          <w:rFonts w:hint="cs"/>
          <w:rtl/>
        </w:rPr>
        <w:t xml:space="preserve"> לא מוכר לי כשאני מגדירה שתי מודלים באותו שם.</w:t>
      </w:r>
    </w:p>
    <w:p w:rsidR="00910447" w:rsidRDefault="00910447" w:rsidP="00910447">
      <w:pPr>
        <w:pStyle w:val="a3"/>
        <w:numPr>
          <w:ilvl w:val="0"/>
          <w:numId w:val="10"/>
        </w:numPr>
      </w:pPr>
      <w:r>
        <w:t>Dependency injection</w:t>
      </w:r>
    </w:p>
    <w:p w:rsidR="00EB58DB" w:rsidRDefault="00EB58DB" w:rsidP="00EB58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>שיעורי בית:</w:t>
      </w:r>
    </w:p>
    <w:p w:rsidR="00EB58DB" w:rsidRDefault="00EB58DB" w:rsidP="00EB58DB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>לעשות דף נפרד ל</w:t>
      </w:r>
      <w:r>
        <w:rPr>
          <w:rFonts w:ascii="Arial" w:eastAsia="Times New Roman" w:hAnsi="Arial" w:cs="Arial"/>
          <w:color w:val="222222"/>
          <w:sz w:val="19"/>
          <w:szCs w:val="19"/>
        </w:rPr>
        <w:t>route</w:t>
      </w:r>
    </w:p>
    <w:p w:rsidR="00EB58DB" w:rsidRDefault="00EB58DB" w:rsidP="00EB58DB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rtl/>
        </w:rPr>
        <w:t>להפריד את יצירת המודולים לדף נפרד</w:t>
      </w:r>
    </w:p>
    <w:p w:rsidR="00EB58DB" w:rsidRDefault="00EB58DB" w:rsidP="00EB58DB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שתהיה סדרה של תמונות </w:t>
      </w:r>
      <w:proofErr w:type="spellStart"/>
      <w:r>
        <w:rPr>
          <w:rFonts w:hint="cs"/>
          <w:rtl/>
        </w:rPr>
        <w:t>בתקיית</w:t>
      </w:r>
      <w:proofErr w:type="spellEnd"/>
      <w:r>
        <w:rPr>
          <w:rFonts w:hint="cs"/>
          <w:rtl/>
        </w:rPr>
        <w:t xml:space="preserve"> </w:t>
      </w:r>
      <w:r>
        <w:t>images</w:t>
      </w:r>
      <w:r>
        <w:rPr>
          <w:rFonts w:hint="cs"/>
          <w:rtl/>
        </w:rPr>
        <w:t xml:space="preserve"> ממוספרות מ1-10</w:t>
      </w:r>
    </w:p>
    <w:p w:rsidR="00EB58DB" w:rsidRDefault="00EB58DB" w:rsidP="00EB58DB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תהיה תצוגה של תמונה אחת גדולה ושלוש מתחתיה קטנות </w:t>
      </w:r>
    </w:p>
    <w:p w:rsidR="00EB58DB" w:rsidRDefault="00EB58DB" w:rsidP="00EB58DB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שתי חיצים אחת ימינה ואחת שמאלה בלחיצה על שמאלה </w:t>
      </w:r>
      <w:r>
        <w:rPr>
          <w:rtl/>
        </w:rPr>
        <w:t>–</w:t>
      </w:r>
      <w:r>
        <w:rPr>
          <w:rFonts w:hint="cs"/>
          <w:rtl/>
        </w:rPr>
        <w:t xml:space="preserve"> שתוצג התמונה הקודמת וימינה  התמונה שאחריה </w:t>
      </w:r>
    </w:p>
    <w:p w:rsidR="00EB58DB" w:rsidRDefault="00EB58DB" w:rsidP="00EB58DB">
      <w:pPr>
        <w:pStyle w:val="a3"/>
        <w:numPr>
          <w:ilvl w:val="0"/>
          <w:numId w:val="12"/>
        </w:numPr>
      </w:pPr>
      <w:r>
        <w:rPr>
          <w:rFonts w:hint="cs"/>
          <w:rtl/>
        </w:rPr>
        <w:t>למטה בהתאמה תוצג באמצע התמונה שלמעלה ובשתי הצדדים התמונה הקודמת והתמונה שאחריה.</w:t>
      </w:r>
    </w:p>
    <w:p w:rsidR="00EB58DB" w:rsidRDefault="00EB58DB" w:rsidP="00EB58DB"/>
    <w:p w:rsidR="00EB58DB" w:rsidRPr="00DB3169" w:rsidRDefault="00EB58DB" w:rsidP="00EB58DB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67FD9">
        <w:rPr>
          <w:noProof/>
        </w:rPr>
        <w:lastRenderedPageBreak/>
        <w:drawing>
          <wp:inline distT="0" distB="0" distL="0" distR="0" wp14:anchorId="2E2103BC" wp14:editId="43991A70">
            <wp:extent cx="5274310" cy="3069590"/>
            <wp:effectExtent l="0" t="0" r="2540" b="0"/>
            <wp:docPr id="7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DB" w:rsidRPr="00DB3169" w:rsidRDefault="00EB58DB" w:rsidP="00EB58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EB58DB" w:rsidRDefault="00EB58DB" w:rsidP="00EB58DB"/>
    <w:p w:rsidR="00910447" w:rsidRDefault="00910447" w:rsidP="00910447">
      <w:pPr>
        <w:bidi w:val="0"/>
        <w:jc w:val="right"/>
        <w:rPr>
          <w:rtl/>
        </w:rPr>
      </w:pPr>
      <w:bookmarkStart w:id="0" w:name="_GoBack"/>
      <w:bookmarkEnd w:id="0"/>
    </w:p>
    <w:sectPr w:rsidR="00910447" w:rsidSect="00211D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37631"/>
    <w:multiLevelType w:val="hybridMultilevel"/>
    <w:tmpl w:val="422C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16323"/>
    <w:multiLevelType w:val="hybridMultilevel"/>
    <w:tmpl w:val="1DD4C326"/>
    <w:lvl w:ilvl="0" w:tplc="14043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26EE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A20D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B85D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BEB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EC2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707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DC42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62D8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A4A25"/>
    <w:multiLevelType w:val="hybridMultilevel"/>
    <w:tmpl w:val="87287302"/>
    <w:lvl w:ilvl="0" w:tplc="BCA0C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EA7049"/>
    <w:multiLevelType w:val="hybridMultilevel"/>
    <w:tmpl w:val="B712C3B6"/>
    <w:lvl w:ilvl="0" w:tplc="D716F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06EF1"/>
    <w:multiLevelType w:val="hybridMultilevel"/>
    <w:tmpl w:val="70FE27BE"/>
    <w:lvl w:ilvl="0" w:tplc="F5708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7E4A3A"/>
    <w:multiLevelType w:val="hybridMultilevel"/>
    <w:tmpl w:val="ACD8728A"/>
    <w:lvl w:ilvl="0" w:tplc="D716F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10D0E"/>
    <w:multiLevelType w:val="hybridMultilevel"/>
    <w:tmpl w:val="B5FC2E3C"/>
    <w:lvl w:ilvl="0" w:tplc="2870D9B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51512"/>
    <w:multiLevelType w:val="hybridMultilevel"/>
    <w:tmpl w:val="35BE0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B6B4D"/>
    <w:multiLevelType w:val="hybridMultilevel"/>
    <w:tmpl w:val="73FC0D52"/>
    <w:lvl w:ilvl="0" w:tplc="AB06B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F77A5B"/>
    <w:multiLevelType w:val="hybridMultilevel"/>
    <w:tmpl w:val="5B6811A2"/>
    <w:lvl w:ilvl="0" w:tplc="D716FF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16C3F"/>
    <w:multiLevelType w:val="hybridMultilevel"/>
    <w:tmpl w:val="711E2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5030A"/>
    <w:multiLevelType w:val="hybridMultilevel"/>
    <w:tmpl w:val="6C16F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B5"/>
    <w:rsid w:val="000046C1"/>
    <w:rsid w:val="00211D9D"/>
    <w:rsid w:val="0027112C"/>
    <w:rsid w:val="002A2C53"/>
    <w:rsid w:val="0055691C"/>
    <w:rsid w:val="00910447"/>
    <w:rsid w:val="009273B5"/>
    <w:rsid w:val="00970AFF"/>
    <w:rsid w:val="009D4AC8"/>
    <w:rsid w:val="00A0137E"/>
    <w:rsid w:val="00AA1E36"/>
    <w:rsid w:val="00BA1B26"/>
    <w:rsid w:val="00EB58DB"/>
    <w:rsid w:val="00E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84ED"/>
  <w15:chartTrackingRefBased/>
  <w15:docId w15:val="{AB59C322-8A1F-4696-A9A3-CF9695DD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3B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01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2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444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067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9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86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19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cotch.io/tutorials/angularjs-best-practices-directory-structu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2016-10-13T15:05:00Z</dcterms:created>
  <dcterms:modified xsi:type="dcterms:W3CDTF">2016-10-13T15:05:00Z</dcterms:modified>
</cp:coreProperties>
</file>