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49" w:rsidRDefault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הבונוסים שבצענו:</w:t>
      </w:r>
    </w:p>
    <w:p w:rsidR="00D26809" w:rsidRDefault="00D26809" w:rsidP="00D2680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1 :</w:t>
      </w:r>
    </w:p>
    <w:p w:rsidR="00D26809" w:rsidRDefault="00D26809" w:rsidP="00D26809">
      <w:r>
        <w:rPr>
          <w:rFonts w:hint="cs"/>
          <w:rtl/>
        </w:rPr>
        <w:t xml:space="preserve">השתמשנו ב- </w:t>
      </w:r>
      <w:proofErr w:type="spellStart"/>
      <w:r>
        <w:rPr>
          <w:rFonts w:hint="cs"/>
        </w:rPr>
        <w:t>T</w:t>
      </w:r>
      <w:r>
        <w:t>ryParse</w:t>
      </w:r>
      <w:proofErr w:type="spellEnd"/>
    </w:p>
    <w:p w:rsidR="00D26809" w:rsidRDefault="00D26809" w:rsidP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שלב</w:t>
      </w:r>
      <w:r>
        <w:rPr>
          <w:rFonts w:hint="cs"/>
          <w:b/>
          <w:bCs/>
          <w:u w:val="single"/>
          <w:rtl/>
        </w:rPr>
        <w:t xml:space="preserve"> </w:t>
      </w:r>
      <w:r w:rsidRPr="00D26809">
        <w:rPr>
          <w:rFonts w:hint="cs"/>
          <w:b/>
          <w:bCs/>
          <w:u w:val="single"/>
          <w:rtl/>
        </w:rPr>
        <w:t>2 :</w:t>
      </w:r>
    </w:p>
    <w:p w:rsidR="00D26809" w:rsidRDefault="00D26809" w:rsidP="00D26809">
      <w:pPr>
        <w:rPr>
          <w:rtl/>
        </w:rPr>
      </w:pPr>
      <w:r>
        <w:rPr>
          <w:rFonts w:hint="cs"/>
          <w:rtl/>
        </w:rPr>
        <w:t>הוספנו עדכון הזמנה עבור מסך מנהל.</w:t>
      </w:r>
    </w:p>
    <w:p w:rsidR="00D26809" w:rsidRDefault="00D26809" w:rsidP="00D26809">
      <w:pPr>
        <w:rPr>
          <w:b/>
          <w:bCs/>
          <w:u w:val="single"/>
          <w:rtl/>
        </w:rPr>
      </w:pPr>
      <w:r w:rsidRPr="00D26809">
        <w:rPr>
          <w:rFonts w:hint="cs"/>
          <w:b/>
          <w:bCs/>
          <w:u w:val="single"/>
          <w:rtl/>
        </w:rPr>
        <w:t>שלב</w:t>
      </w:r>
      <w:r>
        <w:rPr>
          <w:rFonts w:hint="cs"/>
          <w:b/>
          <w:bCs/>
          <w:u w:val="single"/>
          <w:rtl/>
        </w:rPr>
        <w:t xml:space="preserve"> 3</w:t>
      </w:r>
      <w:r w:rsidRPr="00D26809">
        <w:rPr>
          <w:rFonts w:hint="cs"/>
          <w:b/>
          <w:bCs/>
          <w:u w:val="single"/>
          <w:rtl/>
        </w:rPr>
        <w:t xml:space="preserve"> :</w:t>
      </w:r>
    </w:p>
    <w:p w:rsidR="00D26809" w:rsidRDefault="00D26809" w:rsidP="00D26809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הוספנו מחלקה גנרית שממירה נתונים מ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ולהפך ע"י </w:t>
      </w:r>
      <w:r>
        <w:t>reflection</w:t>
      </w:r>
    </w:p>
    <w:p w:rsidR="00D26809" w:rsidRDefault="00D26809" w:rsidP="00D26809">
      <w:pPr>
        <w:pStyle w:val="a3"/>
        <w:numPr>
          <w:ilvl w:val="0"/>
          <w:numId w:val="2"/>
        </w:numPr>
      </w:pPr>
      <w:r>
        <w:rPr>
          <w:rFonts w:hint="cs"/>
          <w:rtl/>
        </w:rPr>
        <w:t>ל</w:t>
      </w:r>
    </w:p>
    <w:p w:rsidR="00D26809" w:rsidRDefault="00D26809" w:rsidP="00D26809">
      <w:pPr>
        <w:pStyle w:val="a3"/>
        <w:numPr>
          <w:ilvl w:val="0"/>
          <w:numId w:val="2"/>
        </w:numPr>
      </w:pPr>
      <w:r>
        <w:rPr>
          <w:rFonts w:hint="cs"/>
          <w:rtl/>
        </w:rPr>
        <w:t>* השתמשנו ב</w:t>
      </w:r>
      <w:r>
        <w:t xml:space="preserve">reflection </w:t>
      </w:r>
      <w:r>
        <w:rPr>
          <w:rFonts w:hint="cs"/>
          <w:rtl/>
        </w:rPr>
        <w:t xml:space="preserve"> לקריאה ל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של ה</w:t>
      </w:r>
      <w:proofErr w:type="spellStart"/>
      <w:r>
        <w:t>dataSource</w:t>
      </w:r>
      <w:proofErr w:type="spellEnd"/>
      <w:r>
        <w:rPr>
          <w:rFonts w:hint="cs"/>
          <w:rtl/>
        </w:rPr>
        <w:t xml:space="preserve"> הסטטי</w:t>
      </w:r>
    </w:p>
    <w:p w:rsidR="00D26809" w:rsidRDefault="00D26809" w:rsidP="00D26809">
      <w:pPr>
        <w:pStyle w:val="a3"/>
        <w:rPr>
          <w:rtl/>
        </w:rPr>
      </w:pPr>
      <w:r>
        <w:rPr>
          <w:rFonts w:hint="cs"/>
          <w:rtl/>
        </w:rPr>
        <w:t>*</w:t>
      </w:r>
      <w:r w:rsidR="00EB5739">
        <w:rPr>
          <w:rFonts w:hint="cs"/>
          <w:rtl/>
        </w:rPr>
        <w:t xml:space="preserve"> </w:t>
      </w:r>
      <w:r>
        <w:rPr>
          <w:rFonts w:hint="cs"/>
          <w:rtl/>
        </w:rPr>
        <w:t>שימוש ב</w:t>
      </w:r>
      <w:proofErr w:type="spellStart"/>
      <w:r>
        <w:rPr>
          <w:rFonts w:hint="cs"/>
        </w:rPr>
        <w:t>R</w:t>
      </w:r>
      <w:r>
        <w:t>egEx</w:t>
      </w:r>
      <w:proofErr w:type="spellEnd"/>
      <w:r>
        <w:t xml:space="preserve"> –</w:t>
      </w:r>
      <w:r>
        <w:rPr>
          <w:rFonts w:hint="cs"/>
          <w:rtl/>
        </w:rPr>
        <w:t xml:space="preserve"> לבדיקת תקינות אימייל </w:t>
      </w:r>
    </w:p>
    <w:p w:rsidR="002E5BD2" w:rsidRDefault="002E5BD2" w:rsidP="00D26809">
      <w:pPr>
        <w:pStyle w:val="a3"/>
        <w:rPr>
          <w:rtl/>
        </w:rPr>
      </w:pPr>
    </w:p>
    <w:p w:rsidR="002E5BD2" w:rsidRDefault="002E5BD2" w:rsidP="002E5BD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4:</w:t>
      </w:r>
    </w:p>
    <w:p w:rsidR="002E5BD2" w:rsidRPr="002E5BD2" w:rsidRDefault="002E5BD2" w:rsidP="002E5BD2">
      <w:pPr>
        <w:rPr>
          <w:rFonts w:hint="cs"/>
          <w:rtl/>
        </w:rPr>
      </w:pPr>
      <w:r>
        <w:rPr>
          <w:rFonts w:hint="cs"/>
          <w:rtl/>
        </w:rPr>
        <w:t>ב</w:t>
      </w:r>
      <w:r>
        <w:t xml:space="preserve"> </w:t>
      </w:r>
      <w:proofErr w:type="spellStart"/>
      <w:r>
        <w:t>DalList</w:t>
      </w:r>
      <w:proofErr w:type="spellEnd"/>
      <w:r>
        <w:t xml:space="preserve"> -</w:t>
      </w:r>
      <w:r>
        <w:rPr>
          <w:rFonts w:hint="cs"/>
        </w:rPr>
        <w:t xml:space="preserve"> </w:t>
      </w:r>
      <w:r>
        <w:rPr>
          <w:rFonts w:hint="cs"/>
          <w:rtl/>
        </w:rPr>
        <w:t>השתמשנו ב</w:t>
      </w:r>
      <w:r>
        <w:t xml:space="preserve">:safe thread - </w:t>
      </w:r>
      <w:r>
        <w:rPr>
          <w:rFonts w:hint="cs"/>
          <w:rtl/>
        </w:rPr>
        <w:t xml:space="preserve"> יצרנו מופע מסוג </w:t>
      </w:r>
      <w:r>
        <w:rPr>
          <w:rFonts w:hint="cs"/>
        </w:rPr>
        <w:t>L</w:t>
      </w:r>
      <w:r>
        <w:t xml:space="preserve">azy </w:t>
      </w:r>
      <w:r>
        <w:rPr>
          <w:rFonts w:hint="cs"/>
          <w:rtl/>
        </w:rPr>
        <w:t xml:space="preserve"> שקראנו לו </w:t>
      </w:r>
      <w:r>
        <w:t xml:space="preserve">instance </w:t>
      </w:r>
      <w:r>
        <w:rPr>
          <w:rFonts w:hint="cs"/>
          <w:rtl/>
        </w:rPr>
        <w:t xml:space="preserve"> והוא יוצר אובייקט חדש של</w:t>
      </w:r>
      <w:proofErr w:type="spellStart"/>
      <w:r>
        <w:t>DalList</w:t>
      </w:r>
      <w:proofErr w:type="spellEnd"/>
      <w:r>
        <w:t xml:space="preserve"> </w:t>
      </w:r>
      <w:r>
        <w:rPr>
          <w:rFonts w:hint="cs"/>
          <w:rtl/>
        </w:rPr>
        <w:t xml:space="preserve"> כל פעם שרוצים לגשת ל</w:t>
      </w:r>
      <w:proofErr w:type="spellStart"/>
      <w:r>
        <w:rPr>
          <w:rFonts w:hint="cs"/>
        </w:rPr>
        <w:t>D</w:t>
      </w:r>
      <w:r>
        <w:t>alList</w:t>
      </w:r>
      <w:proofErr w:type="spellEnd"/>
      <w:r>
        <w:t>-</w:t>
      </w:r>
      <w:r>
        <w:rPr>
          <w:rFonts w:hint="cs"/>
          <w:rtl/>
        </w:rPr>
        <w:t xml:space="preserve"> ניגשים ל</w:t>
      </w:r>
      <w:r>
        <w:rPr>
          <w:rFonts w:hint="cs"/>
        </w:rPr>
        <w:t>I</w:t>
      </w:r>
      <w:r>
        <w:t xml:space="preserve">nstance </w:t>
      </w:r>
      <w:r>
        <w:rPr>
          <w:rFonts w:hint="cs"/>
          <w:rtl/>
        </w:rPr>
        <w:t xml:space="preserve"> שמפעיל פונקציה ששמה את השדה </w:t>
      </w:r>
      <w:r>
        <w:t xml:space="preserve">instance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t>Lock</w:t>
      </w:r>
      <w:r>
        <w:rPr>
          <w:rFonts w:hint="cs"/>
          <w:rtl/>
        </w:rPr>
        <w:t xml:space="preserve"> כלומר חוסמת את הגישה למשתנה וזה יותר בטוח כי במחשב עם כמה  </w:t>
      </w:r>
      <w:r>
        <w:rPr>
          <w:rFonts w:hint="cs"/>
        </w:rPr>
        <w:t>T</w:t>
      </w:r>
      <w:r>
        <w:t xml:space="preserve">hread </w:t>
      </w:r>
      <w:r>
        <w:rPr>
          <w:rFonts w:hint="cs"/>
          <w:rtl/>
        </w:rPr>
        <w:t xml:space="preserve"> יכול להיות שיתרחש עוד תהליך </w:t>
      </w:r>
      <w:proofErr w:type="spellStart"/>
      <w:r>
        <w:rPr>
          <w:rFonts w:hint="cs"/>
          <w:rtl/>
        </w:rPr>
        <w:t>שיגש</w:t>
      </w:r>
      <w:proofErr w:type="spellEnd"/>
      <w:r>
        <w:rPr>
          <w:rFonts w:hint="cs"/>
          <w:rtl/>
        </w:rPr>
        <w:t xml:space="preserve"> ל</w:t>
      </w:r>
      <w:r w:rsidRPr="002E5BD2">
        <w:t xml:space="preserve"> </w:t>
      </w:r>
      <w:r>
        <w:t xml:space="preserve">instance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בדיוק בזמן שהשני נמצא בו וה-</w:t>
      </w:r>
      <w:r>
        <w:rPr>
          <w:rFonts w:hint="cs"/>
        </w:rPr>
        <w:t>L</w:t>
      </w:r>
      <w:r>
        <w:t xml:space="preserve">azy </w:t>
      </w:r>
      <w:r>
        <w:rPr>
          <w:rFonts w:hint="cs"/>
          <w:rtl/>
        </w:rPr>
        <w:t xml:space="preserve"> וה-</w:t>
      </w:r>
      <w:bookmarkStart w:id="0" w:name="_GoBack"/>
      <w:bookmarkEnd w:id="0"/>
      <w:r>
        <w:rPr>
          <w:rFonts w:hint="cs"/>
        </w:rPr>
        <w:t>L</w:t>
      </w:r>
      <w:r>
        <w:t xml:space="preserve">ock </w:t>
      </w:r>
      <w:r>
        <w:rPr>
          <w:rFonts w:hint="cs"/>
          <w:rtl/>
        </w:rPr>
        <w:t xml:space="preserve"> בעצם מונעים את האפשרות גישה לשדה.</w:t>
      </w:r>
    </w:p>
    <w:p w:rsidR="00D26809" w:rsidRPr="00D26809" w:rsidRDefault="00D26809" w:rsidP="00D26809">
      <w:pPr>
        <w:rPr>
          <w:rFonts w:hint="cs"/>
          <w:rtl/>
        </w:rPr>
      </w:pPr>
    </w:p>
    <w:p w:rsidR="00D26809" w:rsidRDefault="00D26809">
      <w:pPr>
        <w:rPr>
          <w:rtl/>
        </w:rPr>
      </w:pPr>
    </w:p>
    <w:p w:rsidR="00D26809" w:rsidRDefault="00D26809"/>
    <w:sectPr w:rsidR="00D26809" w:rsidSect="00A458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D66"/>
    <w:multiLevelType w:val="hybridMultilevel"/>
    <w:tmpl w:val="4158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07B"/>
    <w:multiLevelType w:val="hybridMultilevel"/>
    <w:tmpl w:val="C08C655A"/>
    <w:lvl w:ilvl="0" w:tplc="21006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49"/>
    <w:rsid w:val="002E5BD2"/>
    <w:rsid w:val="009D0149"/>
    <w:rsid w:val="00A45866"/>
    <w:rsid w:val="00BD55F3"/>
    <w:rsid w:val="00D26809"/>
    <w:rsid w:val="00E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C078"/>
  <w15:chartTrackingRefBased/>
  <w15:docId w15:val="{72A8B2A0-7D71-4C12-A139-F288C30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שאהן</dc:creator>
  <cp:keywords/>
  <dc:description/>
  <cp:lastModifiedBy>רבקה שאהן</cp:lastModifiedBy>
  <cp:revision>7</cp:revision>
  <dcterms:created xsi:type="dcterms:W3CDTF">2022-12-29T14:33:00Z</dcterms:created>
  <dcterms:modified xsi:type="dcterms:W3CDTF">2022-12-29T15:29:00Z</dcterms:modified>
</cp:coreProperties>
</file>