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E1D3B" w14:textId="77777777" w:rsidR="00D56AB8" w:rsidRPr="005460B7" w:rsidRDefault="00F7525B" w:rsidP="00F7525B">
      <w:pPr>
        <w:jc w:val="center"/>
        <w:rPr>
          <w:rFonts w:ascii="Times New Roman" w:eastAsia="SimSun" w:hAnsi="Times New Roman" w:cs="Times New Roman"/>
          <w:b/>
          <w:sz w:val="28"/>
          <w:szCs w:val="28"/>
        </w:rPr>
      </w:pPr>
      <w:r w:rsidRPr="005460B7">
        <w:rPr>
          <w:rFonts w:ascii="Times New Roman" w:hAnsi="Times New Roman" w:cs="Times New Roman"/>
          <w:b/>
          <w:sz w:val="32"/>
          <w:szCs w:val="28"/>
        </w:rPr>
        <w:t>A Note on the</w:t>
      </w:r>
      <w:r w:rsidR="00297F6C" w:rsidRPr="005460B7">
        <w:rPr>
          <w:rFonts w:ascii="Times New Roman" w:hAnsi="Times New Roman" w:cs="Times New Roman"/>
          <w:b/>
          <w:sz w:val="32"/>
          <w:szCs w:val="28"/>
        </w:rPr>
        <w:t xml:space="preserve"> </w:t>
      </w:r>
      <w:r w:rsidRPr="005460B7">
        <w:rPr>
          <w:rFonts w:ascii="Times New Roman" w:hAnsi="Times New Roman" w:cs="Times New Roman"/>
          <w:b/>
          <w:sz w:val="32"/>
          <w:szCs w:val="28"/>
        </w:rPr>
        <w:t>A</w:t>
      </w:r>
      <w:r w:rsidR="00297F6C" w:rsidRPr="005460B7">
        <w:rPr>
          <w:rFonts w:ascii="Times New Roman" w:hAnsi="Times New Roman" w:cs="Times New Roman"/>
          <w:b/>
          <w:sz w:val="32"/>
          <w:szCs w:val="28"/>
        </w:rPr>
        <w:t xml:space="preserve">pplication of </w:t>
      </w:r>
      <w:r w:rsidRPr="005460B7">
        <w:rPr>
          <w:rFonts w:ascii="Times New Roman" w:hAnsi="Times New Roman" w:cs="Times New Roman"/>
          <w:b/>
          <w:sz w:val="32"/>
          <w:szCs w:val="28"/>
        </w:rPr>
        <w:t>Several Parameters</w:t>
      </w:r>
    </w:p>
    <w:p w14:paraId="0F443E3F" w14:textId="77777777" w:rsidR="00F7525B" w:rsidRPr="00F7525B" w:rsidRDefault="00F7525B" w:rsidP="00F7525B">
      <w:pPr>
        <w:rPr>
          <w:rFonts w:ascii="Times New Roman" w:hAnsi="Times New Roman" w:cs="Times New Roman"/>
          <w:b/>
          <w:sz w:val="28"/>
          <w:szCs w:val="28"/>
        </w:rPr>
      </w:pPr>
      <w:r w:rsidRPr="00F7525B">
        <w:rPr>
          <w:rFonts w:ascii="Times New Roman" w:hAnsi="Times New Roman" w:cs="Times New Roman"/>
          <w:b/>
          <w:sz w:val="28"/>
          <w:szCs w:val="28"/>
        </w:rPr>
        <w:t xml:space="preserve">1. </w:t>
      </w:r>
      <w:proofErr w:type="spellStart"/>
      <w:r w:rsidRPr="00F7525B">
        <w:rPr>
          <w:rFonts w:ascii="Times New Roman" w:hAnsi="Times New Roman" w:cs="Times New Roman"/>
          <w:b/>
          <w:sz w:val="28"/>
          <w:szCs w:val="28"/>
        </w:rPr>
        <w:t>USBLimit</w:t>
      </w:r>
      <w:proofErr w:type="spellEnd"/>
      <w:r w:rsidRPr="00F7525B">
        <w:rPr>
          <w:rFonts w:ascii="Times New Roman" w:hAnsi="Times New Roman" w:cs="Times New Roman"/>
          <w:b/>
          <w:sz w:val="28"/>
          <w:szCs w:val="28"/>
        </w:rPr>
        <w:t xml:space="preserve"> &amp; </w:t>
      </w:r>
      <w:proofErr w:type="spellStart"/>
      <w:r w:rsidRPr="00F7525B">
        <w:rPr>
          <w:rFonts w:ascii="Times New Roman" w:hAnsi="Times New Roman" w:cs="Times New Roman"/>
          <w:b/>
          <w:sz w:val="28"/>
          <w:szCs w:val="28"/>
        </w:rPr>
        <w:t>LSBLimit</w:t>
      </w:r>
      <w:proofErr w:type="spellEnd"/>
      <w:r w:rsidRPr="00F7525B">
        <w:rPr>
          <w:rFonts w:ascii="Times New Roman" w:hAnsi="Times New Roman" w:cs="Times New Roman"/>
          <w:b/>
          <w:sz w:val="28"/>
          <w:szCs w:val="28"/>
        </w:rPr>
        <w:t xml:space="preserve"> (Line 26 &amp; 27)</w:t>
      </w:r>
    </w:p>
    <w:p w14:paraId="4814BA3F" w14:textId="77777777" w:rsidR="00F7525B" w:rsidRPr="005460B7" w:rsidRDefault="00F7525B" w:rsidP="002F1BEB">
      <w:pPr>
        <w:spacing w:line="276" w:lineRule="auto"/>
        <w:ind w:firstLineChars="100" w:firstLine="280"/>
        <w:rPr>
          <w:rFonts w:ascii="Times New Roman" w:hAnsi="Times New Roman" w:cs="Times New Roman"/>
          <w:sz w:val="28"/>
          <w:szCs w:val="28"/>
        </w:rPr>
      </w:pPr>
      <w:r w:rsidRPr="005460B7">
        <w:rPr>
          <w:rFonts w:ascii="Times New Roman" w:hAnsi="Times New Roman" w:cs="Times New Roman"/>
          <w:sz w:val="28"/>
          <w:szCs w:val="28"/>
        </w:rPr>
        <w:t>These two parameters are band limits of a channel of a microwave radiometer. For example, from Table 1 below, we can infer that:</w:t>
      </w:r>
    </w:p>
    <w:p w14:paraId="5E39E80A" w14:textId="77777777" w:rsidR="00F7525B" w:rsidRPr="005460B7" w:rsidRDefault="00F7525B" w:rsidP="002F1BEB">
      <w:pPr>
        <w:spacing w:line="276" w:lineRule="auto"/>
        <w:rPr>
          <w:rFonts w:ascii="Times New Roman" w:hAnsi="Times New Roman" w:cs="Times New Roman"/>
          <w:sz w:val="28"/>
          <w:szCs w:val="28"/>
        </w:rPr>
      </w:pPr>
      <w:proofErr w:type="spellStart"/>
      <w:r w:rsidRPr="005460B7">
        <w:rPr>
          <w:rFonts w:ascii="Times New Roman" w:hAnsi="Times New Roman" w:cs="Times New Roman"/>
          <w:sz w:val="28"/>
          <w:szCs w:val="28"/>
        </w:rPr>
        <w:t>USBlimit</w:t>
      </w:r>
      <w:proofErr w:type="spellEnd"/>
      <w:r w:rsidRPr="005460B7">
        <w:rPr>
          <w:rFonts w:ascii="Times New Roman" w:hAnsi="Times New Roman" w:cs="Times New Roman"/>
          <w:sz w:val="28"/>
          <w:szCs w:val="28"/>
        </w:rPr>
        <w:t xml:space="preserve"> </w:t>
      </w:r>
      <w:proofErr w:type="gramStart"/>
      <w:r w:rsidRPr="005460B7">
        <w:rPr>
          <w:rFonts w:ascii="Times New Roman" w:hAnsi="Times New Roman" w:cs="Times New Roman"/>
          <w:sz w:val="28"/>
          <w:szCs w:val="28"/>
        </w:rPr>
        <w:t>=[</w:t>
      </w:r>
      <w:proofErr w:type="gramEnd"/>
      <w:r w:rsidRPr="005460B7">
        <w:rPr>
          <w:rFonts w:ascii="Times New Roman" w:eastAsia="DengXian" w:hAnsi="Times New Roman" w:cs="Times New Roman"/>
          <w:color w:val="000000"/>
          <w:sz w:val="28"/>
          <w:szCs w:val="28"/>
        </w:rPr>
        <w:t>121.1554</w:t>
      </w:r>
      <w:r w:rsidRPr="005460B7">
        <w:rPr>
          <w:rFonts w:ascii="Times New Roman" w:eastAsia="DengXian" w:hAnsi="Times New Roman" w:cs="Times New Roman"/>
          <w:color w:val="000000"/>
          <w:kern w:val="0"/>
          <w:sz w:val="28"/>
          <w:szCs w:val="28"/>
        </w:rPr>
        <w:t xml:space="preserve">, </w:t>
      </w:r>
      <w:r w:rsidRPr="005460B7">
        <w:rPr>
          <w:rFonts w:ascii="Times New Roman" w:eastAsia="DengXian" w:hAnsi="Times New Roman" w:cs="Times New Roman"/>
          <w:color w:val="000000"/>
          <w:sz w:val="28"/>
          <w:szCs w:val="28"/>
        </w:rPr>
        <w:t>121.3474</w:t>
      </w:r>
      <w:r w:rsidRPr="005460B7">
        <w:rPr>
          <w:rFonts w:ascii="Times New Roman" w:hAnsi="Times New Roman" w:cs="Times New Roman"/>
          <w:sz w:val="28"/>
          <w:szCs w:val="28"/>
        </w:rPr>
        <w:t xml:space="preserve">], and </w:t>
      </w:r>
      <w:proofErr w:type="spellStart"/>
      <w:r w:rsidRPr="005460B7">
        <w:rPr>
          <w:rFonts w:ascii="Times New Roman" w:hAnsi="Times New Roman" w:cs="Times New Roman"/>
          <w:sz w:val="28"/>
          <w:szCs w:val="28"/>
        </w:rPr>
        <w:t>LSBlimit</w:t>
      </w:r>
      <w:proofErr w:type="spellEnd"/>
      <w:r w:rsidRPr="005460B7">
        <w:rPr>
          <w:rFonts w:ascii="Times New Roman" w:hAnsi="Times New Roman" w:cs="Times New Roman"/>
          <w:sz w:val="28"/>
          <w:szCs w:val="28"/>
        </w:rPr>
        <w:t>=[</w:t>
      </w:r>
      <w:r w:rsidRPr="005460B7">
        <w:rPr>
          <w:rFonts w:ascii="Times New Roman" w:eastAsia="DengXian" w:hAnsi="Times New Roman" w:cs="Times New Roman"/>
          <w:color w:val="000000"/>
          <w:sz w:val="28"/>
          <w:szCs w:val="28"/>
        </w:rPr>
        <w:t>116.1526,116.3447</w:t>
      </w:r>
      <w:r w:rsidRPr="005460B7">
        <w:rPr>
          <w:rFonts w:ascii="Times New Roman" w:hAnsi="Times New Roman" w:cs="Times New Roman"/>
          <w:sz w:val="28"/>
          <w:szCs w:val="28"/>
        </w:rPr>
        <w:t>].</w:t>
      </w:r>
    </w:p>
    <w:p w14:paraId="6E87A9B6" w14:textId="77777777" w:rsidR="002F1BEB" w:rsidRPr="005460B7" w:rsidRDefault="002F1BEB" w:rsidP="002F1BEB">
      <w:pPr>
        <w:spacing w:line="276" w:lineRule="auto"/>
        <w:rPr>
          <w:rFonts w:ascii="Times New Roman" w:hAnsi="Times New Roman" w:cs="Times New Roman"/>
          <w:sz w:val="28"/>
          <w:szCs w:val="28"/>
        </w:rPr>
      </w:pPr>
      <w:r w:rsidRPr="005460B7">
        <w:rPr>
          <w:rFonts w:ascii="Times New Roman" w:hAnsi="Times New Roman" w:cs="Times New Roman"/>
          <w:sz w:val="28"/>
          <w:szCs w:val="28"/>
        </w:rPr>
        <w:t xml:space="preserve">  Table 1 is for a DSB (Double Side Band) radiometer; for </w:t>
      </w:r>
      <w:r w:rsidRPr="00860AC2">
        <w:rPr>
          <w:rFonts w:ascii="Times New Roman" w:hAnsi="Times New Roman" w:cs="Times New Roman"/>
          <w:sz w:val="28"/>
          <w:szCs w:val="28"/>
          <w:highlight w:val="yellow"/>
        </w:rPr>
        <w:t xml:space="preserve">a SSB (Single Side Band) radiometer, the band limit is the one of </w:t>
      </w:r>
      <w:proofErr w:type="spellStart"/>
      <w:r w:rsidRPr="00860AC2">
        <w:rPr>
          <w:rFonts w:ascii="Times New Roman" w:hAnsi="Times New Roman" w:cs="Times New Roman"/>
          <w:sz w:val="28"/>
          <w:szCs w:val="28"/>
          <w:highlight w:val="yellow"/>
        </w:rPr>
        <w:t>LSBlimit</w:t>
      </w:r>
      <w:proofErr w:type="spellEnd"/>
      <w:r w:rsidRPr="00860AC2">
        <w:rPr>
          <w:rFonts w:ascii="Times New Roman" w:hAnsi="Times New Roman" w:cs="Times New Roman"/>
          <w:sz w:val="28"/>
          <w:szCs w:val="28"/>
          <w:highlight w:val="yellow"/>
        </w:rPr>
        <w:t xml:space="preserve"> or </w:t>
      </w:r>
      <w:proofErr w:type="spellStart"/>
      <w:r w:rsidRPr="00860AC2">
        <w:rPr>
          <w:rFonts w:ascii="Times New Roman" w:hAnsi="Times New Roman" w:cs="Times New Roman"/>
          <w:sz w:val="28"/>
          <w:szCs w:val="28"/>
          <w:highlight w:val="yellow"/>
        </w:rPr>
        <w:t>USBlimit</w:t>
      </w:r>
      <w:proofErr w:type="spellEnd"/>
      <w:r w:rsidRPr="00860AC2">
        <w:rPr>
          <w:rFonts w:ascii="Times New Roman" w:hAnsi="Times New Roman" w:cs="Times New Roman"/>
          <w:sz w:val="28"/>
          <w:szCs w:val="28"/>
          <w:highlight w:val="yellow"/>
        </w:rPr>
        <w:t xml:space="preserve">, where </w:t>
      </w:r>
      <w:proofErr w:type="spellStart"/>
      <w:r w:rsidRPr="00860AC2">
        <w:rPr>
          <w:rFonts w:ascii="Times New Roman" w:hAnsi="Times New Roman" w:cs="Times New Roman"/>
          <w:sz w:val="28"/>
          <w:szCs w:val="28"/>
          <w:highlight w:val="yellow"/>
        </w:rPr>
        <w:t>LSBlimit</w:t>
      </w:r>
      <w:proofErr w:type="spellEnd"/>
      <w:r w:rsidRPr="00860AC2">
        <w:rPr>
          <w:rFonts w:ascii="Times New Roman" w:hAnsi="Times New Roman" w:cs="Times New Roman"/>
          <w:sz w:val="28"/>
          <w:szCs w:val="28"/>
          <w:highlight w:val="yellow"/>
        </w:rPr>
        <w:t xml:space="preserve"> is the same as </w:t>
      </w:r>
      <w:proofErr w:type="spellStart"/>
      <w:r w:rsidRPr="00860AC2">
        <w:rPr>
          <w:rFonts w:ascii="Times New Roman" w:hAnsi="Times New Roman" w:cs="Times New Roman"/>
          <w:sz w:val="28"/>
          <w:szCs w:val="28"/>
          <w:highlight w:val="yellow"/>
        </w:rPr>
        <w:t>USBlimit</w:t>
      </w:r>
      <w:proofErr w:type="spellEnd"/>
      <w:r w:rsidRPr="00860AC2">
        <w:rPr>
          <w:rFonts w:ascii="Times New Roman" w:hAnsi="Times New Roman" w:cs="Times New Roman"/>
          <w:sz w:val="28"/>
          <w:szCs w:val="28"/>
          <w:highlight w:val="yellow"/>
        </w:rPr>
        <w:t>.</w:t>
      </w:r>
    </w:p>
    <w:p w14:paraId="6586A267" w14:textId="77777777" w:rsidR="00F7525B" w:rsidRPr="00F7525B" w:rsidRDefault="00F7525B" w:rsidP="00F7525B">
      <w:pPr>
        <w:rPr>
          <w:rFonts w:ascii="Times New Roman" w:hAnsi="Times New Roman" w:cs="Times New Roman"/>
          <w:b/>
          <w:szCs w:val="28"/>
        </w:rPr>
      </w:pPr>
      <w:r w:rsidRPr="00F7525B">
        <w:rPr>
          <w:rFonts w:ascii="Times New Roman" w:hAnsi="Times New Roman" w:cs="Times New Roman"/>
          <w:b/>
          <w:szCs w:val="28"/>
        </w:rPr>
        <w:t>Table 1 bands and corresponding frequencies of the channel 7 of MWHS on FY-3D satellite</w:t>
      </w:r>
    </w:p>
    <w:tbl>
      <w:tblPr>
        <w:tblW w:w="7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2"/>
        <w:gridCol w:w="2154"/>
        <w:gridCol w:w="4394"/>
      </w:tblGrid>
      <w:tr w:rsidR="00F7525B" w:rsidRPr="00F7525B" w14:paraId="60B5CD79" w14:textId="77777777" w:rsidTr="008304E3">
        <w:trPr>
          <w:trHeight w:val="280"/>
        </w:trPr>
        <w:tc>
          <w:tcPr>
            <w:tcW w:w="1102" w:type="dxa"/>
            <w:shd w:val="clear" w:color="auto" w:fill="auto"/>
            <w:noWrap/>
            <w:vAlign w:val="center"/>
          </w:tcPr>
          <w:p w14:paraId="791129D9"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r w:rsidRPr="005460B7">
              <w:rPr>
                <w:rFonts w:ascii="Times New Roman" w:eastAsia="DengXian" w:hAnsi="Times New Roman" w:cs="Times New Roman"/>
                <w:color w:val="000000"/>
                <w:kern w:val="0"/>
                <w:sz w:val="22"/>
                <w:szCs w:val="28"/>
              </w:rPr>
              <w:t>Band</w:t>
            </w:r>
          </w:p>
        </w:tc>
        <w:tc>
          <w:tcPr>
            <w:tcW w:w="2154" w:type="dxa"/>
            <w:shd w:val="clear" w:color="auto" w:fill="auto"/>
            <w:noWrap/>
            <w:vAlign w:val="center"/>
          </w:tcPr>
          <w:p w14:paraId="227F6145"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proofErr w:type="gramStart"/>
            <w:r w:rsidRPr="005460B7">
              <w:rPr>
                <w:rFonts w:ascii="Times New Roman" w:eastAsia="DengXian" w:hAnsi="Times New Roman" w:cs="Times New Roman"/>
                <w:color w:val="000000"/>
                <w:kern w:val="0"/>
                <w:sz w:val="22"/>
                <w:szCs w:val="28"/>
              </w:rPr>
              <w:t>Frequency(</w:t>
            </w:r>
            <w:proofErr w:type="gramEnd"/>
            <w:r w:rsidRPr="005460B7">
              <w:rPr>
                <w:rFonts w:ascii="Times New Roman" w:eastAsia="DengXian" w:hAnsi="Times New Roman" w:cs="Times New Roman"/>
                <w:color w:val="000000"/>
                <w:kern w:val="0"/>
                <w:sz w:val="22"/>
                <w:szCs w:val="28"/>
              </w:rPr>
              <w:t>GHz)</w:t>
            </w:r>
          </w:p>
        </w:tc>
        <w:tc>
          <w:tcPr>
            <w:tcW w:w="4394" w:type="dxa"/>
            <w:shd w:val="clear" w:color="auto" w:fill="auto"/>
            <w:noWrap/>
            <w:vAlign w:val="center"/>
          </w:tcPr>
          <w:p w14:paraId="0BC35C3A"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r w:rsidRPr="005460B7">
              <w:rPr>
                <w:rFonts w:ascii="Times New Roman" w:eastAsia="DengXian" w:hAnsi="Times New Roman" w:cs="Times New Roman"/>
                <w:color w:val="000000"/>
                <w:kern w:val="0"/>
                <w:sz w:val="22"/>
                <w:szCs w:val="28"/>
              </w:rPr>
              <w:t>Spectral response function (Weights)</w:t>
            </w:r>
          </w:p>
        </w:tc>
      </w:tr>
      <w:tr w:rsidR="00F7525B" w:rsidRPr="00F7525B" w14:paraId="236966DE" w14:textId="77777777" w:rsidTr="008304E3">
        <w:trPr>
          <w:trHeight w:val="280"/>
        </w:trPr>
        <w:tc>
          <w:tcPr>
            <w:tcW w:w="1102" w:type="dxa"/>
            <w:vMerge w:val="restart"/>
            <w:shd w:val="clear" w:color="auto" w:fill="auto"/>
            <w:noWrap/>
            <w:vAlign w:val="center"/>
          </w:tcPr>
          <w:p w14:paraId="399881D6"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r w:rsidRPr="005460B7">
              <w:rPr>
                <w:rFonts w:ascii="Times New Roman" w:eastAsia="DengXian" w:hAnsi="Times New Roman" w:cs="Times New Roman"/>
                <w:color w:val="000000"/>
                <w:kern w:val="0"/>
                <w:sz w:val="22"/>
                <w:szCs w:val="28"/>
              </w:rPr>
              <w:t>LSB</w:t>
            </w:r>
          </w:p>
        </w:tc>
        <w:tc>
          <w:tcPr>
            <w:tcW w:w="2154" w:type="dxa"/>
            <w:shd w:val="clear" w:color="auto" w:fill="auto"/>
            <w:noWrap/>
            <w:vAlign w:val="center"/>
            <w:hideMark/>
          </w:tcPr>
          <w:p w14:paraId="2AB9B148"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r w:rsidRPr="005460B7">
              <w:rPr>
                <w:rFonts w:ascii="Times New Roman" w:eastAsia="DengXian" w:hAnsi="Times New Roman" w:cs="Times New Roman"/>
                <w:color w:val="0000FF"/>
                <w:sz w:val="22"/>
                <w:szCs w:val="28"/>
              </w:rPr>
              <w:t>116.1526</w:t>
            </w:r>
          </w:p>
        </w:tc>
        <w:tc>
          <w:tcPr>
            <w:tcW w:w="4394" w:type="dxa"/>
            <w:shd w:val="clear" w:color="auto" w:fill="auto"/>
            <w:noWrap/>
            <w:vAlign w:val="center"/>
            <w:hideMark/>
          </w:tcPr>
          <w:p w14:paraId="30D2D606"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r w:rsidRPr="005460B7">
              <w:rPr>
                <w:rFonts w:ascii="Times New Roman" w:eastAsia="DengXian" w:hAnsi="Times New Roman" w:cs="Times New Roman"/>
                <w:color w:val="000000"/>
                <w:sz w:val="22"/>
                <w:szCs w:val="28"/>
              </w:rPr>
              <w:t>0.034773</w:t>
            </w:r>
          </w:p>
        </w:tc>
      </w:tr>
      <w:tr w:rsidR="00F7525B" w:rsidRPr="00F7525B" w14:paraId="36243EC3" w14:textId="77777777" w:rsidTr="008304E3">
        <w:trPr>
          <w:trHeight w:val="280"/>
        </w:trPr>
        <w:tc>
          <w:tcPr>
            <w:tcW w:w="1102" w:type="dxa"/>
            <w:vMerge/>
            <w:shd w:val="clear" w:color="auto" w:fill="auto"/>
            <w:noWrap/>
            <w:vAlign w:val="center"/>
          </w:tcPr>
          <w:p w14:paraId="1D9C1F74"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p>
        </w:tc>
        <w:tc>
          <w:tcPr>
            <w:tcW w:w="2154" w:type="dxa"/>
            <w:shd w:val="clear" w:color="auto" w:fill="auto"/>
            <w:noWrap/>
            <w:vAlign w:val="center"/>
            <w:hideMark/>
          </w:tcPr>
          <w:p w14:paraId="096F5F97"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r w:rsidRPr="005460B7">
              <w:rPr>
                <w:rFonts w:ascii="Times New Roman" w:eastAsia="DengXian" w:hAnsi="Times New Roman" w:cs="Times New Roman"/>
                <w:color w:val="000000"/>
                <w:sz w:val="22"/>
                <w:szCs w:val="28"/>
              </w:rPr>
              <w:t>116.1674</w:t>
            </w:r>
          </w:p>
        </w:tc>
        <w:tc>
          <w:tcPr>
            <w:tcW w:w="4394" w:type="dxa"/>
            <w:shd w:val="clear" w:color="auto" w:fill="auto"/>
            <w:noWrap/>
            <w:vAlign w:val="center"/>
            <w:hideMark/>
          </w:tcPr>
          <w:p w14:paraId="10B2CB0C"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r w:rsidRPr="005460B7">
              <w:rPr>
                <w:rFonts w:ascii="Times New Roman" w:eastAsia="DengXian" w:hAnsi="Times New Roman" w:cs="Times New Roman"/>
                <w:color w:val="000000"/>
                <w:sz w:val="22"/>
                <w:szCs w:val="28"/>
              </w:rPr>
              <w:t>0.039172</w:t>
            </w:r>
          </w:p>
        </w:tc>
      </w:tr>
      <w:tr w:rsidR="00F7525B" w:rsidRPr="00F7525B" w14:paraId="3852DE0A" w14:textId="77777777" w:rsidTr="008304E3">
        <w:trPr>
          <w:trHeight w:val="280"/>
        </w:trPr>
        <w:tc>
          <w:tcPr>
            <w:tcW w:w="1102" w:type="dxa"/>
            <w:vMerge/>
            <w:shd w:val="clear" w:color="auto" w:fill="auto"/>
            <w:noWrap/>
            <w:vAlign w:val="center"/>
          </w:tcPr>
          <w:p w14:paraId="2788898C"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p>
        </w:tc>
        <w:tc>
          <w:tcPr>
            <w:tcW w:w="2154" w:type="dxa"/>
            <w:shd w:val="clear" w:color="auto" w:fill="auto"/>
            <w:noWrap/>
            <w:vAlign w:val="center"/>
            <w:hideMark/>
          </w:tcPr>
          <w:p w14:paraId="3C117702"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r w:rsidRPr="005460B7">
              <w:rPr>
                <w:rFonts w:ascii="Times New Roman" w:eastAsia="DengXian" w:hAnsi="Times New Roman" w:cs="Times New Roman"/>
                <w:color w:val="000000"/>
                <w:sz w:val="22"/>
                <w:szCs w:val="28"/>
              </w:rPr>
              <w:t>116.1821</w:t>
            </w:r>
          </w:p>
        </w:tc>
        <w:tc>
          <w:tcPr>
            <w:tcW w:w="4394" w:type="dxa"/>
            <w:shd w:val="clear" w:color="auto" w:fill="auto"/>
            <w:noWrap/>
            <w:vAlign w:val="center"/>
            <w:hideMark/>
          </w:tcPr>
          <w:p w14:paraId="050F5595"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r w:rsidRPr="005460B7">
              <w:rPr>
                <w:rFonts w:ascii="Times New Roman" w:eastAsia="DengXian" w:hAnsi="Times New Roman" w:cs="Times New Roman"/>
                <w:color w:val="000000"/>
                <w:sz w:val="22"/>
                <w:szCs w:val="28"/>
              </w:rPr>
              <w:t>0.041576</w:t>
            </w:r>
          </w:p>
        </w:tc>
      </w:tr>
      <w:tr w:rsidR="00F7525B" w:rsidRPr="00F7525B" w14:paraId="39E3F337" w14:textId="77777777" w:rsidTr="008304E3">
        <w:trPr>
          <w:trHeight w:val="280"/>
        </w:trPr>
        <w:tc>
          <w:tcPr>
            <w:tcW w:w="1102" w:type="dxa"/>
            <w:vMerge/>
            <w:shd w:val="clear" w:color="auto" w:fill="auto"/>
            <w:noWrap/>
            <w:vAlign w:val="center"/>
          </w:tcPr>
          <w:p w14:paraId="5E1D0637"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p>
        </w:tc>
        <w:tc>
          <w:tcPr>
            <w:tcW w:w="2154" w:type="dxa"/>
            <w:shd w:val="clear" w:color="auto" w:fill="auto"/>
            <w:noWrap/>
            <w:vAlign w:val="center"/>
            <w:hideMark/>
          </w:tcPr>
          <w:p w14:paraId="1A844AFE"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r w:rsidRPr="005460B7">
              <w:rPr>
                <w:rFonts w:ascii="Times New Roman" w:eastAsia="DengXian" w:hAnsi="Times New Roman" w:cs="Times New Roman"/>
                <w:color w:val="000000"/>
                <w:sz w:val="22"/>
                <w:szCs w:val="28"/>
              </w:rPr>
              <w:t>116.1969</w:t>
            </w:r>
          </w:p>
        </w:tc>
        <w:tc>
          <w:tcPr>
            <w:tcW w:w="4394" w:type="dxa"/>
            <w:shd w:val="clear" w:color="auto" w:fill="auto"/>
            <w:noWrap/>
            <w:vAlign w:val="center"/>
            <w:hideMark/>
          </w:tcPr>
          <w:p w14:paraId="603DB209"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r w:rsidRPr="005460B7">
              <w:rPr>
                <w:rFonts w:ascii="Times New Roman" w:eastAsia="DengXian" w:hAnsi="Times New Roman" w:cs="Times New Roman"/>
                <w:color w:val="000000"/>
                <w:sz w:val="22"/>
                <w:szCs w:val="28"/>
              </w:rPr>
              <w:t>0.041576</w:t>
            </w:r>
          </w:p>
        </w:tc>
      </w:tr>
      <w:tr w:rsidR="00F7525B" w:rsidRPr="00F7525B" w14:paraId="062A446A" w14:textId="77777777" w:rsidTr="008304E3">
        <w:trPr>
          <w:trHeight w:val="280"/>
        </w:trPr>
        <w:tc>
          <w:tcPr>
            <w:tcW w:w="1102" w:type="dxa"/>
            <w:vMerge/>
            <w:shd w:val="clear" w:color="auto" w:fill="auto"/>
            <w:noWrap/>
            <w:vAlign w:val="center"/>
          </w:tcPr>
          <w:p w14:paraId="78F646B0"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p>
        </w:tc>
        <w:tc>
          <w:tcPr>
            <w:tcW w:w="2154" w:type="dxa"/>
            <w:shd w:val="clear" w:color="auto" w:fill="auto"/>
            <w:noWrap/>
            <w:vAlign w:val="center"/>
            <w:hideMark/>
          </w:tcPr>
          <w:p w14:paraId="1B02D99B"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r w:rsidRPr="005460B7">
              <w:rPr>
                <w:rFonts w:ascii="Times New Roman" w:eastAsia="DengXian" w:hAnsi="Times New Roman" w:cs="Times New Roman"/>
                <w:color w:val="000000"/>
                <w:sz w:val="22"/>
                <w:szCs w:val="28"/>
              </w:rPr>
              <w:t>116.2117</w:t>
            </w:r>
          </w:p>
        </w:tc>
        <w:tc>
          <w:tcPr>
            <w:tcW w:w="4394" w:type="dxa"/>
            <w:shd w:val="clear" w:color="auto" w:fill="auto"/>
            <w:noWrap/>
            <w:vAlign w:val="center"/>
            <w:hideMark/>
          </w:tcPr>
          <w:p w14:paraId="5762D8F6"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r w:rsidRPr="005460B7">
              <w:rPr>
                <w:rFonts w:ascii="Times New Roman" w:eastAsia="DengXian" w:hAnsi="Times New Roman" w:cs="Times New Roman"/>
                <w:color w:val="000000"/>
                <w:sz w:val="22"/>
                <w:szCs w:val="28"/>
              </w:rPr>
              <w:t>0.046835</w:t>
            </w:r>
          </w:p>
        </w:tc>
      </w:tr>
      <w:tr w:rsidR="00F7525B" w:rsidRPr="00F7525B" w14:paraId="6EB14177" w14:textId="77777777" w:rsidTr="008304E3">
        <w:trPr>
          <w:trHeight w:val="280"/>
        </w:trPr>
        <w:tc>
          <w:tcPr>
            <w:tcW w:w="1102" w:type="dxa"/>
            <w:vMerge/>
            <w:shd w:val="clear" w:color="auto" w:fill="auto"/>
            <w:noWrap/>
            <w:vAlign w:val="center"/>
          </w:tcPr>
          <w:p w14:paraId="1E8F5154"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p>
        </w:tc>
        <w:tc>
          <w:tcPr>
            <w:tcW w:w="2154" w:type="dxa"/>
            <w:shd w:val="clear" w:color="auto" w:fill="auto"/>
            <w:noWrap/>
            <w:vAlign w:val="center"/>
            <w:hideMark/>
          </w:tcPr>
          <w:p w14:paraId="7B2FCD8B"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r w:rsidRPr="005460B7">
              <w:rPr>
                <w:rFonts w:ascii="Times New Roman" w:eastAsia="DengXian" w:hAnsi="Times New Roman" w:cs="Times New Roman"/>
                <w:color w:val="000000"/>
                <w:sz w:val="22"/>
                <w:szCs w:val="28"/>
              </w:rPr>
              <w:t>116.2265</w:t>
            </w:r>
          </w:p>
        </w:tc>
        <w:tc>
          <w:tcPr>
            <w:tcW w:w="4394" w:type="dxa"/>
            <w:shd w:val="clear" w:color="auto" w:fill="auto"/>
            <w:noWrap/>
            <w:vAlign w:val="center"/>
            <w:hideMark/>
          </w:tcPr>
          <w:p w14:paraId="73ED3904"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r w:rsidRPr="005460B7">
              <w:rPr>
                <w:rFonts w:ascii="Times New Roman" w:eastAsia="DengXian" w:hAnsi="Times New Roman" w:cs="Times New Roman"/>
                <w:color w:val="000000"/>
                <w:sz w:val="22"/>
                <w:szCs w:val="28"/>
              </w:rPr>
              <w:t>0.046835</w:t>
            </w:r>
          </w:p>
        </w:tc>
      </w:tr>
      <w:tr w:rsidR="00F7525B" w:rsidRPr="00F7525B" w14:paraId="21B9C702" w14:textId="77777777" w:rsidTr="008304E3">
        <w:trPr>
          <w:trHeight w:val="280"/>
        </w:trPr>
        <w:tc>
          <w:tcPr>
            <w:tcW w:w="1102" w:type="dxa"/>
            <w:vMerge/>
            <w:shd w:val="clear" w:color="auto" w:fill="auto"/>
            <w:noWrap/>
            <w:vAlign w:val="center"/>
          </w:tcPr>
          <w:p w14:paraId="21296B8B"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p>
        </w:tc>
        <w:tc>
          <w:tcPr>
            <w:tcW w:w="2154" w:type="dxa"/>
            <w:shd w:val="clear" w:color="auto" w:fill="auto"/>
            <w:noWrap/>
            <w:vAlign w:val="center"/>
            <w:hideMark/>
          </w:tcPr>
          <w:p w14:paraId="4D0F69F8"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r w:rsidRPr="005460B7">
              <w:rPr>
                <w:rFonts w:ascii="Times New Roman" w:eastAsia="DengXian" w:hAnsi="Times New Roman" w:cs="Times New Roman"/>
                <w:color w:val="000000"/>
                <w:sz w:val="22"/>
                <w:szCs w:val="28"/>
              </w:rPr>
              <w:t>116.2412</w:t>
            </w:r>
          </w:p>
        </w:tc>
        <w:tc>
          <w:tcPr>
            <w:tcW w:w="4394" w:type="dxa"/>
            <w:shd w:val="clear" w:color="auto" w:fill="auto"/>
            <w:noWrap/>
            <w:vAlign w:val="center"/>
            <w:hideMark/>
          </w:tcPr>
          <w:p w14:paraId="63612AF4"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r w:rsidRPr="005460B7">
              <w:rPr>
                <w:rFonts w:ascii="Times New Roman" w:eastAsia="DengXian" w:hAnsi="Times New Roman" w:cs="Times New Roman"/>
                <w:color w:val="000000"/>
                <w:sz w:val="22"/>
                <w:szCs w:val="28"/>
              </w:rPr>
              <w:t>0.036907</w:t>
            </w:r>
          </w:p>
        </w:tc>
      </w:tr>
      <w:tr w:rsidR="00F7525B" w:rsidRPr="00F7525B" w14:paraId="5C9C4CAF" w14:textId="77777777" w:rsidTr="008304E3">
        <w:trPr>
          <w:trHeight w:val="280"/>
        </w:trPr>
        <w:tc>
          <w:tcPr>
            <w:tcW w:w="1102" w:type="dxa"/>
            <w:vMerge/>
            <w:shd w:val="clear" w:color="auto" w:fill="auto"/>
            <w:noWrap/>
            <w:vAlign w:val="center"/>
          </w:tcPr>
          <w:p w14:paraId="6F144E92"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p>
        </w:tc>
        <w:tc>
          <w:tcPr>
            <w:tcW w:w="2154" w:type="dxa"/>
            <w:shd w:val="clear" w:color="auto" w:fill="auto"/>
            <w:noWrap/>
            <w:vAlign w:val="center"/>
            <w:hideMark/>
          </w:tcPr>
          <w:p w14:paraId="791735BD"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r w:rsidRPr="005460B7">
              <w:rPr>
                <w:rFonts w:ascii="Times New Roman" w:eastAsia="DengXian" w:hAnsi="Times New Roman" w:cs="Times New Roman"/>
                <w:color w:val="000000"/>
                <w:sz w:val="22"/>
                <w:szCs w:val="28"/>
              </w:rPr>
              <w:t>116.256</w:t>
            </w:r>
          </w:p>
        </w:tc>
        <w:tc>
          <w:tcPr>
            <w:tcW w:w="4394" w:type="dxa"/>
            <w:shd w:val="clear" w:color="auto" w:fill="auto"/>
            <w:noWrap/>
            <w:vAlign w:val="center"/>
            <w:hideMark/>
          </w:tcPr>
          <w:p w14:paraId="0A7599DC"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r w:rsidRPr="005460B7">
              <w:rPr>
                <w:rFonts w:ascii="Times New Roman" w:eastAsia="DengXian" w:hAnsi="Times New Roman" w:cs="Times New Roman"/>
                <w:color w:val="000000"/>
                <w:sz w:val="22"/>
                <w:szCs w:val="28"/>
              </w:rPr>
              <w:t>0.036907</w:t>
            </w:r>
          </w:p>
        </w:tc>
      </w:tr>
      <w:tr w:rsidR="00F7525B" w:rsidRPr="00F7525B" w14:paraId="289AC45C" w14:textId="77777777" w:rsidTr="008304E3">
        <w:trPr>
          <w:trHeight w:val="280"/>
        </w:trPr>
        <w:tc>
          <w:tcPr>
            <w:tcW w:w="1102" w:type="dxa"/>
            <w:vMerge/>
            <w:shd w:val="clear" w:color="auto" w:fill="auto"/>
            <w:noWrap/>
            <w:vAlign w:val="center"/>
          </w:tcPr>
          <w:p w14:paraId="7336C584"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p>
        </w:tc>
        <w:tc>
          <w:tcPr>
            <w:tcW w:w="2154" w:type="dxa"/>
            <w:shd w:val="clear" w:color="auto" w:fill="auto"/>
            <w:noWrap/>
            <w:vAlign w:val="center"/>
            <w:hideMark/>
          </w:tcPr>
          <w:p w14:paraId="17444108"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r w:rsidRPr="005460B7">
              <w:rPr>
                <w:rFonts w:ascii="Times New Roman" w:eastAsia="DengXian" w:hAnsi="Times New Roman" w:cs="Times New Roman"/>
                <w:color w:val="000000"/>
                <w:sz w:val="22"/>
                <w:szCs w:val="28"/>
              </w:rPr>
              <w:t>116.2708</w:t>
            </w:r>
          </w:p>
        </w:tc>
        <w:tc>
          <w:tcPr>
            <w:tcW w:w="4394" w:type="dxa"/>
            <w:shd w:val="clear" w:color="auto" w:fill="auto"/>
            <w:noWrap/>
            <w:vAlign w:val="center"/>
            <w:hideMark/>
          </w:tcPr>
          <w:p w14:paraId="307F8EEC"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r w:rsidRPr="005460B7">
              <w:rPr>
                <w:rFonts w:ascii="Times New Roman" w:eastAsia="DengXian" w:hAnsi="Times New Roman" w:cs="Times New Roman"/>
                <w:color w:val="000000"/>
                <w:sz w:val="22"/>
                <w:szCs w:val="28"/>
              </w:rPr>
              <w:t>0.034773</w:t>
            </w:r>
          </w:p>
        </w:tc>
      </w:tr>
      <w:tr w:rsidR="00F7525B" w:rsidRPr="00F7525B" w14:paraId="2404CE53" w14:textId="77777777" w:rsidTr="008304E3">
        <w:trPr>
          <w:trHeight w:val="280"/>
        </w:trPr>
        <w:tc>
          <w:tcPr>
            <w:tcW w:w="1102" w:type="dxa"/>
            <w:vMerge/>
            <w:shd w:val="clear" w:color="auto" w:fill="auto"/>
            <w:noWrap/>
            <w:vAlign w:val="center"/>
          </w:tcPr>
          <w:p w14:paraId="546BC1FB"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p>
        </w:tc>
        <w:tc>
          <w:tcPr>
            <w:tcW w:w="2154" w:type="dxa"/>
            <w:shd w:val="clear" w:color="auto" w:fill="auto"/>
            <w:noWrap/>
            <w:vAlign w:val="center"/>
            <w:hideMark/>
          </w:tcPr>
          <w:p w14:paraId="44FD9BBE"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r w:rsidRPr="005460B7">
              <w:rPr>
                <w:rFonts w:ascii="Times New Roman" w:eastAsia="DengXian" w:hAnsi="Times New Roman" w:cs="Times New Roman"/>
                <w:color w:val="000000"/>
                <w:sz w:val="22"/>
                <w:szCs w:val="28"/>
              </w:rPr>
              <w:t>116.2856</w:t>
            </w:r>
          </w:p>
        </w:tc>
        <w:tc>
          <w:tcPr>
            <w:tcW w:w="4394" w:type="dxa"/>
            <w:shd w:val="clear" w:color="auto" w:fill="auto"/>
            <w:noWrap/>
            <w:vAlign w:val="center"/>
            <w:hideMark/>
          </w:tcPr>
          <w:p w14:paraId="504C8E88"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r w:rsidRPr="005460B7">
              <w:rPr>
                <w:rFonts w:ascii="Times New Roman" w:eastAsia="DengXian" w:hAnsi="Times New Roman" w:cs="Times New Roman"/>
                <w:color w:val="000000"/>
                <w:sz w:val="22"/>
                <w:szCs w:val="28"/>
              </w:rPr>
              <w:t>0.034773</w:t>
            </w:r>
          </w:p>
        </w:tc>
      </w:tr>
      <w:tr w:rsidR="00F7525B" w:rsidRPr="00F7525B" w14:paraId="2552ACBE" w14:textId="77777777" w:rsidTr="008304E3">
        <w:trPr>
          <w:trHeight w:val="280"/>
        </w:trPr>
        <w:tc>
          <w:tcPr>
            <w:tcW w:w="1102" w:type="dxa"/>
            <w:vMerge/>
            <w:shd w:val="clear" w:color="auto" w:fill="auto"/>
            <w:noWrap/>
            <w:vAlign w:val="center"/>
          </w:tcPr>
          <w:p w14:paraId="676C149A"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p>
        </w:tc>
        <w:tc>
          <w:tcPr>
            <w:tcW w:w="2154" w:type="dxa"/>
            <w:shd w:val="clear" w:color="auto" w:fill="auto"/>
            <w:noWrap/>
            <w:vAlign w:val="center"/>
            <w:hideMark/>
          </w:tcPr>
          <w:p w14:paraId="385F389B"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r w:rsidRPr="005460B7">
              <w:rPr>
                <w:rFonts w:ascii="Times New Roman" w:eastAsia="DengXian" w:hAnsi="Times New Roman" w:cs="Times New Roman"/>
                <w:color w:val="000000"/>
                <w:sz w:val="22"/>
                <w:szCs w:val="28"/>
              </w:rPr>
              <w:t>116.3003</w:t>
            </w:r>
          </w:p>
        </w:tc>
        <w:tc>
          <w:tcPr>
            <w:tcW w:w="4394" w:type="dxa"/>
            <w:shd w:val="clear" w:color="auto" w:fill="auto"/>
            <w:noWrap/>
            <w:vAlign w:val="center"/>
            <w:hideMark/>
          </w:tcPr>
          <w:p w14:paraId="380B51EC"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r w:rsidRPr="005460B7">
              <w:rPr>
                <w:rFonts w:ascii="Times New Roman" w:eastAsia="DengXian" w:hAnsi="Times New Roman" w:cs="Times New Roman"/>
                <w:color w:val="000000"/>
                <w:sz w:val="22"/>
                <w:szCs w:val="28"/>
              </w:rPr>
              <w:t>0.030869</w:t>
            </w:r>
          </w:p>
        </w:tc>
      </w:tr>
      <w:tr w:rsidR="00F7525B" w:rsidRPr="00F7525B" w14:paraId="4F6542AC" w14:textId="77777777" w:rsidTr="008304E3">
        <w:trPr>
          <w:trHeight w:val="280"/>
        </w:trPr>
        <w:tc>
          <w:tcPr>
            <w:tcW w:w="1102" w:type="dxa"/>
            <w:vMerge/>
            <w:shd w:val="clear" w:color="auto" w:fill="auto"/>
            <w:noWrap/>
            <w:vAlign w:val="center"/>
          </w:tcPr>
          <w:p w14:paraId="6FB9BEFA"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p>
        </w:tc>
        <w:tc>
          <w:tcPr>
            <w:tcW w:w="2154" w:type="dxa"/>
            <w:shd w:val="clear" w:color="auto" w:fill="auto"/>
            <w:noWrap/>
            <w:vAlign w:val="center"/>
            <w:hideMark/>
          </w:tcPr>
          <w:p w14:paraId="43E06160"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r w:rsidRPr="005460B7">
              <w:rPr>
                <w:rFonts w:ascii="Times New Roman" w:eastAsia="DengXian" w:hAnsi="Times New Roman" w:cs="Times New Roman"/>
                <w:color w:val="000000"/>
                <w:sz w:val="22"/>
                <w:szCs w:val="28"/>
              </w:rPr>
              <w:t>116.3151</w:t>
            </w:r>
          </w:p>
        </w:tc>
        <w:tc>
          <w:tcPr>
            <w:tcW w:w="4394" w:type="dxa"/>
            <w:shd w:val="clear" w:color="auto" w:fill="auto"/>
            <w:noWrap/>
            <w:vAlign w:val="center"/>
            <w:hideMark/>
          </w:tcPr>
          <w:p w14:paraId="120470BA"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r w:rsidRPr="005460B7">
              <w:rPr>
                <w:rFonts w:ascii="Times New Roman" w:eastAsia="DengXian" w:hAnsi="Times New Roman" w:cs="Times New Roman"/>
                <w:color w:val="000000"/>
                <w:sz w:val="22"/>
                <w:szCs w:val="28"/>
              </w:rPr>
              <w:t>0.029084</w:t>
            </w:r>
          </w:p>
        </w:tc>
      </w:tr>
      <w:tr w:rsidR="00F7525B" w:rsidRPr="00F7525B" w14:paraId="1655AAA7" w14:textId="77777777" w:rsidTr="008304E3">
        <w:trPr>
          <w:trHeight w:val="280"/>
        </w:trPr>
        <w:tc>
          <w:tcPr>
            <w:tcW w:w="1102" w:type="dxa"/>
            <w:vMerge/>
            <w:shd w:val="clear" w:color="auto" w:fill="auto"/>
            <w:noWrap/>
            <w:vAlign w:val="center"/>
          </w:tcPr>
          <w:p w14:paraId="7ABB95AD"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p>
        </w:tc>
        <w:tc>
          <w:tcPr>
            <w:tcW w:w="2154" w:type="dxa"/>
            <w:shd w:val="clear" w:color="auto" w:fill="auto"/>
            <w:noWrap/>
            <w:vAlign w:val="center"/>
            <w:hideMark/>
          </w:tcPr>
          <w:p w14:paraId="0969FBD9"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r w:rsidRPr="005460B7">
              <w:rPr>
                <w:rFonts w:ascii="Times New Roman" w:eastAsia="DengXian" w:hAnsi="Times New Roman" w:cs="Times New Roman"/>
                <w:color w:val="000000"/>
                <w:sz w:val="22"/>
                <w:szCs w:val="28"/>
              </w:rPr>
              <w:t>116.3299</w:t>
            </w:r>
          </w:p>
        </w:tc>
        <w:tc>
          <w:tcPr>
            <w:tcW w:w="4394" w:type="dxa"/>
            <w:shd w:val="clear" w:color="auto" w:fill="auto"/>
            <w:noWrap/>
            <w:vAlign w:val="center"/>
            <w:hideMark/>
          </w:tcPr>
          <w:p w14:paraId="41EF59D2"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r w:rsidRPr="005460B7">
              <w:rPr>
                <w:rFonts w:ascii="Times New Roman" w:eastAsia="DengXian" w:hAnsi="Times New Roman" w:cs="Times New Roman"/>
                <w:color w:val="000000"/>
                <w:sz w:val="22"/>
                <w:szCs w:val="28"/>
              </w:rPr>
              <w:t>0.024326</w:t>
            </w:r>
          </w:p>
        </w:tc>
      </w:tr>
      <w:tr w:rsidR="00F7525B" w:rsidRPr="00F7525B" w14:paraId="16A791FC" w14:textId="77777777" w:rsidTr="008304E3">
        <w:trPr>
          <w:trHeight w:val="280"/>
        </w:trPr>
        <w:tc>
          <w:tcPr>
            <w:tcW w:w="1102" w:type="dxa"/>
            <w:vMerge/>
            <w:shd w:val="clear" w:color="auto" w:fill="auto"/>
            <w:noWrap/>
            <w:vAlign w:val="center"/>
          </w:tcPr>
          <w:p w14:paraId="6F808894"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p>
        </w:tc>
        <w:tc>
          <w:tcPr>
            <w:tcW w:w="2154" w:type="dxa"/>
            <w:shd w:val="clear" w:color="auto" w:fill="auto"/>
            <w:noWrap/>
            <w:vAlign w:val="center"/>
            <w:hideMark/>
          </w:tcPr>
          <w:p w14:paraId="310493A5" w14:textId="77777777" w:rsidR="00F7525B" w:rsidRPr="005460B7" w:rsidRDefault="00F7525B" w:rsidP="005460B7">
            <w:pPr>
              <w:widowControl/>
              <w:spacing w:line="240" w:lineRule="exact"/>
              <w:jc w:val="center"/>
              <w:rPr>
                <w:rFonts w:ascii="Times New Roman" w:eastAsia="DengXian" w:hAnsi="Times New Roman" w:cs="Times New Roman"/>
                <w:color w:val="0000FF"/>
                <w:kern w:val="0"/>
                <w:sz w:val="22"/>
                <w:szCs w:val="28"/>
              </w:rPr>
            </w:pPr>
            <w:r w:rsidRPr="005460B7">
              <w:rPr>
                <w:rFonts w:ascii="Times New Roman" w:eastAsia="DengXian" w:hAnsi="Times New Roman" w:cs="Times New Roman"/>
                <w:color w:val="0000FF"/>
                <w:sz w:val="22"/>
                <w:szCs w:val="28"/>
              </w:rPr>
              <w:t>116.3447</w:t>
            </w:r>
          </w:p>
        </w:tc>
        <w:tc>
          <w:tcPr>
            <w:tcW w:w="4394" w:type="dxa"/>
            <w:shd w:val="clear" w:color="auto" w:fill="auto"/>
            <w:noWrap/>
            <w:vAlign w:val="center"/>
            <w:hideMark/>
          </w:tcPr>
          <w:p w14:paraId="17A100C7"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r w:rsidRPr="005460B7">
              <w:rPr>
                <w:rFonts w:ascii="Times New Roman" w:eastAsia="DengXian" w:hAnsi="Times New Roman" w:cs="Times New Roman"/>
                <w:color w:val="000000"/>
                <w:sz w:val="22"/>
                <w:szCs w:val="28"/>
              </w:rPr>
              <w:t>0.021594</w:t>
            </w:r>
          </w:p>
        </w:tc>
      </w:tr>
      <w:tr w:rsidR="00F7525B" w:rsidRPr="00F7525B" w14:paraId="5173E8AD" w14:textId="77777777" w:rsidTr="008304E3">
        <w:trPr>
          <w:trHeight w:val="280"/>
        </w:trPr>
        <w:tc>
          <w:tcPr>
            <w:tcW w:w="1102" w:type="dxa"/>
            <w:vMerge w:val="restart"/>
            <w:shd w:val="clear" w:color="auto" w:fill="auto"/>
            <w:noWrap/>
            <w:vAlign w:val="center"/>
          </w:tcPr>
          <w:p w14:paraId="35983329"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r w:rsidRPr="005460B7">
              <w:rPr>
                <w:rFonts w:ascii="Times New Roman" w:eastAsia="DengXian" w:hAnsi="Times New Roman" w:cs="Times New Roman"/>
                <w:color w:val="000000"/>
                <w:kern w:val="0"/>
                <w:sz w:val="22"/>
                <w:szCs w:val="28"/>
              </w:rPr>
              <w:t>USB</w:t>
            </w:r>
          </w:p>
        </w:tc>
        <w:tc>
          <w:tcPr>
            <w:tcW w:w="2154" w:type="dxa"/>
            <w:shd w:val="clear" w:color="auto" w:fill="auto"/>
            <w:noWrap/>
            <w:vAlign w:val="center"/>
            <w:hideMark/>
          </w:tcPr>
          <w:p w14:paraId="2AEF71BB" w14:textId="77777777" w:rsidR="00F7525B" w:rsidRPr="005460B7" w:rsidRDefault="00F7525B" w:rsidP="005460B7">
            <w:pPr>
              <w:widowControl/>
              <w:spacing w:line="240" w:lineRule="exact"/>
              <w:jc w:val="center"/>
              <w:rPr>
                <w:rFonts w:ascii="Times New Roman" w:eastAsia="DengXian" w:hAnsi="Times New Roman" w:cs="Times New Roman"/>
                <w:color w:val="0000FF"/>
                <w:kern w:val="0"/>
                <w:sz w:val="22"/>
                <w:szCs w:val="28"/>
              </w:rPr>
            </w:pPr>
            <w:r w:rsidRPr="005460B7">
              <w:rPr>
                <w:rFonts w:ascii="Times New Roman" w:eastAsia="DengXian" w:hAnsi="Times New Roman" w:cs="Times New Roman"/>
                <w:color w:val="0000FF"/>
                <w:sz w:val="22"/>
                <w:szCs w:val="28"/>
              </w:rPr>
              <w:t xml:space="preserve">121.1554 </w:t>
            </w:r>
          </w:p>
        </w:tc>
        <w:tc>
          <w:tcPr>
            <w:tcW w:w="4394" w:type="dxa"/>
            <w:shd w:val="clear" w:color="auto" w:fill="auto"/>
            <w:noWrap/>
            <w:vAlign w:val="center"/>
            <w:hideMark/>
          </w:tcPr>
          <w:p w14:paraId="3EEAD180"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r w:rsidRPr="005460B7">
              <w:rPr>
                <w:rFonts w:ascii="Times New Roman" w:eastAsia="DengXian" w:hAnsi="Times New Roman" w:cs="Times New Roman"/>
                <w:color w:val="000000"/>
                <w:sz w:val="22"/>
                <w:szCs w:val="28"/>
              </w:rPr>
              <w:t>0.021594</w:t>
            </w:r>
          </w:p>
        </w:tc>
      </w:tr>
      <w:tr w:rsidR="00F7525B" w:rsidRPr="00F7525B" w14:paraId="65E76E5D" w14:textId="77777777" w:rsidTr="008304E3">
        <w:trPr>
          <w:trHeight w:val="280"/>
        </w:trPr>
        <w:tc>
          <w:tcPr>
            <w:tcW w:w="1102" w:type="dxa"/>
            <w:vMerge/>
            <w:shd w:val="clear" w:color="auto" w:fill="auto"/>
            <w:noWrap/>
            <w:vAlign w:val="center"/>
          </w:tcPr>
          <w:p w14:paraId="66B21222"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p>
        </w:tc>
        <w:tc>
          <w:tcPr>
            <w:tcW w:w="2154" w:type="dxa"/>
            <w:shd w:val="clear" w:color="auto" w:fill="auto"/>
            <w:noWrap/>
            <w:vAlign w:val="center"/>
            <w:hideMark/>
          </w:tcPr>
          <w:p w14:paraId="586E81A9"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r w:rsidRPr="005460B7">
              <w:rPr>
                <w:rFonts w:ascii="Times New Roman" w:eastAsia="DengXian" w:hAnsi="Times New Roman" w:cs="Times New Roman"/>
                <w:color w:val="000000"/>
                <w:sz w:val="22"/>
                <w:szCs w:val="28"/>
              </w:rPr>
              <w:t xml:space="preserve">121.1701 </w:t>
            </w:r>
          </w:p>
        </w:tc>
        <w:tc>
          <w:tcPr>
            <w:tcW w:w="4394" w:type="dxa"/>
            <w:shd w:val="clear" w:color="auto" w:fill="auto"/>
            <w:noWrap/>
            <w:vAlign w:val="center"/>
            <w:hideMark/>
          </w:tcPr>
          <w:p w14:paraId="22710C09"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r w:rsidRPr="005460B7">
              <w:rPr>
                <w:rFonts w:ascii="Times New Roman" w:eastAsia="DengXian" w:hAnsi="Times New Roman" w:cs="Times New Roman"/>
                <w:color w:val="000000"/>
                <w:sz w:val="22"/>
                <w:szCs w:val="28"/>
              </w:rPr>
              <w:t>0.024326</w:t>
            </w:r>
          </w:p>
        </w:tc>
      </w:tr>
      <w:tr w:rsidR="00F7525B" w:rsidRPr="00F7525B" w14:paraId="3DE4C44E" w14:textId="77777777" w:rsidTr="008304E3">
        <w:trPr>
          <w:trHeight w:val="280"/>
        </w:trPr>
        <w:tc>
          <w:tcPr>
            <w:tcW w:w="1102" w:type="dxa"/>
            <w:vMerge/>
            <w:shd w:val="clear" w:color="auto" w:fill="auto"/>
            <w:noWrap/>
            <w:vAlign w:val="center"/>
          </w:tcPr>
          <w:p w14:paraId="7A81CF5B"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p>
        </w:tc>
        <w:tc>
          <w:tcPr>
            <w:tcW w:w="2154" w:type="dxa"/>
            <w:shd w:val="clear" w:color="auto" w:fill="auto"/>
            <w:noWrap/>
            <w:vAlign w:val="center"/>
            <w:hideMark/>
          </w:tcPr>
          <w:p w14:paraId="60FCD3A3"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r w:rsidRPr="005460B7">
              <w:rPr>
                <w:rFonts w:ascii="Times New Roman" w:eastAsia="DengXian" w:hAnsi="Times New Roman" w:cs="Times New Roman"/>
                <w:color w:val="000000"/>
                <w:sz w:val="22"/>
                <w:szCs w:val="28"/>
              </w:rPr>
              <w:t xml:space="preserve">121.1849 </w:t>
            </w:r>
          </w:p>
        </w:tc>
        <w:tc>
          <w:tcPr>
            <w:tcW w:w="4394" w:type="dxa"/>
            <w:shd w:val="clear" w:color="auto" w:fill="auto"/>
            <w:noWrap/>
            <w:vAlign w:val="center"/>
            <w:hideMark/>
          </w:tcPr>
          <w:p w14:paraId="5E4FFE89"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r w:rsidRPr="005460B7">
              <w:rPr>
                <w:rFonts w:ascii="Times New Roman" w:eastAsia="DengXian" w:hAnsi="Times New Roman" w:cs="Times New Roman"/>
                <w:color w:val="000000"/>
                <w:sz w:val="22"/>
                <w:szCs w:val="28"/>
              </w:rPr>
              <w:t>0.029084</w:t>
            </w:r>
          </w:p>
        </w:tc>
      </w:tr>
      <w:tr w:rsidR="00F7525B" w:rsidRPr="00F7525B" w14:paraId="73931F61" w14:textId="77777777" w:rsidTr="008304E3">
        <w:trPr>
          <w:trHeight w:val="280"/>
        </w:trPr>
        <w:tc>
          <w:tcPr>
            <w:tcW w:w="1102" w:type="dxa"/>
            <w:vMerge/>
            <w:shd w:val="clear" w:color="auto" w:fill="auto"/>
            <w:noWrap/>
            <w:vAlign w:val="center"/>
          </w:tcPr>
          <w:p w14:paraId="0C4BCBD1"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p>
        </w:tc>
        <w:tc>
          <w:tcPr>
            <w:tcW w:w="2154" w:type="dxa"/>
            <w:shd w:val="clear" w:color="auto" w:fill="auto"/>
            <w:noWrap/>
            <w:vAlign w:val="center"/>
            <w:hideMark/>
          </w:tcPr>
          <w:p w14:paraId="52D6BE7B"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r w:rsidRPr="005460B7">
              <w:rPr>
                <w:rFonts w:ascii="Times New Roman" w:eastAsia="DengXian" w:hAnsi="Times New Roman" w:cs="Times New Roman"/>
                <w:color w:val="000000"/>
                <w:sz w:val="22"/>
                <w:szCs w:val="28"/>
              </w:rPr>
              <w:t xml:space="preserve">121.1997 </w:t>
            </w:r>
          </w:p>
        </w:tc>
        <w:tc>
          <w:tcPr>
            <w:tcW w:w="4394" w:type="dxa"/>
            <w:shd w:val="clear" w:color="auto" w:fill="auto"/>
            <w:noWrap/>
            <w:vAlign w:val="center"/>
            <w:hideMark/>
          </w:tcPr>
          <w:p w14:paraId="13565F4F"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r w:rsidRPr="005460B7">
              <w:rPr>
                <w:rFonts w:ascii="Times New Roman" w:eastAsia="DengXian" w:hAnsi="Times New Roman" w:cs="Times New Roman"/>
                <w:color w:val="000000"/>
                <w:sz w:val="22"/>
                <w:szCs w:val="28"/>
              </w:rPr>
              <w:t>0.030869</w:t>
            </w:r>
          </w:p>
        </w:tc>
      </w:tr>
      <w:tr w:rsidR="00F7525B" w:rsidRPr="00F7525B" w14:paraId="52C4E3DD" w14:textId="77777777" w:rsidTr="008304E3">
        <w:trPr>
          <w:trHeight w:val="280"/>
        </w:trPr>
        <w:tc>
          <w:tcPr>
            <w:tcW w:w="1102" w:type="dxa"/>
            <w:vMerge/>
            <w:shd w:val="clear" w:color="auto" w:fill="auto"/>
            <w:noWrap/>
            <w:vAlign w:val="center"/>
          </w:tcPr>
          <w:p w14:paraId="6E27C997"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p>
        </w:tc>
        <w:tc>
          <w:tcPr>
            <w:tcW w:w="2154" w:type="dxa"/>
            <w:shd w:val="clear" w:color="auto" w:fill="auto"/>
            <w:noWrap/>
            <w:vAlign w:val="center"/>
            <w:hideMark/>
          </w:tcPr>
          <w:p w14:paraId="076DA1B7"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r w:rsidRPr="005460B7">
              <w:rPr>
                <w:rFonts w:ascii="Times New Roman" w:eastAsia="DengXian" w:hAnsi="Times New Roman" w:cs="Times New Roman"/>
                <w:color w:val="000000"/>
                <w:sz w:val="22"/>
                <w:szCs w:val="28"/>
              </w:rPr>
              <w:t xml:space="preserve">121.2145 </w:t>
            </w:r>
          </w:p>
        </w:tc>
        <w:tc>
          <w:tcPr>
            <w:tcW w:w="4394" w:type="dxa"/>
            <w:shd w:val="clear" w:color="auto" w:fill="auto"/>
            <w:noWrap/>
            <w:vAlign w:val="center"/>
            <w:hideMark/>
          </w:tcPr>
          <w:p w14:paraId="13E1A6B3"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r w:rsidRPr="005460B7">
              <w:rPr>
                <w:rFonts w:ascii="Times New Roman" w:eastAsia="DengXian" w:hAnsi="Times New Roman" w:cs="Times New Roman"/>
                <w:color w:val="000000"/>
                <w:sz w:val="22"/>
                <w:szCs w:val="28"/>
              </w:rPr>
              <w:t>0.034773</w:t>
            </w:r>
          </w:p>
        </w:tc>
      </w:tr>
      <w:tr w:rsidR="00F7525B" w:rsidRPr="00F7525B" w14:paraId="1BF229AA" w14:textId="77777777" w:rsidTr="008304E3">
        <w:trPr>
          <w:trHeight w:val="280"/>
        </w:trPr>
        <w:tc>
          <w:tcPr>
            <w:tcW w:w="1102" w:type="dxa"/>
            <w:vMerge/>
            <w:shd w:val="clear" w:color="auto" w:fill="auto"/>
            <w:noWrap/>
            <w:vAlign w:val="center"/>
          </w:tcPr>
          <w:p w14:paraId="66667005"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p>
        </w:tc>
        <w:tc>
          <w:tcPr>
            <w:tcW w:w="2154" w:type="dxa"/>
            <w:shd w:val="clear" w:color="auto" w:fill="auto"/>
            <w:noWrap/>
            <w:vAlign w:val="center"/>
            <w:hideMark/>
          </w:tcPr>
          <w:p w14:paraId="02E46EC0"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r w:rsidRPr="005460B7">
              <w:rPr>
                <w:rFonts w:ascii="Times New Roman" w:eastAsia="DengXian" w:hAnsi="Times New Roman" w:cs="Times New Roman"/>
                <w:color w:val="000000"/>
                <w:sz w:val="22"/>
                <w:szCs w:val="28"/>
              </w:rPr>
              <w:t xml:space="preserve">121.2292 </w:t>
            </w:r>
          </w:p>
        </w:tc>
        <w:tc>
          <w:tcPr>
            <w:tcW w:w="4394" w:type="dxa"/>
            <w:shd w:val="clear" w:color="auto" w:fill="auto"/>
            <w:noWrap/>
            <w:vAlign w:val="center"/>
            <w:hideMark/>
          </w:tcPr>
          <w:p w14:paraId="107963B1"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r w:rsidRPr="005460B7">
              <w:rPr>
                <w:rFonts w:ascii="Times New Roman" w:eastAsia="DengXian" w:hAnsi="Times New Roman" w:cs="Times New Roman"/>
                <w:color w:val="000000"/>
                <w:sz w:val="22"/>
                <w:szCs w:val="28"/>
              </w:rPr>
              <w:t>0.034773</w:t>
            </w:r>
          </w:p>
        </w:tc>
      </w:tr>
      <w:tr w:rsidR="00F7525B" w:rsidRPr="00F7525B" w14:paraId="05E2745C" w14:textId="77777777" w:rsidTr="008304E3">
        <w:trPr>
          <w:trHeight w:val="280"/>
        </w:trPr>
        <w:tc>
          <w:tcPr>
            <w:tcW w:w="1102" w:type="dxa"/>
            <w:vMerge/>
            <w:shd w:val="clear" w:color="auto" w:fill="auto"/>
            <w:noWrap/>
            <w:vAlign w:val="center"/>
          </w:tcPr>
          <w:p w14:paraId="34351741"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p>
        </w:tc>
        <w:tc>
          <w:tcPr>
            <w:tcW w:w="2154" w:type="dxa"/>
            <w:shd w:val="clear" w:color="auto" w:fill="auto"/>
            <w:noWrap/>
            <w:vAlign w:val="center"/>
            <w:hideMark/>
          </w:tcPr>
          <w:p w14:paraId="73C9F0CD"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r w:rsidRPr="005460B7">
              <w:rPr>
                <w:rFonts w:ascii="Times New Roman" w:eastAsia="DengXian" w:hAnsi="Times New Roman" w:cs="Times New Roman"/>
                <w:color w:val="000000"/>
                <w:sz w:val="22"/>
                <w:szCs w:val="28"/>
              </w:rPr>
              <w:t xml:space="preserve">121.2440 </w:t>
            </w:r>
          </w:p>
        </w:tc>
        <w:tc>
          <w:tcPr>
            <w:tcW w:w="4394" w:type="dxa"/>
            <w:shd w:val="clear" w:color="auto" w:fill="auto"/>
            <w:noWrap/>
            <w:vAlign w:val="center"/>
            <w:hideMark/>
          </w:tcPr>
          <w:p w14:paraId="2527E0A9"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r w:rsidRPr="005460B7">
              <w:rPr>
                <w:rFonts w:ascii="Times New Roman" w:eastAsia="DengXian" w:hAnsi="Times New Roman" w:cs="Times New Roman"/>
                <w:color w:val="000000"/>
                <w:sz w:val="22"/>
                <w:szCs w:val="28"/>
              </w:rPr>
              <w:t>0.036907</w:t>
            </w:r>
          </w:p>
        </w:tc>
      </w:tr>
      <w:tr w:rsidR="00F7525B" w:rsidRPr="00F7525B" w14:paraId="6205722D" w14:textId="77777777" w:rsidTr="008304E3">
        <w:trPr>
          <w:trHeight w:val="280"/>
        </w:trPr>
        <w:tc>
          <w:tcPr>
            <w:tcW w:w="1102" w:type="dxa"/>
            <w:vMerge/>
            <w:shd w:val="clear" w:color="auto" w:fill="auto"/>
            <w:noWrap/>
            <w:vAlign w:val="center"/>
          </w:tcPr>
          <w:p w14:paraId="5B96B367"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p>
        </w:tc>
        <w:tc>
          <w:tcPr>
            <w:tcW w:w="2154" w:type="dxa"/>
            <w:shd w:val="clear" w:color="auto" w:fill="auto"/>
            <w:noWrap/>
            <w:vAlign w:val="center"/>
            <w:hideMark/>
          </w:tcPr>
          <w:p w14:paraId="3F6D6949"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r w:rsidRPr="005460B7">
              <w:rPr>
                <w:rFonts w:ascii="Times New Roman" w:eastAsia="DengXian" w:hAnsi="Times New Roman" w:cs="Times New Roman"/>
                <w:color w:val="000000"/>
                <w:sz w:val="22"/>
                <w:szCs w:val="28"/>
              </w:rPr>
              <w:t xml:space="preserve">121.2588 </w:t>
            </w:r>
          </w:p>
        </w:tc>
        <w:tc>
          <w:tcPr>
            <w:tcW w:w="4394" w:type="dxa"/>
            <w:shd w:val="clear" w:color="auto" w:fill="auto"/>
            <w:noWrap/>
            <w:vAlign w:val="center"/>
            <w:hideMark/>
          </w:tcPr>
          <w:p w14:paraId="636CDA74"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r w:rsidRPr="005460B7">
              <w:rPr>
                <w:rFonts w:ascii="Times New Roman" w:eastAsia="DengXian" w:hAnsi="Times New Roman" w:cs="Times New Roman"/>
                <w:color w:val="000000"/>
                <w:sz w:val="22"/>
                <w:szCs w:val="28"/>
              </w:rPr>
              <w:t>0.036907</w:t>
            </w:r>
          </w:p>
        </w:tc>
      </w:tr>
      <w:tr w:rsidR="00F7525B" w:rsidRPr="00F7525B" w14:paraId="0E123248" w14:textId="77777777" w:rsidTr="008304E3">
        <w:trPr>
          <w:trHeight w:val="280"/>
        </w:trPr>
        <w:tc>
          <w:tcPr>
            <w:tcW w:w="1102" w:type="dxa"/>
            <w:vMerge/>
            <w:shd w:val="clear" w:color="auto" w:fill="auto"/>
            <w:noWrap/>
            <w:vAlign w:val="center"/>
          </w:tcPr>
          <w:p w14:paraId="05FA009E"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p>
        </w:tc>
        <w:tc>
          <w:tcPr>
            <w:tcW w:w="2154" w:type="dxa"/>
            <w:shd w:val="clear" w:color="auto" w:fill="auto"/>
            <w:noWrap/>
            <w:vAlign w:val="center"/>
            <w:hideMark/>
          </w:tcPr>
          <w:p w14:paraId="62F65FD3"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r w:rsidRPr="005460B7">
              <w:rPr>
                <w:rFonts w:ascii="Times New Roman" w:eastAsia="DengXian" w:hAnsi="Times New Roman" w:cs="Times New Roman"/>
                <w:color w:val="000000"/>
                <w:sz w:val="22"/>
                <w:szCs w:val="28"/>
              </w:rPr>
              <w:t xml:space="preserve">121.2736 </w:t>
            </w:r>
          </w:p>
        </w:tc>
        <w:tc>
          <w:tcPr>
            <w:tcW w:w="4394" w:type="dxa"/>
            <w:shd w:val="clear" w:color="auto" w:fill="auto"/>
            <w:noWrap/>
            <w:vAlign w:val="center"/>
            <w:hideMark/>
          </w:tcPr>
          <w:p w14:paraId="20C704DC"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r w:rsidRPr="005460B7">
              <w:rPr>
                <w:rFonts w:ascii="Times New Roman" w:eastAsia="DengXian" w:hAnsi="Times New Roman" w:cs="Times New Roman"/>
                <w:color w:val="000000"/>
                <w:sz w:val="22"/>
                <w:szCs w:val="28"/>
              </w:rPr>
              <w:t>0.046835</w:t>
            </w:r>
          </w:p>
        </w:tc>
      </w:tr>
      <w:tr w:rsidR="00F7525B" w:rsidRPr="00F7525B" w14:paraId="1DD8DBD5" w14:textId="77777777" w:rsidTr="008304E3">
        <w:trPr>
          <w:trHeight w:val="280"/>
        </w:trPr>
        <w:tc>
          <w:tcPr>
            <w:tcW w:w="1102" w:type="dxa"/>
            <w:vMerge/>
            <w:shd w:val="clear" w:color="auto" w:fill="auto"/>
            <w:noWrap/>
            <w:vAlign w:val="center"/>
          </w:tcPr>
          <w:p w14:paraId="6B1FBD22"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p>
        </w:tc>
        <w:tc>
          <w:tcPr>
            <w:tcW w:w="2154" w:type="dxa"/>
            <w:shd w:val="clear" w:color="auto" w:fill="auto"/>
            <w:noWrap/>
            <w:vAlign w:val="center"/>
            <w:hideMark/>
          </w:tcPr>
          <w:p w14:paraId="3BA7BE68"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r w:rsidRPr="005460B7">
              <w:rPr>
                <w:rFonts w:ascii="Times New Roman" w:eastAsia="DengXian" w:hAnsi="Times New Roman" w:cs="Times New Roman"/>
                <w:color w:val="000000"/>
                <w:sz w:val="22"/>
                <w:szCs w:val="28"/>
              </w:rPr>
              <w:t xml:space="preserve">121.2883 </w:t>
            </w:r>
          </w:p>
        </w:tc>
        <w:tc>
          <w:tcPr>
            <w:tcW w:w="4394" w:type="dxa"/>
            <w:shd w:val="clear" w:color="auto" w:fill="auto"/>
            <w:noWrap/>
            <w:vAlign w:val="center"/>
            <w:hideMark/>
          </w:tcPr>
          <w:p w14:paraId="2D407BC4"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r w:rsidRPr="005460B7">
              <w:rPr>
                <w:rFonts w:ascii="Times New Roman" w:eastAsia="DengXian" w:hAnsi="Times New Roman" w:cs="Times New Roman"/>
                <w:color w:val="000000"/>
                <w:sz w:val="22"/>
                <w:szCs w:val="28"/>
              </w:rPr>
              <w:t>0.046835</w:t>
            </w:r>
          </w:p>
        </w:tc>
      </w:tr>
      <w:tr w:rsidR="00F7525B" w:rsidRPr="00F7525B" w14:paraId="1A3D0B89" w14:textId="77777777" w:rsidTr="008304E3">
        <w:trPr>
          <w:trHeight w:val="280"/>
        </w:trPr>
        <w:tc>
          <w:tcPr>
            <w:tcW w:w="1102" w:type="dxa"/>
            <w:vMerge/>
            <w:shd w:val="clear" w:color="auto" w:fill="auto"/>
            <w:noWrap/>
            <w:vAlign w:val="center"/>
          </w:tcPr>
          <w:p w14:paraId="237634C0"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p>
        </w:tc>
        <w:tc>
          <w:tcPr>
            <w:tcW w:w="2154" w:type="dxa"/>
            <w:shd w:val="clear" w:color="auto" w:fill="auto"/>
            <w:noWrap/>
            <w:vAlign w:val="center"/>
            <w:hideMark/>
          </w:tcPr>
          <w:p w14:paraId="08D27056"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r w:rsidRPr="005460B7">
              <w:rPr>
                <w:rFonts w:ascii="Times New Roman" w:eastAsia="DengXian" w:hAnsi="Times New Roman" w:cs="Times New Roman"/>
                <w:color w:val="000000"/>
                <w:sz w:val="22"/>
                <w:szCs w:val="28"/>
              </w:rPr>
              <w:t xml:space="preserve">121.3031 </w:t>
            </w:r>
          </w:p>
        </w:tc>
        <w:tc>
          <w:tcPr>
            <w:tcW w:w="4394" w:type="dxa"/>
            <w:shd w:val="clear" w:color="auto" w:fill="auto"/>
            <w:noWrap/>
            <w:vAlign w:val="center"/>
            <w:hideMark/>
          </w:tcPr>
          <w:p w14:paraId="0C2C4AC4"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r w:rsidRPr="005460B7">
              <w:rPr>
                <w:rFonts w:ascii="Times New Roman" w:eastAsia="DengXian" w:hAnsi="Times New Roman" w:cs="Times New Roman"/>
                <w:color w:val="000000"/>
                <w:sz w:val="22"/>
                <w:szCs w:val="28"/>
              </w:rPr>
              <w:t>0.041576</w:t>
            </w:r>
          </w:p>
        </w:tc>
      </w:tr>
      <w:tr w:rsidR="00F7525B" w:rsidRPr="00F7525B" w14:paraId="34EAAA4C" w14:textId="77777777" w:rsidTr="008304E3">
        <w:trPr>
          <w:trHeight w:val="280"/>
        </w:trPr>
        <w:tc>
          <w:tcPr>
            <w:tcW w:w="1102" w:type="dxa"/>
            <w:vMerge/>
            <w:shd w:val="clear" w:color="auto" w:fill="auto"/>
            <w:noWrap/>
            <w:vAlign w:val="center"/>
          </w:tcPr>
          <w:p w14:paraId="32F04171"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p>
        </w:tc>
        <w:tc>
          <w:tcPr>
            <w:tcW w:w="2154" w:type="dxa"/>
            <w:shd w:val="clear" w:color="auto" w:fill="auto"/>
            <w:noWrap/>
            <w:vAlign w:val="center"/>
          </w:tcPr>
          <w:p w14:paraId="460B4825"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r w:rsidRPr="005460B7">
              <w:rPr>
                <w:rFonts w:ascii="Times New Roman" w:eastAsia="DengXian" w:hAnsi="Times New Roman" w:cs="Times New Roman"/>
                <w:color w:val="000000"/>
                <w:sz w:val="22"/>
                <w:szCs w:val="28"/>
              </w:rPr>
              <w:t xml:space="preserve">121.3179 </w:t>
            </w:r>
          </w:p>
        </w:tc>
        <w:tc>
          <w:tcPr>
            <w:tcW w:w="4394" w:type="dxa"/>
            <w:shd w:val="clear" w:color="auto" w:fill="auto"/>
            <w:noWrap/>
            <w:vAlign w:val="center"/>
          </w:tcPr>
          <w:p w14:paraId="39DB80D8"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r w:rsidRPr="005460B7">
              <w:rPr>
                <w:rFonts w:ascii="Times New Roman" w:eastAsia="DengXian" w:hAnsi="Times New Roman" w:cs="Times New Roman"/>
                <w:color w:val="000000"/>
                <w:sz w:val="22"/>
                <w:szCs w:val="28"/>
              </w:rPr>
              <w:t>0.041576</w:t>
            </w:r>
          </w:p>
        </w:tc>
      </w:tr>
      <w:tr w:rsidR="00F7525B" w:rsidRPr="00F7525B" w14:paraId="05FF3E32" w14:textId="77777777" w:rsidTr="008304E3">
        <w:trPr>
          <w:trHeight w:val="280"/>
        </w:trPr>
        <w:tc>
          <w:tcPr>
            <w:tcW w:w="1102" w:type="dxa"/>
            <w:vMerge/>
            <w:shd w:val="clear" w:color="auto" w:fill="auto"/>
            <w:noWrap/>
            <w:vAlign w:val="center"/>
          </w:tcPr>
          <w:p w14:paraId="2993F88F"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p>
        </w:tc>
        <w:tc>
          <w:tcPr>
            <w:tcW w:w="2154" w:type="dxa"/>
            <w:shd w:val="clear" w:color="auto" w:fill="auto"/>
            <w:noWrap/>
            <w:vAlign w:val="center"/>
          </w:tcPr>
          <w:p w14:paraId="2CB33C59"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r w:rsidRPr="005460B7">
              <w:rPr>
                <w:rFonts w:ascii="Times New Roman" w:eastAsia="DengXian" w:hAnsi="Times New Roman" w:cs="Times New Roman"/>
                <w:color w:val="000000"/>
                <w:sz w:val="22"/>
                <w:szCs w:val="28"/>
              </w:rPr>
              <w:t xml:space="preserve">121.3327 </w:t>
            </w:r>
          </w:p>
        </w:tc>
        <w:tc>
          <w:tcPr>
            <w:tcW w:w="4394" w:type="dxa"/>
            <w:shd w:val="clear" w:color="auto" w:fill="auto"/>
            <w:noWrap/>
            <w:vAlign w:val="center"/>
          </w:tcPr>
          <w:p w14:paraId="731EF739"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r w:rsidRPr="005460B7">
              <w:rPr>
                <w:rFonts w:ascii="Times New Roman" w:eastAsia="DengXian" w:hAnsi="Times New Roman" w:cs="Times New Roman"/>
                <w:color w:val="000000"/>
                <w:sz w:val="22"/>
                <w:szCs w:val="28"/>
              </w:rPr>
              <w:t>0.039172</w:t>
            </w:r>
          </w:p>
        </w:tc>
      </w:tr>
      <w:tr w:rsidR="00F7525B" w:rsidRPr="00F7525B" w14:paraId="19C679EB" w14:textId="77777777" w:rsidTr="008304E3">
        <w:trPr>
          <w:trHeight w:val="280"/>
        </w:trPr>
        <w:tc>
          <w:tcPr>
            <w:tcW w:w="1102" w:type="dxa"/>
            <w:vMerge/>
            <w:shd w:val="clear" w:color="auto" w:fill="auto"/>
            <w:noWrap/>
            <w:vAlign w:val="center"/>
          </w:tcPr>
          <w:p w14:paraId="2C01BAA3"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p>
        </w:tc>
        <w:tc>
          <w:tcPr>
            <w:tcW w:w="2154" w:type="dxa"/>
            <w:shd w:val="clear" w:color="auto" w:fill="auto"/>
            <w:noWrap/>
            <w:vAlign w:val="center"/>
            <w:hideMark/>
          </w:tcPr>
          <w:p w14:paraId="5961DB13" w14:textId="77777777" w:rsidR="00F7525B" w:rsidRPr="005460B7" w:rsidRDefault="00F7525B" w:rsidP="005460B7">
            <w:pPr>
              <w:widowControl/>
              <w:spacing w:line="240" w:lineRule="exact"/>
              <w:jc w:val="center"/>
              <w:rPr>
                <w:rFonts w:ascii="Times New Roman" w:eastAsia="DengXian" w:hAnsi="Times New Roman" w:cs="Times New Roman"/>
                <w:color w:val="0000FF"/>
                <w:kern w:val="0"/>
                <w:sz w:val="22"/>
                <w:szCs w:val="28"/>
              </w:rPr>
            </w:pPr>
            <w:r w:rsidRPr="005460B7">
              <w:rPr>
                <w:rFonts w:ascii="Times New Roman" w:eastAsia="DengXian" w:hAnsi="Times New Roman" w:cs="Times New Roman"/>
                <w:color w:val="0000FF"/>
                <w:sz w:val="22"/>
                <w:szCs w:val="28"/>
              </w:rPr>
              <w:t xml:space="preserve">121.3474 </w:t>
            </w:r>
          </w:p>
        </w:tc>
        <w:tc>
          <w:tcPr>
            <w:tcW w:w="4394" w:type="dxa"/>
            <w:shd w:val="clear" w:color="auto" w:fill="auto"/>
            <w:noWrap/>
            <w:vAlign w:val="center"/>
            <w:hideMark/>
          </w:tcPr>
          <w:p w14:paraId="1A1E5C45" w14:textId="77777777" w:rsidR="00F7525B" w:rsidRPr="005460B7" w:rsidRDefault="00F7525B" w:rsidP="005460B7">
            <w:pPr>
              <w:widowControl/>
              <w:spacing w:line="240" w:lineRule="exact"/>
              <w:jc w:val="center"/>
              <w:rPr>
                <w:rFonts w:ascii="Times New Roman" w:eastAsia="DengXian" w:hAnsi="Times New Roman" w:cs="Times New Roman"/>
                <w:color w:val="000000"/>
                <w:kern w:val="0"/>
                <w:sz w:val="22"/>
                <w:szCs w:val="28"/>
              </w:rPr>
            </w:pPr>
            <w:r w:rsidRPr="005460B7">
              <w:rPr>
                <w:rFonts w:ascii="Times New Roman" w:eastAsia="DengXian" w:hAnsi="Times New Roman" w:cs="Times New Roman"/>
                <w:color w:val="000000"/>
                <w:sz w:val="22"/>
                <w:szCs w:val="28"/>
              </w:rPr>
              <w:t>0.034773</w:t>
            </w:r>
          </w:p>
        </w:tc>
      </w:tr>
    </w:tbl>
    <w:p w14:paraId="6E3FDE59" w14:textId="77777777" w:rsidR="00F7525B" w:rsidRPr="005460B7" w:rsidRDefault="00F7525B" w:rsidP="002F1BEB">
      <w:pPr>
        <w:spacing w:line="276" w:lineRule="auto"/>
        <w:ind w:firstLineChars="100" w:firstLine="280"/>
        <w:rPr>
          <w:rFonts w:ascii="Times New Roman" w:hAnsi="Times New Roman" w:cs="Times New Roman"/>
          <w:sz w:val="28"/>
          <w:szCs w:val="28"/>
        </w:rPr>
      </w:pPr>
      <w:r w:rsidRPr="005460B7">
        <w:rPr>
          <w:rFonts w:ascii="Times New Roman" w:hAnsi="Times New Roman" w:cs="Times New Roman" w:hint="eastAsia"/>
          <w:sz w:val="28"/>
          <w:szCs w:val="28"/>
        </w:rPr>
        <w:lastRenderedPageBreak/>
        <w:t>How to use these two parameters?</w:t>
      </w:r>
      <w:r w:rsidR="002F1BEB" w:rsidRPr="005460B7">
        <w:rPr>
          <w:rFonts w:ascii="Times New Roman" w:hAnsi="Times New Roman" w:cs="Times New Roman"/>
          <w:sz w:val="28"/>
          <w:szCs w:val="28"/>
        </w:rPr>
        <w:t xml:space="preserve"> They are</w:t>
      </w:r>
      <w:r w:rsidRPr="005460B7">
        <w:rPr>
          <w:rFonts w:ascii="Times New Roman" w:hAnsi="Times New Roman" w:cs="Times New Roman"/>
          <w:sz w:val="28"/>
          <w:szCs w:val="28"/>
        </w:rPr>
        <w:t xml:space="preserve"> used for computing </w:t>
      </w:r>
      <w:proofErr w:type="spellStart"/>
      <w:r w:rsidRPr="005460B7">
        <w:rPr>
          <w:rFonts w:ascii="Times New Roman" w:hAnsi="Times New Roman" w:cs="Times New Roman"/>
          <w:sz w:val="28"/>
          <w:szCs w:val="28"/>
        </w:rPr>
        <w:t>bandwidthCorrectionCoefficients</w:t>
      </w:r>
      <w:proofErr w:type="spellEnd"/>
      <w:r w:rsidR="002F1BEB" w:rsidRPr="005460B7">
        <w:rPr>
          <w:rFonts w:ascii="Times New Roman" w:hAnsi="Times New Roman" w:cs="Times New Roman"/>
          <w:sz w:val="28"/>
          <w:szCs w:val="28"/>
        </w:rPr>
        <w:t xml:space="preserve"> (Line 25 in the data dictionary)</w:t>
      </w:r>
      <w:r w:rsidRPr="005460B7">
        <w:rPr>
          <w:rFonts w:ascii="Times New Roman" w:hAnsi="Times New Roman" w:cs="Times New Roman"/>
          <w:sz w:val="28"/>
          <w:szCs w:val="28"/>
        </w:rPr>
        <w:t xml:space="preserve"> for </w:t>
      </w:r>
      <w:proofErr w:type="spellStart"/>
      <w:r w:rsidRPr="005460B7">
        <w:rPr>
          <w:rFonts w:ascii="Times New Roman" w:hAnsi="Times New Roman" w:cs="Times New Roman"/>
          <w:sz w:val="28"/>
          <w:szCs w:val="28"/>
        </w:rPr>
        <w:t>hotTargetTB</w:t>
      </w:r>
      <w:proofErr w:type="spellEnd"/>
      <w:r w:rsidRPr="005460B7">
        <w:rPr>
          <w:rFonts w:ascii="Times New Roman" w:hAnsi="Times New Roman" w:cs="Times New Roman"/>
          <w:sz w:val="28"/>
          <w:szCs w:val="28"/>
        </w:rPr>
        <w:t xml:space="preserve"> and </w:t>
      </w:r>
      <w:proofErr w:type="spellStart"/>
      <w:r w:rsidRPr="005460B7">
        <w:rPr>
          <w:rFonts w:ascii="Times New Roman" w:hAnsi="Times New Roman" w:cs="Times New Roman"/>
          <w:sz w:val="28"/>
          <w:szCs w:val="28"/>
        </w:rPr>
        <w:t>coldTargetTB</w:t>
      </w:r>
      <w:proofErr w:type="spellEnd"/>
      <w:r w:rsidRPr="005460B7">
        <w:rPr>
          <w:rFonts w:ascii="Times New Roman" w:hAnsi="Times New Roman" w:cs="Times New Roman"/>
          <w:sz w:val="28"/>
          <w:szCs w:val="28"/>
        </w:rPr>
        <w:t xml:space="preserve"> in advance in CA_SCF. IF SRF </w:t>
      </w:r>
      <w:r w:rsidR="002F1BEB" w:rsidRPr="005460B7">
        <w:rPr>
          <w:rFonts w:ascii="Times New Roman" w:hAnsi="Times New Roman" w:cs="Times New Roman"/>
          <w:sz w:val="28"/>
          <w:szCs w:val="28"/>
        </w:rPr>
        <w:t xml:space="preserve">(see Section </w:t>
      </w:r>
      <w:r w:rsidR="000E1BE0" w:rsidRPr="005460B7">
        <w:rPr>
          <w:rFonts w:ascii="Times New Roman" w:hAnsi="Times New Roman" w:cs="Times New Roman"/>
          <w:sz w:val="28"/>
          <w:szCs w:val="28"/>
        </w:rPr>
        <w:t>3</w:t>
      </w:r>
      <w:r w:rsidR="002F1BEB" w:rsidRPr="005460B7">
        <w:rPr>
          <w:rFonts w:ascii="Times New Roman" w:hAnsi="Times New Roman" w:cs="Times New Roman"/>
          <w:sz w:val="28"/>
          <w:szCs w:val="28"/>
        </w:rPr>
        <w:t xml:space="preserve">) </w:t>
      </w:r>
      <w:r w:rsidRPr="005460B7">
        <w:rPr>
          <w:rFonts w:ascii="Times New Roman" w:hAnsi="Times New Roman" w:cs="Times New Roman"/>
          <w:sz w:val="28"/>
          <w:szCs w:val="28"/>
        </w:rPr>
        <w:t xml:space="preserve">is given from the sensor’s manufacturer, the band limit can be informed for them, but this is </w:t>
      </w:r>
      <w:r w:rsidR="000E1BE0" w:rsidRPr="005460B7">
        <w:rPr>
          <w:rFonts w:ascii="Times New Roman" w:hAnsi="Times New Roman" w:cs="Times New Roman"/>
          <w:color w:val="0000FF"/>
          <w:sz w:val="28"/>
          <w:szCs w:val="28"/>
        </w:rPr>
        <w:t>NOT</w:t>
      </w:r>
      <w:r w:rsidRPr="005460B7">
        <w:rPr>
          <w:rFonts w:ascii="Times New Roman" w:hAnsi="Times New Roman" w:cs="Times New Roman"/>
          <w:sz w:val="28"/>
          <w:szCs w:val="28"/>
        </w:rPr>
        <w:t xml:space="preserve"> the general case for band limits. </w:t>
      </w:r>
    </w:p>
    <w:p w14:paraId="2341DC18" w14:textId="77777777" w:rsidR="00F7525B" w:rsidRPr="005460B7" w:rsidRDefault="002F1BEB" w:rsidP="002F1BEB">
      <w:pPr>
        <w:rPr>
          <w:rFonts w:ascii="Times New Roman" w:eastAsia="SimSun" w:hAnsi="Times New Roman" w:cs="Times New Roman"/>
          <w:b/>
          <w:sz w:val="28"/>
          <w:szCs w:val="28"/>
        </w:rPr>
      </w:pPr>
      <w:r w:rsidRPr="005460B7">
        <w:rPr>
          <w:rFonts w:ascii="Times New Roman" w:eastAsia="SimSun" w:hAnsi="Times New Roman" w:cs="Times New Roman" w:hint="eastAsia"/>
          <w:b/>
          <w:sz w:val="28"/>
          <w:szCs w:val="28"/>
        </w:rPr>
        <w:t xml:space="preserve">2. </w:t>
      </w:r>
      <w:proofErr w:type="spellStart"/>
      <w:r w:rsidRPr="005460B7">
        <w:rPr>
          <w:rFonts w:ascii="Times New Roman" w:eastAsia="SimSun" w:hAnsi="Times New Roman" w:cs="Times New Roman"/>
          <w:b/>
          <w:sz w:val="28"/>
          <w:szCs w:val="28"/>
        </w:rPr>
        <w:t>polarizationMode</w:t>
      </w:r>
      <w:proofErr w:type="spellEnd"/>
      <w:r w:rsidR="00DE0FA0" w:rsidRPr="005460B7">
        <w:rPr>
          <w:rFonts w:ascii="Times New Roman" w:eastAsia="SimSun" w:hAnsi="Times New Roman" w:cs="Times New Roman"/>
          <w:b/>
          <w:sz w:val="28"/>
          <w:szCs w:val="28"/>
        </w:rPr>
        <w:t xml:space="preserve"> (Line 28)</w:t>
      </w:r>
    </w:p>
    <w:p w14:paraId="30A53D97" w14:textId="77777777" w:rsidR="002F1BEB" w:rsidRPr="005460B7" w:rsidRDefault="002F1BEB" w:rsidP="00DE0FA0">
      <w:pPr>
        <w:spacing w:line="276" w:lineRule="auto"/>
        <w:ind w:firstLineChars="100" w:firstLine="280"/>
        <w:rPr>
          <w:rFonts w:ascii="Times New Roman" w:hAnsi="Times New Roman" w:cs="Times New Roman"/>
          <w:sz w:val="28"/>
          <w:szCs w:val="28"/>
        </w:rPr>
      </w:pPr>
      <w:r w:rsidRPr="005460B7">
        <w:rPr>
          <w:rFonts w:ascii="Times New Roman" w:eastAsia="SimSun" w:hAnsi="Times New Roman" w:cs="Times New Roman" w:hint="eastAsia"/>
          <w:sz w:val="28"/>
          <w:szCs w:val="28"/>
        </w:rPr>
        <w:t xml:space="preserve"> </w:t>
      </w:r>
      <w:r w:rsidRPr="005460B7">
        <w:rPr>
          <w:rFonts w:ascii="Times New Roman" w:hAnsi="Times New Roman" w:cs="Times New Roman" w:hint="eastAsia"/>
          <w:sz w:val="28"/>
          <w:szCs w:val="28"/>
        </w:rPr>
        <w:t xml:space="preserve"> </w:t>
      </w:r>
      <w:r w:rsidRPr="005460B7">
        <w:rPr>
          <w:rFonts w:ascii="Times New Roman" w:hAnsi="Times New Roman" w:cs="Times New Roman"/>
          <w:sz w:val="28"/>
          <w:szCs w:val="28"/>
        </w:rPr>
        <w:t xml:space="preserve">For microwave remote sensing, modified </w:t>
      </w:r>
      <w:proofErr w:type="gramStart"/>
      <w:r w:rsidRPr="005460B7">
        <w:rPr>
          <w:rFonts w:ascii="Times New Roman" w:hAnsi="Times New Roman" w:cs="Times New Roman"/>
          <w:sz w:val="28"/>
          <w:szCs w:val="28"/>
        </w:rPr>
        <w:t>Stokes</w:t>
      </w:r>
      <w:proofErr w:type="gramEnd"/>
      <w:r w:rsidRPr="005460B7">
        <w:rPr>
          <w:rFonts w:ascii="Times New Roman" w:hAnsi="Times New Roman" w:cs="Times New Roman"/>
          <w:sz w:val="28"/>
          <w:szCs w:val="28"/>
        </w:rPr>
        <w:t xml:space="preserve"> parameters are often used</w:t>
      </w:r>
      <w:r w:rsidR="00DE0FA0" w:rsidRPr="005460B7">
        <w:rPr>
          <w:rFonts w:ascii="Times New Roman" w:hAnsi="Times New Roman" w:cs="Times New Roman" w:hint="eastAsia"/>
          <w:sz w:val="28"/>
          <w:szCs w:val="28"/>
        </w:rPr>
        <w:t xml:space="preserve"> </w:t>
      </w:r>
      <w:r w:rsidR="00DE0FA0" w:rsidRPr="005460B7">
        <w:rPr>
          <w:rFonts w:ascii="Times New Roman" w:hAnsi="Times New Roman" w:cs="Times New Roman"/>
          <w:sz w:val="28"/>
          <w:szCs w:val="28"/>
        </w:rPr>
        <w:t>to describe the polarization characteristic</w:t>
      </w:r>
      <w:r w:rsidRPr="005460B7">
        <w:rPr>
          <w:rFonts w:ascii="Times New Roman" w:hAnsi="Times New Roman" w:cs="Times New Roman"/>
          <w:sz w:val="28"/>
          <w:szCs w:val="28"/>
        </w:rPr>
        <w:t xml:space="preserve">. Under the Rayleigh-Jeans approximation, the modified Stokes parameters in brightness temperature </w:t>
      </w:r>
      <w:r w:rsidR="00DE0FA0" w:rsidRPr="005460B7">
        <w:rPr>
          <w:rFonts w:ascii="Times New Roman" w:hAnsi="Times New Roman" w:cs="Times New Roman"/>
          <w:sz w:val="28"/>
          <w:szCs w:val="28"/>
        </w:rPr>
        <w:t xml:space="preserve">(TB) </w:t>
      </w:r>
      <w:r w:rsidRPr="005460B7">
        <w:rPr>
          <w:rFonts w:ascii="Times New Roman" w:hAnsi="Times New Roman" w:cs="Times New Roman"/>
          <w:sz w:val="28"/>
          <w:szCs w:val="28"/>
        </w:rPr>
        <w:t>are given by</w:t>
      </w:r>
      <w:r w:rsidR="00DE0FA0" w:rsidRPr="005460B7">
        <w:rPr>
          <w:rFonts w:ascii="Times New Roman" w:hAnsi="Times New Roman" w:cs="Times New Roman"/>
          <w:sz w:val="28"/>
          <w:szCs w:val="28"/>
        </w:rPr>
        <w:t>:</w:t>
      </w:r>
    </w:p>
    <w:p w14:paraId="4E389E86" w14:textId="77777777" w:rsidR="002F1BEB" w:rsidRPr="005460B7" w:rsidRDefault="002F1BEB" w:rsidP="00DE0FA0">
      <w:pPr>
        <w:spacing w:line="276" w:lineRule="auto"/>
        <w:ind w:firstLineChars="100" w:firstLine="280"/>
        <w:jc w:val="center"/>
        <w:rPr>
          <w:rFonts w:ascii="Times New Roman" w:hAnsi="Times New Roman" w:cs="Times New Roman"/>
          <w:sz w:val="28"/>
          <w:szCs w:val="28"/>
        </w:rPr>
      </w:pPr>
      <w:r w:rsidRPr="005460B7">
        <w:rPr>
          <w:rFonts w:ascii="Times New Roman" w:hAnsi="Times New Roman" w:cs="Times New Roman"/>
          <w:sz w:val="28"/>
          <w:szCs w:val="28"/>
        </w:rPr>
        <w:object w:dxaOrig="2560" w:dyaOrig="2000" w14:anchorId="2DE596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55pt;height:101.85pt" o:ole="">
            <v:imagedata r:id="rId6" o:title=""/>
          </v:shape>
          <o:OLEObject Type="Embed" ProgID="Equation.DSMT4" ShapeID="_x0000_i1025" DrawAspect="Content" ObjectID="_1681649958" r:id="rId7"/>
        </w:object>
      </w:r>
    </w:p>
    <w:p w14:paraId="6D265E42" w14:textId="77777777" w:rsidR="002F1BEB" w:rsidRPr="005460B7" w:rsidRDefault="002F1BEB" w:rsidP="00DE0FA0">
      <w:pPr>
        <w:spacing w:line="276" w:lineRule="auto"/>
        <w:ind w:firstLineChars="100" w:firstLine="280"/>
        <w:rPr>
          <w:rFonts w:ascii="Times New Roman" w:hAnsi="Times New Roman" w:cs="Times New Roman"/>
          <w:sz w:val="28"/>
          <w:szCs w:val="28"/>
        </w:rPr>
      </w:pPr>
      <w:r w:rsidRPr="005460B7">
        <w:rPr>
          <w:rFonts w:ascii="Times New Roman" w:hAnsi="Times New Roman" w:cs="Times New Roman"/>
          <w:sz w:val="28"/>
          <w:szCs w:val="28"/>
        </w:rPr>
        <w:t>Where T</w:t>
      </w:r>
      <w:r w:rsidRPr="005460B7">
        <w:rPr>
          <w:rFonts w:ascii="Times New Roman" w:hAnsi="Times New Roman" w:cs="Times New Roman"/>
          <w:sz w:val="28"/>
          <w:szCs w:val="28"/>
          <w:vertAlign w:val="subscript"/>
        </w:rPr>
        <w:t>v</w:t>
      </w:r>
      <w:r w:rsidRPr="005460B7">
        <w:rPr>
          <w:rFonts w:ascii="Times New Roman" w:hAnsi="Times New Roman" w:cs="Times New Roman"/>
          <w:sz w:val="28"/>
          <w:szCs w:val="28"/>
        </w:rPr>
        <w:t>, T</w:t>
      </w:r>
      <w:r w:rsidRPr="005460B7">
        <w:rPr>
          <w:rFonts w:ascii="Times New Roman" w:hAnsi="Times New Roman" w:cs="Times New Roman"/>
          <w:sz w:val="28"/>
          <w:szCs w:val="28"/>
          <w:vertAlign w:val="subscript"/>
        </w:rPr>
        <w:t>h</w:t>
      </w:r>
      <w:r w:rsidRPr="005460B7">
        <w:rPr>
          <w:rFonts w:ascii="Times New Roman" w:hAnsi="Times New Roman" w:cs="Times New Roman"/>
          <w:sz w:val="28"/>
          <w:szCs w:val="28"/>
        </w:rPr>
        <w:t>, T</w:t>
      </w:r>
      <w:r w:rsidRPr="005460B7">
        <w:rPr>
          <w:rFonts w:ascii="Times New Roman" w:hAnsi="Times New Roman" w:cs="Times New Roman"/>
          <w:sz w:val="28"/>
          <w:szCs w:val="28"/>
          <w:vertAlign w:val="subscript"/>
        </w:rPr>
        <w:t>3</w:t>
      </w:r>
      <w:r w:rsidR="00DE0FA0" w:rsidRPr="005460B7">
        <w:rPr>
          <w:rFonts w:ascii="Times New Roman" w:hAnsi="Times New Roman" w:cs="Times New Roman"/>
          <w:sz w:val="28"/>
          <w:szCs w:val="28"/>
        </w:rPr>
        <w:t xml:space="preserve"> </w:t>
      </w:r>
      <w:r w:rsidRPr="005460B7">
        <w:rPr>
          <w:rFonts w:ascii="Times New Roman" w:hAnsi="Times New Roman" w:cs="Times New Roman"/>
          <w:sz w:val="28"/>
          <w:szCs w:val="28"/>
        </w:rPr>
        <w:t>and T</w:t>
      </w:r>
      <w:r w:rsidRPr="005460B7">
        <w:rPr>
          <w:rFonts w:ascii="Times New Roman" w:hAnsi="Times New Roman" w:cs="Times New Roman"/>
          <w:sz w:val="28"/>
          <w:szCs w:val="28"/>
          <w:vertAlign w:val="subscript"/>
        </w:rPr>
        <w:t>4</w:t>
      </w:r>
      <w:r w:rsidRPr="005460B7">
        <w:rPr>
          <w:rFonts w:ascii="Times New Roman" w:hAnsi="Times New Roman" w:cs="Times New Roman"/>
          <w:sz w:val="28"/>
          <w:szCs w:val="28"/>
        </w:rPr>
        <w:t xml:space="preserve"> are, respectively, the vertically and horizontally polarized and the third and fourth Stokes parameters.</w:t>
      </w:r>
    </w:p>
    <w:p w14:paraId="73FAF32C" w14:textId="77777777" w:rsidR="00DE0FA0" w:rsidRPr="005460B7" w:rsidRDefault="00DE0FA0" w:rsidP="000E1BE0">
      <w:pPr>
        <w:spacing w:line="276" w:lineRule="auto"/>
        <w:ind w:firstLineChars="100" w:firstLine="280"/>
        <w:rPr>
          <w:rFonts w:ascii="Times New Roman" w:hAnsi="Times New Roman" w:cs="Times New Roman"/>
          <w:sz w:val="28"/>
          <w:szCs w:val="28"/>
        </w:rPr>
      </w:pPr>
      <w:r w:rsidRPr="005460B7">
        <w:rPr>
          <w:rFonts w:ascii="Times New Roman" w:hAnsi="Times New Roman" w:cs="Times New Roman"/>
          <w:sz w:val="28"/>
          <w:szCs w:val="28"/>
        </w:rPr>
        <w:t xml:space="preserve">When we have a TB to be calibrated, we should simultaneously declare the corresponding polarization mode. </w:t>
      </w:r>
      <w:r w:rsidRPr="00FA6B3A">
        <w:rPr>
          <w:rFonts w:ascii="Times New Roman" w:hAnsi="Times New Roman" w:cs="Times New Roman"/>
          <w:sz w:val="28"/>
          <w:szCs w:val="28"/>
          <w:highlight w:val="yellow"/>
        </w:rPr>
        <w:t>Therefore, polarizationMode is one choice from the set {‘v-pol’,’h-pol’,’U-pol’,’V-pol’}.</w:t>
      </w:r>
      <w:r w:rsidRPr="005460B7">
        <w:rPr>
          <w:rFonts w:ascii="Times New Roman" w:hAnsi="Times New Roman" w:cs="Times New Roman"/>
          <w:sz w:val="28"/>
          <w:szCs w:val="28"/>
        </w:rPr>
        <w:t xml:space="preserve"> For example, if polarizationMode=’h-pol’, we can know that the TB is restrict to the horizontally polarization. E</w:t>
      </w:r>
      <w:r w:rsidR="002A0DA5">
        <w:rPr>
          <w:rFonts w:ascii="Times New Roman" w:hAnsi="Times New Roman" w:cs="Times New Roman"/>
          <w:sz w:val="28"/>
          <w:szCs w:val="28"/>
        </w:rPr>
        <w:t>ach</w:t>
      </w:r>
      <w:r w:rsidRPr="005460B7">
        <w:rPr>
          <w:rFonts w:ascii="Times New Roman" w:hAnsi="Times New Roman" w:cs="Times New Roman"/>
          <w:sz w:val="28"/>
          <w:szCs w:val="28"/>
        </w:rPr>
        <w:t xml:space="preserve"> TB to be calibrated is accompanied by a polarizationMode.</w:t>
      </w:r>
    </w:p>
    <w:p w14:paraId="7D4FE015" w14:textId="77777777" w:rsidR="00297F6C" w:rsidRPr="005460B7" w:rsidRDefault="00DE0FA0">
      <w:pPr>
        <w:rPr>
          <w:rFonts w:ascii="Times New Roman" w:eastAsia="SimSun" w:hAnsi="Times New Roman" w:cs="Times New Roman"/>
          <w:b/>
          <w:sz w:val="28"/>
          <w:szCs w:val="28"/>
        </w:rPr>
      </w:pPr>
      <w:r w:rsidRPr="005460B7">
        <w:rPr>
          <w:rFonts w:ascii="Times New Roman" w:eastAsia="SimSun" w:hAnsi="Times New Roman" w:cs="Times New Roman"/>
          <w:b/>
          <w:sz w:val="28"/>
          <w:szCs w:val="28"/>
        </w:rPr>
        <w:t>3</w:t>
      </w:r>
      <w:r w:rsidR="00CC374F" w:rsidRPr="005460B7">
        <w:rPr>
          <w:rFonts w:ascii="Times New Roman" w:eastAsia="SimSun" w:hAnsi="Times New Roman" w:cs="Times New Roman"/>
          <w:b/>
          <w:sz w:val="28"/>
          <w:szCs w:val="28"/>
        </w:rPr>
        <w:t xml:space="preserve">. </w:t>
      </w:r>
      <w:r w:rsidRPr="005460B7">
        <w:rPr>
          <w:rFonts w:ascii="Times New Roman" w:eastAsia="SimSun" w:hAnsi="Times New Roman" w:cs="Times New Roman"/>
          <w:b/>
          <w:sz w:val="28"/>
          <w:szCs w:val="28"/>
        </w:rPr>
        <w:t>spectralResponseFunction (</w:t>
      </w:r>
      <w:r w:rsidR="000E1BE0" w:rsidRPr="005460B7">
        <w:rPr>
          <w:rFonts w:ascii="Times New Roman" w:eastAsia="SimSun" w:hAnsi="Times New Roman" w:cs="Times New Roman"/>
          <w:b/>
          <w:sz w:val="28"/>
          <w:szCs w:val="28"/>
        </w:rPr>
        <w:t xml:space="preserve">SRF, </w:t>
      </w:r>
      <w:r w:rsidRPr="005460B7">
        <w:rPr>
          <w:rFonts w:ascii="Times New Roman" w:eastAsia="SimSun" w:hAnsi="Times New Roman" w:cs="Times New Roman"/>
          <w:b/>
          <w:sz w:val="28"/>
          <w:szCs w:val="28"/>
        </w:rPr>
        <w:t>Line 32)</w:t>
      </w:r>
    </w:p>
    <w:p w14:paraId="7C5484A1" w14:textId="77777777" w:rsidR="00297F6C" w:rsidRPr="005460B7" w:rsidRDefault="00DE0FA0" w:rsidP="00856D17">
      <w:pPr>
        <w:spacing w:line="276" w:lineRule="auto"/>
        <w:ind w:firstLineChars="100" w:firstLine="280"/>
        <w:rPr>
          <w:rFonts w:ascii="Times New Roman" w:eastAsia="SimSun" w:hAnsi="Times New Roman" w:cs="Times New Roman"/>
          <w:sz w:val="28"/>
          <w:szCs w:val="28"/>
        </w:rPr>
      </w:pPr>
      <w:r w:rsidRPr="005460B7">
        <w:rPr>
          <w:rFonts w:ascii="Times New Roman" w:eastAsia="SimSun" w:hAnsi="Times New Roman" w:cs="Times New Roman"/>
          <w:sz w:val="28"/>
          <w:szCs w:val="28"/>
        </w:rPr>
        <w:lastRenderedPageBreak/>
        <w:t>S</w:t>
      </w:r>
      <w:r w:rsidR="00297F6C" w:rsidRPr="005460B7">
        <w:rPr>
          <w:rFonts w:ascii="Times New Roman" w:eastAsia="SimSun" w:hAnsi="Times New Roman" w:cs="Times New Roman"/>
          <w:sz w:val="28"/>
          <w:szCs w:val="28"/>
        </w:rPr>
        <w:t>RF is defined as:</w:t>
      </w:r>
    </w:p>
    <w:p w14:paraId="51711032" w14:textId="77777777" w:rsidR="00297F6C" w:rsidRPr="00FA6B3A" w:rsidRDefault="00297F6C" w:rsidP="00856D17">
      <w:pPr>
        <w:spacing w:line="276" w:lineRule="auto"/>
        <w:ind w:firstLineChars="150" w:firstLine="420"/>
        <w:rPr>
          <w:rFonts w:ascii="Times New Roman" w:eastAsia="SimSun" w:hAnsi="Times New Roman" w:cs="Times New Roman"/>
          <w:color w:val="0000FF"/>
          <w:sz w:val="28"/>
          <w:szCs w:val="28"/>
          <w:highlight w:val="yellow"/>
        </w:rPr>
      </w:pPr>
      <w:r w:rsidRPr="00FA6B3A">
        <w:rPr>
          <w:rFonts w:ascii="Times New Roman" w:eastAsia="SimSun" w:hAnsi="Times New Roman" w:cs="Times New Roman"/>
          <w:color w:val="0000FF"/>
          <w:sz w:val="28"/>
          <w:szCs w:val="28"/>
          <w:highlight w:val="yellow"/>
        </w:rPr>
        <w:t>&lt;frequency&gt;&lt;real&gt;</w:t>
      </w:r>
      <w:r w:rsidR="000F2C93" w:rsidRPr="00FA6B3A">
        <w:rPr>
          <w:rFonts w:ascii="Times New Roman" w:eastAsia="SimSun" w:hAnsi="Times New Roman" w:cs="Times New Roman"/>
          <w:color w:val="0000FF"/>
          <w:sz w:val="28"/>
          <w:szCs w:val="28"/>
          <w:highlight w:val="yellow"/>
        </w:rPr>
        <w:t>;</w:t>
      </w:r>
    </w:p>
    <w:p w14:paraId="798723CE" w14:textId="77777777" w:rsidR="00297F6C" w:rsidRPr="000F2C93" w:rsidRDefault="00297F6C" w:rsidP="00856D17">
      <w:pPr>
        <w:spacing w:line="276" w:lineRule="auto"/>
        <w:ind w:firstLineChars="150" w:firstLine="420"/>
        <w:rPr>
          <w:rFonts w:ascii="Times New Roman" w:eastAsia="SimSun" w:hAnsi="Times New Roman" w:cs="Times New Roman"/>
          <w:color w:val="0000FF"/>
          <w:sz w:val="28"/>
          <w:szCs w:val="28"/>
        </w:rPr>
      </w:pPr>
      <w:r w:rsidRPr="00FA6B3A">
        <w:rPr>
          <w:rFonts w:ascii="Times New Roman" w:eastAsia="SimSun" w:hAnsi="Times New Roman" w:cs="Times New Roman"/>
          <w:color w:val="0000FF"/>
          <w:sz w:val="28"/>
          <w:szCs w:val="28"/>
          <w:highlight w:val="yellow"/>
        </w:rPr>
        <w:t>&lt;weight&gt;&lt;real&gt;</w:t>
      </w:r>
    </w:p>
    <w:p w14:paraId="50758747" w14:textId="77777777" w:rsidR="000E1BE0" w:rsidRPr="005460B7" w:rsidRDefault="000E1BE0" w:rsidP="00856D17">
      <w:pPr>
        <w:spacing w:line="276" w:lineRule="auto"/>
        <w:rPr>
          <w:rFonts w:ascii="Times New Roman" w:eastAsia="SimSun" w:hAnsi="Times New Roman" w:cs="Times New Roman"/>
          <w:sz w:val="28"/>
          <w:szCs w:val="28"/>
        </w:rPr>
      </w:pPr>
      <w:r w:rsidRPr="005460B7">
        <w:rPr>
          <w:rFonts w:ascii="Times New Roman" w:eastAsia="SimSun" w:hAnsi="Times New Roman" w:cs="Times New Roman"/>
          <w:sz w:val="28"/>
          <w:szCs w:val="28"/>
        </w:rPr>
        <w:t>w</w:t>
      </w:r>
      <w:r w:rsidR="00297F6C" w:rsidRPr="005460B7">
        <w:rPr>
          <w:rFonts w:ascii="Times New Roman" w:eastAsia="SimSun" w:hAnsi="Times New Roman" w:cs="Times New Roman"/>
          <w:sz w:val="28"/>
          <w:szCs w:val="28"/>
        </w:rPr>
        <w:t xml:space="preserve">here frequencies are in form of array within the bandwidth. </w:t>
      </w:r>
    </w:p>
    <w:p w14:paraId="47D388EE" w14:textId="77777777" w:rsidR="000E1BE0" w:rsidRPr="005460B7" w:rsidRDefault="000E1BE0" w:rsidP="00856D17">
      <w:pPr>
        <w:spacing w:line="276" w:lineRule="auto"/>
        <w:rPr>
          <w:rFonts w:ascii="Times New Roman" w:eastAsia="SimSun" w:hAnsi="Times New Roman" w:cs="Times New Roman"/>
          <w:sz w:val="28"/>
          <w:szCs w:val="28"/>
        </w:rPr>
      </w:pPr>
      <w:r w:rsidRPr="005460B7">
        <w:rPr>
          <w:rFonts w:ascii="Times New Roman" w:eastAsia="SimSun" w:hAnsi="Times New Roman" w:cs="Times New Roman" w:hint="eastAsia"/>
          <w:sz w:val="28"/>
          <w:szCs w:val="28"/>
        </w:rPr>
        <w:t xml:space="preserve"> </w:t>
      </w:r>
      <w:r w:rsidRPr="005460B7">
        <w:rPr>
          <w:rFonts w:ascii="Times New Roman" w:eastAsia="SimSun" w:hAnsi="Times New Roman" w:cs="Times New Roman"/>
          <w:sz w:val="28"/>
          <w:szCs w:val="28"/>
        </w:rPr>
        <w:t xml:space="preserve">How to use the SRF? </w:t>
      </w:r>
    </w:p>
    <w:p w14:paraId="19390002" w14:textId="77777777" w:rsidR="00AE0F33" w:rsidRPr="005460B7" w:rsidRDefault="000E1BE0" w:rsidP="000E1BE0">
      <w:pPr>
        <w:spacing w:line="276" w:lineRule="auto"/>
        <w:ind w:firstLineChars="50" w:firstLine="140"/>
        <w:rPr>
          <w:rFonts w:ascii="Times New Roman" w:eastAsia="SimSun" w:hAnsi="Times New Roman" w:cs="Times New Roman"/>
          <w:sz w:val="28"/>
          <w:szCs w:val="28"/>
        </w:rPr>
      </w:pPr>
      <w:r w:rsidRPr="005460B7">
        <w:rPr>
          <w:rFonts w:ascii="SimSun" w:eastAsia="SimSun" w:hAnsi="SimSun" w:cs="SimSun" w:hint="eastAsia"/>
          <w:sz w:val="28"/>
          <w:szCs w:val="28"/>
          <w:lang w:eastAsia="ja-JP"/>
        </w:rPr>
        <w:t>①</w:t>
      </w:r>
      <w:r w:rsidRPr="005460B7">
        <w:rPr>
          <w:rFonts w:ascii="SimSun" w:hAnsi="SimSun" w:cs="SimSun" w:hint="eastAsia"/>
          <w:sz w:val="28"/>
          <w:szCs w:val="28"/>
        </w:rPr>
        <w:t xml:space="preserve"> </w:t>
      </w:r>
      <w:r w:rsidR="00297F6C" w:rsidRPr="005460B7">
        <w:rPr>
          <w:rFonts w:ascii="Times New Roman" w:eastAsia="SimSun" w:hAnsi="Times New Roman" w:cs="Times New Roman"/>
          <w:sz w:val="28"/>
          <w:szCs w:val="28"/>
        </w:rPr>
        <w:t>If the receiver type is SSB (</w:t>
      </w:r>
      <w:r w:rsidR="000F69D5" w:rsidRPr="005460B7">
        <w:rPr>
          <w:rFonts w:ascii="Times New Roman" w:eastAsia="SimSun" w:hAnsi="Times New Roman" w:cs="Times New Roman"/>
          <w:sz w:val="28"/>
          <w:szCs w:val="28"/>
        </w:rPr>
        <w:t>S</w:t>
      </w:r>
      <w:r w:rsidR="00297F6C" w:rsidRPr="005460B7">
        <w:rPr>
          <w:rFonts w:ascii="Times New Roman" w:eastAsia="SimSun" w:hAnsi="Times New Roman" w:cs="Times New Roman"/>
          <w:sz w:val="28"/>
          <w:szCs w:val="28"/>
        </w:rPr>
        <w:t>ingle</w:t>
      </w:r>
      <w:r w:rsidR="000F69D5" w:rsidRPr="005460B7">
        <w:rPr>
          <w:rFonts w:ascii="Times New Roman" w:eastAsia="SimSun" w:hAnsi="Times New Roman" w:cs="Times New Roman"/>
          <w:sz w:val="28"/>
          <w:szCs w:val="28"/>
        </w:rPr>
        <w:t xml:space="preserve"> Side Band</w:t>
      </w:r>
      <w:r w:rsidR="00297F6C" w:rsidRPr="005460B7">
        <w:rPr>
          <w:rFonts w:ascii="Times New Roman" w:eastAsia="SimSun" w:hAnsi="Times New Roman" w:cs="Times New Roman"/>
          <w:sz w:val="28"/>
          <w:szCs w:val="28"/>
        </w:rPr>
        <w:t>)</w:t>
      </w:r>
      <w:r w:rsidR="000F69D5" w:rsidRPr="005460B7">
        <w:rPr>
          <w:rFonts w:ascii="Times New Roman" w:eastAsia="SimSun" w:hAnsi="Times New Roman" w:cs="Times New Roman"/>
          <w:sz w:val="28"/>
          <w:szCs w:val="28"/>
        </w:rPr>
        <w:t>, the frequency includes the first and the last frequencies, and the other frequencies representing the fluctuation</w:t>
      </w:r>
      <w:r w:rsidR="00AE0F33" w:rsidRPr="005460B7">
        <w:rPr>
          <w:rFonts w:ascii="Times New Roman" w:eastAsia="SimSun" w:hAnsi="Times New Roman" w:cs="Times New Roman"/>
          <w:sz w:val="28"/>
          <w:szCs w:val="28"/>
        </w:rPr>
        <w:t xml:space="preserve"> trend</w:t>
      </w:r>
      <w:r w:rsidR="000F69D5" w:rsidRPr="005460B7">
        <w:rPr>
          <w:rFonts w:ascii="Times New Roman" w:eastAsia="SimSun" w:hAnsi="Times New Roman" w:cs="Times New Roman"/>
          <w:sz w:val="28"/>
          <w:szCs w:val="28"/>
        </w:rPr>
        <w:t xml:space="preserve"> of band pass response within the band. </w:t>
      </w:r>
      <w:r w:rsidR="00AE0F33" w:rsidRPr="00860AC2">
        <w:rPr>
          <w:rFonts w:ascii="Times New Roman" w:eastAsia="SimSun" w:hAnsi="Times New Roman" w:cs="Times New Roman"/>
          <w:sz w:val="28"/>
          <w:szCs w:val="28"/>
          <w:highlight w:val="yellow"/>
        </w:rPr>
        <w:t>The weight is normalized ratio of the frequency to the whole band pass.</w:t>
      </w:r>
      <w:r w:rsidR="00AE0F33" w:rsidRPr="005460B7">
        <w:rPr>
          <w:rFonts w:ascii="Times New Roman" w:eastAsia="SimSun" w:hAnsi="Times New Roman" w:cs="Times New Roman"/>
          <w:sz w:val="28"/>
          <w:szCs w:val="28"/>
        </w:rPr>
        <w:t xml:space="preserve"> The following formula is for weighted </w:t>
      </w:r>
      <w:r w:rsidR="00AE0F33" w:rsidRPr="005460B7">
        <w:rPr>
          <w:rFonts w:ascii="Times New Roman" w:eastAsia="SimSun" w:hAnsi="Times New Roman" w:cs="Times New Roman"/>
          <w:position w:val="-10"/>
          <w:sz w:val="28"/>
          <w:szCs w:val="28"/>
        </w:rPr>
        <w:object w:dxaOrig="240" w:dyaOrig="340" w14:anchorId="5BD7DBD1">
          <v:shape id="_x0000_i1026" type="#_x0000_t75" style="width:12.3pt;height:16.2pt" o:ole="">
            <v:imagedata r:id="rId8" o:title=""/>
          </v:shape>
          <o:OLEObject Type="Embed" ProgID="Equation.DSMT4" ShapeID="_x0000_i1026" DrawAspect="Content" ObjectID="_1681649959" r:id="rId9"/>
        </w:object>
      </w:r>
      <w:r w:rsidR="00AE0F33" w:rsidRPr="005460B7">
        <w:rPr>
          <w:rFonts w:ascii="Times New Roman" w:eastAsia="SimSun" w:hAnsi="Times New Roman" w:cs="Times New Roman"/>
          <w:sz w:val="28"/>
          <w:szCs w:val="28"/>
        </w:rPr>
        <w:t xml:space="preserve"> received by SSB receiver,</w:t>
      </w:r>
    </w:p>
    <w:p w14:paraId="3AC215A2" w14:textId="77777777" w:rsidR="00AE0F33" w:rsidRPr="005460B7" w:rsidRDefault="00AE0F33" w:rsidP="00856D17">
      <w:pPr>
        <w:spacing w:line="276" w:lineRule="auto"/>
        <w:jc w:val="right"/>
        <w:rPr>
          <w:rFonts w:ascii="Times New Roman" w:eastAsia="SimSun" w:hAnsi="Times New Roman" w:cs="Times New Roman"/>
          <w:sz w:val="28"/>
          <w:szCs w:val="28"/>
        </w:rPr>
      </w:pPr>
      <w:r w:rsidRPr="005460B7">
        <w:rPr>
          <w:rFonts w:ascii="Times New Roman" w:eastAsia="SimSun" w:hAnsi="Times New Roman" w:cs="Times New Roman"/>
          <w:kern w:val="0"/>
          <w:position w:val="-32"/>
          <w:sz w:val="28"/>
          <w:szCs w:val="28"/>
        </w:rPr>
        <w:object w:dxaOrig="1920" w:dyaOrig="740" w14:anchorId="0318BF7D">
          <v:shape id="_x0000_i1027" type="#_x0000_t75" style="width:96pt;height:37.6pt" o:ole="">
            <v:fill o:detectmouseclick="t"/>
            <v:imagedata r:id="rId10" o:title=""/>
          </v:shape>
          <o:OLEObject Type="Embed" ProgID="Equation.DSMT4" ShapeID="_x0000_i1027" DrawAspect="Content" ObjectID="_1681649960" r:id="rId11"/>
        </w:object>
      </w:r>
      <w:r w:rsidR="00DE0FA0" w:rsidRPr="005460B7">
        <w:rPr>
          <w:rFonts w:ascii="Times New Roman" w:eastAsia="SimSun" w:hAnsi="Times New Roman" w:cs="Times New Roman"/>
          <w:kern w:val="0"/>
          <w:sz w:val="28"/>
          <w:szCs w:val="28"/>
        </w:rPr>
        <w:tab/>
      </w:r>
      <w:r w:rsidR="00DE0FA0" w:rsidRPr="005460B7">
        <w:rPr>
          <w:rFonts w:ascii="Times New Roman" w:eastAsia="SimSun" w:hAnsi="Times New Roman" w:cs="Times New Roman"/>
          <w:kern w:val="0"/>
          <w:sz w:val="28"/>
          <w:szCs w:val="28"/>
        </w:rPr>
        <w:tab/>
      </w:r>
      <w:r w:rsidR="00DE0FA0" w:rsidRPr="005460B7">
        <w:rPr>
          <w:rFonts w:ascii="Times New Roman" w:eastAsia="SimSun" w:hAnsi="Times New Roman" w:cs="Times New Roman"/>
          <w:kern w:val="0"/>
          <w:sz w:val="28"/>
          <w:szCs w:val="28"/>
        </w:rPr>
        <w:tab/>
      </w:r>
      <w:r w:rsidR="00DE0FA0" w:rsidRPr="005460B7">
        <w:rPr>
          <w:rFonts w:ascii="Times New Roman" w:eastAsia="SimSun" w:hAnsi="Times New Roman" w:cs="Times New Roman"/>
          <w:kern w:val="0"/>
          <w:sz w:val="28"/>
          <w:szCs w:val="28"/>
        </w:rPr>
        <w:tab/>
      </w:r>
      <w:r w:rsidR="00DE0FA0" w:rsidRPr="005460B7">
        <w:rPr>
          <w:rFonts w:ascii="Times New Roman" w:eastAsia="SimSun" w:hAnsi="Times New Roman" w:cs="Times New Roman"/>
          <w:kern w:val="0"/>
          <w:sz w:val="28"/>
          <w:szCs w:val="28"/>
        </w:rPr>
        <w:tab/>
      </w:r>
      <w:r w:rsidR="00DE0FA0" w:rsidRPr="005460B7">
        <w:rPr>
          <w:rFonts w:ascii="Times New Roman" w:eastAsia="SimSun" w:hAnsi="Times New Roman" w:cs="Times New Roman"/>
          <w:kern w:val="0"/>
          <w:sz w:val="28"/>
          <w:szCs w:val="28"/>
        </w:rPr>
        <w:tab/>
      </w:r>
      <w:r w:rsidR="00DE0FA0" w:rsidRPr="005460B7">
        <w:rPr>
          <w:rFonts w:ascii="Times New Roman" w:eastAsia="SimSun" w:hAnsi="Times New Roman" w:cs="Times New Roman"/>
          <w:kern w:val="0"/>
          <w:sz w:val="28"/>
          <w:szCs w:val="28"/>
        </w:rPr>
        <w:tab/>
      </w:r>
      <w:r w:rsidRPr="005460B7">
        <w:rPr>
          <w:rFonts w:ascii="Times New Roman" w:eastAsia="SimSun" w:hAnsi="Times New Roman" w:cs="Times New Roman"/>
          <w:kern w:val="0"/>
          <w:sz w:val="28"/>
          <w:szCs w:val="28"/>
        </w:rPr>
        <w:t>(1)</w:t>
      </w:r>
    </w:p>
    <w:p w14:paraId="42C4B793" w14:textId="77777777" w:rsidR="00584789" w:rsidRPr="005460B7" w:rsidRDefault="00AE0F33" w:rsidP="00856D17">
      <w:pPr>
        <w:spacing w:line="276" w:lineRule="auto"/>
        <w:rPr>
          <w:rFonts w:ascii="Times New Roman" w:eastAsia="SimSun" w:hAnsi="Times New Roman" w:cs="Times New Roman"/>
          <w:sz w:val="28"/>
          <w:szCs w:val="28"/>
        </w:rPr>
      </w:pPr>
      <w:r w:rsidRPr="005460B7">
        <w:rPr>
          <w:rFonts w:ascii="Times New Roman" w:eastAsia="SimSun" w:hAnsi="Times New Roman" w:cs="Times New Roman"/>
          <w:sz w:val="28"/>
          <w:szCs w:val="28"/>
        </w:rPr>
        <w:t>(1)</w:t>
      </w:r>
      <w:r w:rsidR="00856D17" w:rsidRPr="005460B7">
        <w:rPr>
          <w:rFonts w:ascii="Times New Roman" w:eastAsia="SimSun" w:hAnsi="Times New Roman" w:cs="Times New Roman"/>
          <w:sz w:val="28"/>
          <w:szCs w:val="28"/>
        </w:rPr>
        <w:t xml:space="preserve"> </w:t>
      </w:r>
      <w:r w:rsidRPr="005460B7">
        <w:rPr>
          <w:rFonts w:ascii="Times New Roman" w:eastAsia="SimSun" w:hAnsi="Times New Roman" w:cs="Times New Roman"/>
          <w:sz w:val="28"/>
          <w:szCs w:val="28"/>
        </w:rPr>
        <w:t>can be de</w:t>
      </w:r>
      <w:r w:rsidR="00584789" w:rsidRPr="005460B7">
        <w:rPr>
          <w:rFonts w:ascii="Times New Roman" w:eastAsia="SimSun" w:hAnsi="Times New Roman" w:cs="Times New Roman"/>
          <w:sz w:val="28"/>
          <w:szCs w:val="28"/>
        </w:rPr>
        <w:t xml:space="preserve"> discretized </w:t>
      </w:r>
      <w:r w:rsidR="00DE0FA0" w:rsidRPr="005460B7">
        <w:rPr>
          <w:rFonts w:ascii="Times New Roman" w:eastAsia="SimSun" w:hAnsi="Times New Roman" w:cs="Times New Roman"/>
          <w:sz w:val="28"/>
          <w:szCs w:val="28"/>
        </w:rPr>
        <w:t>to</w:t>
      </w:r>
      <w:r w:rsidR="00584789" w:rsidRPr="005460B7">
        <w:rPr>
          <w:rFonts w:ascii="Times New Roman" w:eastAsia="SimSun" w:hAnsi="Times New Roman" w:cs="Times New Roman"/>
          <w:sz w:val="28"/>
          <w:szCs w:val="28"/>
        </w:rPr>
        <w:t xml:space="preserve"> (2)</w:t>
      </w:r>
    </w:p>
    <w:p w14:paraId="0FC3666F" w14:textId="77777777" w:rsidR="00AE0F33" w:rsidRPr="005460B7" w:rsidRDefault="002A0DA5" w:rsidP="00856D17">
      <w:pPr>
        <w:wordWrap w:val="0"/>
        <w:spacing w:line="276" w:lineRule="auto"/>
        <w:jc w:val="right"/>
        <w:rPr>
          <w:rFonts w:ascii="Times New Roman" w:eastAsia="SimSun" w:hAnsi="Times New Roman" w:cs="Times New Roman"/>
          <w:kern w:val="0"/>
          <w:sz w:val="28"/>
          <w:szCs w:val="28"/>
        </w:rPr>
      </w:pPr>
      <w:r w:rsidRPr="005460B7">
        <w:rPr>
          <w:rFonts w:ascii="Times New Roman" w:eastAsia="SimSun" w:hAnsi="Times New Roman" w:cs="Times New Roman"/>
          <w:kern w:val="0"/>
          <w:sz w:val="28"/>
          <w:szCs w:val="28"/>
        </w:rPr>
        <w:object w:dxaOrig="1359" w:dyaOrig="580" w14:anchorId="6776DABA">
          <v:shape id="_x0000_i1028" type="#_x0000_t75" style="width:89.5pt;height:38.25pt" o:ole="">
            <v:imagedata r:id="rId12" o:title=""/>
          </v:shape>
          <o:OLEObject Type="Embed" ProgID="Equation.DSMT4" ShapeID="_x0000_i1028" DrawAspect="Content" ObjectID="_1681649961" r:id="rId13"/>
        </w:object>
      </w:r>
      <w:r w:rsidR="00584789" w:rsidRPr="005460B7">
        <w:rPr>
          <w:rFonts w:ascii="Times New Roman" w:eastAsia="SimSun" w:hAnsi="Times New Roman" w:cs="Times New Roman"/>
          <w:kern w:val="0"/>
          <w:sz w:val="28"/>
          <w:szCs w:val="28"/>
        </w:rPr>
        <w:t xml:space="preserve"> </w:t>
      </w:r>
      <w:r w:rsidR="00856D17" w:rsidRPr="005460B7">
        <w:rPr>
          <w:rFonts w:ascii="Times New Roman" w:eastAsia="SimSun" w:hAnsi="Times New Roman" w:cs="Times New Roman"/>
          <w:kern w:val="0"/>
          <w:sz w:val="28"/>
          <w:szCs w:val="28"/>
        </w:rPr>
        <w:t xml:space="preserve">                </w:t>
      </w:r>
      <w:r w:rsidR="00856D17" w:rsidRPr="005460B7">
        <w:rPr>
          <w:rFonts w:ascii="Times New Roman" w:eastAsia="SimSun" w:hAnsi="Times New Roman" w:cs="Times New Roman"/>
          <w:kern w:val="0"/>
          <w:sz w:val="28"/>
          <w:szCs w:val="28"/>
        </w:rPr>
        <w:tab/>
      </w:r>
      <w:r w:rsidR="00856D17" w:rsidRPr="005460B7">
        <w:rPr>
          <w:rFonts w:ascii="Times New Roman" w:eastAsia="SimSun" w:hAnsi="Times New Roman" w:cs="Times New Roman"/>
          <w:kern w:val="0"/>
          <w:sz w:val="28"/>
          <w:szCs w:val="28"/>
        </w:rPr>
        <w:tab/>
      </w:r>
      <w:r w:rsidR="00584789" w:rsidRPr="005460B7">
        <w:rPr>
          <w:rFonts w:ascii="Times New Roman" w:eastAsia="SimSun" w:hAnsi="Times New Roman" w:cs="Times New Roman"/>
          <w:kern w:val="0"/>
          <w:sz w:val="28"/>
          <w:szCs w:val="28"/>
        </w:rPr>
        <w:t>(2)</w:t>
      </w:r>
    </w:p>
    <w:p w14:paraId="563D769B" w14:textId="77777777" w:rsidR="00856D17" w:rsidRPr="005460B7" w:rsidRDefault="00856D17" w:rsidP="00856D17">
      <w:pPr>
        <w:spacing w:line="276" w:lineRule="auto"/>
        <w:rPr>
          <w:rFonts w:ascii="Times New Roman" w:eastAsia="SimSun" w:hAnsi="Times New Roman" w:cs="Times New Roman"/>
          <w:sz w:val="28"/>
          <w:szCs w:val="28"/>
        </w:rPr>
      </w:pPr>
      <w:r w:rsidRPr="005460B7">
        <w:rPr>
          <w:rFonts w:ascii="Times New Roman" w:eastAsia="SimSun" w:hAnsi="Times New Roman" w:cs="Times New Roman"/>
          <w:sz w:val="28"/>
          <w:szCs w:val="28"/>
        </w:rPr>
        <w:t>w</w:t>
      </w:r>
      <w:r w:rsidR="00584789" w:rsidRPr="005460B7">
        <w:rPr>
          <w:rFonts w:ascii="Times New Roman" w:eastAsia="SimSun" w:hAnsi="Times New Roman" w:cs="Times New Roman"/>
          <w:sz w:val="28"/>
          <w:szCs w:val="28"/>
        </w:rPr>
        <w:t xml:space="preserve">here n is the total number within the SSB band. </w:t>
      </w:r>
      <w:r w:rsidR="002A0DA5" w:rsidRPr="005460B7">
        <w:rPr>
          <w:rFonts w:ascii="Times New Roman" w:eastAsia="SimSun" w:hAnsi="Times New Roman" w:cs="Times New Roman"/>
          <w:position w:val="-12"/>
          <w:sz w:val="28"/>
          <w:szCs w:val="28"/>
        </w:rPr>
        <w:object w:dxaOrig="320" w:dyaOrig="320" w14:anchorId="55B1F3E1">
          <v:shape id="_x0000_i1029" type="#_x0000_t75" style="width:20.75pt;height:20.75pt" o:ole="">
            <v:imagedata r:id="rId14" o:title=""/>
          </v:shape>
          <o:OLEObject Type="Embed" ProgID="Equation.DSMT4" ShapeID="_x0000_i1029" DrawAspect="Content" ObjectID="_1681649962" r:id="rId15"/>
        </w:object>
      </w:r>
      <w:r w:rsidR="00584789" w:rsidRPr="005460B7">
        <w:rPr>
          <w:rFonts w:ascii="Times New Roman" w:eastAsia="SimSun" w:hAnsi="Times New Roman" w:cs="Times New Roman"/>
          <w:sz w:val="28"/>
          <w:szCs w:val="28"/>
        </w:rPr>
        <w:t xml:space="preserve"> is the brightness temperature at the i</w:t>
      </w:r>
      <w:r w:rsidR="00584789" w:rsidRPr="005460B7">
        <w:rPr>
          <w:rFonts w:ascii="Times New Roman" w:eastAsia="SimSun" w:hAnsi="Times New Roman" w:cs="Times New Roman"/>
          <w:sz w:val="28"/>
          <w:szCs w:val="28"/>
          <w:vertAlign w:val="superscript"/>
        </w:rPr>
        <w:t>th</w:t>
      </w:r>
      <w:r w:rsidR="002A0DA5">
        <w:rPr>
          <w:rFonts w:ascii="Times New Roman" w:eastAsia="SimSun" w:hAnsi="Times New Roman" w:cs="Times New Roman"/>
          <w:sz w:val="28"/>
          <w:szCs w:val="28"/>
        </w:rPr>
        <w:t xml:space="preserve"> frequency within the</w:t>
      </w:r>
      <w:r w:rsidR="00584789" w:rsidRPr="005460B7">
        <w:rPr>
          <w:rFonts w:ascii="Times New Roman" w:eastAsia="SimSun" w:hAnsi="Times New Roman" w:cs="Times New Roman"/>
          <w:sz w:val="28"/>
          <w:szCs w:val="28"/>
        </w:rPr>
        <w:t xml:space="preserve"> band</w:t>
      </w:r>
      <w:r w:rsidR="00CC374F" w:rsidRPr="005460B7">
        <w:rPr>
          <w:rFonts w:ascii="Times New Roman" w:eastAsia="SimSun" w:hAnsi="Times New Roman" w:cs="Times New Roman"/>
          <w:sz w:val="28"/>
          <w:szCs w:val="28"/>
        </w:rPr>
        <w:t>，</w:t>
      </w:r>
      <w:r w:rsidR="00CC374F" w:rsidRPr="005460B7">
        <w:rPr>
          <w:rFonts w:ascii="Times New Roman" w:eastAsia="SimSun" w:hAnsi="Times New Roman" w:cs="Times New Roman"/>
          <w:sz w:val="28"/>
          <w:szCs w:val="28"/>
        </w:rPr>
        <w:t xml:space="preserve">which is computed by </w:t>
      </w:r>
      <w:r w:rsidRPr="005460B7">
        <w:rPr>
          <w:rFonts w:ascii="Times New Roman" w:eastAsia="SimSun" w:hAnsi="Times New Roman" w:cs="Times New Roman"/>
          <w:sz w:val="28"/>
          <w:szCs w:val="28"/>
        </w:rPr>
        <w:t xml:space="preserve">the </w:t>
      </w:r>
      <w:r w:rsidR="00CC374F" w:rsidRPr="005460B7">
        <w:rPr>
          <w:rFonts w:ascii="Times New Roman" w:eastAsia="SimSun" w:hAnsi="Times New Roman" w:cs="Times New Roman"/>
          <w:sz w:val="28"/>
          <w:szCs w:val="28"/>
        </w:rPr>
        <w:t>radiative transfer model</w:t>
      </w:r>
      <w:r w:rsidR="00584789" w:rsidRPr="005460B7">
        <w:rPr>
          <w:rFonts w:ascii="Times New Roman" w:eastAsia="SimSun" w:hAnsi="Times New Roman" w:cs="Times New Roman"/>
          <w:sz w:val="28"/>
          <w:szCs w:val="28"/>
        </w:rPr>
        <w:t>.</w:t>
      </w:r>
      <w:r w:rsidR="00CC374F" w:rsidRPr="005460B7">
        <w:rPr>
          <w:rFonts w:ascii="Times New Roman" w:eastAsia="SimSun" w:hAnsi="Times New Roman" w:cs="Times New Roman"/>
          <w:sz w:val="28"/>
          <w:szCs w:val="28"/>
        </w:rPr>
        <w:t xml:space="preserve"> The weighted </w:t>
      </w:r>
      <w:r w:rsidR="002A0DA5" w:rsidRPr="005460B7">
        <w:rPr>
          <w:rFonts w:ascii="Times New Roman" w:eastAsia="SimSun" w:hAnsi="Times New Roman" w:cs="Times New Roman"/>
          <w:position w:val="-10"/>
          <w:sz w:val="28"/>
          <w:szCs w:val="28"/>
        </w:rPr>
        <w:object w:dxaOrig="240" w:dyaOrig="340" w14:anchorId="26E5D535">
          <v:shape id="_x0000_i1030" type="#_x0000_t75" style="width:20.75pt;height:27.9pt" o:ole="">
            <v:imagedata r:id="rId8" o:title=""/>
          </v:shape>
          <o:OLEObject Type="Embed" ProgID="Equation.DSMT4" ShapeID="_x0000_i1030" DrawAspect="Content" ObjectID="_1681649963" r:id="rId16"/>
        </w:object>
      </w:r>
      <w:r w:rsidR="00584789" w:rsidRPr="005460B7">
        <w:rPr>
          <w:rFonts w:ascii="Times New Roman" w:eastAsia="SimSun" w:hAnsi="Times New Roman" w:cs="Times New Roman"/>
          <w:sz w:val="28"/>
          <w:szCs w:val="28"/>
        </w:rPr>
        <w:t xml:space="preserve"> </w:t>
      </w:r>
      <w:r w:rsidR="00CC374F" w:rsidRPr="005460B7">
        <w:rPr>
          <w:rFonts w:ascii="Times New Roman" w:eastAsia="SimSun" w:hAnsi="Times New Roman" w:cs="Times New Roman"/>
          <w:sz w:val="28"/>
          <w:szCs w:val="28"/>
        </w:rPr>
        <w:t>is used for comparing with the measured brightness temperature by OMB method for finding the errors in the measurements.</w:t>
      </w:r>
    </w:p>
    <w:p w14:paraId="0EFC00B0" w14:textId="77777777" w:rsidR="00297F6C" w:rsidRPr="005460B7" w:rsidRDefault="000E1BE0" w:rsidP="00856D17">
      <w:pPr>
        <w:spacing w:line="276" w:lineRule="auto"/>
        <w:ind w:firstLineChars="100" w:firstLine="280"/>
        <w:rPr>
          <w:rFonts w:ascii="Times New Roman" w:eastAsia="SimSun" w:hAnsi="Times New Roman" w:cs="Times New Roman"/>
          <w:sz w:val="28"/>
          <w:szCs w:val="28"/>
        </w:rPr>
      </w:pPr>
      <w:r w:rsidRPr="005460B7">
        <w:rPr>
          <w:rFonts w:ascii="SimSun" w:eastAsia="SimSun" w:hAnsi="SimSun" w:cs="SimSun" w:hint="eastAsia"/>
          <w:sz w:val="28"/>
          <w:szCs w:val="28"/>
          <w:lang w:eastAsia="ja-JP"/>
        </w:rPr>
        <w:t>②</w:t>
      </w:r>
      <w:r w:rsidRPr="005460B7">
        <w:rPr>
          <w:rFonts w:ascii="SimSun" w:hAnsi="SimSun" w:cs="SimSun" w:hint="eastAsia"/>
          <w:sz w:val="28"/>
          <w:szCs w:val="28"/>
        </w:rPr>
        <w:t xml:space="preserve"> </w:t>
      </w:r>
      <w:r w:rsidR="000F69D5" w:rsidRPr="005460B7">
        <w:rPr>
          <w:rFonts w:ascii="Times New Roman" w:eastAsia="SimSun" w:hAnsi="Times New Roman" w:cs="Times New Roman"/>
          <w:sz w:val="28"/>
          <w:szCs w:val="28"/>
        </w:rPr>
        <w:t>I</w:t>
      </w:r>
      <w:r w:rsidRPr="005460B7">
        <w:rPr>
          <w:rFonts w:ascii="Times New Roman" w:eastAsia="SimSun" w:hAnsi="Times New Roman" w:cs="Times New Roman"/>
          <w:sz w:val="28"/>
          <w:szCs w:val="28"/>
        </w:rPr>
        <w:t>f</w:t>
      </w:r>
      <w:r w:rsidR="000F69D5" w:rsidRPr="005460B7">
        <w:rPr>
          <w:rFonts w:ascii="Times New Roman" w:eastAsia="SimSun" w:hAnsi="Times New Roman" w:cs="Times New Roman"/>
          <w:sz w:val="28"/>
          <w:szCs w:val="28"/>
        </w:rPr>
        <w:t xml:space="preserve"> the receiver type is DSB (Double side Band), the frequency includes the first and the last frequencies with in the lower and the upper bands, and the other frequencies representing the trend of fluctuation of </w:t>
      </w:r>
      <w:r w:rsidR="000F69D5" w:rsidRPr="005460B7">
        <w:rPr>
          <w:rFonts w:ascii="Times New Roman" w:eastAsia="SimSun" w:hAnsi="Times New Roman" w:cs="Times New Roman"/>
          <w:sz w:val="28"/>
          <w:szCs w:val="28"/>
        </w:rPr>
        <w:lastRenderedPageBreak/>
        <w:t>band pass response within each of the side bands.</w:t>
      </w:r>
    </w:p>
    <w:bookmarkStart w:id="0" w:name="OLE_LINK5"/>
    <w:bookmarkStart w:id="1" w:name="OLE_LINK6"/>
    <w:p w14:paraId="74B31462" w14:textId="77777777" w:rsidR="00297F6C" w:rsidRPr="005460B7" w:rsidRDefault="00AE0F33" w:rsidP="00856D17">
      <w:pPr>
        <w:wordWrap w:val="0"/>
        <w:spacing w:line="276" w:lineRule="auto"/>
        <w:jc w:val="right"/>
        <w:rPr>
          <w:rFonts w:ascii="Times New Roman" w:eastAsia="SimSun" w:hAnsi="Times New Roman" w:cs="Times New Roman"/>
          <w:kern w:val="0"/>
          <w:sz w:val="28"/>
          <w:szCs w:val="28"/>
        </w:rPr>
      </w:pPr>
      <w:r w:rsidRPr="005460B7">
        <w:rPr>
          <w:rFonts w:ascii="Times New Roman" w:eastAsia="SimSun" w:hAnsi="Times New Roman" w:cs="Times New Roman"/>
          <w:kern w:val="0"/>
          <w:sz w:val="28"/>
          <w:szCs w:val="28"/>
        </w:rPr>
        <w:object w:dxaOrig="3159" w:dyaOrig="739" w14:anchorId="5A311D41">
          <v:shape id="对象 27" o:spid="_x0000_i1031" type="#_x0000_t75" style="width:158.25pt;height:37.6pt;mso-position-horizontal-relative:page;mso-position-vertical-relative:page" o:ole="">
            <v:fill o:detectmouseclick="t"/>
            <v:imagedata r:id="rId17" o:title=""/>
          </v:shape>
          <o:OLEObject Type="Embed" ProgID="Equation.DSMT4" ShapeID="对象 27" DrawAspect="Content" ObjectID="_1681649964" r:id="rId18"/>
        </w:object>
      </w:r>
      <w:bookmarkEnd w:id="0"/>
      <w:bookmarkEnd w:id="1"/>
      <w:r w:rsidR="00856D17" w:rsidRPr="005460B7">
        <w:rPr>
          <w:rFonts w:ascii="Times New Roman" w:eastAsia="SimSun" w:hAnsi="Times New Roman" w:cs="Times New Roman"/>
          <w:kern w:val="0"/>
          <w:sz w:val="28"/>
          <w:szCs w:val="28"/>
        </w:rPr>
        <w:tab/>
      </w:r>
      <w:r w:rsidR="00856D17" w:rsidRPr="005460B7">
        <w:rPr>
          <w:rFonts w:ascii="Times New Roman" w:eastAsia="SimSun" w:hAnsi="Times New Roman" w:cs="Times New Roman"/>
          <w:kern w:val="0"/>
          <w:sz w:val="28"/>
          <w:szCs w:val="28"/>
        </w:rPr>
        <w:tab/>
      </w:r>
      <w:r w:rsidR="00856D17" w:rsidRPr="005460B7">
        <w:rPr>
          <w:rFonts w:ascii="Times New Roman" w:eastAsia="SimSun" w:hAnsi="Times New Roman" w:cs="Times New Roman"/>
          <w:kern w:val="0"/>
          <w:sz w:val="28"/>
          <w:szCs w:val="28"/>
        </w:rPr>
        <w:tab/>
      </w:r>
      <w:r w:rsidR="00856D17" w:rsidRPr="005460B7">
        <w:rPr>
          <w:rFonts w:ascii="Times New Roman" w:eastAsia="SimSun" w:hAnsi="Times New Roman" w:cs="Times New Roman"/>
          <w:kern w:val="0"/>
          <w:sz w:val="28"/>
          <w:szCs w:val="28"/>
        </w:rPr>
        <w:tab/>
      </w:r>
      <w:r w:rsidR="00856D17" w:rsidRPr="005460B7">
        <w:rPr>
          <w:rFonts w:ascii="Times New Roman" w:eastAsia="SimSun" w:hAnsi="Times New Roman" w:cs="Times New Roman"/>
          <w:kern w:val="0"/>
          <w:sz w:val="28"/>
          <w:szCs w:val="28"/>
        </w:rPr>
        <w:tab/>
      </w:r>
      <w:r w:rsidR="00856D17" w:rsidRPr="005460B7">
        <w:rPr>
          <w:rFonts w:ascii="Times New Roman" w:eastAsia="SimSun" w:hAnsi="Times New Roman" w:cs="Times New Roman"/>
          <w:kern w:val="0"/>
          <w:sz w:val="28"/>
          <w:szCs w:val="28"/>
        </w:rPr>
        <w:tab/>
      </w:r>
      <w:r w:rsidRPr="005460B7">
        <w:rPr>
          <w:rFonts w:ascii="Times New Roman" w:eastAsia="SimSun" w:hAnsi="Times New Roman" w:cs="Times New Roman"/>
          <w:kern w:val="0"/>
          <w:sz w:val="28"/>
          <w:szCs w:val="28"/>
        </w:rPr>
        <w:t>(</w:t>
      </w:r>
      <w:r w:rsidR="00584789" w:rsidRPr="005460B7">
        <w:rPr>
          <w:rFonts w:ascii="Times New Roman" w:eastAsia="SimSun" w:hAnsi="Times New Roman" w:cs="Times New Roman"/>
          <w:kern w:val="0"/>
          <w:sz w:val="28"/>
          <w:szCs w:val="28"/>
        </w:rPr>
        <w:t>3</w:t>
      </w:r>
      <w:r w:rsidRPr="005460B7">
        <w:rPr>
          <w:rFonts w:ascii="Times New Roman" w:eastAsia="SimSun" w:hAnsi="Times New Roman" w:cs="Times New Roman"/>
          <w:kern w:val="0"/>
          <w:sz w:val="28"/>
          <w:szCs w:val="28"/>
        </w:rPr>
        <w:t>)</w:t>
      </w:r>
    </w:p>
    <w:p w14:paraId="1521F980" w14:textId="77777777" w:rsidR="00297F6C" w:rsidRPr="005460B7" w:rsidRDefault="00584789" w:rsidP="000E1BE0">
      <w:pPr>
        <w:spacing w:line="276" w:lineRule="auto"/>
        <w:ind w:firstLineChars="100" w:firstLine="280"/>
        <w:rPr>
          <w:rFonts w:ascii="Times New Roman" w:eastAsia="SimSun" w:hAnsi="Times New Roman" w:cs="Times New Roman"/>
          <w:sz w:val="28"/>
          <w:szCs w:val="28"/>
        </w:rPr>
      </w:pPr>
      <w:r w:rsidRPr="005460B7">
        <w:rPr>
          <w:rFonts w:ascii="Times New Roman" w:hAnsi="Times New Roman" w:cs="Times New Roman"/>
          <w:sz w:val="28"/>
          <w:szCs w:val="28"/>
        </w:rPr>
        <w:t>The discretization of (3) is the same as (2).</w:t>
      </w:r>
      <w:r w:rsidRPr="005460B7">
        <w:rPr>
          <w:rFonts w:ascii="Times New Roman" w:eastAsia="SimSun" w:hAnsi="Times New Roman" w:cs="Times New Roman"/>
          <w:sz w:val="28"/>
          <w:szCs w:val="28"/>
        </w:rPr>
        <w:t xml:space="preserve"> Usually, table 1 is given for S</w:t>
      </w:r>
      <w:r w:rsidR="00856D17" w:rsidRPr="005460B7">
        <w:rPr>
          <w:rFonts w:ascii="Times New Roman" w:eastAsia="SimSun" w:hAnsi="Times New Roman" w:cs="Times New Roman"/>
          <w:sz w:val="28"/>
          <w:szCs w:val="28"/>
        </w:rPr>
        <w:t>R</w:t>
      </w:r>
      <w:r w:rsidRPr="005460B7">
        <w:rPr>
          <w:rFonts w:ascii="Times New Roman" w:eastAsia="SimSun" w:hAnsi="Times New Roman" w:cs="Times New Roman"/>
          <w:sz w:val="28"/>
          <w:szCs w:val="28"/>
        </w:rPr>
        <w:t xml:space="preserve">F used for computing </w:t>
      </w:r>
      <w:r w:rsidRPr="005460B7">
        <w:rPr>
          <w:rFonts w:ascii="Times New Roman" w:eastAsia="SimSun" w:hAnsi="Times New Roman" w:cs="Times New Roman"/>
          <w:position w:val="-10"/>
          <w:sz w:val="28"/>
          <w:szCs w:val="28"/>
        </w:rPr>
        <w:object w:dxaOrig="240" w:dyaOrig="340" w14:anchorId="293C4000">
          <v:shape id="_x0000_i1032" type="#_x0000_t75" style="width:12.3pt;height:16.2pt" o:ole="">
            <v:imagedata r:id="rId8" o:title=""/>
          </v:shape>
          <o:OLEObject Type="Embed" ProgID="Equation.DSMT4" ShapeID="_x0000_i1032" DrawAspect="Content" ObjectID="_1681649965" r:id="rId19"/>
        </w:object>
      </w:r>
      <w:r w:rsidRPr="005460B7">
        <w:rPr>
          <w:rFonts w:ascii="Times New Roman" w:eastAsia="SimSun" w:hAnsi="Times New Roman" w:cs="Times New Roman"/>
          <w:sz w:val="28"/>
          <w:szCs w:val="28"/>
        </w:rPr>
        <w:t>.</w:t>
      </w:r>
      <w:r w:rsidR="00E345C2" w:rsidRPr="005460B7">
        <w:rPr>
          <w:rFonts w:ascii="Times New Roman" w:eastAsia="SimSun" w:hAnsi="Times New Roman" w:cs="Times New Roman"/>
          <w:sz w:val="28"/>
          <w:szCs w:val="28"/>
        </w:rPr>
        <w:t xml:space="preserve">The sum of all </w:t>
      </w:r>
      <w:r w:rsidR="00856D17" w:rsidRPr="005460B7">
        <w:rPr>
          <w:rFonts w:ascii="Times New Roman" w:eastAsia="SimSun" w:hAnsi="Times New Roman" w:cs="Times New Roman"/>
          <w:sz w:val="28"/>
          <w:szCs w:val="28"/>
        </w:rPr>
        <w:t xml:space="preserve">the </w:t>
      </w:r>
      <w:r w:rsidR="00E345C2" w:rsidRPr="005460B7">
        <w:rPr>
          <w:rFonts w:ascii="Times New Roman" w:eastAsia="SimSun" w:hAnsi="Times New Roman" w:cs="Times New Roman"/>
          <w:sz w:val="28"/>
          <w:szCs w:val="28"/>
        </w:rPr>
        <w:t xml:space="preserve">weights in Table </w:t>
      </w:r>
      <w:r w:rsidR="00856D17" w:rsidRPr="005460B7">
        <w:rPr>
          <w:rFonts w:ascii="Times New Roman" w:eastAsia="SimSun" w:hAnsi="Times New Roman" w:cs="Times New Roman"/>
          <w:sz w:val="28"/>
          <w:szCs w:val="28"/>
        </w:rPr>
        <w:t>1 equals one</w:t>
      </w:r>
      <w:r w:rsidR="00E345C2" w:rsidRPr="005460B7">
        <w:rPr>
          <w:rFonts w:ascii="Times New Roman" w:eastAsia="SimSun" w:hAnsi="Times New Roman" w:cs="Times New Roman"/>
          <w:sz w:val="28"/>
          <w:szCs w:val="28"/>
        </w:rPr>
        <w:t xml:space="preserve">. </w:t>
      </w:r>
    </w:p>
    <w:p w14:paraId="536D6DC1" w14:textId="77777777" w:rsidR="00CC374F" w:rsidRPr="005460B7" w:rsidRDefault="00CC374F" w:rsidP="000E1BE0">
      <w:pPr>
        <w:spacing w:line="276" w:lineRule="auto"/>
        <w:ind w:firstLineChars="100" w:firstLine="280"/>
        <w:rPr>
          <w:rFonts w:ascii="Times New Roman" w:eastAsia="SimSun" w:hAnsi="Times New Roman" w:cs="Times New Roman"/>
          <w:sz w:val="28"/>
          <w:szCs w:val="28"/>
        </w:rPr>
      </w:pPr>
      <w:r w:rsidRPr="005460B7">
        <w:rPr>
          <w:rFonts w:ascii="Times New Roman" w:eastAsia="SimSun" w:hAnsi="Times New Roman" w:cs="Times New Roman"/>
          <w:sz w:val="28"/>
          <w:szCs w:val="28"/>
        </w:rPr>
        <w:t xml:space="preserve">The function of </w:t>
      </w:r>
      <w:r w:rsidR="00E91F7D" w:rsidRPr="005460B7">
        <w:rPr>
          <w:rFonts w:ascii="Times New Roman" w:eastAsia="SimSun" w:hAnsi="Times New Roman" w:cs="Times New Roman"/>
          <w:sz w:val="28"/>
          <w:szCs w:val="28"/>
        </w:rPr>
        <w:t>T</w:t>
      </w:r>
      <w:r w:rsidR="00E91F7D" w:rsidRPr="005460B7">
        <w:rPr>
          <w:rFonts w:ascii="Times New Roman" w:eastAsia="SimSun" w:hAnsi="Times New Roman" w:cs="Times New Roman"/>
          <w:sz w:val="28"/>
          <w:szCs w:val="28"/>
          <w:vertAlign w:val="subscript"/>
        </w:rPr>
        <w:t>B</w:t>
      </w:r>
      <w:r w:rsidR="00E91F7D" w:rsidRPr="005460B7">
        <w:rPr>
          <w:rFonts w:ascii="Times New Roman" w:eastAsia="SimSun" w:hAnsi="Times New Roman" w:cs="Times New Roman"/>
          <w:sz w:val="28"/>
          <w:szCs w:val="28"/>
        </w:rPr>
        <w:t xml:space="preserve"> weighted by </w:t>
      </w:r>
      <w:r w:rsidR="00856D17" w:rsidRPr="005460B7">
        <w:rPr>
          <w:rFonts w:ascii="Times New Roman" w:eastAsia="SimSun" w:hAnsi="Times New Roman" w:cs="Times New Roman"/>
          <w:sz w:val="28"/>
          <w:szCs w:val="28"/>
        </w:rPr>
        <w:t>S</w:t>
      </w:r>
      <w:r w:rsidRPr="005460B7">
        <w:rPr>
          <w:rFonts w:ascii="Times New Roman" w:eastAsia="SimSun" w:hAnsi="Times New Roman" w:cs="Times New Roman"/>
          <w:sz w:val="28"/>
          <w:szCs w:val="28"/>
        </w:rPr>
        <w:t xml:space="preserve">RF can be in the format as </w:t>
      </w:r>
    </w:p>
    <w:p w14:paraId="28185F2E" w14:textId="77777777" w:rsidR="00CC374F" w:rsidRPr="005460B7" w:rsidRDefault="00CC374F" w:rsidP="00856D17">
      <w:pPr>
        <w:spacing w:line="276" w:lineRule="auto"/>
        <w:jc w:val="center"/>
        <w:rPr>
          <w:rFonts w:ascii="Times New Roman" w:eastAsia="SimSun" w:hAnsi="Times New Roman" w:cs="Times New Roman"/>
          <w:i/>
          <w:sz w:val="28"/>
          <w:szCs w:val="28"/>
        </w:rPr>
      </w:pPr>
      <w:r w:rsidRPr="005460B7">
        <w:rPr>
          <w:rFonts w:ascii="Times New Roman" w:eastAsia="SimSun" w:hAnsi="Times New Roman" w:cs="Times New Roman"/>
          <w:i/>
          <w:sz w:val="28"/>
          <w:szCs w:val="28"/>
        </w:rPr>
        <w:t>Tb</w:t>
      </w:r>
      <w:r w:rsidRPr="005460B7">
        <w:rPr>
          <w:rFonts w:ascii="Times New Roman" w:eastAsia="SimSun" w:hAnsi="Times New Roman" w:cs="Times New Roman"/>
          <w:i/>
          <w:sz w:val="28"/>
          <w:szCs w:val="28"/>
          <w:vertAlign w:val="subscript"/>
        </w:rPr>
        <w:t>weighted</w:t>
      </w:r>
      <w:r w:rsidRPr="005460B7">
        <w:rPr>
          <w:rFonts w:ascii="Times New Roman" w:eastAsia="SimSun" w:hAnsi="Times New Roman" w:cs="Times New Roman"/>
          <w:i/>
          <w:sz w:val="28"/>
          <w:szCs w:val="28"/>
        </w:rPr>
        <w:t>=function(tb(frequency),weights)</w:t>
      </w:r>
    </w:p>
    <w:p w14:paraId="4A0827ED" w14:textId="77777777" w:rsidR="00CC374F" w:rsidRPr="005460B7" w:rsidRDefault="00CC374F" w:rsidP="00856D17">
      <w:pPr>
        <w:spacing w:line="276" w:lineRule="auto"/>
        <w:rPr>
          <w:rFonts w:ascii="Times New Roman" w:eastAsia="SimSun" w:hAnsi="Times New Roman" w:cs="Times New Roman"/>
          <w:sz w:val="28"/>
          <w:szCs w:val="28"/>
        </w:rPr>
      </w:pPr>
      <w:r w:rsidRPr="005460B7">
        <w:rPr>
          <w:rFonts w:ascii="Times New Roman" w:eastAsia="SimSun" w:hAnsi="Times New Roman" w:cs="Times New Roman"/>
          <w:sz w:val="28"/>
          <w:szCs w:val="28"/>
        </w:rPr>
        <w:t xml:space="preserve">Where </w:t>
      </w:r>
      <w:r w:rsidRPr="005460B7">
        <w:rPr>
          <w:rFonts w:ascii="Times New Roman" w:eastAsia="SimSun" w:hAnsi="Times New Roman" w:cs="Times New Roman"/>
          <w:i/>
          <w:sz w:val="28"/>
          <w:szCs w:val="28"/>
        </w:rPr>
        <w:t>tb(frequency)</w:t>
      </w:r>
      <w:r w:rsidRPr="005460B7">
        <w:rPr>
          <w:rFonts w:ascii="Times New Roman" w:eastAsia="SimSun" w:hAnsi="Times New Roman" w:cs="Times New Roman"/>
          <w:sz w:val="28"/>
          <w:szCs w:val="28"/>
        </w:rPr>
        <w:t xml:space="preserve"> refer to TBs at </w:t>
      </w:r>
      <w:r w:rsidR="00F935E1" w:rsidRPr="005460B7">
        <w:rPr>
          <w:rFonts w:ascii="Times New Roman" w:eastAsia="SimSun" w:hAnsi="Times New Roman" w:cs="Times New Roman"/>
          <w:sz w:val="28"/>
          <w:szCs w:val="28"/>
        </w:rPr>
        <w:t xml:space="preserve">each </w:t>
      </w:r>
      <w:r w:rsidRPr="005460B7">
        <w:rPr>
          <w:rFonts w:ascii="Times New Roman" w:eastAsia="SimSun" w:hAnsi="Times New Roman" w:cs="Times New Roman"/>
          <w:sz w:val="28"/>
          <w:szCs w:val="28"/>
        </w:rPr>
        <w:t>frequency</w:t>
      </w:r>
      <w:r w:rsidR="00F935E1" w:rsidRPr="005460B7">
        <w:rPr>
          <w:rFonts w:ascii="Times New Roman" w:eastAsia="SimSun" w:hAnsi="Times New Roman" w:cs="Times New Roman"/>
          <w:sz w:val="28"/>
          <w:szCs w:val="28"/>
        </w:rPr>
        <w:t xml:space="preserve"> in the table</w:t>
      </w:r>
      <w:r w:rsidR="00E345C2" w:rsidRPr="005460B7">
        <w:rPr>
          <w:rFonts w:ascii="Times New Roman" w:hAnsi="Times New Roman" w:cs="Times New Roman"/>
          <w:sz w:val="28"/>
          <w:szCs w:val="28"/>
        </w:rPr>
        <w:t>.</w:t>
      </w:r>
    </w:p>
    <w:p w14:paraId="35F07C20" w14:textId="77777777" w:rsidR="005460B7" w:rsidRPr="005460B7" w:rsidRDefault="005460B7" w:rsidP="000E1BE0">
      <w:pPr>
        <w:spacing w:line="276" w:lineRule="auto"/>
        <w:ind w:firstLineChars="100" w:firstLine="280"/>
        <w:rPr>
          <w:rFonts w:ascii="Times New Roman" w:hAnsi="Times New Roman" w:cs="Times New Roman"/>
          <w:color w:val="0000FF"/>
          <w:sz w:val="28"/>
          <w:szCs w:val="28"/>
        </w:rPr>
      </w:pPr>
      <w:r w:rsidRPr="005460B7">
        <w:rPr>
          <w:rFonts w:ascii="Times New Roman" w:hAnsi="Times New Roman" w:cs="Times New Roman"/>
          <w:color w:val="0000FF"/>
          <w:sz w:val="28"/>
          <w:szCs w:val="28"/>
        </w:rPr>
        <w:t>Notes</w:t>
      </w:r>
      <w:r>
        <w:rPr>
          <w:rFonts w:ascii="Times New Roman" w:hAnsi="Times New Roman" w:cs="Times New Roman"/>
          <w:color w:val="0000FF"/>
          <w:sz w:val="28"/>
          <w:szCs w:val="28"/>
        </w:rPr>
        <w:t xml:space="preserve"> on SRF:</w:t>
      </w:r>
      <w:r w:rsidRPr="005460B7">
        <w:rPr>
          <w:rFonts w:ascii="Times New Roman" w:hAnsi="Times New Roman" w:cs="Times New Roman" w:hint="eastAsia"/>
          <w:color w:val="0000FF"/>
          <w:sz w:val="28"/>
          <w:szCs w:val="28"/>
        </w:rPr>
        <w:t xml:space="preserve"> </w:t>
      </w:r>
    </w:p>
    <w:p w14:paraId="65D6A6F9" w14:textId="77777777" w:rsidR="008712F6" w:rsidRPr="005460B7" w:rsidRDefault="005460B7" w:rsidP="000E1BE0">
      <w:pPr>
        <w:spacing w:line="276" w:lineRule="auto"/>
        <w:ind w:firstLineChars="100" w:firstLine="280"/>
        <w:rPr>
          <w:rFonts w:ascii="Times New Roman" w:hAnsi="Times New Roman" w:cs="Times New Roman"/>
          <w:sz w:val="28"/>
          <w:szCs w:val="28"/>
        </w:rPr>
      </w:pPr>
      <w:r w:rsidRPr="005460B7">
        <w:rPr>
          <w:rFonts w:ascii="SimSun" w:eastAsia="SimSun" w:hAnsi="SimSun" w:cs="SimSun" w:hint="eastAsia"/>
          <w:sz w:val="28"/>
          <w:szCs w:val="28"/>
          <w:lang w:eastAsia="ja-JP"/>
        </w:rPr>
        <w:t>①</w:t>
      </w:r>
      <w:r w:rsidRPr="005460B7">
        <w:rPr>
          <w:rFonts w:ascii="Times New Roman" w:hAnsi="Times New Roman" w:cs="Times New Roman"/>
          <w:sz w:val="28"/>
          <w:szCs w:val="28"/>
        </w:rPr>
        <w:t xml:space="preserve"> </w:t>
      </w:r>
      <w:r w:rsidR="005845C5" w:rsidRPr="005460B7">
        <w:rPr>
          <w:rFonts w:ascii="Times New Roman" w:hAnsi="Times New Roman" w:cs="Times New Roman"/>
          <w:sz w:val="28"/>
          <w:szCs w:val="28"/>
        </w:rPr>
        <w:t xml:space="preserve">It should be noted that SRF is an error source which </w:t>
      </w:r>
      <w:r w:rsidR="00856D17" w:rsidRPr="005460B7">
        <w:rPr>
          <w:rFonts w:ascii="Times New Roman" w:hAnsi="Times New Roman" w:cs="Times New Roman"/>
          <w:sz w:val="28"/>
          <w:szCs w:val="28"/>
        </w:rPr>
        <w:t>ha</w:t>
      </w:r>
      <w:r w:rsidR="005845C5" w:rsidRPr="005460B7">
        <w:rPr>
          <w:rFonts w:ascii="Times New Roman" w:hAnsi="Times New Roman" w:cs="Times New Roman"/>
          <w:sz w:val="28"/>
          <w:szCs w:val="28"/>
        </w:rPr>
        <w:t xml:space="preserve">s </w:t>
      </w:r>
      <w:r w:rsidR="00856D17" w:rsidRPr="005460B7">
        <w:rPr>
          <w:rFonts w:ascii="Times New Roman" w:hAnsi="Times New Roman" w:cs="Times New Roman"/>
          <w:sz w:val="28"/>
          <w:szCs w:val="28"/>
        </w:rPr>
        <w:t xml:space="preserve">been </w:t>
      </w:r>
      <w:r w:rsidR="005845C5" w:rsidRPr="005460B7">
        <w:rPr>
          <w:rFonts w:ascii="Times New Roman" w:hAnsi="Times New Roman" w:cs="Times New Roman"/>
          <w:sz w:val="28"/>
          <w:szCs w:val="28"/>
        </w:rPr>
        <w:t xml:space="preserve">neglected for a long time, till recently the requirements for consistent dataset of microwave radiance for the climate researches are put forward. </w:t>
      </w:r>
      <w:r w:rsidR="003250C9" w:rsidRPr="005460B7">
        <w:rPr>
          <w:rFonts w:ascii="Times New Roman" w:hAnsi="Times New Roman" w:cs="Times New Roman"/>
          <w:sz w:val="28"/>
          <w:szCs w:val="28"/>
        </w:rPr>
        <w:t>The table of S</w:t>
      </w:r>
      <w:r w:rsidR="00856D17" w:rsidRPr="005460B7">
        <w:rPr>
          <w:rFonts w:ascii="Times New Roman" w:hAnsi="Times New Roman" w:cs="Times New Roman"/>
          <w:sz w:val="28"/>
          <w:szCs w:val="28"/>
        </w:rPr>
        <w:t>R</w:t>
      </w:r>
      <w:r w:rsidR="003250C9" w:rsidRPr="005460B7">
        <w:rPr>
          <w:rFonts w:ascii="Times New Roman" w:hAnsi="Times New Roman" w:cs="Times New Roman"/>
          <w:sz w:val="28"/>
          <w:szCs w:val="28"/>
        </w:rPr>
        <w:t>F usually is</w:t>
      </w:r>
      <w:r w:rsidR="00856D17" w:rsidRPr="005460B7">
        <w:rPr>
          <w:rFonts w:ascii="Times New Roman" w:hAnsi="Times New Roman" w:cs="Times New Roman"/>
          <w:sz w:val="28"/>
          <w:szCs w:val="28"/>
        </w:rPr>
        <w:t xml:space="preserve"> </w:t>
      </w:r>
      <w:r w:rsidR="00856D17" w:rsidRPr="005460B7">
        <w:rPr>
          <w:rFonts w:ascii="Times New Roman" w:hAnsi="Times New Roman" w:cs="Times New Roman"/>
          <w:color w:val="0000FF"/>
          <w:sz w:val="28"/>
          <w:szCs w:val="28"/>
        </w:rPr>
        <w:t>NOT</w:t>
      </w:r>
      <w:r w:rsidR="003250C9" w:rsidRPr="005460B7">
        <w:rPr>
          <w:rFonts w:ascii="Times New Roman" w:hAnsi="Times New Roman" w:cs="Times New Roman"/>
          <w:sz w:val="28"/>
          <w:szCs w:val="28"/>
        </w:rPr>
        <w:t xml:space="preserve"> </w:t>
      </w:r>
      <w:r w:rsidR="008712F6" w:rsidRPr="005460B7">
        <w:rPr>
          <w:rFonts w:ascii="Times New Roman" w:hAnsi="Times New Roman" w:cs="Times New Roman"/>
          <w:sz w:val="28"/>
          <w:szCs w:val="28"/>
        </w:rPr>
        <w:t>necessarily</w:t>
      </w:r>
      <w:r w:rsidR="003250C9" w:rsidRPr="005460B7">
        <w:rPr>
          <w:rFonts w:ascii="Times New Roman" w:hAnsi="Times New Roman" w:cs="Times New Roman"/>
          <w:sz w:val="28"/>
          <w:szCs w:val="28"/>
        </w:rPr>
        <w:t xml:space="preserve"> be given from manufacture</w:t>
      </w:r>
      <w:r w:rsidR="00873DF8" w:rsidRPr="005460B7">
        <w:rPr>
          <w:rFonts w:ascii="Times New Roman" w:hAnsi="Times New Roman" w:cs="Times New Roman"/>
          <w:sz w:val="28"/>
          <w:szCs w:val="28"/>
        </w:rPr>
        <w:t>r</w:t>
      </w:r>
      <w:r w:rsidR="003250C9" w:rsidRPr="005460B7">
        <w:rPr>
          <w:rFonts w:ascii="Times New Roman" w:hAnsi="Times New Roman" w:cs="Times New Roman"/>
          <w:sz w:val="28"/>
          <w:szCs w:val="28"/>
        </w:rPr>
        <w:t xml:space="preserve"> of the sensor, so in many case, the weight is treated equally, or treat as a </w:t>
      </w:r>
      <w:r w:rsidR="003250C9" w:rsidRPr="005460B7">
        <w:rPr>
          <w:rFonts w:ascii="Times New Roman" w:hAnsi="Times New Roman" w:cs="Times New Roman"/>
          <w:color w:val="0000FF"/>
          <w:sz w:val="28"/>
          <w:szCs w:val="28"/>
        </w:rPr>
        <w:t>rectangle</w:t>
      </w:r>
      <w:r w:rsidR="003250C9" w:rsidRPr="005460B7">
        <w:rPr>
          <w:rFonts w:ascii="Times New Roman" w:hAnsi="Times New Roman" w:cs="Times New Roman"/>
          <w:sz w:val="28"/>
          <w:szCs w:val="28"/>
        </w:rPr>
        <w:t xml:space="preserve"> </w:t>
      </w:r>
      <w:r w:rsidR="00B765E0" w:rsidRPr="005460B7">
        <w:rPr>
          <w:rFonts w:ascii="Times New Roman" w:hAnsi="Times New Roman" w:cs="Times New Roman"/>
          <w:sz w:val="28"/>
          <w:szCs w:val="28"/>
        </w:rPr>
        <w:t>function, where the band limits are required</w:t>
      </w:r>
      <w:r w:rsidR="003250C9" w:rsidRPr="005460B7">
        <w:rPr>
          <w:rFonts w:ascii="Times New Roman" w:hAnsi="Times New Roman" w:cs="Times New Roman"/>
          <w:sz w:val="28"/>
          <w:szCs w:val="28"/>
        </w:rPr>
        <w:t xml:space="preserve">. </w:t>
      </w:r>
    </w:p>
    <w:p w14:paraId="76D08601" w14:textId="77777777" w:rsidR="008712F6" w:rsidRPr="005460B7" w:rsidRDefault="00856D17" w:rsidP="00856D17">
      <w:pPr>
        <w:spacing w:line="276" w:lineRule="auto"/>
        <w:rPr>
          <w:rFonts w:ascii="Times New Roman" w:hAnsi="Times New Roman" w:cs="Times New Roman"/>
          <w:sz w:val="28"/>
          <w:szCs w:val="28"/>
        </w:rPr>
      </w:pPr>
      <w:r w:rsidRPr="005460B7">
        <w:rPr>
          <w:rFonts w:ascii="Times New Roman" w:hAnsi="Times New Roman" w:cs="Times New Roman"/>
          <w:sz w:val="28"/>
          <w:szCs w:val="28"/>
        </w:rPr>
        <w:t xml:space="preserve">  </w:t>
      </w:r>
      <w:r w:rsidR="005460B7" w:rsidRPr="005460B7">
        <w:rPr>
          <w:rFonts w:ascii="SimSun" w:eastAsia="SimSun" w:hAnsi="SimSun" w:cs="SimSun" w:hint="eastAsia"/>
          <w:sz w:val="28"/>
          <w:szCs w:val="28"/>
        </w:rPr>
        <w:t>②</w:t>
      </w:r>
      <w:r w:rsidR="005460B7" w:rsidRPr="005460B7">
        <w:rPr>
          <w:rFonts w:ascii="Times New Roman" w:hAnsi="Times New Roman" w:cs="Times New Roman"/>
          <w:sz w:val="28"/>
          <w:szCs w:val="28"/>
        </w:rPr>
        <w:t xml:space="preserve"> </w:t>
      </w:r>
      <w:commentRangeStart w:id="2"/>
      <w:r w:rsidRPr="00860AC2">
        <w:rPr>
          <w:rFonts w:ascii="Times New Roman" w:hAnsi="Times New Roman" w:cs="Times New Roman"/>
          <w:sz w:val="28"/>
          <w:szCs w:val="28"/>
          <w:highlight w:val="yellow"/>
        </w:rPr>
        <w:t>Another thing we want to say is that, the parameter spectralResponseFunction is usually used in TA calibration stage, so it would be clearer and easier to be implemented if it is</w:t>
      </w:r>
      <w:r w:rsidRPr="00860AC2">
        <w:rPr>
          <w:rFonts w:ascii="Times New Roman" w:hAnsi="Times New Roman" w:cs="Times New Roman"/>
          <w:color w:val="0000FF"/>
          <w:sz w:val="28"/>
          <w:szCs w:val="28"/>
          <w:highlight w:val="yellow"/>
        </w:rPr>
        <w:t xml:space="preserve"> shifted from Table B.4 (Auxiliary Data) to Table B.6 (TA calibration)</w:t>
      </w:r>
      <w:r w:rsidR="000E1BE0" w:rsidRPr="00860AC2">
        <w:rPr>
          <w:rFonts w:ascii="Times New Roman" w:hAnsi="Times New Roman" w:cs="Times New Roman"/>
          <w:color w:val="0000FF"/>
          <w:sz w:val="28"/>
          <w:szCs w:val="28"/>
          <w:highlight w:val="yellow"/>
        </w:rPr>
        <w:t xml:space="preserve"> in the data dictionary (and shifted in the UML accordingly)</w:t>
      </w:r>
      <w:r w:rsidRPr="00860AC2">
        <w:rPr>
          <w:rFonts w:ascii="Times New Roman" w:hAnsi="Times New Roman" w:cs="Times New Roman"/>
          <w:sz w:val="28"/>
          <w:szCs w:val="28"/>
          <w:highlight w:val="yellow"/>
        </w:rPr>
        <w:t>.</w:t>
      </w:r>
      <w:commentRangeEnd w:id="2"/>
      <w:r w:rsidR="00860AC2">
        <w:rPr>
          <w:rStyle w:val="CommentReference"/>
        </w:rPr>
        <w:commentReference w:id="2"/>
      </w:r>
    </w:p>
    <w:p w14:paraId="38B1D59E" w14:textId="77777777" w:rsidR="00F07B28" w:rsidRPr="005460B7" w:rsidRDefault="005460B7" w:rsidP="00584789">
      <w:pPr>
        <w:rPr>
          <w:rFonts w:ascii="Times New Roman" w:hAnsi="Times New Roman" w:cs="Times New Roman"/>
          <w:b/>
          <w:sz w:val="28"/>
          <w:szCs w:val="28"/>
        </w:rPr>
      </w:pPr>
      <w:r>
        <w:rPr>
          <w:rFonts w:ascii="Times New Roman" w:hAnsi="Times New Roman" w:cs="Times New Roman"/>
          <w:b/>
          <w:sz w:val="28"/>
          <w:szCs w:val="28"/>
        </w:rPr>
        <w:t>4</w:t>
      </w:r>
      <w:r w:rsidR="00F07B28" w:rsidRPr="005460B7">
        <w:rPr>
          <w:rFonts w:ascii="Times New Roman" w:hAnsi="Times New Roman" w:cs="Times New Roman"/>
          <w:b/>
          <w:sz w:val="28"/>
          <w:szCs w:val="28"/>
        </w:rPr>
        <w:t>. Nonlinearity</w:t>
      </w:r>
      <w:r>
        <w:rPr>
          <w:rFonts w:ascii="Times New Roman" w:hAnsi="Times New Roman" w:cs="Times New Roman" w:hint="eastAsia"/>
          <w:b/>
          <w:sz w:val="28"/>
          <w:szCs w:val="28"/>
        </w:rPr>
        <w:t>（</w:t>
      </w:r>
      <w:r>
        <w:rPr>
          <w:rFonts w:ascii="Times New Roman" w:hAnsi="Times New Roman" w:cs="Times New Roman" w:hint="eastAsia"/>
          <w:b/>
          <w:sz w:val="28"/>
          <w:szCs w:val="28"/>
        </w:rPr>
        <w:t>Line</w:t>
      </w:r>
      <w:r>
        <w:rPr>
          <w:rFonts w:ascii="Times New Roman" w:hAnsi="Times New Roman" w:cs="Times New Roman"/>
          <w:b/>
          <w:sz w:val="28"/>
          <w:szCs w:val="28"/>
        </w:rPr>
        <w:t xml:space="preserve"> 63</w:t>
      </w:r>
      <w:r>
        <w:rPr>
          <w:rFonts w:ascii="Times New Roman" w:hAnsi="Times New Roman" w:cs="Times New Roman"/>
          <w:b/>
          <w:sz w:val="28"/>
          <w:szCs w:val="28"/>
        </w:rPr>
        <w:t>）</w:t>
      </w:r>
    </w:p>
    <w:p w14:paraId="195CCE9D" w14:textId="77777777" w:rsidR="00D54570" w:rsidRPr="00254B2E" w:rsidRDefault="00D54570" w:rsidP="00254B2E">
      <w:pPr>
        <w:spacing w:line="276" w:lineRule="auto"/>
        <w:ind w:firstLineChars="100" w:firstLine="280"/>
        <w:rPr>
          <w:rFonts w:ascii="Times New Roman" w:hAnsi="Times New Roman" w:cs="Times New Roman"/>
          <w:sz w:val="28"/>
          <w:szCs w:val="28"/>
        </w:rPr>
      </w:pPr>
      <w:r w:rsidRPr="005460B7">
        <w:rPr>
          <w:rFonts w:ascii="Times New Roman" w:hAnsi="Times New Roman" w:cs="Times New Roman"/>
          <w:sz w:val="28"/>
          <w:szCs w:val="28"/>
        </w:rPr>
        <w:t>Nonlinearity</w:t>
      </w:r>
      <w:r w:rsidRPr="00254B2E">
        <w:rPr>
          <w:rFonts w:ascii="Times New Roman" w:hAnsi="Times New Roman" w:cs="Times New Roman"/>
          <w:sz w:val="28"/>
          <w:szCs w:val="28"/>
        </w:rPr>
        <w:t xml:space="preserve"> of a channel or frequency a radiometer is given by table of </w:t>
      </w:r>
      <w:r w:rsidR="000E1BE0" w:rsidRPr="00254B2E">
        <w:rPr>
          <w:rFonts w:ascii="Times New Roman" w:hAnsi="Times New Roman" w:cs="Times New Roman"/>
          <w:sz w:val="28"/>
          <w:szCs w:val="28"/>
        </w:rPr>
        <w:lastRenderedPageBreak/>
        <w:t xml:space="preserve">at least </w:t>
      </w:r>
      <w:r w:rsidRPr="00254B2E">
        <w:rPr>
          <w:rFonts w:ascii="Times New Roman" w:hAnsi="Times New Roman" w:cs="Times New Roman"/>
          <w:sz w:val="28"/>
          <w:szCs w:val="28"/>
        </w:rPr>
        <w:t>two columns:</w:t>
      </w:r>
    </w:p>
    <w:p w14:paraId="186F2A10" w14:textId="77777777" w:rsidR="000F2C93" w:rsidRPr="000F2C93" w:rsidRDefault="00D54570" w:rsidP="000E1BE0">
      <w:pPr>
        <w:spacing w:line="276" w:lineRule="auto"/>
        <w:rPr>
          <w:rFonts w:ascii="Times New Roman" w:hAnsi="Times New Roman" w:cs="Times New Roman"/>
          <w:color w:val="0000FF"/>
          <w:sz w:val="28"/>
          <w:szCs w:val="28"/>
        </w:rPr>
      </w:pPr>
      <w:r w:rsidRPr="000F2C93">
        <w:rPr>
          <w:rFonts w:ascii="Times New Roman" w:hAnsi="Times New Roman" w:cs="Times New Roman"/>
          <w:color w:val="0000FF"/>
          <w:sz w:val="28"/>
          <w:szCs w:val="28"/>
        </w:rPr>
        <w:t>&lt;</w:t>
      </w:r>
      <w:r w:rsidR="000E1BE0" w:rsidRPr="000F2C93">
        <w:rPr>
          <w:rFonts w:ascii="Times New Roman" w:hAnsi="Times New Roman" w:cs="Times New Roman"/>
          <w:color w:val="0000FF"/>
          <w:sz w:val="28"/>
          <w:szCs w:val="28"/>
        </w:rPr>
        <w:t>receiverT</w:t>
      </w:r>
      <w:r w:rsidR="000F2C93" w:rsidRPr="000F2C93">
        <w:rPr>
          <w:rFonts w:ascii="Times New Roman" w:hAnsi="Times New Roman" w:cs="Times New Roman"/>
          <w:color w:val="0000FF"/>
          <w:sz w:val="28"/>
          <w:szCs w:val="28"/>
        </w:rPr>
        <w:t>emperature (in K, real)&gt;;</w:t>
      </w:r>
    </w:p>
    <w:p w14:paraId="7BAD7729" w14:textId="77777777" w:rsidR="00D54570" w:rsidRPr="000F2C93" w:rsidRDefault="00D54570" w:rsidP="000E1BE0">
      <w:pPr>
        <w:spacing w:line="276" w:lineRule="auto"/>
        <w:rPr>
          <w:rFonts w:ascii="Times New Roman" w:hAnsi="Times New Roman" w:cs="Times New Roman"/>
          <w:color w:val="0000FF"/>
          <w:sz w:val="28"/>
          <w:szCs w:val="28"/>
        </w:rPr>
      </w:pPr>
      <w:r w:rsidRPr="000F2C93">
        <w:rPr>
          <w:rFonts w:ascii="Times New Roman" w:hAnsi="Times New Roman" w:cs="Times New Roman"/>
          <w:color w:val="0000FF"/>
          <w:sz w:val="28"/>
          <w:szCs w:val="28"/>
        </w:rPr>
        <w:t>&lt;</w:t>
      </w:r>
      <w:r w:rsidR="00254B2E" w:rsidRPr="000F2C93">
        <w:rPr>
          <w:color w:val="0000FF"/>
          <w:sz w:val="28"/>
          <w:szCs w:val="28"/>
        </w:rPr>
        <w:t xml:space="preserve"> </w:t>
      </w:r>
      <w:r w:rsidR="00254B2E" w:rsidRPr="000F2C93">
        <w:rPr>
          <w:rFonts w:ascii="Times New Roman" w:hAnsi="Times New Roman" w:cs="Times New Roman"/>
          <w:color w:val="0000FF"/>
          <w:sz w:val="28"/>
          <w:szCs w:val="28"/>
        </w:rPr>
        <w:t>nonlinearTerm</w:t>
      </w:r>
      <w:r w:rsidR="002A0DA5" w:rsidRPr="000F2C93">
        <w:rPr>
          <w:rFonts w:ascii="Times New Roman" w:hAnsi="Times New Roman" w:cs="Times New Roman"/>
          <w:color w:val="0000FF"/>
          <w:sz w:val="28"/>
          <w:szCs w:val="28"/>
        </w:rPr>
        <w:t xml:space="preserve"> </w:t>
      </w:r>
      <w:r w:rsidRPr="000F2C93">
        <w:rPr>
          <w:rFonts w:ascii="Times New Roman" w:hAnsi="Times New Roman" w:cs="Times New Roman"/>
          <w:color w:val="0000FF"/>
          <w:sz w:val="28"/>
          <w:szCs w:val="28"/>
        </w:rPr>
        <w:t>(real)&gt;</w:t>
      </w:r>
    </w:p>
    <w:p w14:paraId="48C14772" w14:textId="77777777" w:rsidR="00254B2E" w:rsidRPr="00254B2E" w:rsidRDefault="00254B2E" w:rsidP="00254B2E">
      <w:pPr>
        <w:spacing w:line="276" w:lineRule="auto"/>
        <w:ind w:firstLineChars="100" w:firstLine="280"/>
        <w:rPr>
          <w:rFonts w:ascii="Times New Roman" w:hAnsi="Times New Roman" w:cs="Times New Roman"/>
          <w:sz w:val="28"/>
          <w:szCs w:val="28"/>
        </w:rPr>
      </w:pPr>
      <w:r>
        <w:rPr>
          <w:rFonts w:ascii="Times New Roman" w:hAnsi="Times New Roman" w:cs="Times New Roman"/>
          <w:sz w:val="28"/>
          <w:szCs w:val="28"/>
        </w:rPr>
        <w:t xml:space="preserve">After careful consideration, we think that the </w:t>
      </w:r>
      <w:r w:rsidRPr="001114AC">
        <w:rPr>
          <w:rFonts w:ascii="Times New Roman" w:hAnsi="Times New Roman" w:cs="Times New Roman"/>
          <w:sz w:val="28"/>
          <w:szCs w:val="28"/>
          <w:highlight w:val="yellow"/>
        </w:rPr>
        <w:t>“</w:t>
      </w:r>
      <w:r w:rsidRPr="001114AC">
        <w:rPr>
          <w:rFonts w:ascii="Times New Roman" w:eastAsia="SimSun" w:hAnsi="Times New Roman" w:cs="Times New Roman"/>
          <w:color w:val="0000FF"/>
          <w:sz w:val="28"/>
          <w:szCs w:val="28"/>
          <w:highlight w:val="yellow"/>
        </w:rPr>
        <w:t>nonlinear term</w:t>
      </w:r>
      <w:r w:rsidRPr="001114AC">
        <w:rPr>
          <w:rFonts w:ascii="Times New Roman" w:eastAsia="SimSun" w:hAnsi="Times New Roman" w:cs="Times New Roman"/>
          <w:sz w:val="28"/>
          <w:szCs w:val="28"/>
          <w:highlight w:val="yellow"/>
        </w:rPr>
        <w:t xml:space="preserve"> (with a unit of Kelvin)</w:t>
      </w:r>
      <w:r w:rsidRPr="001114AC">
        <w:rPr>
          <w:rFonts w:ascii="Times New Roman" w:hAnsi="Times New Roman" w:cs="Times New Roman"/>
          <w:sz w:val="28"/>
          <w:szCs w:val="28"/>
          <w:highlight w:val="yellow"/>
        </w:rPr>
        <w:t>”</w:t>
      </w:r>
      <w:r>
        <w:rPr>
          <w:rFonts w:ascii="Times New Roman" w:hAnsi="Times New Roman" w:cs="Times New Roman"/>
          <w:sz w:val="28"/>
          <w:szCs w:val="28"/>
        </w:rPr>
        <w:t xml:space="preserve"> is preferable </w:t>
      </w:r>
      <w:r w:rsidR="002A735F">
        <w:rPr>
          <w:rFonts w:ascii="Times New Roman" w:hAnsi="Times New Roman" w:cs="Times New Roman"/>
          <w:sz w:val="28"/>
          <w:szCs w:val="28"/>
        </w:rPr>
        <w:t xml:space="preserve">in radiometer calibration model </w:t>
      </w:r>
      <w:r>
        <w:rPr>
          <w:rFonts w:ascii="Times New Roman" w:hAnsi="Times New Roman" w:cs="Times New Roman"/>
          <w:sz w:val="28"/>
          <w:szCs w:val="28"/>
        </w:rPr>
        <w:t>than the “</w:t>
      </w:r>
      <w:r w:rsidRPr="00694145">
        <w:rPr>
          <w:rFonts w:ascii="Times New Roman" w:hAnsi="Times New Roman" w:cs="Times New Roman"/>
          <w:color w:val="0000FF"/>
          <w:sz w:val="28"/>
          <w:szCs w:val="28"/>
        </w:rPr>
        <w:t>nonlinearity coefficient</w:t>
      </w:r>
      <w:r>
        <w:rPr>
          <w:rFonts w:ascii="Times New Roman" w:hAnsi="Times New Roman" w:cs="Times New Roman"/>
          <w:sz w:val="28"/>
          <w:szCs w:val="28"/>
        </w:rPr>
        <w:t xml:space="preserve"> (</w:t>
      </w:r>
      <w:r w:rsidR="00E42735" w:rsidRPr="00E42735">
        <w:rPr>
          <w:rFonts w:ascii="Times New Roman" w:hAnsi="Times New Roman" w:cs="Times New Roman"/>
          <w:i/>
          <w:sz w:val="28"/>
          <w:szCs w:val="28"/>
        </w:rPr>
        <w:t>u</w:t>
      </w:r>
      <w:r w:rsidR="00E42735">
        <w:rPr>
          <w:rFonts w:ascii="Times New Roman" w:hAnsi="Times New Roman" w:cs="Times New Roman"/>
          <w:sz w:val="28"/>
          <w:szCs w:val="28"/>
        </w:rPr>
        <w:t xml:space="preserve"> parameter, </w:t>
      </w:r>
      <w:r w:rsidR="002A735F">
        <w:rPr>
          <w:rFonts w:ascii="Times New Roman" w:eastAsia="SimSun" w:hAnsi="Times New Roman" w:cs="Times New Roman"/>
          <w:sz w:val="28"/>
          <w:szCs w:val="28"/>
        </w:rPr>
        <w:t>with a unit of 1/Kelvin</w:t>
      </w:r>
      <w:r>
        <w:rPr>
          <w:rFonts w:ascii="Times New Roman" w:hAnsi="Times New Roman" w:cs="Times New Roman"/>
          <w:sz w:val="28"/>
          <w:szCs w:val="28"/>
        </w:rPr>
        <w:t>)”</w:t>
      </w:r>
      <w:r w:rsidR="002A735F">
        <w:rPr>
          <w:rFonts w:ascii="Times New Roman" w:hAnsi="Times New Roman" w:cs="Times New Roman"/>
          <w:sz w:val="28"/>
          <w:szCs w:val="28"/>
        </w:rPr>
        <w:t>, for it</w:t>
      </w:r>
      <w:r w:rsidR="00694145">
        <w:rPr>
          <w:rFonts w:ascii="Times New Roman" w:hAnsi="Times New Roman" w:cs="Times New Roman"/>
          <w:sz w:val="28"/>
          <w:szCs w:val="28"/>
        </w:rPr>
        <w:t xml:space="preserve"> i</w:t>
      </w:r>
      <w:r w:rsidR="002A735F">
        <w:rPr>
          <w:rFonts w:ascii="Times New Roman" w:hAnsi="Times New Roman" w:cs="Times New Roman"/>
          <w:sz w:val="28"/>
          <w:szCs w:val="28"/>
        </w:rPr>
        <w:t xml:space="preserve">s more flexible and more general. So we replace </w:t>
      </w:r>
      <w:r w:rsidR="002A735F" w:rsidRPr="00694145">
        <w:rPr>
          <w:rFonts w:ascii="Times New Roman" w:hAnsi="Times New Roman" w:cs="Times New Roman"/>
          <w:i/>
          <w:sz w:val="28"/>
          <w:szCs w:val="28"/>
        </w:rPr>
        <w:t>u</w:t>
      </w:r>
      <w:r w:rsidR="002A735F">
        <w:rPr>
          <w:rFonts w:ascii="Times New Roman" w:hAnsi="Times New Roman" w:cs="Times New Roman"/>
          <w:sz w:val="28"/>
          <w:szCs w:val="28"/>
        </w:rPr>
        <w:t xml:space="preserve"> parameter </w:t>
      </w:r>
      <w:r w:rsidR="00694145">
        <w:rPr>
          <w:rFonts w:ascii="Times New Roman" w:hAnsi="Times New Roman" w:cs="Times New Roman"/>
          <w:sz w:val="28"/>
          <w:szCs w:val="28"/>
        </w:rPr>
        <w:t>by</w:t>
      </w:r>
      <w:r w:rsidR="002A735F">
        <w:rPr>
          <w:rFonts w:ascii="Times New Roman" w:hAnsi="Times New Roman" w:cs="Times New Roman"/>
          <w:sz w:val="28"/>
          <w:szCs w:val="28"/>
        </w:rPr>
        <w:t xml:space="preserve"> the </w:t>
      </w:r>
      <m:oMath>
        <m:r>
          <w:rPr>
            <w:rFonts w:ascii="Cambria Math"/>
            <w:color w:val="0000FF"/>
            <w:sz w:val="28"/>
            <w:szCs w:val="28"/>
          </w:rPr>
          <m:t>Δ</m:t>
        </m:r>
        <m:sSub>
          <m:sSubPr>
            <m:ctrlPr>
              <w:rPr>
                <w:rFonts w:ascii="Cambria Math" w:hAnsi="Cambria Math"/>
                <w:i/>
                <w:color w:val="0000FF"/>
                <w:sz w:val="28"/>
                <w:szCs w:val="28"/>
              </w:rPr>
            </m:ctrlPr>
          </m:sSubPr>
          <m:e>
            <m:r>
              <w:rPr>
                <w:rFonts w:ascii="Cambria Math"/>
                <w:color w:val="0000FF"/>
                <w:sz w:val="28"/>
                <w:szCs w:val="28"/>
              </w:rPr>
              <m:t>T</m:t>
            </m:r>
          </m:e>
          <m:sub>
            <m:r>
              <w:rPr>
                <w:rFonts w:ascii="Cambria Math"/>
                <w:color w:val="0000FF"/>
                <w:sz w:val="28"/>
                <w:szCs w:val="28"/>
              </w:rPr>
              <m:t>BAC</m:t>
            </m:r>
          </m:sub>
        </m:sSub>
      </m:oMath>
      <w:r w:rsidR="002A735F">
        <w:rPr>
          <w:rFonts w:ascii="Times New Roman" w:hAnsi="Times New Roman" w:cs="Times New Roman" w:hint="eastAsia"/>
          <w:sz w:val="28"/>
          <w:szCs w:val="28"/>
        </w:rPr>
        <w:t xml:space="preserve"> </w:t>
      </w:r>
      <w:r w:rsidR="002A735F">
        <w:rPr>
          <w:rFonts w:ascii="Times New Roman" w:hAnsi="Times New Roman" w:cs="Times New Roman"/>
          <w:sz w:val="28"/>
          <w:szCs w:val="28"/>
        </w:rPr>
        <w:t>in Eq. (4</w:t>
      </w:r>
      <w:r w:rsidR="002A735F">
        <w:rPr>
          <w:rFonts w:ascii="Times New Roman" w:hAnsi="Times New Roman" w:cs="Times New Roman" w:hint="eastAsia"/>
          <w:sz w:val="28"/>
          <w:szCs w:val="28"/>
        </w:rPr>
        <w:t>)</w:t>
      </w:r>
      <w:r w:rsidR="002A735F">
        <w:rPr>
          <w:rFonts w:ascii="Times New Roman" w:hAnsi="Times New Roman" w:cs="Times New Roman"/>
          <w:sz w:val="28"/>
          <w:szCs w:val="28"/>
        </w:rPr>
        <w:t>:</w:t>
      </w:r>
    </w:p>
    <w:p w14:paraId="39DEBB74" w14:textId="77777777" w:rsidR="00254B2E" w:rsidRPr="00254B2E" w:rsidRDefault="00D95736" w:rsidP="00254B2E">
      <w:pPr>
        <w:spacing w:beforeLines="50" w:before="156" w:afterLines="50" w:after="156"/>
        <w:jc w:val="right"/>
        <w:rPr>
          <w:sz w:val="28"/>
          <w:szCs w:val="28"/>
        </w:rPr>
      </w:pPr>
      <m:oMath>
        <m:sSub>
          <m:sSubPr>
            <m:ctrlPr>
              <w:rPr>
                <w:rFonts w:ascii="Cambria Math" w:hAnsi="Cambria Math"/>
                <w:i/>
                <w:sz w:val="28"/>
                <w:szCs w:val="28"/>
              </w:rPr>
            </m:ctrlPr>
          </m:sSubPr>
          <m:e>
            <m:r>
              <w:rPr>
                <w:rFonts w:ascii="Cambria Math"/>
                <w:sz w:val="28"/>
                <w:szCs w:val="28"/>
              </w:rPr>
              <m:t>T</m:t>
            </m:r>
          </m:e>
          <m:sub>
            <m:r>
              <w:rPr>
                <w:rFonts w:ascii="Cambria Math"/>
                <w:sz w:val="28"/>
                <w:szCs w:val="28"/>
              </w:rPr>
              <m:t>BA</m:t>
            </m:r>
          </m:sub>
        </m:sSub>
        <m:r>
          <w:rPr>
            <w:rFonts w:ascii="Cambria Math"/>
            <w:sz w:val="28"/>
            <w:szCs w:val="28"/>
          </w:rPr>
          <m:t>=</m:t>
        </m:r>
        <m:f>
          <m:fPr>
            <m:ctrlPr>
              <w:rPr>
                <w:rFonts w:ascii="Cambria Math" w:hAnsi="Cambria Math"/>
                <w:i/>
                <w:sz w:val="28"/>
                <w:szCs w:val="28"/>
              </w:rPr>
            </m:ctrlPr>
          </m:fPr>
          <m:num>
            <m:r>
              <w:rPr>
                <w:rFonts w:ascii="Cambria Math"/>
                <w:sz w:val="28"/>
                <w:szCs w:val="28"/>
              </w:rPr>
              <m:t>(</m:t>
            </m:r>
            <m:sSub>
              <m:sSubPr>
                <m:ctrlPr>
                  <w:rPr>
                    <w:rFonts w:ascii="Cambria Math" w:hAnsi="Cambria Math"/>
                    <w:i/>
                    <w:sz w:val="28"/>
                    <w:szCs w:val="28"/>
                  </w:rPr>
                </m:ctrlPr>
              </m:sSubPr>
              <m:e>
                <m:r>
                  <w:rPr>
                    <w:rFonts w:ascii="Cambria Math"/>
                    <w:sz w:val="28"/>
                    <w:szCs w:val="28"/>
                  </w:rPr>
                  <m:t>T</m:t>
                </m:r>
              </m:e>
              <m:sub>
                <m:r>
                  <w:rPr>
                    <w:rFonts w:ascii="Cambria Math"/>
                    <w:sz w:val="28"/>
                    <w:szCs w:val="28"/>
                  </w:rPr>
                  <m:t>HC</m:t>
                </m:r>
              </m:sub>
            </m:sSub>
            <m:r>
              <w:rPr>
                <w:rFonts w:ascii="Cambria Math"/>
                <w:sz w:val="28"/>
                <w:szCs w:val="28"/>
              </w:rPr>
              <m:t>-</m:t>
            </m:r>
            <m:sSub>
              <m:sSubPr>
                <m:ctrlPr>
                  <w:rPr>
                    <w:rFonts w:ascii="Cambria Math" w:hAnsi="Cambria Math"/>
                    <w:i/>
                    <w:sz w:val="28"/>
                    <w:szCs w:val="28"/>
                  </w:rPr>
                </m:ctrlPr>
              </m:sSubPr>
              <m:e>
                <m:r>
                  <w:rPr>
                    <w:rFonts w:ascii="Cambria Math"/>
                    <w:sz w:val="28"/>
                    <w:szCs w:val="28"/>
                  </w:rPr>
                  <m:t>T</m:t>
                </m:r>
              </m:e>
              <m:sub>
                <m:r>
                  <w:rPr>
                    <w:rFonts w:ascii="Cambria Math"/>
                    <w:sz w:val="28"/>
                    <w:szCs w:val="28"/>
                  </w:rPr>
                  <m:t>CC</m:t>
                </m:r>
              </m:sub>
            </m:sSub>
            <m:r>
              <w:rPr>
                <w:rFonts w:ascii="Cambria Math"/>
                <w:sz w:val="28"/>
                <w:szCs w:val="28"/>
              </w:rPr>
              <m:t>)</m:t>
            </m:r>
          </m:num>
          <m:den>
            <m:r>
              <w:rPr>
                <w:rFonts w:ascii="Cambria Math"/>
                <w:sz w:val="28"/>
                <w:szCs w:val="28"/>
              </w:rPr>
              <m:t>(</m:t>
            </m:r>
            <m:sSub>
              <m:sSubPr>
                <m:ctrlPr>
                  <w:rPr>
                    <w:rFonts w:ascii="Cambria Math" w:hAnsi="Cambria Math"/>
                    <w:i/>
                    <w:sz w:val="28"/>
                    <w:szCs w:val="28"/>
                  </w:rPr>
                </m:ctrlPr>
              </m:sSubPr>
              <m:e>
                <m:r>
                  <w:rPr>
                    <w:rFonts w:ascii="Cambria Math"/>
                    <w:sz w:val="28"/>
                    <w:szCs w:val="28"/>
                  </w:rPr>
                  <m:t>V</m:t>
                </m:r>
              </m:e>
              <m:sub>
                <m:r>
                  <w:rPr>
                    <w:rFonts w:ascii="Cambria Math"/>
                    <w:sz w:val="28"/>
                    <w:szCs w:val="28"/>
                  </w:rPr>
                  <m:t>H</m:t>
                </m:r>
              </m:sub>
            </m:sSub>
            <m:r>
              <w:rPr>
                <w:rFonts w:ascii="Cambria Math"/>
                <w:sz w:val="28"/>
                <w:szCs w:val="28"/>
              </w:rPr>
              <m:t>-</m:t>
            </m:r>
            <m:sSub>
              <m:sSubPr>
                <m:ctrlPr>
                  <w:rPr>
                    <w:rFonts w:ascii="Cambria Math" w:hAnsi="Cambria Math"/>
                    <w:i/>
                    <w:sz w:val="28"/>
                    <w:szCs w:val="28"/>
                  </w:rPr>
                </m:ctrlPr>
              </m:sSubPr>
              <m:e>
                <m:r>
                  <w:rPr>
                    <w:rFonts w:ascii="Cambria Math"/>
                    <w:sz w:val="28"/>
                    <w:szCs w:val="28"/>
                  </w:rPr>
                  <m:t>V</m:t>
                </m:r>
              </m:e>
              <m:sub>
                <m:r>
                  <w:rPr>
                    <w:rFonts w:ascii="Cambria Math"/>
                    <w:sz w:val="28"/>
                    <w:szCs w:val="28"/>
                  </w:rPr>
                  <m:t>C</m:t>
                </m:r>
              </m:sub>
            </m:sSub>
            <m:r>
              <w:rPr>
                <w:rFonts w:ascii="Cambria Math"/>
                <w:sz w:val="28"/>
                <w:szCs w:val="28"/>
              </w:rPr>
              <m:t>)</m:t>
            </m:r>
          </m:den>
        </m:f>
        <m:sSub>
          <m:sSubPr>
            <m:ctrlPr>
              <w:rPr>
                <w:rFonts w:ascii="Cambria Math" w:hAnsi="Cambria Math"/>
                <w:i/>
                <w:sz w:val="28"/>
                <w:szCs w:val="28"/>
              </w:rPr>
            </m:ctrlPr>
          </m:sSubPr>
          <m:e>
            <m:r>
              <w:rPr>
                <w:rFonts w:ascii="Cambria Math"/>
                <w:sz w:val="28"/>
                <w:szCs w:val="28"/>
              </w:rPr>
              <m:t>V</m:t>
            </m:r>
          </m:e>
          <m:sub>
            <m:r>
              <w:rPr>
                <w:rFonts w:ascii="Cambria Math"/>
                <w:sz w:val="28"/>
                <w:szCs w:val="28"/>
              </w:rPr>
              <m:t>A</m:t>
            </m:r>
          </m:sub>
        </m:sSub>
        <m:r>
          <w:rPr>
            <w:rFonts w:ascii="Cambria Math"/>
            <w:sz w:val="28"/>
            <w:szCs w:val="28"/>
          </w:rPr>
          <m:t>+</m:t>
        </m:r>
        <m:f>
          <m:fPr>
            <m:ctrlPr>
              <w:rPr>
                <w:rFonts w:ascii="Cambria Math" w:hAnsi="Cambria Math"/>
                <w:i/>
                <w:sz w:val="28"/>
                <w:szCs w:val="28"/>
              </w:rPr>
            </m:ctrlPr>
          </m:fPr>
          <m:num>
            <m:r>
              <w:rPr>
                <w:rFonts w:ascii="Cambria Math"/>
                <w:sz w:val="28"/>
                <w:szCs w:val="28"/>
              </w:rPr>
              <m:t>(</m:t>
            </m:r>
            <m:sSub>
              <m:sSubPr>
                <m:ctrlPr>
                  <w:rPr>
                    <w:rFonts w:ascii="Cambria Math" w:hAnsi="Cambria Math"/>
                    <w:i/>
                    <w:sz w:val="28"/>
                    <w:szCs w:val="28"/>
                  </w:rPr>
                </m:ctrlPr>
              </m:sSubPr>
              <m:e>
                <m:r>
                  <w:rPr>
                    <w:rFonts w:ascii="Cambria Math"/>
                    <w:sz w:val="28"/>
                    <w:szCs w:val="28"/>
                  </w:rPr>
                  <m:t>T</m:t>
                </m:r>
              </m:e>
              <m:sub>
                <m:r>
                  <w:rPr>
                    <w:rFonts w:ascii="Cambria Math"/>
                    <w:sz w:val="28"/>
                    <w:szCs w:val="28"/>
                  </w:rPr>
                  <m:t>CC</m:t>
                </m:r>
              </m:sub>
            </m:sSub>
            <m:sSub>
              <m:sSubPr>
                <m:ctrlPr>
                  <w:rPr>
                    <w:rFonts w:ascii="Cambria Math" w:hAnsi="Cambria Math"/>
                    <w:i/>
                    <w:sz w:val="28"/>
                    <w:szCs w:val="28"/>
                  </w:rPr>
                </m:ctrlPr>
              </m:sSubPr>
              <m:e>
                <m:r>
                  <w:rPr>
                    <w:rFonts w:ascii="Cambria Math"/>
                    <w:sz w:val="28"/>
                    <w:szCs w:val="28"/>
                  </w:rPr>
                  <m:t>V</m:t>
                </m:r>
              </m:e>
              <m:sub>
                <m:r>
                  <w:rPr>
                    <w:rFonts w:ascii="Cambria Math"/>
                    <w:sz w:val="28"/>
                    <w:szCs w:val="28"/>
                  </w:rPr>
                  <m:t>H</m:t>
                </m:r>
              </m:sub>
            </m:sSub>
            <m:r>
              <w:rPr>
                <w:rFonts w:ascii="Cambria Math"/>
                <w:sz w:val="28"/>
                <w:szCs w:val="28"/>
              </w:rPr>
              <m:t>-</m:t>
            </m:r>
            <m:sSub>
              <m:sSubPr>
                <m:ctrlPr>
                  <w:rPr>
                    <w:rFonts w:ascii="Cambria Math" w:hAnsi="Cambria Math"/>
                    <w:i/>
                    <w:sz w:val="28"/>
                    <w:szCs w:val="28"/>
                  </w:rPr>
                </m:ctrlPr>
              </m:sSubPr>
              <m:e>
                <m:r>
                  <w:rPr>
                    <w:rFonts w:ascii="Cambria Math"/>
                    <w:sz w:val="28"/>
                    <w:szCs w:val="28"/>
                  </w:rPr>
                  <m:t>T</m:t>
                </m:r>
              </m:e>
              <m:sub>
                <m:r>
                  <w:rPr>
                    <w:rFonts w:ascii="Cambria Math"/>
                    <w:sz w:val="28"/>
                    <w:szCs w:val="28"/>
                  </w:rPr>
                  <m:t>HC</m:t>
                </m:r>
              </m:sub>
            </m:sSub>
            <m:sSub>
              <m:sSubPr>
                <m:ctrlPr>
                  <w:rPr>
                    <w:rFonts w:ascii="Cambria Math" w:hAnsi="Cambria Math"/>
                    <w:i/>
                    <w:sz w:val="28"/>
                    <w:szCs w:val="28"/>
                  </w:rPr>
                </m:ctrlPr>
              </m:sSubPr>
              <m:e>
                <m:r>
                  <w:rPr>
                    <w:rFonts w:ascii="Cambria Math"/>
                    <w:sz w:val="28"/>
                    <w:szCs w:val="28"/>
                  </w:rPr>
                  <m:t>V</m:t>
                </m:r>
              </m:e>
              <m:sub>
                <m:r>
                  <w:rPr>
                    <w:rFonts w:ascii="Cambria Math"/>
                    <w:sz w:val="28"/>
                    <w:szCs w:val="28"/>
                  </w:rPr>
                  <m:t>C</m:t>
                </m:r>
              </m:sub>
            </m:sSub>
            <m:r>
              <w:rPr>
                <w:rFonts w:ascii="Cambria Math"/>
                <w:sz w:val="28"/>
                <w:szCs w:val="28"/>
              </w:rPr>
              <m:t>)</m:t>
            </m:r>
          </m:num>
          <m:den>
            <m:r>
              <w:rPr>
                <w:rFonts w:ascii="Cambria Math"/>
                <w:sz w:val="28"/>
                <w:szCs w:val="28"/>
              </w:rPr>
              <m:t>(</m:t>
            </m:r>
            <m:sSub>
              <m:sSubPr>
                <m:ctrlPr>
                  <w:rPr>
                    <w:rFonts w:ascii="Cambria Math" w:hAnsi="Cambria Math"/>
                    <w:i/>
                    <w:sz w:val="28"/>
                    <w:szCs w:val="28"/>
                  </w:rPr>
                </m:ctrlPr>
              </m:sSubPr>
              <m:e>
                <m:r>
                  <w:rPr>
                    <w:rFonts w:ascii="Cambria Math"/>
                    <w:sz w:val="28"/>
                    <w:szCs w:val="28"/>
                  </w:rPr>
                  <m:t>V</m:t>
                </m:r>
              </m:e>
              <m:sub>
                <m:r>
                  <w:rPr>
                    <w:rFonts w:ascii="Cambria Math"/>
                    <w:sz w:val="28"/>
                    <w:szCs w:val="28"/>
                  </w:rPr>
                  <m:t>H</m:t>
                </m:r>
              </m:sub>
            </m:sSub>
            <m:r>
              <w:rPr>
                <w:rFonts w:ascii="Cambria Math"/>
                <w:sz w:val="28"/>
                <w:szCs w:val="28"/>
              </w:rPr>
              <m:t>-</m:t>
            </m:r>
            <m:sSub>
              <m:sSubPr>
                <m:ctrlPr>
                  <w:rPr>
                    <w:rFonts w:ascii="Cambria Math" w:hAnsi="Cambria Math"/>
                    <w:i/>
                    <w:sz w:val="28"/>
                    <w:szCs w:val="28"/>
                  </w:rPr>
                </m:ctrlPr>
              </m:sSubPr>
              <m:e>
                <m:r>
                  <w:rPr>
                    <w:rFonts w:ascii="Cambria Math"/>
                    <w:sz w:val="28"/>
                    <w:szCs w:val="28"/>
                  </w:rPr>
                  <m:t>V</m:t>
                </m:r>
              </m:e>
              <m:sub>
                <m:r>
                  <w:rPr>
                    <w:rFonts w:ascii="Cambria Math"/>
                    <w:sz w:val="28"/>
                    <w:szCs w:val="28"/>
                  </w:rPr>
                  <m:t>C</m:t>
                </m:r>
              </m:sub>
            </m:sSub>
            <m:r>
              <w:rPr>
                <w:rFonts w:ascii="Cambria Math"/>
                <w:sz w:val="28"/>
                <w:szCs w:val="28"/>
              </w:rPr>
              <m:t>)</m:t>
            </m:r>
          </m:den>
        </m:f>
        <m:r>
          <w:rPr>
            <w:rFonts w:ascii="Cambria Math"/>
            <w:sz w:val="28"/>
            <w:szCs w:val="28"/>
          </w:rPr>
          <m:t>+Δ</m:t>
        </m:r>
        <m:sSub>
          <m:sSubPr>
            <m:ctrlPr>
              <w:rPr>
                <w:rFonts w:ascii="Cambria Math" w:hAnsi="Cambria Math"/>
                <w:i/>
                <w:sz w:val="28"/>
                <w:szCs w:val="28"/>
              </w:rPr>
            </m:ctrlPr>
          </m:sSubPr>
          <m:e>
            <m:r>
              <w:rPr>
                <w:rFonts w:ascii="Cambria Math"/>
                <w:sz w:val="28"/>
                <w:szCs w:val="28"/>
              </w:rPr>
              <m:t>T</m:t>
            </m:r>
          </m:e>
          <m:sub>
            <m:r>
              <w:rPr>
                <w:rFonts w:ascii="Cambria Math"/>
                <w:sz w:val="28"/>
                <w:szCs w:val="28"/>
              </w:rPr>
              <m:t>BAC</m:t>
            </m:r>
          </m:sub>
        </m:sSub>
      </m:oMath>
      <w:bookmarkStart w:id="3" w:name="OLE_LINK445"/>
      <w:bookmarkStart w:id="4" w:name="OLE_LINK444"/>
      <w:r w:rsidR="00254B2E" w:rsidRPr="00254B2E">
        <w:rPr>
          <w:rFonts w:hint="eastAsia"/>
          <w:sz w:val="28"/>
          <w:szCs w:val="28"/>
        </w:rPr>
        <w:tab/>
      </w:r>
      <w:r w:rsidR="00254B2E" w:rsidRPr="00254B2E">
        <w:rPr>
          <w:sz w:val="28"/>
          <w:szCs w:val="28"/>
        </w:rPr>
        <w:tab/>
      </w:r>
      <w:r w:rsidR="00254B2E" w:rsidRPr="00254B2E">
        <w:rPr>
          <w:sz w:val="28"/>
          <w:szCs w:val="28"/>
        </w:rPr>
        <w:tab/>
      </w:r>
      <w:r w:rsidR="00254B2E" w:rsidRPr="00254B2E">
        <w:rPr>
          <w:rFonts w:hint="eastAsia"/>
          <w:sz w:val="28"/>
          <w:szCs w:val="28"/>
        </w:rPr>
        <w:t xml:space="preserve">       (</w:t>
      </w:r>
      <w:r w:rsidR="00254B2E" w:rsidRPr="00254B2E">
        <w:rPr>
          <w:sz w:val="28"/>
          <w:szCs w:val="28"/>
        </w:rPr>
        <w:t>4</w:t>
      </w:r>
      <w:r w:rsidR="00254B2E" w:rsidRPr="00254B2E">
        <w:rPr>
          <w:rFonts w:hint="eastAsia"/>
          <w:sz w:val="28"/>
          <w:szCs w:val="28"/>
        </w:rPr>
        <w:t>)</w:t>
      </w:r>
      <w:bookmarkEnd w:id="3"/>
      <w:bookmarkEnd w:id="4"/>
    </w:p>
    <w:p w14:paraId="30CA1F38" w14:textId="77777777" w:rsidR="002A735F" w:rsidRDefault="00254B2E" w:rsidP="002A735F">
      <w:pPr>
        <w:spacing w:beforeLines="50" w:before="156" w:afterLines="50" w:after="156"/>
        <w:rPr>
          <w:rFonts w:ascii="Times New Roman" w:hAnsi="Times New Roman" w:cs="Times New Roman"/>
          <w:sz w:val="28"/>
          <w:szCs w:val="28"/>
        </w:rPr>
      </w:pPr>
      <w:r w:rsidRPr="00254B2E">
        <w:rPr>
          <w:rFonts w:ascii="Times New Roman" w:hAnsi="Times New Roman" w:cs="Times New Roman"/>
          <w:sz w:val="28"/>
          <w:szCs w:val="28"/>
        </w:rPr>
        <w:t>where</w:t>
      </w:r>
      <w:r w:rsidRPr="00254B2E">
        <w:rPr>
          <w:rFonts w:ascii="Times New Roman" w:eastAsia="SimSun" w:hAnsi="Times New Roman" w:cs="Times New Roman"/>
          <w:sz w:val="28"/>
          <w:szCs w:val="28"/>
        </w:rPr>
        <w:t xml:space="preserve"> </w:t>
      </w:r>
      <m:oMath>
        <m:r>
          <w:rPr>
            <w:rFonts w:ascii="Cambria Math" w:hAnsi="Cambria Math" w:cs="Times New Roman"/>
            <w:sz w:val="28"/>
            <w:szCs w:val="28"/>
          </w:rPr>
          <m:t>Δ</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BAC</m:t>
            </m:r>
          </m:sub>
        </m:sSub>
        <m:r>
          <w:rPr>
            <w:rFonts w:ascii="Cambria Math" w:hAnsi="Cambria Math" w:cs="Times New Roman"/>
            <w:sz w:val="28"/>
            <w:szCs w:val="28"/>
          </w:rPr>
          <m:t xml:space="preserve"> </m:t>
        </m:r>
      </m:oMath>
      <w:r w:rsidRPr="00254B2E">
        <w:rPr>
          <w:rFonts w:ascii="Times New Roman" w:eastAsia="SimSun" w:hAnsi="Times New Roman" w:cs="Times New Roman"/>
          <w:sz w:val="28"/>
          <w:szCs w:val="28"/>
        </w:rPr>
        <w:t xml:space="preserve">is the nonlinear term,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HC</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H</m:t>
            </m:r>
          </m:sub>
        </m:sSub>
        <m:r>
          <w:rPr>
            <w:rFonts w:ascii="Cambria Math" w:hAnsi="Cambria Math" w:cs="Times New Roman"/>
            <w:sz w:val="28"/>
            <w:szCs w:val="28"/>
          </w:rPr>
          <m:t>+Δ</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H</m:t>
            </m:r>
          </m:sub>
        </m:sSub>
      </m:oMath>
      <w:r w:rsidRPr="00254B2E">
        <w:rPr>
          <w:rFonts w:ascii="Times New Roman" w:hAnsi="Times New Roman" w:cs="Times New Roman"/>
          <w:sz w:val="28"/>
          <w:szCs w:val="28"/>
        </w:rPr>
        <w:t xml:space="preserve"> </w:t>
      </w:r>
      <w:r w:rsidRPr="00254B2E">
        <w:rPr>
          <w:rFonts w:ascii="Times New Roman" w:hAnsi="Times New Roman" w:cs="Times New Roman"/>
          <w:sz w:val="28"/>
          <w:szCs w:val="28"/>
        </w:rPr>
        <w:tab/>
        <w:t xml:space="preserve">is the hot target TB after correction,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CC</m:t>
            </m:r>
          </m:sub>
        </m:sSub>
      </m:oMath>
      <w:r w:rsidRPr="00254B2E">
        <w:rPr>
          <w:rFonts w:ascii="Times New Roman" w:hAnsi="Times New Roman" w:cs="Times New Roman"/>
          <w:sz w:val="28"/>
          <w:szCs w:val="28"/>
        </w:rPr>
        <w:t>=</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C</m:t>
            </m:r>
          </m:sub>
        </m:sSub>
      </m:oMath>
      <w:r w:rsidRPr="00254B2E">
        <w:rPr>
          <w:rFonts w:ascii="Times New Roman" w:hAnsi="Times New Roman" w:cs="Times New Roman"/>
          <w:sz w:val="28"/>
          <w:szCs w:val="28"/>
        </w:rPr>
        <w:t>+</w:t>
      </w:r>
      <m:oMath>
        <m:r>
          <w:rPr>
            <w:rFonts w:ascii="Cambria Math" w:hAnsi="Cambria Math" w:cs="Times New Roman"/>
            <w:sz w:val="28"/>
            <w:szCs w:val="28"/>
          </w:rPr>
          <m:t>Δ</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C</m:t>
            </m:r>
          </m:sub>
        </m:sSub>
      </m:oMath>
      <w:r w:rsidRPr="00254B2E">
        <w:rPr>
          <w:rFonts w:ascii="Times New Roman" w:hAnsi="Times New Roman" w:cs="Times New Roman"/>
          <w:sz w:val="28"/>
          <w:szCs w:val="28"/>
        </w:rPr>
        <w:t xml:space="preserve"> </w:t>
      </w:r>
      <w:r w:rsidRPr="00254B2E">
        <w:rPr>
          <w:rFonts w:ascii="Times New Roman" w:hAnsi="Times New Roman" w:cs="Times New Roman"/>
          <w:sz w:val="28"/>
          <w:szCs w:val="28"/>
        </w:rPr>
        <w:tab/>
        <w:t xml:space="preserve">is </w:t>
      </w:r>
      <w:bookmarkStart w:id="5" w:name="OLE_LINK442"/>
      <w:bookmarkStart w:id="6" w:name="OLE_LINK443"/>
      <w:r w:rsidRPr="00254B2E">
        <w:rPr>
          <w:rFonts w:ascii="Times New Roman" w:hAnsi="Times New Roman" w:cs="Times New Roman"/>
          <w:sz w:val="28"/>
          <w:szCs w:val="28"/>
        </w:rPr>
        <w:t>the cold target TB after correction</w:t>
      </w:r>
      <w:bookmarkEnd w:id="5"/>
      <w:bookmarkEnd w:id="6"/>
      <w:r w:rsidRPr="00254B2E">
        <w:rPr>
          <w:rFonts w:ascii="Times New Roman" w:hAnsi="Times New Roman" w:cs="Times New Roman"/>
          <w:sz w:val="28"/>
          <w:szCs w:val="28"/>
        </w:rPr>
        <w:t xml:space="preserve">, </w:t>
      </w:r>
      <w:r w:rsidRPr="00254B2E">
        <w:rPr>
          <w:rFonts w:ascii="Times New Roman" w:hAnsi="Times New Roman" w:cs="Times New Roman"/>
          <w:i/>
          <w:iCs/>
          <w:sz w:val="28"/>
          <w:szCs w:val="28"/>
        </w:rPr>
        <w:t>V</w:t>
      </w:r>
      <w:r w:rsidRPr="00254B2E">
        <w:rPr>
          <w:rFonts w:ascii="Times New Roman" w:hAnsi="Times New Roman" w:cs="Times New Roman"/>
          <w:i/>
          <w:iCs/>
          <w:sz w:val="28"/>
          <w:szCs w:val="28"/>
          <w:vertAlign w:val="subscript"/>
        </w:rPr>
        <w:t>C</w:t>
      </w:r>
      <w:r w:rsidRPr="00254B2E">
        <w:rPr>
          <w:rFonts w:ascii="Times New Roman" w:hAnsi="Times New Roman" w:cs="Times New Roman"/>
          <w:sz w:val="28"/>
          <w:szCs w:val="28"/>
        </w:rPr>
        <w:t xml:space="preserve"> is the voltage at the cold target</w:t>
      </w:r>
      <w:r w:rsidRPr="00254B2E">
        <w:rPr>
          <w:rFonts w:ascii="Times New Roman" w:hAnsi="Times New Roman" w:cs="Times New Roman"/>
          <w:i/>
          <w:iCs/>
          <w:sz w:val="28"/>
          <w:szCs w:val="28"/>
        </w:rPr>
        <w:t>, V</w:t>
      </w:r>
      <w:r w:rsidRPr="00254B2E">
        <w:rPr>
          <w:rFonts w:ascii="Times New Roman" w:hAnsi="Times New Roman" w:cs="Times New Roman"/>
          <w:i/>
          <w:iCs/>
          <w:sz w:val="28"/>
          <w:szCs w:val="28"/>
          <w:vertAlign w:val="subscript"/>
        </w:rPr>
        <w:t>H</w:t>
      </w:r>
      <w:r w:rsidRPr="00254B2E">
        <w:rPr>
          <w:rFonts w:ascii="Times New Roman" w:hAnsi="Times New Roman" w:cs="Times New Roman"/>
          <w:sz w:val="28"/>
          <w:szCs w:val="28"/>
        </w:rPr>
        <w:t xml:space="preserve"> is the voltage at the hot target, </w:t>
      </w:r>
      <w:r w:rsidRPr="00254B2E">
        <w:rPr>
          <w:rFonts w:ascii="Times New Roman" w:hAnsi="Times New Roman" w:cs="Times New Roman"/>
          <w:i/>
          <w:iCs/>
          <w:sz w:val="28"/>
          <w:szCs w:val="28"/>
        </w:rPr>
        <w:t>V</w:t>
      </w:r>
      <w:r w:rsidRPr="00254B2E">
        <w:rPr>
          <w:rFonts w:ascii="Times New Roman" w:hAnsi="Times New Roman" w:cs="Times New Roman"/>
          <w:i/>
          <w:iCs/>
          <w:sz w:val="28"/>
          <w:szCs w:val="28"/>
          <w:vertAlign w:val="subscript"/>
        </w:rPr>
        <w:t>A</w:t>
      </w:r>
      <w:r w:rsidRPr="00254B2E">
        <w:rPr>
          <w:rFonts w:ascii="Times New Roman" w:hAnsi="Times New Roman" w:cs="Times New Roman"/>
          <w:sz w:val="28"/>
          <w:szCs w:val="28"/>
        </w:rPr>
        <w:t xml:space="preserve"> is the voltage at the antenna.</w:t>
      </w:r>
      <w:r>
        <w:rPr>
          <w:rFonts w:ascii="Times New Roman" w:hAnsi="Times New Roman" w:cs="Times New Roman"/>
          <w:sz w:val="28"/>
          <w:szCs w:val="28"/>
        </w:rPr>
        <w:t xml:space="preserve"> </w:t>
      </w:r>
    </w:p>
    <w:p w14:paraId="551C6529" w14:textId="7E28B975" w:rsidR="002A0DA5" w:rsidRPr="00254B2E" w:rsidRDefault="002A735F" w:rsidP="002A735F">
      <w:pPr>
        <w:spacing w:beforeLines="50" w:before="156" w:afterLines="50" w:after="156"/>
        <w:ind w:firstLineChars="100" w:firstLine="280"/>
        <w:rPr>
          <w:rFonts w:ascii="Times New Roman" w:eastAsia="SimSun" w:hAnsi="Times New Roman" w:cs="Times New Roman"/>
          <w:sz w:val="28"/>
          <w:szCs w:val="28"/>
        </w:rPr>
      </w:pPr>
      <w:r w:rsidRPr="00254B2E">
        <w:rPr>
          <w:rFonts w:ascii="Times New Roman" w:hAnsi="Times New Roman" w:cs="Times New Roman"/>
          <w:sz w:val="28"/>
          <w:szCs w:val="28"/>
        </w:rPr>
        <w:t xml:space="preserve">Note that the </w:t>
      </w:r>
      <w:r w:rsidRPr="00694145">
        <w:rPr>
          <w:rFonts w:ascii="Times New Roman" w:hAnsi="Times New Roman" w:cs="Times New Roman"/>
          <w:color w:val="0000FF"/>
          <w:sz w:val="28"/>
          <w:szCs w:val="28"/>
        </w:rPr>
        <w:t>Eq.</w:t>
      </w:r>
      <w:r w:rsidRPr="00694145">
        <w:rPr>
          <w:rFonts w:ascii="Times New Roman" w:hAnsi="Times New Roman" w:cs="Times New Roman" w:hint="eastAsia"/>
          <w:color w:val="0000FF"/>
          <w:sz w:val="28"/>
          <w:szCs w:val="28"/>
        </w:rPr>
        <w:t>（</w:t>
      </w:r>
      <w:r w:rsidRPr="00694145">
        <w:rPr>
          <w:rFonts w:ascii="Times New Roman" w:hAnsi="Times New Roman" w:cs="Times New Roman" w:hint="eastAsia"/>
          <w:color w:val="0000FF"/>
          <w:sz w:val="28"/>
          <w:szCs w:val="28"/>
        </w:rPr>
        <w:t>4</w:t>
      </w:r>
      <w:r w:rsidRPr="00694145">
        <w:rPr>
          <w:rFonts w:ascii="Times New Roman" w:hAnsi="Times New Roman" w:cs="Times New Roman"/>
          <w:color w:val="0000FF"/>
          <w:sz w:val="28"/>
          <w:szCs w:val="28"/>
        </w:rPr>
        <w:t>）</w:t>
      </w:r>
      <w:r w:rsidRPr="00694145">
        <w:rPr>
          <w:rFonts w:ascii="Times New Roman" w:hAnsi="Times New Roman" w:cs="Times New Roman" w:hint="eastAsia"/>
          <w:color w:val="0000FF"/>
          <w:sz w:val="28"/>
          <w:szCs w:val="28"/>
        </w:rPr>
        <w:t>is the same as Eq</w:t>
      </w:r>
      <w:r w:rsidRPr="00694145">
        <w:rPr>
          <w:rFonts w:ascii="Times New Roman" w:hAnsi="Times New Roman" w:cs="Times New Roman"/>
          <w:color w:val="0000FF"/>
          <w:sz w:val="28"/>
          <w:szCs w:val="28"/>
        </w:rPr>
        <w:t xml:space="preserve">. </w:t>
      </w:r>
      <w:r w:rsidRPr="00694145">
        <w:rPr>
          <w:rFonts w:ascii="Times New Roman" w:hAnsi="Times New Roman" w:cs="Times New Roman" w:hint="eastAsia"/>
          <w:color w:val="0000FF"/>
          <w:sz w:val="28"/>
          <w:szCs w:val="28"/>
        </w:rPr>
        <w:t>(</w:t>
      </w:r>
      <w:r w:rsidRPr="00694145">
        <w:rPr>
          <w:rFonts w:ascii="Times New Roman" w:hAnsi="Times New Roman" w:cs="Times New Roman"/>
          <w:color w:val="0000FF"/>
          <w:sz w:val="28"/>
          <w:szCs w:val="28"/>
        </w:rPr>
        <w:t>D.1</w:t>
      </w:r>
      <w:r w:rsidRPr="00694145">
        <w:rPr>
          <w:rFonts w:ascii="Times New Roman" w:hAnsi="Times New Roman" w:cs="Times New Roman" w:hint="eastAsia"/>
          <w:color w:val="0000FF"/>
          <w:sz w:val="28"/>
          <w:szCs w:val="28"/>
        </w:rPr>
        <w:t>)</w:t>
      </w:r>
      <w:r w:rsidRPr="00694145">
        <w:rPr>
          <w:rFonts w:ascii="Times New Roman" w:hAnsi="Times New Roman" w:cs="Times New Roman"/>
          <w:color w:val="0000FF"/>
          <w:sz w:val="28"/>
          <w:szCs w:val="28"/>
        </w:rPr>
        <w:t xml:space="preserve"> </w:t>
      </w:r>
      <w:r w:rsidRPr="00254B2E">
        <w:rPr>
          <w:rFonts w:ascii="Times New Roman" w:hAnsi="Times New Roman" w:cs="Times New Roman"/>
          <w:sz w:val="28"/>
          <w:szCs w:val="28"/>
        </w:rPr>
        <w:t>in Annex D of the draft</w:t>
      </w:r>
      <w:r>
        <w:rPr>
          <w:rFonts w:ascii="Times New Roman" w:hAnsi="Times New Roman" w:cs="Times New Roman"/>
          <w:sz w:val="28"/>
          <w:szCs w:val="28"/>
        </w:rPr>
        <w:t xml:space="preserve"> document</w:t>
      </w:r>
      <w:r w:rsidRPr="00254B2E">
        <w:rPr>
          <w:rFonts w:ascii="Times New Roman" w:hAnsi="Times New Roman" w:cs="Times New Roman"/>
          <w:sz w:val="28"/>
          <w:szCs w:val="28"/>
        </w:rPr>
        <w:t>.</w:t>
      </w:r>
      <w:r>
        <w:rPr>
          <w:rFonts w:ascii="Times New Roman" w:hAnsi="Times New Roman" w:cs="Times New Roman"/>
          <w:sz w:val="28"/>
          <w:szCs w:val="28"/>
        </w:rPr>
        <w:t xml:space="preserve"> In addition, the uncertainty of </w:t>
      </w:r>
      <m:oMath>
        <m:r>
          <w:rPr>
            <w:rFonts w:ascii="Cambria Math"/>
            <w:sz w:val="28"/>
            <w:szCs w:val="28"/>
          </w:rPr>
          <m:t>Δ</m:t>
        </m:r>
        <m:sSub>
          <m:sSubPr>
            <m:ctrlPr>
              <w:rPr>
                <w:rFonts w:ascii="Cambria Math" w:hAnsi="Cambria Math"/>
                <w:i/>
                <w:sz w:val="28"/>
                <w:szCs w:val="28"/>
              </w:rPr>
            </m:ctrlPr>
          </m:sSubPr>
          <m:e>
            <m:r>
              <w:rPr>
                <w:rFonts w:ascii="Cambria Math"/>
                <w:sz w:val="28"/>
                <w:szCs w:val="28"/>
              </w:rPr>
              <m:t>T</m:t>
            </m:r>
          </m:e>
          <m:sub>
            <m:r>
              <w:rPr>
                <w:rFonts w:ascii="Cambria Math"/>
                <w:sz w:val="28"/>
                <w:szCs w:val="28"/>
              </w:rPr>
              <m:t>BAC</m:t>
            </m:r>
          </m:sub>
        </m:sSub>
      </m:oMath>
      <w:r>
        <w:rPr>
          <w:rFonts w:ascii="Times New Roman" w:hAnsi="Times New Roman" w:cs="Times New Roman" w:hint="eastAsia"/>
          <w:sz w:val="28"/>
          <w:szCs w:val="28"/>
        </w:rPr>
        <w:t xml:space="preserve"> </w:t>
      </w:r>
      <w:r>
        <w:rPr>
          <w:rFonts w:ascii="Times New Roman" w:hAnsi="Times New Roman" w:cs="Times New Roman"/>
          <w:sz w:val="28"/>
          <w:szCs w:val="28"/>
        </w:rPr>
        <w:t xml:space="preserve">or u is not always available, </w:t>
      </w:r>
      <w:commentRangeStart w:id="7"/>
      <w:r>
        <w:rPr>
          <w:rFonts w:ascii="Times New Roman" w:hAnsi="Times New Roman" w:cs="Times New Roman"/>
          <w:sz w:val="28"/>
          <w:szCs w:val="28"/>
        </w:rPr>
        <w:t>so it is included in the definition.</w:t>
      </w:r>
      <w:commentRangeEnd w:id="7"/>
      <w:r w:rsidR="00493F4C">
        <w:rPr>
          <w:rStyle w:val="CommentReference"/>
        </w:rPr>
        <w:commentReference w:id="7"/>
      </w:r>
    </w:p>
    <w:p w14:paraId="3D61AA1D" w14:textId="77777777" w:rsidR="00D54570" w:rsidRPr="00254B2E" w:rsidRDefault="000E1BE0" w:rsidP="002A0DA5">
      <w:pPr>
        <w:spacing w:line="276" w:lineRule="auto"/>
        <w:ind w:firstLineChars="100" w:firstLine="280"/>
        <w:rPr>
          <w:rFonts w:ascii="Times New Roman" w:hAnsi="Times New Roman" w:cs="Times New Roman"/>
          <w:sz w:val="28"/>
          <w:szCs w:val="28"/>
        </w:rPr>
      </w:pPr>
      <w:r w:rsidRPr="00254B2E">
        <w:rPr>
          <w:rFonts w:ascii="Times New Roman" w:hAnsi="Times New Roman" w:cs="Times New Roman"/>
          <w:sz w:val="28"/>
          <w:szCs w:val="28"/>
        </w:rPr>
        <w:t xml:space="preserve">How to use the nonlinearity? </w:t>
      </w:r>
      <w:r w:rsidR="00D54570" w:rsidRPr="00254B2E">
        <w:rPr>
          <w:rFonts w:ascii="Times New Roman" w:hAnsi="Times New Roman" w:cs="Times New Roman"/>
          <w:sz w:val="28"/>
          <w:szCs w:val="28"/>
        </w:rPr>
        <w:t xml:space="preserve">The application of </w:t>
      </w:r>
      <m:oMath>
        <m:r>
          <w:rPr>
            <w:rFonts w:ascii="Cambria Math"/>
            <w:sz w:val="28"/>
            <w:szCs w:val="28"/>
          </w:rPr>
          <m:t>Δ</m:t>
        </m:r>
        <m:sSub>
          <m:sSubPr>
            <m:ctrlPr>
              <w:rPr>
                <w:rFonts w:ascii="Cambria Math" w:hAnsi="Cambria Math"/>
                <w:i/>
                <w:sz w:val="28"/>
                <w:szCs w:val="28"/>
              </w:rPr>
            </m:ctrlPr>
          </m:sSubPr>
          <m:e>
            <m:r>
              <w:rPr>
                <w:rFonts w:ascii="Cambria Math"/>
                <w:sz w:val="28"/>
                <w:szCs w:val="28"/>
              </w:rPr>
              <m:t>T</m:t>
            </m:r>
          </m:e>
          <m:sub>
            <m:r>
              <w:rPr>
                <w:rFonts w:ascii="Cambria Math"/>
                <w:sz w:val="28"/>
                <w:szCs w:val="28"/>
              </w:rPr>
              <m:t>BAC</m:t>
            </m:r>
          </m:sub>
        </m:sSub>
      </m:oMath>
      <w:r w:rsidR="00D54570" w:rsidRPr="00254B2E">
        <w:rPr>
          <w:rFonts w:ascii="Times New Roman" w:hAnsi="Times New Roman" w:cs="Times New Roman"/>
          <w:sz w:val="28"/>
          <w:szCs w:val="28"/>
        </w:rPr>
        <w:t xml:space="preserve"> in calibration is done by looking up or interpolating real-time </w:t>
      </w:r>
      <m:oMath>
        <m:r>
          <w:rPr>
            <w:rFonts w:ascii="Cambria Math"/>
            <w:sz w:val="28"/>
            <w:szCs w:val="28"/>
          </w:rPr>
          <m:t>Δ</m:t>
        </m:r>
        <m:sSub>
          <m:sSubPr>
            <m:ctrlPr>
              <w:rPr>
                <w:rFonts w:ascii="Cambria Math" w:hAnsi="Cambria Math"/>
                <w:i/>
                <w:sz w:val="28"/>
                <w:szCs w:val="28"/>
              </w:rPr>
            </m:ctrlPr>
          </m:sSubPr>
          <m:e>
            <m:r>
              <w:rPr>
                <w:rFonts w:ascii="Cambria Math"/>
                <w:sz w:val="28"/>
                <w:szCs w:val="28"/>
              </w:rPr>
              <m:t>T</m:t>
            </m:r>
          </m:e>
          <m:sub>
            <m:r>
              <w:rPr>
                <w:rFonts w:ascii="Cambria Math"/>
                <w:sz w:val="28"/>
                <w:szCs w:val="28"/>
              </w:rPr>
              <m:t>BAC</m:t>
            </m:r>
          </m:sub>
        </m:sSub>
      </m:oMath>
      <w:r w:rsidR="00D54570" w:rsidRPr="00254B2E">
        <w:rPr>
          <w:rFonts w:ascii="Times New Roman" w:hAnsi="Times New Roman" w:cs="Times New Roman"/>
          <w:sz w:val="28"/>
          <w:szCs w:val="28"/>
        </w:rPr>
        <w:t xml:space="preserve"> from the table according to the real instrument temperature as:</w:t>
      </w:r>
    </w:p>
    <w:p w14:paraId="66C7FAAB" w14:textId="77777777" w:rsidR="00D54570" w:rsidRPr="00254B2E" w:rsidRDefault="00AC1EED" w:rsidP="000E1BE0">
      <w:pPr>
        <w:spacing w:line="276" w:lineRule="auto"/>
        <w:rPr>
          <w:rFonts w:ascii="Times New Roman" w:hAnsi="Times New Roman" w:cs="Times New Roman"/>
          <w:sz w:val="28"/>
          <w:szCs w:val="28"/>
        </w:rPr>
      </w:pPr>
      <w:r w:rsidRPr="00254B2E">
        <w:rPr>
          <w:rFonts w:ascii="Times New Roman" w:hAnsi="Times New Roman" w:cs="Times New Roman"/>
          <w:sz w:val="28"/>
          <w:szCs w:val="28"/>
        </w:rPr>
        <w:t>1)</w:t>
      </w:r>
      <w:r w:rsidR="000E1BE0" w:rsidRPr="00254B2E">
        <w:rPr>
          <w:rFonts w:ascii="Times New Roman" w:hAnsi="Times New Roman" w:cs="Times New Roman"/>
          <w:sz w:val="28"/>
          <w:szCs w:val="28"/>
        </w:rPr>
        <w:t xml:space="preserve"> Giving</w:t>
      </w:r>
      <w:r w:rsidRPr="00254B2E">
        <w:rPr>
          <w:rFonts w:ascii="Times New Roman" w:hAnsi="Times New Roman" w:cs="Times New Roman"/>
          <w:sz w:val="28"/>
          <w:szCs w:val="28"/>
        </w:rPr>
        <w:t xml:space="preserve"> the channel number, </w:t>
      </w:r>
    </w:p>
    <w:p w14:paraId="20E84DB0" w14:textId="77777777" w:rsidR="00AC1EED" w:rsidRPr="00254B2E" w:rsidRDefault="00AC1EED" w:rsidP="000E1BE0">
      <w:pPr>
        <w:spacing w:line="276" w:lineRule="auto"/>
        <w:rPr>
          <w:rFonts w:ascii="Times New Roman" w:hAnsi="Times New Roman" w:cs="Times New Roman"/>
          <w:sz w:val="28"/>
          <w:szCs w:val="28"/>
        </w:rPr>
      </w:pPr>
      <w:r w:rsidRPr="00254B2E">
        <w:rPr>
          <w:rFonts w:ascii="Times New Roman" w:hAnsi="Times New Roman" w:cs="Times New Roman"/>
          <w:sz w:val="28"/>
          <w:szCs w:val="28"/>
        </w:rPr>
        <w:t>2)</w:t>
      </w:r>
      <w:r w:rsidR="000E1BE0" w:rsidRPr="00254B2E">
        <w:rPr>
          <w:rFonts w:ascii="Times New Roman" w:hAnsi="Times New Roman" w:cs="Times New Roman"/>
          <w:sz w:val="28"/>
          <w:szCs w:val="28"/>
        </w:rPr>
        <w:t xml:space="preserve"> </w:t>
      </w:r>
      <w:r w:rsidRPr="00254B2E">
        <w:rPr>
          <w:rFonts w:ascii="Times New Roman" w:hAnsi="Times New Roman" w:cs="Times New Roman"/>
          <w:sz w:val="28"/>
          <w:szCs w:val="28"/>
        </w:rPr>
        <w:t xml:space="preserve">Finding the </w:t>
      </w:r>
      <w:r w:rsidR="000E1BE0" w:rsidRPr="00254B2E">
        <w:rPr>
          <w:rFonts w:ascii="Times New Roman" w:hAnsi="Times New Roman" w:cs="Times New Roman"/>
          <w:sz w:val="28"/>
          <w:szCs w:val="28"/>
        </w:rPr>
        <w:t xml:space="preserve">receiver </w:t>
      </w:r>
      <w:r w:rsidRPr="00254B2E">
        <w:rPr>
          <w:rFonts w:ascii="Times New Roman" w:hAnsi="Times New Roman" w:cs="Times New Roman"/>
          <w:sz w:val="28"/>
          <w:szCs w:val="28"/>
        </w:rPr>
        <w:t>temperature</w:t>
      </w:r>
      <w:r w:rsidR="002A0DA5" w:rsidRPr="00254B2E">
        <w:rPr>
          <w:rFonts w:ascii="Times New Roman" w:hAnsi="Times New Roman" w:cs="Times New Roman"/>
          <w:sz w:val="28"/>
          <w:szCs w:val="28"/>
        </w:rPr>
        <w:t xml:space="preserve"> (</w:t>
      </w:r>
      <w:r w:rsidR="002A0DA5" w:rsidRPr="00254B2E">
        <w:rPr>
          <w:rFonts w:ascii="Times New Roman" w:hAnsi="Times New Roman" w:cs="Times New Roman"/>
          <w:i/>
          <w:sz w:val="28"/>
          <w:szCs w:val="28"/>
        </w:rPr>
        <w:t>T</w:t>
      </w:r>
      <w:r w:rsidR="002A0DA5" w:rsidRPr="00254B2E">
        <w:rPr>
          <w:rFonts w:ascii="Times New Roman" w:hAnsi="Times New Roman" w:cs="Times New Roman"/>
          <w:i/>
          <w:sz w:val="28"/>
          <w:szCs w:val="28"/>
          <w:vertAlign w:val="subscript"/>
        </w:rPr>
        <w:t>rcv</w:t>
      </w:r>
      <w:r w:rsidR="002A0DA5" w:rsidRPr="00254B2E">
        <w:rPr>
          <w:rFonts w:ascii="Times New Roman" w:hAnsi="Times New Roman" w:cs="Times New Roman"/>
          <w:sz w:val="28"/>
          <w:szCs w:val="28"/>
        </w:rPr>
        <w:t>)</w:t>
      </w:r>
      <w:r w:rsidRPr="00254B2E">
        <w:rPr>
          <w:rFonts w:ascii="Times New Roman" w:hAnsi="Times New Roman" w:cs="Times New Roman"/>
          <w:sz w:val="28"/>
          <w:szCs w:val="28"/>
        </w:rPr>
        <w:t>,</w:t>
      </w:r>
    </w:p>
    <w:p w14:paraId="0AF90B11" w14:textId="77777777" w:rsidR="00AC1EED" w:rsidRPr="00254B2E" w:rsidRDefault="00AC1EED" w:rsidP="000E1BE0">
      <w:pPr>
        <w:spacing w:line="276" w:lineRule="auto"/>
        <w:rPr>
          <w:rFonts w:ascii="Times New Roman" w:hAnsi="Times New Roman" w:cs="Times New Roman"/>
          <w:sz w:val="28"/>
          <w:szCs w:val="28"/>
        </w:rPr>
      </w:pPr>
      <w:r w:rsidRPr="00254B2E">
        <w:rPr>
          <w:rFonts w:ascii="Times New Roman" w:hAnsi="Times New Roman" w:cs="Times New Roman"/>
          <w:sz w:val="28"/>
          <w:szCs w:val="28"/>
        </w:rPr>
        <w:lastRenderedPageBreak/>
        <w:t>3)</w:t>
      </w:r>
      <w:r w:rsidR="000E1BE0" w:rsidRPr="00254B2E">
        <w:rPr>
          <w:rFonts w:ascii="Times New Roman" w:hAnsi="Times New Roman" w:cs="Times New Roman"/>
          <w:sz w:val="28"/>
          <w:szCs w:val="28"/>
        </w:rPr>
        <w:t xml:space="preserve"> </w:t>
      </w:r>
      <w:r w:rsidRPr="00254B2E">
        <w:rPr>
          <w:rFonts w:ascii="Times New Roman" w:hAnsi="Times New Roman" w:cs="Times New Roman"/>
          <w:sz w:val="28"/>
          <w:szCs w:val="28"/>
        </w:rPr>
        <w:t>Looking up or interpolating it from the table.</w:t>
      </w:r>
    </w:p>
    <w:p w14:paraId="0F2A5283" w14:textId="77777777" w:rsidR="00F07B28" w:rsidRPr="00254B2E" w:rsidRDefault="002A735F" w:rsidP="000E1BE0">
      <w:pPr>
        <w:spacing w:line="276" w:lineRule="auto"/>
        <w:jc w:val="center"/>
        <w:rPr>
          <w:rFonts w:ascii="Times New Roman" w:hAnsi="Times New Roman" w:cs="Times New Roman"/>
          <w:i/>
          <w:sz w:val="28"/>
          <w:szCs w:val="28"/>
        </w:rPr>
      </w:pPr>
      <m:oMath>
        <m:r>
          <w:rPr>
            <w:rFonts w:ascii="Cambria Math"/>
            <w:sz w:val="28"/>
            <w:szCs w:val="28"/>
          </w:rPr>
          <m:t>Δ</m:t>
        </m:r>
        <m:sSub>
          <m:sSubPr>
            <m:ctrlPr>
              <w:rPr>
                <w:rFonts w:ascii="Cambria Math" w:hAnsi="Cambria Math"/>
                <w:i/>
                <w:sz w:val="28"/>
                <w:szCs w:val="28"/>
              </w:rPr>
            </m:ctrlPr>
          </m:sSubPr>
          <m:e>
            <m:r>
              <w:rPr>
                <w:rFonts w:ascii="Cambria Math"/>
                <w:sz w:val="28"/>
                <w:szCs w:val="28"/>
              </w:rPr>
              <m:t>T</m:t>
            </m:r>
          </m:e>
          <m:sub>
            <m:r>
              <w:rPr>
                <w:rFonts w:ascii="Cambria Math"/>
                <w:sz w:val="28"/>
                <w:szCs w:val="28"/>
              </w:rPr>
              <m:t>BAC</m:t>
            </m:r>
          </m:sub>
        </m:sSub>
      </m:oMath>
      <w:r w:rsidR="00AC1EED" w:rsidRPr="00254B2E">
        <w:rPr>
          <w:rFonts w:ascii="Times New Roman" w:hAnsi="Times New Roman" w:cs="Times New Roman"/>
          <w:i/>
          <w:sz w:val="28"/>
          <w:szCs w:val="28"/>
        </w:rPr>
        <w:t>=interp1(table(:,1), table(:,2), T</w:t>
      </w:r>
      <w:r w:rsidR="002A0DA5" w:rsidRPr="00254B2E">
        <w:rPr>
          <w:rFonts w:ascii="Times New Roman" w:hAnsi="Times New Roman" w:cs="Times New Roman"/>
          <w:i/>
          <w:sz w:val="28"/>
          <w:szCs w:val="28"/>
          <w:vertAlign w:val="subscript"/>
        </w:rPr>
        <w:t>rcv</w:t>
      </w:r>
      <w:r w:rsidR="00AC1EED" w:rsidRPr="00254B2E">
        <w:rPr>
          <w:rFonts w:ascii="Times New Roman" w:hAnsi="Times New Roman" w:cs="Times New Roman"/>
          <w:i/>
          <w:sz w:val="28"/>
          <w:szCs w:val="28"/>
        </w:rPr>
        <w:t>)</w:t>
      </w:r>
    </w:p>
    <w:p w14:paraId="65AC1C11" w14:textId="77777777" w:rsidR="000E1BE0" w:rsidRPr="00254B2E" w:rsidRDefault="000E1BE0" w:rsidP="000E1BE0">
      <w:pPr>
        <w:spacing w:line="276" w:lineRule="auto"/>
        <w:rPr>
          <w:rFonts w:ascii="Times New Roman" w:hAnsi="Times New Roman" w:cs="Times New Roman"/>
          <w:sz w:val="28"/>
          <w:szCs w:val="28"/>
        </w:rPr>
      </w:pPr>
      <w:r w:rsidRPr="00254B2E">
        <w:rPr>
          <w:rFonts w:ascii="Times New Roman" w:hAnsi="Times New Roman" w:cs="Times New Roman"/>
          <w:sz w:val="28"/>
          <w:szCs w:val="28"/>
        </w:rPr>
        <w:t xml:space="preserve">the </w:t>
      </w:r>
      <w:r w:rsidR="00E427E2">
        <w:rPr>
          <w:rFonts w:ascii="Times New Roman" w:hAnsi="Times New Roman" w:cs="Times New Roman"/>
          <w:sz w:val="28"/>
          <w:szCs w:val="28"/>
        </w:rPr>
        <w:t>f</w:t>
      </w:r>
      <w:r w:rsidRPr="00254B2E">
        <w:rPr>
          <w:rFonts w:ascii="Times New Roman" w:hAnsi="Times New Roman" w:cs="Times New Roman"/>
          <w:sz w:val="28"/>
          <w:szCs w:val="28"/>
        </w:rPr>
        <w:t xml:space="preserve">unction </w:t>
      </w:r>
      <w:r w:rsidRPr="00254B2E">
        <w:rPr>
          <w:rFonts w:ascii="Times New Roman" w:hAnsi="Times New Roman" w:cs="Times New Roman"/>
          <w:i/>
          <w:sz w:val="28"/>
          <w:szCs w:val="28"/>
        </w:rPr>
        <w:t>interp1(</w:t>
      </w:r>
      <w:r w:rsidR="005460B7" w:rsidRPr="00254B2E">
        <w:rPr>
          <w:rFonts w:ascii="Times New Roman" w:hAnsi="Times New Roman" w:cs="Times New Roman"/>
          <w:i/>
          <w:sz w:val="28"/>
          <w:szCs w:val="28"/>
        </w:rPr>
        <w:t>·</w:t>
      </w:r>
      <w:r w:rsidRPr="00254B2E">
        <w:rPr>
          <w:rFonts w:ascii="Times New Roman" w:hAnsi="Times New Roman" w:cs="Times New Roman"/>
          <w:i/>
          <w:sz w:val="28"/>
          <w:szCs w:val="28"/>
        </w:rPr>
        <w:t>)</w:t>
      </w:r>
      <w:r w:rsidRPr="00254B2E">
        <w:rPr>
          <w:rFonts w:ascii="Times New Roman" w:hAnsi="Times New Roman" w:cs="Times New Roman"/>
          <w:sz w:val="28"/>
          <w:szCs w:val="28"/>
        </w:rPr>
        <w:t xml:space="preserve"> can fulfill the interpolation.</w:t>
      </w:r>
    </w:p>
    <w:p w14:paraId="16BDA606" w14:textId="77777777" w:rsidR="008E0E0D" w:rsidRPr="005460B7" w:rsidRDefault="008E0E0D" w:rsidP="000E1BE0">
      <w:pPr>
        <w:spacing w:line="276" w:lineRule="auto"/>
        <w:rPr>
          <w:rFonts w:ascii="Times New Roman" w:hAnsi="Times New Roman" w:cs="Times New Roman"/>
          <w:sz w:val="28"/>
          <w:szCs w:val="28"/>
        </w:rPr>
      </w:pPr>
      <w:r w:rsidRPr="00254B2E">
        <w:rPr>
          <w:rFonts w:ascii="Times New Roman" w:hAnsi="Times New Roman" w:cs="Times New Roman"/>
          <w:sz w:val="28"/>
          <w:szCs w:val="28"/>
        </w:rPr>
        <w:t>4)</w:t>
      </w:r>
      <w:r w:rsidR="000E1BE0" w:rsidRPr="00254B2E">
        <w:rPr>
          <w:rFonts w:ascii="Times New Roman" w:hAnsi="Times New Roman" w:cs="Times New Roman"/>
          <w:sz w:val="28"/>
          <w:szCs w:val="28"/>
        </w:rPr>
        <w:t xml:space="preserve"> </w:t>
      </w:r>
      <m:oMath>
        <m:r>
          <w:rPr>
            <w:rFonts w:ascii="Cambria Math"/>
            <w:sz w:val="28"/>
            <w:szCs w:val="28"/>
          </w:rPr>
          <m:t>Δ</m:t>
        </m:r>
        <m:sSub>
          <m:sSubPr>
            <m:ctrlPr>
              <w:rPr>
                <w:rFonts w:ascii="Cambria Math" w:hAnsi="Cambria Math"/>
                <w:i/>
                <w:sz w:val="28"/>
                <w:szCs w:val="28"/>
              </w:rPr>
            </m:ctrlPr>
          </m:sSubPr>
          <m:e>
            <m:r>
              <w:rPr>
                <w:rFonts w:ascii="Cambria Math"/>
                <w:sz w:val="28"/>
                <w:szCs w:val="28"/>
              </w:rPr>
              <m:t>T</m:t>
            </m:r>
          </m:e>
          <m:sub>
            <m:r>
              <w:rPr>
                <w:rFonts w:ascii="Cambria Math"/>
                <w:sz w:val="28"/>
                <w:szCs w:val="28"/>
              </w:rPr>
              <m:t>BAC</m:t>
            </m:r>
          </m:sub>
        </m:sSub>
      </m:oMath>
      <w:r w:rsidR="000E1BE0" w:rsidRPr="00254B2E">
        <w:rPr>
          <w:rFonts w:ascii="Times New Roman" w:hAnsi="Times New Roman" w:cs="Times New Roman" w:hint="eastAsia"/>
          <w:sz w:val="28"/>
          <w:szCs w:val="28"/>
        </w:rPr>
        <w:t xml:space="preserve"> </w:t>
      </w:r>
      <w:r w:rsidR="00E427E2">
        <w:rPr>
          <w:rFonts w:ascii="Times New Roman" w:hAnsi="Times New Roman" w:cs="Times New Roman"/>
          <w:sz w:val="28"/>
          <w:szCs w:val="28"/>
        </w:rPr>
        <w:t xml:space="preserve">is the term </w:t>
      </w:r>
      <w:r w:rsidRPr="00254B2E">
        <w:rPr>
          <w:rFonts w:ascii="Times New Roman" w:hAnsi="Times New Roman" w:cs="Times New Roman"/>
          <w:sz w:val="28"/>
          <w:szCs w:val="28"/>
        </w:rPr>
        <w:t>due to nonlinearity</w:t>
      </w:r>
      <w:r w:rsidR="00E427E2">
        <w:rPr>
          <w:rFonts w:ascii="Times New Roman" w:hAnsi="Times New Roman" w:cs="Times New Roman"/>
          <w:sz w:val="28"/>
          <w:szCs w:val="28"/>
        </w:rPr>
        <w:t>, from which we can derive the antenna temperature by Eq. (4)</w:t>
      </w:r>
      <w:r w:rsidR="00733C1F" w:rsidRPr="005460B7">
        <w:rPr>
          <w:rFonts w:ascii="Times New Roman" w:hAnsi="Times New Roman" w:cs="Times New Roman"/>
          <w:sz w:val="28"/>
          <w:szCs w:val="28"/>
        </w:rPr>
        <w:t>.</w:t>
      </w:r>
    </w:p>
    <w:p w14:paraId="0496F299" w14:textId="77777777" w:rsidR="00733C1F" w:rsidRPr="005460B7" w:rsidRDefault="00733C1F" w:rsidP="000E1BE0">
      <w:pPr>
        <w:spacing w:line="276" w:lineRule="auto"/>
        <w:rPr>
          <w:rFonts w:ascii="Times New Roman" w:hAnsi="Times New Roman" w:cs="Times New Roman"/>
          <w:sz w:val="28"/>
          <w:szCs w:val="28"/>
        </w:rPr>
      </w:pPr>
    </w:p>
    <w:sectPr w:rsidR="00733C1F" w:rsidRPr="005460B7">
      <w:footerReference w:type="default" r:id="rId2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Tobias Spears" w:date="2021-04-26T16:14:00Z" w:initials="TS">
    <w:p w14:paraId="1B1DEF75" w14:textId="72176284" w:rsidR="00860AC2" w:rsidRDefault="00860AC2">
      <w:pPr>
        <w:pStyle w:val="CommentText"/>
      </w:pPr>
      <w:r>
        <w:rPr>
          <w:rStyle w:val="CommentReference"/>
        </w:rPr>
        <w:annotationRef/>
      </w:r>
      <w:r>
        <w:t xml:space="preserve">Done – class has been </w:t>
      </w:r>
      <w:proofErr w:type="gramStart"/>
      <w:r>
        <w:t>moved</w:t>
      </w:r>
      <w:proofErr w:type="gramEnd"/>
    </w:p>
  </w:comment>
  <w:comment w:id="7" w:author="Tobias Spears" w:date="2021-04-27T08:53:00Z" w:initials="TS">
    <w:p w14:paraId="7B5FB41D" w14:textId="0AC14515" w:rsidR="00493F4C" w:rsidRDefault="00493F4C">
      <w:pPr>
        <w:pStyle w:val="CommentText"/>
      </w:pPr>
      <w:r>
        <w:rPr>
          <w:rStyle w:val="CommentReference"/>
        </w:rPr>
        <w:annotationRef/>
      </w:r>
      <w:r>
        <w:t>Should be “is not included in the definition”?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1DEF75" w15:done="0"/>
  <w15:commentEx w15:paraId="7B5FB4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16555" w16cex:dateUtc="2021-04-26T19:14:00Z"/>
  <w16cex:commentExtensible w16cex:durableId="24324F6F" w16cex:dateUtc="2021-04-27T1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1DEF75" w16cid:durableId="24316555"/>
  <w16cid:commentId w16cid:paraId="7B5FB41D" w16cid:durableId="24324F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06FA8" w14:textId="77777777" w:rsidR="00D95736" w:rsidRDefault="00D95736" w:rsidP="00297F6C">
      <w:r>
        <w:separator/>
      </w:r>
    </w:p>
  </w:endnote>
  <w:endnote w:type="continuationSeparator" w:id="0">
    <w:p w14:paraId="5ADF3BA4" w14:textId="77777777" w:rsidR="00D95736" w:rsidRDefault="00D95736" w:rsidP="00297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9846851"/>
      <w:docPartObj>
        <w:docPartGallery w:val="Page Numbers (Bottom of Page)"/>
        <w:docPartUnique/>
      </w:docPartObj>
    </w:sdtPr>
    <w:sdtEndPr/>
    <w:sdtContent>
      <w:p w14:paraId="5498945F" w14:textId="77777777" w:rsidR="005460B7" w:rsidRDefault="005460B7">
        <w:pPr>
          <w:pStyle w:val="Footer"/>
          <w:jc w:val="center"/>
        </w:pPr>
        <w:r>
          <w:fldChar w:fldCharType="begin"/>
        </w:r>
        <w:r>
          <w:instrText>PAGE   \* MERGEFORMAT</w:instrText>
        </w:r>
        <w:r>
          <w:fldChar w:fldCharType="separate"/>
        </w:r>
        <w:r w:rsidR="000F2C93" w:rsidRPr="000F2C93">
          <w:rPr>
            <w:noProof/>
            <w:lang w:val="zh-CN"/>
          </w:rPr>
          <w:t>6</w:t>
        </w:r>
        <w:r>
          <w:fldChar w:fldCharType="end"/>
        </w:r>
      </w:p>
    </w:sdtContent>
  </w:sdt>
  <w:p w14:paraId="7C80D627" w14:textId="77777777" w:rsidR="005460B7" w:rsidRDefault="005460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B9616" w14:textId="77777777" w:rsidR="00D95736" w:rsidRDefault="00D95736" w:rsidP="00297F6C">
      <w:r>
        <w:separator/>
      </w:r>
    </w:p>
  </w:footnote>
  <w:footnote w:type="continuationSeparator" w:id="0">
    <w:p w14:paraId="2903AA8F" w14:textId="77777777" w:rsidR="00D95736" w:rsidRDefault="00D95736" w:rsidP="00297F6C">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bias Spears">
    <w15:presenceInfo w15:providerId="AD" w15:userId="S::tobias.spears@spearsagilesolutions.com::7643a0e9-2883-41e1-b6e0-9444506add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4CB"/>
    <w:rsid w:val="00027BB2"/>
    <w:rsid w:val="00062252"/>
    <w:rsid w:val="000C41E2"/>
    <w:rsid w:val="000E1BE0"/>
    <w:rsid w:val="000F2C93"/>
    <w:rsid w:val="000F69D5"/>
    <w:rsid w:val="001114AC"/>
    <w:rsid w:val="002369A9"/>
    <w:rsid w:val="00254B2E"/>
    <w:rsid w:val="00297F6C"/>
    <w:rsid w:val="002A0DA5"/>
    <w:rsid w:val="002A735F"/>
    <w:rsid w:val="002D5C3C"/>
    <w:rsid w:val="002F1BEB"/>
    <w:rsid w:val="003250C9"/>
    <w:rsid w:val="00493F4C"/>
    <w:rsid w:val="005460B7"/>
    <w:rsid w:val="005845C5"/>
    <w:rsid w:val="00584789"/>
    <w:rsid w:val="00691499"/>
    <w:rsid w:val="00694145"/>
    <w:rsid w:val="0071762D"/>
    <w:rsid w:val="00730E74"/>
    <w:rsid w:val="00733C1F"/>
    <w:rsid w:val="007660AE"/>
    <w:rsid w:val="00856D17"/>
    <w:rsid w:val="00860AC2"/>
    <w:rsid w:val="008712F6"/>
    <w:rsid w:val="00873DF8"/>
    <w:rsid w:val="008C34CB"/>
    <w:rsid w:val="008E0E0D"/>
    <w:rsid w:val="00AC1EED"/>
    <w:rsid w:val="00AE0F33"/>
    <w:rsid w:val="00B765E0"/>
    <w:rsid w:val="00BF1408"/>
    <w:rsid w:val="00C32BC4"/>
    <w:rsid w:val="00CC374F"/>
    <w:rsid w:val="00D54570"/>
    <w:rsid w:val="00D56AB8"/>
    <w:rsid w:val="00D95736"/>
    <w:rsid w:val="00DE0FA0"/>
    <w:rsid w:val="00E345C2"/>
    <w:rsid w:val="00E42735"/>
    <w:rsid w:val="00E427E2"/>
    <w:rsid w:val="00E91F7D"/>
    <w:rsid w:val="00EE3E98"/>
    <w:rsid w:val="00F07B28"/>
    <w:rsid w:val="00F7525B"/>
    <w:rsid w:val="00F935E1"/>
    <w:rsid w:val="00FA6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15F29"/>
  <w15:chartTrackingRefBased/>
  <w15:docId w15:val="{7A4EB0D4-5908-4AA3-A0AD-31C91B48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7F6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97F6C"/>
    <w:rPr>
      <w:sz w:val="18"/>
      <w:szCs w:val="18"/>
    </w:rPr>
  </w:style>
  <w:style w:type="paragraph" w:styleId="Footer">
    <w:name w:val="footer"/>
    <w:basedOn w:val="Normal"/>
    <w:link w:val="FooterChar"/>
    <w:uiPriority w:val="99"/>
    <w:unhideWhenUsed/>
    <w:rsid w:val="00297F6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97F6C"/>
    <w:rPr>
      <w:sz w:val="18"/>
      <w:szCs w:val="18"/>
    </w:rPr>
  </w:style>
  <w:style w:type="character" w:styleId="PlaceholderText">
    <w:name w:val="Placeholder Text"/>
    <w:basedOn w:val="DefaultParagraphFont"/>
    <w:uiPriority w:val="99"/>
    <w:semiHidden/>
    <w:rsid w:val="008E0E0D"/>
    <w:rPr>
      <w:color w:val="808080"/>
    </w:rPr>
  </w:style>
  <w:style w:type="character" w:styleId="CommentReference">
    <w:name w:val="annotation reference"/>
    <w:basedOn w:val="DefaultParagraphFont"/>
    <w:uiPriority w:val="99"/>
    <w:semiHidden/>
    <w:unhideWhenUsed/>
    <w:rsid w:val="00860AC2"/>
    <w:rPr>
      <w:sz w:val="16"/>
      <w:szCs w:val="16"/>
    </w:rPr>
  </w:style>
  <w:style w:type="paragraph" w:styleId="CommentText">
    <w:name w:val="annotation text"/>
    <w:basedOn w:val="Normal"/>
    <w:link w:val="CommentTextChar"/>
    <w:uiPriority w:val="99"/>
    <w:semiHidden/>
    <w:unhideWhenUsed/>
    <w:rsid w:val="00860AC2"/>
    <w:rPr>
      <w:sz w:val="20"/>
      <w:szCs w:val="20"/>
    </w:rPr>
  </w:style>
  <w:style w:type="character" w:customStyle="1" w:styleId="CommentTextChar">
    <w:name w:val="Comment Text Char"/>
    <w:basedOn w:val="DefaultParagraphFont"/>
    <w:link w:val="CommentText"/>
    <w:uiPriority w:val="99"/>
    <w:semiHidden/>
    <w:rsid w:val="00860AC2"/>
    <w:rPr>
      <w:sz w:val="20"/>
      <w:szCs w:val="20"/>
    </w:rPr>
  </w:style>
  <w:style w:type="paragraph" w:styleId="CommentSubject">
    <w:name w:val="annotation subject"/>
    <w:basedOn w:val="CommentText"/>
    <w:next w:val="CommentText"/>
    <w:link w:val="CommentSubjectChar"/>
    <w:uiPriority w:val="99"/>
    <w:semiHidden/>
    <w:unhideWhenUsed/>
    <w:rsid w:val="00860AC2"/>
    <w:rPr>
      <w:b/>
      <w:bCs/>
    </w:rPr>
  </w:style>
  <w:style w:type="character" w:customStyle="1" w:styleId="CommentSubjectChar">
    <w:name w:val="Comment Subject Char"/>
    <w:basedOn w:val="CommentTextChar"/>
    <w:link w:val="CommentSubject"/>
    <w:uiPriority w:val="99"/>
    <w:semiHidden/>
    <w:rsid w:val="00860AC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microsoft.com/office/2011/relationships/people" Target="people.xml"/><Relationship Id="rId3" Type="http://schemas.openxmlformats.org/officeDocument/2006/relationships/webSettings" Target="webSettings.xml"/><Relationship Id="rId21" Type="http://schemas.microsoft.com/office/2011/relationships/commentsExtended" Target="commentsExtended.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oleObject" Target="embeddings/oleObject6.bin"/><Relationship Id="rId20" Type="http://schemas.openxmlformats.org/officeDocument/2006/relationships/comments" Target="comment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oleObject" Target="embeddings/oleObject5.bin"/><Relationship Id="rId23" Type="http://schemas.microsoft.com/office/2018/08/relationships/commentsExtensible" Target="commentsExtensible.xml"/><Relationship Id="rId10" Type="http://schemas.openxmlformats.org/officeDocument/2006/relationships/image" Target="media/image3.wmf"/><Relationship Id="rId19" Type="http://schemas.openxmlformats.org/officeDocument/2006/relationships/oleObject" Target="embeddings/oleObject8.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microsoft.com/office/2016/09/relationships/commentsIds" Target="commentsIds.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Tobias Spears</cp:lastModifiedBy>
  <cp:revision>10</cp:revision>
  <dcterms:created xsi:type="dcterms:W3CDTF">2021-04-26T03:18:00Z</dcterms:created>
  <dcterms:modified xsi:type="dcterms:W3CDTF">2021-05-04T19:12:00Z</dcterms:modified>
</cp:coreProperties>
</file>