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 xml:space="preserve">案件管理・見積書自動作成システム</w:t>
      </w:r>
    </w:p>
    <w:p>
      <w:pPr>
        <w:spacing w:after="1200"/>
        <w:jc w:val="center"/>
      </w:pPr>
      <w:r>
        <w:rPr>
          <w:color w:val="2E5395"/>
          <w:sz w:val="26"/>
          <w:szCs w:val="26"/>
        </w:rPr>
        <w:t xml:space="preserve">ユーザー用マニュアル v2.0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DDE3EC" w:sz="2"/>
          <w:insideV w:val="none"/>
        </w:tblBorders>
      </w:tblPr>
      <w:tblGrid>
        <w:gridCol w:w="3000"/>
        <w:gridCol w:w="6000"/>
      </w:tblGrid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文書名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案件管理・見積書自動作成システム ユーザー用マニュアル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版数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v2.0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作成日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2026年8月18日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対象読者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本システムを日常業務で利用するすべての社員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お問い合わせ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システム管理担当者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目次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1. はじめに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2. 最初に行う設定（各自1回）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3. サイドバーの見方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4. 案件を登録する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5. 見積書を作成・承認する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6. 請求書を作成・承認する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7. 納品書を作成する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8. PDFを出力する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9. 最終承認する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10. 案件を中止する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11. 差し戻された場合の対応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12. ボタンが押せないときは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13. よくある質問</w:t>
      </w:r>
    </w:p>
    <w:p>
      <w:r>
        <w:br w:type="page"/>
      </w:r>
    </w:p>
    <w:p>
      <w:pPr>
        <w:pStyle w:val="Heading1"/>
      </w:pPr>
      <w:r>
        <w:t xml:space="preserve">1. はじめに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本システムでは、スプレッドシートの右側に表示される「サイドバー」から、見積書・請求書・納品書の作成から承認、PDF出力までのすべての操作を行います。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書類そのものはGoogleドライブ上のスプレッドシートとして自動生成され、取引先情報や担当者情報は自動で転記されます。利用者が入力するのは、見積内容などの明細部分だけです。</w:t>
      </w:r>
    </w:p>
    <w:p>
      <w:pPr>
        <w:pStyle w:val="Heading2"/>
      </w:pPr>
      <w:r>
        <w:t xml:space="preserve">1.1 基本の流れ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案件を登録する（案件番号が自動で振られます）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見積書を作成し、明細を記入して「完成」する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総務が承認する（承認されると社印が押され、編集できなくなります）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請求書を作成し、同様に完成・承認する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納品書を作成する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PDFを出力する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最終承認して案件を閉じる</w:t>
      </w:r>
    </w:p>
    <w:p>
      <w:pPr>
        <w:pStyle w:val="Heading2"/>
      </w:pPr>
      <w:r>
        <w:t xml:space="preserve">1.2 サイドバーの開き方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スプレッドシートを開くと、サイドバーが自動的に表示されます（2章の設定が必要です）。表示されない場合や閉じてしまった場合は、上部メニューの「案件管理システム」→「サイドバーを開く」をクリックしてください。</w:t>
      </w:r>
    </w:p>
    <w:p>
      <w:pPr>
        <w:pStyle w:val="Heading1"/>
      </w:pPr>
      <w:r>
        <w:t xml:space="preserve">2. 最初に行う設定（各自1回）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スプレッドシートを開いたときにサイドバーが自動で表示されるようにします。この設定は利用者ごとに必要です。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上部メニューの「案件管理システム」をクリックします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「サイドバー自動表示を有効にする」をクリックします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初回はGoogleの認可画面が表示されるので、内容を確認して許可します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「サイドバー自動表示を有効にしました」と表示されれば完了です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補足</w:t>
            </w:r>
          </w:p>
          <w:p>
            <w:pPr>
              <w:spacing w:after="40"/>
            </w:pPr>
            <w:r>
              <w:t xml:space="preserve">・この設定を行わなくても、メニューの「サイドバーを開く」からいつでも手動で開けます。</w:t>
            </w:r>
          </w:p>
          <w:p>
            <w:pPr>
              <w:spacing w:after="40"/>
            </w:pPr>
            <w:r>
              <w:t xml:space="preserve">・自動表示を止めたい場合は「サイドバー自動表示を解除する」をクリックしてください。</w:t>
            </w:r>
          </w:p>
        </w:tc>
      </w:tr>
    </w:tbl>
    <w:p>
      <w:pPr>
        <w:pStyle w:val="Heading1"/>
      </w:pPr>
      <w:r>
        <w:t xml:space="preserve">3. サイドバーの見方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メイン画面（「{期}期_表示」シート）または「{期}期_全案件DB」シート上で、案件の行のいずれかのセルを選択すると、その案件の情報がサイドバーに表示されます。</w:t>
      </w:r>
    </w:p>
    <w:p>
      <w:pPr>
        <w:pStyle w:val="Heading2"/>
      </w:pPr>
      <w:r>
        <w:t xml:space="preserve">3.1 表示される内容</w:t>
      </w: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エリア</w:t>
            </w:r>
          </w:p>
        </w:tc>
        <w:tc>
          <w:tcPr>
            <w:tcW w:type="dxa" w:w="68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案件情報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案件番号、案件名、取引先、担当者、現在のステータス、請求ステータス</w:t>
            </w:r>
          </w:p>
        </w:tc>
      </w:tr>
      <w:tr>
        <w:tc>
          <w:tcPr>
            <w:tcW w:type="dxa" w:w="2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</w:t>
            </w:r>
          </w:p>
        </w:tc>
        <w:tc>
          <w:tcPr>
            <w:tcW w:type="dxa" w:w="6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見積書に関する操作ボタン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請求書に関する操作ボタン</w:t>
            </w:r>
          </w:p>
        </w:tc>
      </w:tr>
      <w:tr>
        <w:tc>
          <w:tcPr>
            <w:tcW w:type="dxa" w:w="2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納品書</w:t>
            </w:r>
          </w:p>
        </w:tc>
        <w:tc>
          <w:tcPr>
            <w:tcW w:type="dxa" w:w="6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納品書に関する操作ボタン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最終承認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最終承認ボタン</w:t>
            </w:r>
          </w:p>
        </w:tc>
      </w:tr>
      <w:tr>
        <w:tc>
          <w:tcPr>
            <w:tcW w:type="dxa" w:w="2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直近の操作履歴</w:t>
            </w:r>
          </w:p>
        </w:tc>
        <w:tc>
          <w:tcPr>
            <w:tcW w:type="dxa" w:w="6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作成者・承認者・出力者と、その日時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案件操作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案件中止ボタン（最下部）</w:t>
            </w:r>
          </w:p>
        </w:tc>
      </w:tr>
    </w:tbl>
    <w:p>
      <w:pPr>
        <w:pStyle w:val="Heading2"/>
      </w:pPr>
      <w:r>
        <w:t xml:space="preserve">3.2 ボタンの活性・非活性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ボタンは、案件の進行状況とご自身の権限に応じて自動的に押せる／押せないが切り替わります。押せないボタンにマウスを合わせると、その理由が表示されます。</w:t>
      </w:r>
    </w:p>
    <w:p>
      <w:pPr>
        <w:pStyle w:val="Heading2"/>
      </w:pPr>
      <w:r>
        <w:t xml:space="preserve">3.3 表示が更新されないとき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サイドバーは数秒ごとに自動更新されます。すぐに反映したい場合は、サイドバー右上の「更新」ボタンをクリックしてください。</w:t>
      </w:r>
    </w:p>
    <w:p>
      <w:r>
        <w:br w:type="page"/>
      </w:r>
    </w:p>
    <w:p>
      <w:pPr>
        <w:pStyle w:val="Heading1"/>
      </w:pPr>
      <w:r>
        <w:t xml:space="preserve">4. 案件を登録する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メイン画面シートの空いている行に、以下の5項目をすべて入力してください。</w:t>
      </w: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700"/>
        <w:gridCol w:w="2000"/>
        <w:gridCol w:w="6300"/>
      </w:tblGrid>
      <w:tr>
        <w:trPr>
          <w:tblHeader/>
        </w:trPr>
        <w:tc>
          <w:tcPr>
            <w:tcW w:type="dxa" w:w="7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列</w:t>
            </w:r>
          </w:p>
        </w:tc>
        <w:tc>
          <w:tcPr>
            <w:tcW w:type="dxa" w:w="20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63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入力方法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取引先名</w:t>
            </w:r>
          </w:p>
        </w:tc>
        <w:tc>
          <w:tcPr>
            <w:tcW w:type="dxa" w:w="6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プルダウンから選択（取引先DBに登録済みの社名）</w:t>
            </w:r>
          </w:p>
        </w:tc>
      </w:tr>
      <w:tr>
        <w:tc>
          <w:tcPr>
            <w:tcW w:type="dxa" w:w="7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20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案件名</w:t>
            </w:r>
          </w:p>
        </w:tc>
        <w:tc>
          <w:tcPr>
            <w:tcW w:type="dxa" w:w="63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直接入力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終了予定</w:t>
            </w:r>
          </w:p>
        </w:tc>
        <w:tc>
          <w:tcPr>
            <w:tcW w:type="dxa" w:w="6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プルダウンから選択（例: 2026/09 前半）</w:t>
            </w:r>
          </w:p>
        </w:tc>
      </w:tr>
      <w:tr>
        <w:tc>
          <w:tcPr>
            <w:tcW w:type="dxa" w:w="7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20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請求予定</w:t>
            </w:r>
          </w:p>
        </w:tc>
        <w:tc>
          <w:tcPr>
            <w:tcW w:type="dxa" w:w="63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プルダウンから選択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担当</w:t>
            </w:r>
          </w:p>
        </w:tc>
        <w:tc>
          <w:tcPr>
            <w:tcW w:type="dxa" w:w="6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プルダウンから選択（社員DBに登録済みの氏名）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5項目がすべて埋まると、A列に案件番号が自動で振られ、ステータスが「案件登録済み」になります。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注意</w:t>
            </w:r>
          </w:p>
          <w:p>
            <w:pPr>
              <w:spacing w:after="40"/>
            </w:pPr>
            <w:r>
              <w:t xml:space="preserve">・案件番号は自動で採番されます。手入力しないでください。</w:t>
            </w:r>
          </w:p>
          <w:p>
            <w:pPr>
              <w:spacing w:after="40"/>
            </w:pPr>
            <w:r>
              <w:t xml:space="preserve">・取引先が取引先DBに未登録の場合は、先に取引先登録フォームから登録してください。</w:t>
            </w:r>
          </w:p>
          <w:p>
            <w:pPr>
              <w:spacing w:after="40"/>
            </w:pPr>
            <w:r>
              <w:t xml:space="preserve">・採番されるまで数秒かかることがあります。</w:t>
            </w:r>
          </w:p>
        </w:tc>
      </w:tr>
    </w:tbl>
    <w:p>
      <w:pPr>
        <w:pStyle w:val="Heading1"/>
      </w:pPr>
      <w:r>
        <w:t xml:space="preserve">5. 見積書を作成・承認する</w:t>
      </w:r>
    </w:p>
    <w:p>
      <w:pPr>
        <w:pStyle w:val="Heading2"/>
      </w:pPr>
      <w:r>
        <w:t xml:space="preserve">5.1 見積書を作成する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サイドバーの「見積書作成」ボタンをクリックします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見積書のスプレッドシートが自動生成され、新しいタブで開きます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取引先情報・担当者情報・見積書番号は自動で転記されています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明細（費目・内容・数量・単価など）を記入します</w:t>
      </w:r>
    </w:p>
    <w:p>
      <w:pPr>
        <w:pStyle w:val="Heading2"/>
      </w:pPr>
      <w:r>
        <w:t xml:space="preserve">5.2 完成（承認依頼）する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明細の記入が終わったら、サイドバーの「見積書完成」ボタンをクリックします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コメント入力画面が表示されます。承認者へ伝えたいことがあれば記入します（任意）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「実行」をクリックすると、総務へ承認依頼メールが送信されます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ステータスが「見積書承認待ち」に変わります</w:t>
      </w:r>
    </w:p>
    <w:p>
      <w:pPr>
        <w:pStyle w:val="Heading2"/>
      </w:pPr>
      <w:r>
        <w:t xml:space="preserve">5.3 承認する（承認権限をお持ちの方）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「見積書承認」ボタンをクリックし、コメントを入力して実行します。承認すると以下が自動的に行われます。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承認者名・承認日時が書類に記録される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社印が押印される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書類シートがロックされ、編集できなくなる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作成者へ承認完了の通知が送信される</w:t>
      </w:r>
    </w:p>
    <w:p>
      <w:pPr>
        <w:pStyle w:val="Heading2"/>
      </w:pPr>
      <w:r>
        <w:t xml:space="preserve">5.4 差し戻す（承認権限をお持ちの方）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修正が必要な場合は「差し戻し」ボタンをクリックし、修正してほしい内容をコメントに記入して実行します。</w:t>
      </w:r>
    </w:p>
    <w:p>
      <w:pPr>
        <w:pStyle w:val="Heading1"/>
      </w:pPr>
      <w:r>
        <w:t xml:space="preserve">6. 請求書を作成・承認する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操作の流れは見積書とまったく同じです。「請求書作成」→「請求書完成」→「請求書承認」の順に進めます。</w:t>
      </w:r>
    </w:p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請求書は見積書が承認された後に作成できます。作成時には以下が自動で行われます。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見積書の明細本文が請求書へ転記される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「見積書No.xxx」が自動で記載される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請求書番号が新たに採番される</w:t>
      </w:r>
    </w:p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請求書が承認されると、書類の保管フォルダが「未請求案件」から「請求中案件」へ自動的に移動します。</w:t>
      </w:r>
    </w:p>
    <w:p>
      <w:pPr>
        <w:pStyle w:val="Heading1"/>
      </w:pPr>
      <w:r>
        <w:t xml:space="preserve">7. 納品書を作成する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請求書が承認された後、「納品書作成」ボタンで作成できます。納品書には承認フローがありません。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請求書の明細本文が納品書へ転記される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「見積書No.xxx」「請求書No.xxx」が自動で記載される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作成した時点で社印が押印される</w:t>
      </w:r>
    </w:p>
    <w:p>
      <w:r>
        <w:br w:type="page"/>
      </w:r>
    </w:p>
    <w:p>
      <w:pPr>
        <w:pStyle w:val="Heading1"/>
      </w:pPr>
      <w:r>
        <w:t xml:space="preserve">8. PDFを出力する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各書類のカードにある「〇〇出力(PDF)」ボタンをクリックすると、以下が行われます。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出力者名・出力日時が書類に記録される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PDFが生成され、案件フォルダに保存される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生成されたPDFが新しいタブで開く</w:t>
      </w:r>
    </w:p>
    <w:p>
      <w:pPr>
        <w:spacing w:after="160"/>
      </w:pP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書類種別</w:t>
            </w:r>
          </w:p>
        </w:tc>
        <w:tc>
          <w:tcPr>
            <w:tcW w:type="dxa" w:w="68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PDFのページ構成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3ページ（見積書本体、実行部、操作履歴）</w:t>
            </w:r>
          </w:p>
        </w:tc>
      </w:tr>
      <w:tr>
        <w:tc>
          <w:tcPr>
            <w:tcW w:type="dxa" w:w="2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</w:t>
            </w:r>
          </w:p>
        </w:tc>
        <w:tc>
          <w:tcPr>
            <w:tcW w:type="dxa" w:w="6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2ページ（請求書本体、操作履歴）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納品書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2ページ（納品書本体、操作履歴）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補足</w:t>
            </w:r>
          </w:p>
          <w:p>
            <w:pPr>
              <w:spacing w:after="40"/>
            </w:pPr>
            <w:r>
              <w:t xml:space="preserve">・請求書または納品書のPDFを出力すると、請求ステータスが「請求済み」に変わり、最終承認が可能になります。</w:t>
            </w:r>
          </w:p>
          <w:p>
            <w:pPr>
              <w:spacing w:after="40"/>
            </w:pPr>
            <w:r>
              <w:t xml:space="preserve">・PDFは何度でも出力できます。出力するたびに最新の内容で作り直されます。</w:t>
            </w:r>
          </w:p>
          <w:p>
            <w:pPr>
              <w:spacing w:after="40"/>
            </w:pPr>
            <w:r>
              <w:t xml:space="preserve">・印刷したい場合は、開いたPDFの画面から印刷してください。</w:t>
            </w:r>
          </w:p>
        </w:tc>
      </w:tr>
    </w:tbl>
    <w:p>
      <w:pPr>
        <w:pStyle w:val="Heading1"/>
      </w:pPr>
      <w:r>
        <w:t xml:space="preserve">9. 最終承認する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請求ステータスが「請求済み」になった案件は、最終承認して閉じることができます（最終承認権限が必要です）。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サイドバー下部の「最終承認済み」ボタンをクリックします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コメントを入力して「実行」をクリックします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案件がメイン画面シートから削除されます（全案件DBには残ります）</w:t>
      </w:r>
    </w:p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最終承認後も、全案件DBシートで該当の案件行を選択すれば、サイドバーで操作履歴を確認できます（操作ボタンはすべて押せない状態になります）。</w:t>
      </w:r>
    </w:p>
    <w:p>
      <w:pPr>
        <w:pStyle w:val="Heading1"/>
      </w:pPr>
      <w:r>
        <w:t xml:space="preserve">10. 案件を中止する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案件が途中で中止になった場合は、サイドバー最下部の「案件中止」ボタンで処理します。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社員であれば誰でも実行できます（特別な権限は不要です）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案件がどの段階にあっても中止できます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確認画面で中止理由（任意）を入力して実行します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ステータスが「中止」になり、メイン画面シートから削除されます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中止した案件は請求予定レポートに含まれなくなります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DE7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注意</w:t>
            </w:r>
          </w:p>
          <w:p>
            <w:pPr>
              <w:spacing w:after="40"/>
            </w:pPr>
            <w:r>
              <w:t xml:space="preserve">中止を実行するとメイン画面シートから行が削除されます。全案件DBシートには残りますが、</w:t>
            </w:r>
          </w:p>
          <w:p>
            <w:pPr>
              <w:spacing w:after="40"/>
            </w:pPr>
            <w:r>
              <w:t xml:space="preserve">元に戻す機能はありません。実行前に内容をご確認ください。</w:t>
            </w:r>
          </w:p>
        </w:tc>
      </w:tr>
    </w:tbl>
    <w:p>
      <w:pPr>
        <w:pStyle w:val="Heading1"/>
      </w:pPr>
      <w:r>
        <w:t xml:space="preserve">11. 差し戻された場合の対応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書類が差し戻されると、その書類シートはロックされ編集できなくなります。以下の手順で対応してください。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差し戻された書類を開き、書類内のコメント欄で差し戻し理由を確認します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サイドバーの「再作成」ボタンをクリックします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同じファイル内に編集可能な新しいシートが作成され、そちらが最新版になります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内容を修正します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再度「完成」ボタンをクリックして承認を依頼します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「完成」ボタンが押せない場合</w:t>
            </w:r>
          </w:p>
          <w:p>
            <w:pPr>
              <w:spacing w:after="40"/>
            </w:pPr>
            <w:r>
              <w:t xml:space="preserve">差し戻された後は、先に「再作成」を実行しないと「完成」ボタンは押せません。</w:t>
            </w:r>
          </w:p>
          <w:p>
            <w:pPr>
              <w:spacing w:after="40"/>
            </w:pPr>
            <w:r>
              <w:t xml:space="preserve">これは、ロックされた古い書類のまま再提出されることを防ぐためです。</w:t>
            </w:r>
          </w:p>
          <w:p>
            <w:pPr>
              <w:spacing w:after="40"/>
            </w:pPr>
            <w:r>
              <w:t xml:space="preserve">なお、書類ファイルのURLは再作成しても変わりません。古い版は同じファイル内に</w:t>
            </w:r>
          </w:p>
          <w:p>
            <w:pPr>
              <w:spacing w:after="40"/>
            </w:pPr>
            <w:r>
              <w:t xml:space="preserve">「{書類種別}_v{番号}_{日付}」という名前のシートとして残ります。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ボタンが押せないときは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ボタンが押せない場合は、以下のいずれかの条件を満たしていません。ボタンにマウスを合わせると理由が表示されます。</w:t>
      </w: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ボタン</w:t>
            </w:r>
          </w:p>
        </w:tc>
        <w:tc>
          <w:tcPr>
            <w:tcW w:type="dxa" w:w="62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押せる条件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見積書作成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まだ見積書が作成されていない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見積書完成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ステータスが「見積書作成中」かつ、差し戻し後は再作成済みであること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見積書承認 / 差し戻し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ステータスが「見積書承認待ち」かつ、見積書承認の権限があること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再作成（見積書）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差し戻し後、または承認済みであること。かつ見積書承認の権限があること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見積書出力(PDF)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見積書が承認済みであること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請求書作成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見積書が承認済みで、まだ請求書が作成されていない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請求書完成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ステータスが「請求書作成中」かつ、差し戻し後は再作成済みであること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請求書承認 / 差し戻し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ステータスが「請求書承認待ち」かつ、請求書承認の権限があること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再作成（請求書）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差し戻し後、または承認済みであること。かつ請求書承認の権限があること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請求書出力(PDF)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請求書が承認済みであること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納品書作成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請求書が承認済みで、まだ納品書が作成されていない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納品書出力(PDF)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納品書が作成済みであること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最終承認済み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請求ステータスが「請求済み」かつ、最終承認の権限があること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案件中止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常に可能（ただし最終承認済み・中止済みの案件を除く）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最終承認済み・中止済みの案件では、履歴閲覧のみ可能となり、すべての操作ボタンが押せなくなります。</w:t>
      </w:r>
    </w:p>
    <w:p>
      <w:pPr>
        <w:pStyle w:val="Heading1"/>
      </w:pPr>
      <w:r>
        <w:t xml:space="preserve">13. よくある質問</w:t>
      </w:r>
    </w:p>
    <w:p>
      <w:pPr>
        <w:pStyle w:val="Heading3"/>
      </w:pPr>
      <w:r>
        <w:t xml:space="preserve">Q. サイドバーに何も表示されません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メイン画面シートまたは全案件DBシート上で、案件の行のセルを選択してください。他のシート（取引先DB、社員DBなど）を開いている場合は表示されません。また、案件番号が未採番の行では表示されません。</w:t>
      </w:r>
    </w:p>
    <w:p>
      <w:pPr>
        <w:pStyle w:val="Heading3"/>
      </w:pPr>
      <w:r>
        <w:t xml:space="preserve">Q. 承認済みの書類を修正したい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「再作成」ボタンを使用してください。承認済みの書類は直接編集できません。再作成すると編集可能な新しいシートが作成され、承認前の状態に戻ります。</w:t>
      </w:r>
    </w:p>
    <w:p>
      <w:pPr>
        <w:pStyle w:val="Heading3"/>
      </w:pPr>
      <w:r>
        <w:t xml:space="preserve">Q. 書類のURLが分からなくなりました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メイン画面シートのI列（見積書）・K列（請求書）・M列（納品書）に、それぞれのリンクが記録されています。このURLは再作成しても変わりません。</w:t>
      </w:r>
    </w:p>
    <w:p>
      <w:pPr>
        <w:pStyle w:val="Heading3"/>
      </w:pPr>
      <w:r>
        <w:t xml:space="preserve">Q. 誰がいつ何をしたか確認したい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「操作ログ」シートに、すべての操作が日時・実行者付きで記録されています。案件単位の概要は、サイドバーの「直近の操作履歴」でも確認できます。</w:t>
      </w:r>
    </w:p>
    <w:p>
      <w:pPr>
        <w:pStyle w:val="Heading3"/>
      </w:pPr>
      <w:r>
        <w:t xml:space="preserve">Q. 社印が押されていません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社印は、見積書・請求書は承認時、納品書は作成時に自動で押印されます。押印されていない場合は「操作ログ」シートにエラーが記録されているはずですので、システム管理担当者にご連絡ください。</w:t>
      </w:r>
    </w:p>
    <w:p>
      <w:pPr>
        <w:pStyle w:val="Heading3"/>
      </w:pPr>
      <w:r>
        <w:t xml:space="preserve">Q. PDFのレイアウトが崩れています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書類のテンプレート範囲外にデータを入力していないかご確認ください。それでも解消しない場合は、システム管理担当者にご連絡ください。</w:t>
      </w:r>
    </w:p>
    <w:p>
      <w:pPr>
        <w:pStyle w:val="Heading3"/>
      </w:pPr>
      <w:r>
        <w:t xml:space="preserve">Q. 「他のユーザーが処理中です」と表示されました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同時に別の方が操作している場合に表示されます。しばらく待ってから再度実行してください。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</w:lvl>
    <w:lvl w:ilvl="1" w15:tentative="1">
      <w:start w:val="1"/>
      <w:numFmt w:val="bullet"/>
      <w:lvlText w:val="○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pPr>
      <w:spacing w:after="240"/>
      <w:jc w:val="center"/>
    </w:pPr>
    <w:rPr>
      <w:rFonts w:ascii="Yu Gothic" w:cs="Yu Gothic" w:eastAsia="Yu Gothic" w:hAnsi="Yu Gothic"/>
      <w:b/>
      <w:bCs/>
      <w:color w:val="1F386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400"/>
    </w:pPr>
    <w:rPr>
      <w:rFonts w:ascii="Yu Gothic" w:cs="Yu Gothic" w:eastAsia="Yu Gothic" w:hAnsi="Yu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Yu Gothic" w:cs="Yu Gothic" w:eastAsia="Yu Gothic" w:hAnsi="Yu Gothic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Yu Gothic" w:cs="Yu Gothic" w:eastAsia="Yu Gothic" w:hAnsi="Yu Gothic"/>
      <w:b/>
      <w:bCs/>
      <w:color w:val="44546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2026-08-18T07:54:29.563Z</dcterms:created>
  <dcterms:modified xsi:type="dcterms:W3CDTF">2026-08-18T07:54:29.564Z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