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3998718261719"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Strauss Scher Attorneys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3998718261719"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Sale of 20 West Road South Unit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2002258300781"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Page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093994140625" w:line="240" w:lineRule="auto"/>
        <w:ind w:left="0" w:right="0" w:firstLine="0"/>
        <w:jc w:val="center"/>
        <w:rPr>
          <w:rFonts w:ascii="Times New Roman" w:cs="Times New Roman" w:eastAsia="Times New Roman" w:hAnsi="Times New Roman"/>
          <w:b w:val="1"/>
          <w:i w:val="0"/>
          <w:smallCaps w:val="0"/>
          <w:strike w:val="0"/>
          <w:color w:val="000000"/>
          <w:sz w:val="27.22456932067871"/>
          <w:szCs w:val="27.2245693206787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22456932067871"/>
          <w:szCs w:val="27.22456932067871"/>
          <w:u w:val="none"/>
          <w:shd w:fill="auto" w:val="clear"/>
          <w:vertAlign w:val="baseline"/>
          <w:rtl w:val="0"/>
        </w:rPr>
        <w:t xml:space="preserve">AGREEMENT OF PURCHASE AND SALE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53564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319213867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INTAMARKET EQUITY AND ADVISORY (PTY) LTD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5203857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52001953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JOHANNA SOPHIA ADRIANA VENTER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4689941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Strauss Scher Attorneys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4689941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Sale of 20 West Road South unit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940185546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51953125" w:line="240" w:lineRule="auto"/>
        <w:ind w:left="0" w:right="203.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1943359375" w:line="349.9357795715332" w:lineRule="auto"/>
        <w:ind w:left="113.280029296875" w:right="323.758544921875" w:firstLine="23.7599945068359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DEFINITIONS .....................................................................................................................3 2. PURCHASE AND </w:t>
      </w:r>
      <w:r w:rsidDel="00000000" w:rsidR="00000000" w:rsidRPr="00000000">
        <w:rPr>
          <w:rFonts w:ascii="Times New Roman" w:cs="Times New Roman" w:eastAsia="Times New Roman" w:hAnsi="Times New Roman"/>
          <w:b w:val="0"/>
          <w:i w:val="0"/>
          <w:smallCaps w:val="0"/>
          <w:strike w:val="0"/>
          <w:color w:val="000000"/>
          <w:sz w:val="23.392305374145508"/>
          <w:szCs w:val="23.392305374145508"/>
          <w:u w:val="none"/>
          <w:shd w:fill="auto" w:val="clear"/>
          <w:vertAlign w:val="baseline"/>
          <w:rtl w:val="0"/>
        </w:rPr>
        <w:t xml:space="preserve">SALE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3. PURCHASE PRICE AND PAYMENT...............................................................................5 4. OCCUPATION……………………………………………………………………………. 4 5. SALE CONDITIONAL UPON LOAN................................................................................5 6. RISK AND </w:t>
      </w:r>
      <w:r w:rsidDel="00000000" w:rsidR="00000000" w:rsidRPr="00000000">
        <w:rPr>
          <w:rFonts w:ascii="Times New Roman" w:cs="Times New Roman" w:eastAsia="Times New Roman" w:hAnsi="Times New Roman"/>
          <w:b w:val="0"/>
          <w:i w:val="0"/>
          <w:smallCaps w:val="0"/>
          <w:strike w:val="0"/>
          <w:color w:val="000000"/>
          <w:sz w:val="23.392305374145508"/>
          <w:szCs w:val="23.392305374145508"/>
          <w:u w:val="none"/>
          <w:shd w:fill="auto" w:val="clear"/>
          <w:vertAlign w:val="baseline"/>
          <w:rtl w:val="0"/>
        </w:rPr>
        <w:t xml:space="preserve">POSSESSION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7. TRANSFER..........................................................................................................................6 8. BREACH..............................................................................................................................6 9. DOMICILIUM .....................................................................................................................6 10. NO AGENT..........................................................................................................................7 11. ELECTRICITY COMPLIANCE CERTIFICATE...............................................................7 12. GENERAL ...........................................................................................................................7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4689941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Strauss Scher Attorneys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4689941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Sale of 20 West Road South unit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33984375" w:line="240" w:lineRule="auto"/>
        <w:ind w:left="134.2463684082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1.90690994262695" w:lineRule="auto"/>
        <w:ind w:left="681.8399810791016" w:right="288.80004882812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agreement unlessinconsistent with or otherwise indicated by the context the following  words and expressions shall have the meanings assigned to them hereunder: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3037109375" w:line="240" w:lineRule="auto"/>
        <w:ind w:left="680.64002990722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A: The Parties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706539154053" w:lineRule="auto"/>
        <w:ind w:left="4727.319641113281" w:right="35.35888671875" w:hanging="4593.07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INTAMARKET EQUITY AND  ADVISORY (PTY) LTD, Registration No.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 w:lineRule="auto"/>
        <w:ind w:left="0" w:right="34.3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2006/034054/07 represented herein by Marc Darren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0" w:right="38.0395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Wachsberger, who by his signature hereto warrants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1884.35974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he is duly authorised thereto;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19580078125" w:line="226.4578914642334" w:lineRule="auto"/>
        <w:ind w:left="134.24636840820312" w:right="1824.91943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seller's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physical: 1</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Floor Atholl Towers  129 Patricia Road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196.519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Sandown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0.6799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Sandton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1.78039550781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postal: P O Box 78416, Sandton, 2146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1060.71998596191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fax no. 086 522 6144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29.90779876708984" w:lineRule="auto"/>
        <w:ind w:left="134.90882873535156" w:right="0.9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purchaser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 JOHANNA SOPHIA ADRIANA VENTER I.D. No. 76006170018086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30.24130821228027" w:lineRule="auto"/>
        <w:ind w:left="134.90882873535156" w:right="129.559326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purchaser's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physical: . . 79 Courtday Crescent, Randjiesfontein  Equestrian Estate, Midrand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78466796875" w:line="240" w:lineRule="auto"/>
        <w:ind w:left="0" w:right="137.3596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postal: . . . . . . . . . . . . . . . . . . . . . . . . . . . . . . . . . . .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86.959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 . . . . . . . . . . . . . . . . . . . . . . . . . . . . . . . . . . . . .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0" w:right="982.63977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fax no.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 . . . . . . . . . . . . . . . . . . . . . .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200439453125" w:line="240" w:lineRule="auto"/>
        <w:ind w:left="680.64002990722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B: General Definitions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134.24636840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the Sectional Titles Act, 1986;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6.4054536819458" w:lineRule="auto"/>
        <w:ind w:left="4728.519592285156" w:right="1296.600341796875" w:hanging="4594.273071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conveyancer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Strauss Scher Attorneys,  2nd Floor, Four on Anslow Office Park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478271484375" w:line="240" w:lineRule="auto"/>
        <w:ind w:left="0" w:right="1899.479370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Anslow Lane cnr.Berkley Lane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0" w:right="2011.79992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 Grosvenor Road, Bryanston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977.239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O Box 786473, Sandton, 2146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0" w:right="3283.639526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 Julian Scher)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2929.15954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 : +27 11 883-9798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90966796875" w:line="240" w:lineRule="auto"/>
        <w:ind w:left="0" w:right="2888.3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Fax : +27 11 883-6661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1817.4798583984375" w:firstLine="0"/>
        <w:jc w:val="righ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nancy@straussscher.co.za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400695800781" w:line="231.90716743469238" w:lineRule="auto"/>
        <w:ind w:left="4771.960144042969" w:right="127.039794921875" w:hanging="4608.913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of acceptance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the date on which last of the parties whose signatures are required hereto signs this agreement;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929260253906" w:line="231.90716743469238" w:lineRule="auto"/>
        <w:ind w:left="134.90882873535156" w:right="334.1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deposit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R250 000 holding deposit (Two Hundred  And Fifty Thousand Rand);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4689941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Strauss Scher Attorneys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4689941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Sale of 20 West Road South unit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4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34033203125" w:line="240" w:lineRule="auto"/>
        <w:ind w:left="134.9088287353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guarantee due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w:t>
      </w:r>
      <w:r w:rsidDel="00000000" w:rsidR="00000000" w:rsidRPr="00000000">
        <w:rPr>
          <w:rFonts w:ascii="Times New Roman" w:cs="Times New Roman" w:eastAsia="Times New Roman" w:hAnsi="Times New Roman"/>
          <w:sz w:val="24"/>
          <w:szCs w:val="24"/>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after signing</w:t>
      </w:r>
      <w:r w:rsidDel="00000000" w:rsidR="00000000" w:rsidRPr="00000000">
        <w:rPr>
          <w:rFonts w:ascii="Times New Roman" w:cs="Times New Roman" w:eastAsia="Times New Roman" w:hAnsi="Times New Roman"/>
          <w:sz w:val="24"/>
          <w:szCs w:val="24"/>
          <w:rtl w:val="0"/>
        </w:rPr>
        <w:t xml:space="preserve"> and 14 days after bond grant</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8603515625" w:line="229.90880012512207" w:lineRule="auto"/>
        <w:ind w:left="134.90882873535156" w:right="38.480224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loan amount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R2 250 000 (Two Million Two Hundred and   Fifty Thousand Rand)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137.04002380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balance due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w:t>
      </w:r>
      <w:r w:rsidDel="00000000" w:rsidR="00000000" w:rsidRPr="00000000">
        <w:rPr>
          <w:rFonts w:ascii="Times New Roman" w:cs="Times New Roman" w:eastAsia="Times New Roman" w:hAnsi="Times New Roman"/>
          <w:sz w:val="24"/>
          <w:szCs w:val="24"/>
          <w:rtl w:val="0"/>
        </w:rPr>
        <w:t xml:space="preserve">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days after signing</w:t>
      </w:r>
      <w:r w:rsidDel="00000000" w:rsidR="00000000" w:rsidRPr="00000000">
        <w:rPr>
          <w:rFonts w:ascii="Times New Roman" w:cs="Times New Roman" w:eastAsia="Times New Roman" w:hAnsi="Times New Roman"/>
          <w:sz w:val="24"/>
          <w:szCs w:val="24"/>
          <w:rtl w:val="0"/>
        </w:rPr>
        <w:t xml:space="preserve"> and registration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240" w:lineRule="auto"/>
        <w:ind w:left="20.966339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occupation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on transfer;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1923828125" w:line="240" w:lineRule="auto"/>
        <w:ind w:left="20.966339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1.12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"occupational interest"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240" w:lineRule="auto"/>
        <w:ind w:left="20.966339111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1.13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“loan due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days after signing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33.90706539154053" w:lineRule="auto"/>
        <w:ind w:left="134.90882873535156" w:right="150.919189453125"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purchase price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R2 500 000 (Two Million and Five Hundred Thousand Rand) inclusive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of VAT;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31103515625" w:line="233.90653610229492" w:lineRule="auto"/>
        <w:ind w:left="4715.320129394531" w:right="67.55859375" w:hanging="4581.073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transfer of the unit into the name of the  purchaser in the office of the Registrar of Deeds,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 w:lineRule="auto"/>
        <w:ind w:left="0" w:right="4288.43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Pretoria;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3.90653610229492" w:lineRule="auto"/>
        <w:ind w:left="4717.240295410156" w:right="66.839599609375" w:hanging="4582.99377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1.16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section no 418 in the sectional title scheme 20 WEST ROAD SOUTH, together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232421875" w:line="240" w:lineRule="auto"/>
        <w:ind w:left="0" w:right="65.6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an undivided share in the common property and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801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or buildings in accordance with the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83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participation quota of the section appearing on the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9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sectional plan, together with all fixtures and fittings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32.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 permanent nature;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02880859375" w:line="233.9060354232788" w:lineRule="auto"/>
        <w:ind w:left="4724.919738769531" w:right="36.920166015625" w:hanging="4590.673217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1.17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means value-added tax as defined in the Value  Added Tax Act No. 89 of 1991, as amended;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3720703125" w:line="233.90653610229492" w:lineRule="auto"/>
        <w:ind w:left="966.2400054931641" w:right="-4.3603515625" w:hanging="831.99363708496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singular shall include the plural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vice versa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words importing one gender shall  include the other genders;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213623046875" w:line="232.4069595336914" w:lineRule="auto"/>
        <w:ind w:left="963.1198883056641" w:right="-3.919677734375" w:hanging="828.87351989746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headings to clauses are for reference purposes only and are not to be used in the interpretation  thereof;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1295166015625" w:line="231.9072675704956" w:lineRule="auto"/>
        <w:ind w:left="964.5600128173828" w:right="-6.400146484375" w:hanging="830.31364440917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agreement, the number of days prescribed shall be calculated exclusively of the first  and inclusively of the last day, unless the last day falls on a Saturday, Sunday or public  holiday, in which case the last day shall be the next succeeding day which is not a Saturday,  Sunday or public holiday.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41259765625" w:line="240" w:lineRule="auto"/>
        <w:ind w:left="116.84494018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PURCHASE AND SALE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400695800781" w:line="233.90642166137695" w:lineRule="auto"/>
        <w:ind w:left="686.1598968505859" w:right="-5.43945312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hereby sells to the purchaser, who hereby purchases, the unit for the purchase price  on the terms and conditions set out in this agreement, voetstoots and subject to all the conditions  and servitudes applicable thereto.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4689941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Strauss Scher Attorneys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4689941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Sale of 20 West Road South unit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5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140380859375" w:line="240" w:lineRule="auto"/>
        <w:ind w:left="119.63775634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PURCHASE PRICE AND PAYMENT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40" w:lineRule="auto"/>
        <w:ind w:left="683.2799530029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purchase price shall be paid on transfer and secured as follows: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8.40065002441406" w:lineRule="auto"/>
        <w:ind w:left="119.63775634765625" w:right="0.8801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deposit shall be paid on the date of acceptance. The deposit shall be paid to the seller's  conveyancer in trust and invested by the seller's conveyancer in an interest bearing account in the name of the purchaser in terms of Section 78(2)(A) of the Attorneys Act, 1979. Interest on the deposit shall accrue for the benefit of the purchaser until the date of transfer. On the date of transfer the deposit shall be paid to the seller and the interest to the purchaser; and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201171875" w:line="234.0311050415039" w:lineRule="auto"/>
        <w:ind w:left="965.5199432373047" w:right="-9.04052734375" w:hanging="845.88218688964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balance of the purchase price shall be paid against registration of transfer and shall be  secured by guarantees acceptable to the seller from a registered financial institution. The  guarantees shall be drawn in favour of the seller or its nominee and expressed to be payable  against transfer. The guarantees shall be delivered to the seller's conveyancer on or before  the guarantee due date.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8896484375" w:line="240" w:lineRule="auto"/>
        <w:ind w:left="112.977981567382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OCCUPATION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4833984375" w:line="240" w:lineRule="auto"/>
        <w:ind w:left="112.97798156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Occupation of the unit shall be given to the purchaser on the occupation date.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32.0182466506958" w:lineRule="auto"/>
        <w:ind w:left="965.9999847412109" w:right="-9.759521484375" w:hanging="853.0220031738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4.2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occupation date to the date of transfer, the purchaser shall pay to the seller the  occupational interest. This amount shall be inclusive of the levy but exclusive of the costs of  electricity and water, and shall be payable monthly in advance by the purchaser to the seller  or its nominee.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0185546875" w:line="231.90690994262695" w:lineRule="auto"/>
        <w:ind w:left="112.97798156738281" w:right="63.759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4.3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transfer is effected other than at the end of a month, the occupational interest shall be pro rated for that portion of the month up to the date on which the purchase price is paid.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133056640625" w:line="240" w:lineRule="auto"/>
        <w:ind w:left="117.27462768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SALE CONDITIONAL UPON LOAN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31.65728569030762" w:lineRule="auto"/>
        <w:ind w:left="965.5199432373047" w:right="-9.27978515625" w:hanging="848.245315551757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5.1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offer is subject to the suspensive condition that the purchaser is able to raise a loan from  a registered financial institution in the loan amount on or before the loan due date upon the  security of a first mortgage over the property at a rate of interest similar to that charged by  the Standard Bank of South Africa Limited from time to time and on conditions comparable  to those normally imposed by the said Bank. This condition shall be deemed to be fulfilled  immediately a letter is issued by a financial institution stating that the loan has been approved  in principle.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624755859375" w:line="233.90642166137695" w:lineRule="auto"/>
        <w:ind w:left="963.1200408935547" w:right="-6.15966796875" w:hanging="845.845413208007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5.2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may, in its absolute discretion, extend the loan due date for a period not exceeding  a further 14 (fourteen) days by giving written notice to this effect to the purchaser on or  before the loan due date.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35681152344" w:line="231.87387943267822" w:lineRule="auto"/>
        <w:ind w:left="966.2400054931641" w:right="-11.199951171875" w:hanging="848.96537780761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5.3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this condition is not fulfilled, the agreement shall lapse and be of no further force or effect,  in which event the parties shall be restored to the position in which they had been prior to the  date of acceptance.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461486816406" w:line="232.3070526123047" w:lineRule="auto"/>
        <w:ind w:left="963.1200408935547" w:right="1.0791015625" w:hanging="845.845413208007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5.4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condition has been inserted solely for the benefit of the purchaser and may be waived  by it at any time prior to the date for fulfilment thereof.</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4689941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Strauss Scher Attorneys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4689941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Sale of 20 West Road South unit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6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739501953125" w:line="240" w:lineRule="auto"/>
        <w:ind w:left="119.85260009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AND POSSESSION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1.90690994262695" w:lineRule="auto"/>
        <w:ind w:left="683.9998626708984" w:right="240.55908203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Possession of the unit shall be given to the purchaser on date of registration of transfer, on and  from which date the benefits and risk of ownership of the unit shall pass to the purchaser.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13671875" w:line="240" w:lineRule="auto"/>
        <w:ind w:left="114.696655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85546875" w:line="231.90793991088867" w:lineRule="auto"/>
        <w:ind w:left="114.6966552734375" w:right="-6.041259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7.1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 of the property shall be effected by the seller's conveyancer within a reasonable  time after the purchaser has complied with the terms of clause 3 hereof.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11279296875" w:line="240" w:lineRule="auto"/>
        <w:ind w:left="114.69665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7.2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purchaser shall: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85546875" w:line="465.81396102905273" w:lineRule="auto"/>
        <w:ind w:left="114.6966552734375" w:right="1126.15966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7.2.1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all documents required by the conveyancer relating to the transfer. </w:t>
      </w: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7.2.2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all documentsrequired by the conveyancer relating to the transfer; and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61767578125" w:line="231.90690994262695" w:lineRule="auto"/>
        <w:ind w:left="1246.240005493164" w:right="-8.560791015625" w:hanging="1131.543350219726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7.2.3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 to the said conveyancer the costs of transfer and matters incidental thereto (including  bond registration fees, if applicable),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37451171875" w:line="240" w:lineRule="auto"/>
        <w:ind w:left="967.439956665039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2 (two) days of being called upon to do so.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1982421875" w:line="240" w:lineRule="auto"/>
        <w:ind w:left="122.4305725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BREACH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0166015625" w:line="231.90716743469238" w:lineRule="auto"/>
        <w:ind w:left="966.2400054931641" w:right="-9.759521484375" w:hanging="843.80943298339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8.1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either party breaches any provision of this agreement and remains in breach for 7 (seven)  days after dispatch of written notice to such party requiring that party to rectify that breach or  if either party repudiates this agreement, the other party shall be entitled at that party's option: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126220703125" w:line="229.90779876708984" w:lineRule="auto"/>
        <w:ind w:left="122.43057250976562" w:right="2.6391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8.1.1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sue for the immediate specific performance of any or all of the defaulting party's  obligations under this agreement whether or not any such obligation is then due; or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12841796875" w:line="233.15664768218994" w:lineRule="auto"/>
        <w:ind w:left="1248.639907836914" w:right="-6.400146484375" w:hanging="1126.20933532714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8.1.2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(either as an alternative to a claim for specific performance or upon the abandonment of  such a claim) to cancel this agreement. Written notice of such cancellation shall be given  to the defaulting party and the cancellation shall take effect on the giving of such notice.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6322021484375" w:line="231.90743923187256" w:lineRule="auto"/>
        <w:ind w:left="963.5999298095703" w:right="-8.560791015625" w:hanging="841.169357299804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8.2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remedies in terms of this clause are without prejudice to any other remedies to which the  parties may be entitled in law.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126953125" w:line="240" w:lineRule="auto"/>
        <w:ind w:left="116.844940185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DOMICILIUM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9279785156" w:line="231.2186050415039" w:lineRule="auto"/>
        <w:ind w:left="963.5999298095703" w:right="-6.640625" w:hanging="846.75498962402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parties hereby choose their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domicilia citandi et executandi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delivery of all notices  and processes arising herefrom, at the addresses appearing in clause 1 hereof; provided that  after the date of occupation stipulated in clause 1.12 hereof the property shall become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domicilium citandi et executandi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purchaser.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8138122558594" w:line="233.90639305114746" w:lineRule="auto"/>
        <w:ind w:left="965.0399017333984" w:right="-8.560791015625" w:hanging="848.19496154785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9.2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formal notice to be given or to be made for any purpose under this agreement shall be in  writing and shall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4689941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Strauss Scher Attorneys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4689941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Sale of 20 West Road South unit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7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39599609375" w:line="233.90706539154053" w:lineRule="auto"/>
        <w:ind w:left="1246.240005493164" w:right="-6.640625" w:hanging="1129.395065307617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9.2.1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delivered to the addressee's physical address in which event it shall be deemed to have  been received when so delivered; or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1318359375" w:line="231.90690994262695" w:lineRule="auto"/>
        <w:ind w:left="116.84494018554688" w:right="40.87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9.2.2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 by registered post to the addressee's postal address, in which event it shall be deemed  to have been received 7 (seven) days after it has been posted; or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3037109375" w:line="231.90690994262695" w:lineRule="auto"/>
        <w:ind w:left="1250.5599212646484" w:right="392.880859375" w:hanging="1133.71498107910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9.2.3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 by telefax in which event it shall be deemed to have been received on the day on which it was sent.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3134765625" w:line="233.1566333770752" w:lineRule="auto"/>
        <w:ind w:left="963.8399505615234" w:right="-8.5595703125" w:hanging="846.99501037597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9.3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Either of the parties shall be entitled to change its respective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domicilium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any other  address, as the case may be, on 14 (fourteen) days' notice to the other, provided such address  is within the Republic of South Africa.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763916015625" w:line="240" w:lineRule="auto"/>
        <w:ind w:left="134.2463684082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AGENT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2626953125" w:line="233.90629291534424" w:lineRule="auto"/>
        <w:ind w:left="681.3599395751953" w:right="-9.5202636718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purchaser warrants that he was not introduced to the seller or the property by any agent, and  hereby indemnifies the seller against any claim by any person claiming commission by virtue of  the purchaser's acquisition of the property.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6138916015625" w:line="240" w:lineRule="auto"/>
        <w:ind w:left="134.2463684082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ELECTRICITY COMPLIANCE CERTIFICATE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32.90672302246094" w:lineRule="auto"/>
        <w:ind w:left="683.2799530029297" w:right="-6.4001464843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seller hereby undertakes to deliver to the purchaser by no later than the occupation date an  electrical compliance certificate as provided for in the Occupational, Health and Safety Act  1993.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136474609375" w:line="240" w:lineRule="auto"/>
        <w:ind w:left="134.2463684082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1.9072675704956" w:lineRule="auto"/>
        <w:ind w:left="961.1998748779297" w:right="-8.560791015625" w:hanging="826.95350646972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agreement constitutes the entire agreement between the parties. The seller shall not be  liable to the purchaser for any other terms, conditions, statements, promises, warranties, or  representations, express or implied, made or alleged to have been made by the seller or by  any person purporting to act on behalf of the seller.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1270751953125" w:line="233.90642166137695" w:lineRule="auto"/>
        <w:ind w:left="963.1198883056641" w:right="2.401123046875" w:hanging="828.87351989746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latitude or extension of time which may be allowed to the purchaser shall not in any  circumstances constitute or be deemed to constitute a waiver of the rights of the seller in  terms of this deed of sale.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1341552734375" w:line="231.2407922744751" w:lineRule="auto"/>
        <w:ind w:left="960.7199859619141" w:right="-6.400146484375" w:hanging="826.47361755371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779544830322266"/>
          <w:szCs w:val="21.779544830322266"/>
          <w:u w:val="none"/>
          <w:shd w:fill="auto" w:val="clear"/>
          <w:vertAlign w:val="baseline"/>
          <w:rtl w:val="0"/>
        </w:rPr>
        <w:t xml:space="preserve">12.3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occupation of the property is given to the purchaser before registration of transfer into the  purchaser's name, the purchaser shall not be entitled to make any alterations or additions to  the property prior to registration of transfer without the written consent of the seller first  being obtained.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4689941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Strauss Scher Attorneys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4689941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Sale of 20 West Road South unit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8 </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SIGNE</w:t>
      </w:r>
      <w:r w:rsidDel="00000000" w:rsidR="00000000" w:rsidRPr="00000000">
        <w:rPr>
          <w:rFonts w:ascii="Times New Roman" w:cs="Times New Roman" w:eastAsia="Times New Roman" w:hAnsi="Times New Roman"/>
          <w:sz w:val="24"/>
          <w:szCs w:val="24"/>
          <w:rtl w:val="0"/>
        </w:rPr>
        <w:t xml:space="preserve">D BY THE PURCHASER IN MOOIKLOOF ON THIS THE 6TH DAY OF FEBRUARY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w:t>
      </w:r>
      <w:r w:rsidDel="00000000" w:rsidR="00000000" w:rsidRPr="00000000">
        <w:rPr>
          <w:rFonts w:ascii="Times New Roman" w:cs="Times New Roman" w:eastAsia="Times New Roman" w:hAnsi="Times New Roman"/>
          <w:sz w:val="24"/>
          <w:szCs w:val="24"/>
          <w:rtl w:val="0"/>
        </w:rPr>
        <w:t xml:space="preserve">5 AT 12.00</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14.00001525878906"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14.00001525878906"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14.00001525878906"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______________________________________</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14.00001525878906"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11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AS WITNESSES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18896484375" w:line="240" w:lineRule="auto"/>
        <w:ind w:left="137.04002380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918701171875" w:line="240" w:lineRule="auto"/>
        <w:ind w:left="117.60002136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0166015625" w:line="240" w:lineRule="auto"/>
        <w:ind w:left="114.00001525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AS WITNESSES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5201416015625" w:line="240" w:lineRule="auto"/>
        <w:ind w:left="137.04002380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3199462890625" w:line="240" w:lineRule="auto"/>
        <w:ind w:left="117.6000213623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0" w:right="2545.399780273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4689941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Strauss Scher Attorneys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4689941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Sale of 20 West Road South unit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Page 9 </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SIGNED BY THE SELLER __________________ ON THIS THE ______ DAY OF FEBRUARY  2025 AT 12.00</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before="281.519775390625" w:line="240" w:lineRule="auto"/>
        <w:ind w:left="114.00001525878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AS WITNESSES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09375" w:line="240" w:lineRule="auto"/>
        <w:ind w:left="0" w:right="0" w:firstLine="0"/>
        <w:jc w:val="center"/>
        <w:rPr>
          <w:rFonts w:ascii="Times New Roman" w:cs="Times New Roman" w:eastAsia="Times New Roman" w:hAnsi="Times New Roman"/>
          <w:b w:val="1"/>
          <w:sz w:val="27.22456932067871"/>
          <w:szCs w:val="27.22456932067871"/>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09375" w:line="240" w:lineRule="auto"/>
        <w:ind w:left="0" w:right="0" w:firstLine="0"/>
        <w:jc w:val="center"/>
        <w:rPr>
          <w:rFonts w:ascii="Times New Roman" w:cs="Times New Roman" w:eastAsia="Times New Roman" w:hAnsi="Times New Roman"/>
          <w:b w:val="1"/>
          <w:i w:val="0"/>
          <w:smallCaps w:val="0"/>
          <w:strike w:val="0"/>
          <w:color w:val="000000"/>
          <w:sz w:val="27.22456932067871"/>
          <w:szCs w:val="27.2245693206787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22456932067871"/>
          <w:szCs w:val="27.22456932067871"/>
          <w:u w:val="none"/>
          <w:shd w:fill="auto" w:val="clear"/>
          <w:vertAlign w:val="baseline"/>
          <w:rtl w:val="0"/>
        </w:rPr>
        <w:t xml:space="preserve">PARTICULARS OF PURCHASER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53466796875" w:line="240" w:lineRule="auto"/>
        <w:ind w:left="115.68000793457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representative of Purchaser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001953125"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 Fax. (cell)  0727416749</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40" w:lineRule="auto"/>
        <w:ind w:left="11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postal address  59 </w:t>
      </w:r>
      <w:r w:rsidDel="00000000" w:rsidR="00000000" w:rsidRPr="00000000">
        <w:rPr>
          <w:rFonts w:ascii="Times New Roman" w:cs="Times New Roman" w:eastAsia="Times New Roman" w:hAnsi="Times New Roman"/>
          <w:sz w:val="24"/>
          <w:szCs w:val="24"/>
          <w:rtl w:val="0"/>
        </w:rPr>
        <w:t xml:space="preserve">BISHOPS COURT, AUGRABIES STREET, MOOIKLOOF RIDGE ESTATE PRETORIA 0059 </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40" w:lineRule="auto"/>
        <w:ind w:left="116.39999389648438"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address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sz w:val="24"/>
          <w:szCs w:val="24"/>
          <w:u w:val="single"/>
          <w:rtl w:val="0"/>
        </w:rPr>
        <w:t xml:space="preserve">propex4@gmail.com</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001953125" w:line="240" w:lineRule="auto"/>
        <w:ind w:left="114.24003601074219"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income tax number 0281185876</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19873046875" w:line="240" w:lineRule="auto"/>
        <w:ind w:left="0" w:right="654.079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3.392305374145508"/>
          <w:szCs w:val="23.392305374145508"/>
          <w:rtl w:val="0"/>
        </w:rPr>
        <w:t xml:space="preserve">____</w:t>
      </w:r>
      <w:r w:rsidDel="00000000" w:rsidR="00000000" w:rsidRPr="00000000">
        <w:rPr>
          <w:rFonts w:ascii="Times New Roman" w:cs="Times New Roman" w:eastAsia="Times New Roman" w:hAnsi="Times New Roman"/>
          <w:sz w:val="23.392305374145508"/>
          <w:szCs w:val="23.392305374145508"/>
        </w:rPr>
        <mc:AlternateContent>
          <mc:Choice Requires="wpg">
            <w:drawing>
              <wp:inline distB="114300" distT="114300" distL="114300" distR="114300">
                <wp:extent cx="2038350" cy="409575"/>
                <wp:effectExtent b="0" l="0" r="0" t="0"/>
                <wp:docPr id="1" name=""/>
                <a:graphic>
                  <a:graphicData uri="http://schemas.microsoft.com/office/word/2010/wordprocessingShape">
                    <wps:wsp>
                      <wps:cNvCnPr/>
                      <wps:spPr>
                        <a:xfrm flipH="1" rot="10800000">
                          <a:off x="2113425" y="1443400"/>
                          <a:ext cx="2020200" cy="38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038350" cy="4095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038350" cy="409575"/>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3.392305374145508"/>
          <w:szCs w:val="23.392305374145508"/>
          <w:rtl w:val="0"/>
        </w:rPr>
        <w:t xml:space="preserve">_________________________</w:t>
      </w:r>
      <w:r w:rsidDel="00000000" w:rsidR="00000000" w:rsidRPr="00000000">
        <w:rPr>
          <w:rFonts w:ascii="Times New Roman" w:cs="Times New Roman" w:eastAsia="Times New Roman" w:hAnsi="Times New Roman"/>
          <w:b w:val="0"/>
          <w:i w:val="0"/>
          <w:smallCaps w:val="0"/>
          <w:strike w:val="0"/>
          <w:color w:val="000000"/>
          <w:sz w:val="23.392305374145508"/>
          <w:szCs w:val="23.392305374145508"/>
          <w:u w:val="none"/>
          <w:shd w:fill="auto" w:val="clear"/>
          <w:vertAlign w:val="baseline"/>
          <w:rtl w:val="0"/>
        </w:rPr>
        <w:t xml:space="preserve">PURCHASER'S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w:t>
      </w:r>
    </w:p>
    <w:sectPr>
      <w:pgSz w:h="16840" w:w="11900" w:orient="portrait"/>
      <w:pgMar w:bottom="338.4000015258789" w:top="525.599365234375" w:left="1022.8800201416016" w:right="1066.240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