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9900"/>
          <w:u w:val="single"/>
          <w:vertAlign w:val="baseline"/>
        </w:rPr>
      </w:pPr>
      <w:r w:rsidDel="00000000" w:rsidR="00000000" w:rsidRPr="00000000">
        <w:rPr>
          <w:color w:val="ff9900"/>
          <w:u w:val="single"/>
          <w:vertAlign w:val="baseline"/>
          <w:rtl w:val="0"/>
        </w:rPr>
        <w:t xml:space="preserve">adrianalive.apple.coinfohttps://apps.apple.com/app/google-smart-lock/id1152066360/adrianamusic/newsUTF-8%20I%20network/chromium.com/award-winning/news/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