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27" w:rsidRPr="002B2088" w:rsidRDefault="002B2088" w:rsidP="002B2088">
      <w:pPr>
        <w:pStyle w:val="ListParagraph"/>
        <w:numPr>
          <w:ilvl w:val="0"/>
          <w:numId w:val="1"/>
        </w:numPr>
        <w:rPr>
          <w:sz w:val="32"/>
        </w:rPr>
      </w:pPr>
      <w:r w:rsidRPr="002B2088">
        <w:rPr>
          <w:sz w:val="32"/>
        </w:rPr>
        <w:t>Use Newton’s Method to determine x</w:t>
      </w:r>
      <w:r w:rsidRPr="002B2088">
        <w:rPr>
          <w:sz w:val="32"/>
          <w:vertAlign w:val="subscript"/>
        </w:rPr>
        <w:t>2</w:t>
      </w:r>
      <w:r w:rsidRPr="002B2088">
        <w:rPr>
          <w:sz w:val="32"/>
        </w:rPr>
        <w:t xml:space="preserve"> for </w:t>
      </w:r>
      <w:r w:rsidRPr="002B2088">
        <w:rPr>
          <w:color w:val="FF0000"/>
          <w:sz w:val="32"/>
        </w:rPr>
        <w:t>f(x)=x</w:t>
      </w:r>
      <w:r w:rsidRPr="002B2088">
        <w:rPr>
          <w:color w:val="FF0000"/>
          <w:sz w:val="32"/>
          <w:vertAlign w:val="superscript"/>
        </w:rPr>
        <w:t>3</w:t>
      </w:r>
      <w:r w:rsidRPr="002B2088">
        <w:rPr>
          <w:color w:val="FF0000"/>
          <w:sz w:val="32"/>
        </w:rPr>
        <w:t>-7x</w:t>
      </w:r>
      <w:r w:rsidRPr="002B2088">
        <w:rPr>
          <w:color w:val="FF0000"/>
          <w:sz w:val="32"/>
          <w:vertAlign w:val="superscript"/>
        </w:rPr>
        <w:t>2</w:t>
      </w:r>
      <w:r w:rsidRPr="002B2088">
        <w:rPr>
          <w:color w:val="FF0000"/>
          <w:sz w:val="32"/>
        </w:rPr>
        <w:t xml:space="preserve">+8x-3 </w:t>
      </w:r>
      <w:r w:rsidRPr="002B2088">
        <w:rPr>
          <w:sz w:val="32"/>
        </w:rPr>
        <w:t xml:space="preserve">if </w:t>
      </w:r>
      <w:r w:rsidRPr="002B2088">
        <w:rPr>
          <w:color w:val="FF0000"/>
          <w:sz w:val="32"/>
        </w:rPr>
        <w:t>x</w:t>
      </w:r>
      <w:r w:rsidRPr="002B2088">
        <w:rPr>
          <w:color w:val="FF0000"/>
          <w:sz w:val="32"/>
          <w:vertAlign w:val="subscript"/>
        </w:rPr>
        <w:t xml:space="preserve">0 </w:t>
      </w:r>
      <w:r w:rsidRPr="002B2088">
        <w:rPr>
          <w:color w:val="FF0000"/>
          <w:sz w:val="32"/>
        </w:rPr>
        <w:t>= 5</w:t>
      </w:r>
    </w:p>
    <w:p w:rsidR="002B2088" w:rsidRDefault="002B2088" w:rsidP="002B2088">
      <w:pPr>
        <w:pStyle w:val="ListParagraph"/>
        <w:rPr>
          <w:color w:val="FF0000"/>
          <w:sz w:val="32"/>
        </w:rPr>
      </w:pPr>
      <w:r>
        <w:rPr>
          <w:color w:val="FF0000"/>
          <w:sz w:val="32"/>
        </w:rPr>
        <w:t>Step 1</w:t>
      </w:r>
    </w:p>
    <w:p w:rsidR="002B2088" w:rsidRDefault="002B2088" w:rsidP="002B2088">
      <w:pPr>
        <w:pStyle w:val="ListParagraph"/>
        <w:rPr>
          <w:color w:val="FF0000"/>
          <w:sz w:val="32"/>
        </w:rPr>
      </w:pPr>
      <w:r>
        <w:rPr>
          <w:color w:val="FF0000"/>
          <w:sz w:val="32"/>
        </w:rPr>
        <w:t>d/dx(</w:t>
      </w:r>
      <w:r w:rsidRPr="002B2088">
        <w:rPr>
          <w:color w:val="FF0000"/>
          <w:sz w:val="32"/>
        </w:rPr>
        <w:t>x</w:t>
      </w:r>
      <w:r w:rsidRPr="002B2088">
        <w:rPr>
          <w:color w:val="FF0000"/>
          <w:sz w:val="32"/>
          <w:vertAlign w:val="superscript"/>
        </w:rPr>
        <w:t>3</w:t>
      </w:r>
      <w:r w:rsidRPr="002B2088">
        <w:rPr>
          <w:color w:val="FF0000"/>
          <w:sz w:val="32"/>
        </w:rPr>
        <w:t>-7x</w:t>
      </w:r>
      <w:r w:rsidRPr="002B2088">
        <w:rPr>
          <w:color w:val="FF0000"/>
          <w:sz w:val="32"/>
          <w:vertAlign w:val="superscript"/>
        </w:rPr>
        <w:t>2</w:t>
      </w:r>
      <w:r w:rsidRPr="002B2088">
        <w:rPr>
          <w:color w:val="FF0000"/>
          <w:sz w:val="32"/>
        </w:rPr>
        <w:t>+8x-3</w:t>
      </w:r>
      <w:r>
        <w:rPr>
          <w:color w:val="FF0000"/>
          <w:sz w:val="32"/>
        </w:rPr>
        <w:t>)</w:t>
      </w:r>
    </w:p>
    <w:p w:rsidR="002B2088" w:rsidRDefault="002B2088" w:rsidP="002B2088">
      <w:pPr>
        <w:pStyle w:val="ListParagraph"/>
        <w:rPr>
          <w:color w:val="FF0000"/>
          <w:sz w:val="32"/>
        </w:rPr>
      </w:pPr>
      <w:r>
        <w:rPr>
          <w:color w:val="FF0000"/>
          <w:sz w:val="32"/>
        </w:rPr>
        <w:t>=d/dx(x</w:t>
      </w:r>
      <w:r w:rsidRPr="002B2088">
        <w:rPr>
          <w:color w:val="FF0000"/>
          <w:sz w:val="32"/>
          <w:vertAlign w:val="superscript"/>
        </w:rPr>
        <w:t>3</w:t>
      </w:r>
      <w:r>
        <w:rPr>
          <w:color w:val="FF0000"/>
          <w:sz w:val="32"/>
        </w:rPr>
        <w:t>) -</w:t>
      </w:r>
      <w:r w:rsidRPr="002B2088">
        <w:rPr>
          <w:color w:val="FF0000"/>
          <w:sz w:val="32"/>
        </w:rPr>
        <w:t xml:space="preserve"> </w:t>
      </w:r>
      <w:r>
        <w:rPr>
          <w:color w:val="FF0000"/>
          <w:sz w:val="32"/>
        </w:rPr>
        <w:t>d/dx(</w:t>
      </w:r>
      <w:r w:rsidRPr="002B2088">
        <w:rPr>
          <w:color w:val="FF0000"/>
          <w:sz w:val="32"/>
        </w:rPr>
        <w:t>7x</w:t>
      </w:r>
      <w:r w:rsidRPr="002B2088">
        <w:rPr>
          <w:color w:val="FF0000"/>
          <w:sz w:val="32"/>
          <w:vertAlign w:val="superscript"/>
        </w:rPr>
        <w:t>2</w:t>
      </w:r>
      <w:r>
        <w:rPr>
          <w:color w:val="FF0000"/>
          <w:sz w:val="32"/>
        </w:rPr>
        <w:t>) +</w:t>
      </w:r>
      <w:r w:rsidRPr="002B2088">
        <w:rPr>
          <w:color w:val="FF0000"/>
          <w:sz w:val="32"/>
        </w:rPr>
        <w:t xml:space="preserve"> </w:t>
      </w:r>
      <w:r>
        <w:rPr>
          <w:color w:val="FF0000"/>
          <w:sz w:val="32"/>
        </w:rPr>
        <w:t>d/dx(</w:t>
      </w:r>
      <w:r w:rsidRPr="002B2088">
        <w:rPr>
          <w:color w:val="FF0000"/>
          <w:sz w:val="32"/>
        </w:rPr>
        <w:t>8x</w:t>
      </w:r>
      <w:r>
        <w:rPr>
          <w:color w:val="FF0000"/>
          <w:sz w:val="32"/>
        </w:rPr>
        <w:t>) -</w:t>
      </w:r>
      <w:r w:rsidRPr="002B2088">
        <w:rPr>
          <w:color w:val="FF0000"/>
          <w:sz w:val="32"/>
        </w:rPr>
        <w:t xml:space="preserve"> </w:t>
      </w:r>
      <w:r>
        <w:rPr>
          <w:color w:val="FF0000"/>
          <w:sz w:val="32"/>
        </w:rPr>
        <w:t>d/</w:t>
      </w:r>
      <w:proofErr w:type="gramStart"/>
      <w:r>
        <w:rPr>
          <w:color w:val="FF0000"/>
          <w:sz w:val="32"/>
        </w:rPr>
        <w:t>dx(</w:t>
      </w:r>
      <w:proofErr w:type="gramEnd"/>
      <w:r>
        <w:rPr>
          <w:color w:val="FF0000"/>
          <w:sz w:val="32"/>
        </w:rPr>
        <w:t>3)</w:t>
      </w:r>
    </w:p>
    <w:p w:rsidR="002B2088" w:rsidRDefault="002B2088" w:rsidP="002B2088">
      <w:pPr>
        <w:pStyle w:val="ListParagraph"/>
        <w:rPr>
          <w:sz w:val="32"/>
        </w:rPr>
      </w:pPr>
      <w:r>
        <w:rPr>
          <w:color w:val="FF0000"/>
          <w:sz w:val="32"/>
        </w:rPr>
        <w:t>=</w:t>
      </w:r>
      <w:r w:rsidRPr="002B2088">
        <w:t xml:space="preserve"> </w:t>
      </w:r>
      <w:r w:rsidRPr="002B2088">
        <w:rPr>
          <w:sz w:val="32"/>
        </w:rPr>
        <w:t>3x</w:t>
      </w:r>
      <w:r w:rsidRPr="002B2088">
        <w:rPr>
          <w:sz w:val="32"/>
          <w:vertAlign w:val="superscript"/>
        </w:rPr>
        <w:t>2</w:t>
      </w:r>
      <w:r w:rsidRPr="002B2088">
        <w:rPr>
          <w:sz w:val="32"/>
        </w:rPr>
        <w:t>-14x+8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0"/>
        <w:gridCol w:w="1381"/>
        <w:gridCol w:w="1494"/>
        <w:gridCol w:w="1426"/>
        <w:gridCol w:w="1440"/>
        <w:gridCol w:w="1369"/>
      </w:tblGrid>
      <w:tr w:rsidR="00EA0DD0" w:rsidTr="00A70F9B"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iteration</w:t>
            </w:r>
          </w:p>
        </w:tc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x</w:t>
            </w:r>
            <w:r w:rsidRPr="00A70F9B">
              <w:rPr>
                <w:color w:val="FF0000"/>
                <w:sz w:val="32"/>
                <w:vertAlign w:val="subscript"/>
              </w:rPr>
              <w:t>i</w:t>
            </w:r>
          </w:p>
        </w:tc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X</w:t>
            </w:r>
            <w:r w:rsidRPr="00A70F9B">
              <w:rPr>
                <w:color w:val="FF0000"/>
                <w:sz w:val="32"/>
                <w:vertAlign w:val="subscript"/>
              </w:rPr>
              <w:t>i+1</w:t>
            </w:r>
          </w:p>
        </w:tc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F(x</w:t>
            </w:r>
            <w:r w:rsidRPr="00A70F9B">
              <w:rPr>
                <w:color w:val="FF0000"/>
                <w:sz w:val="32"/>
                <w:vertAlign w:val="subscript"/>
              </w:rPr>
              <w:t>i</w:t>
            </w:r>
            <w:r>
              <w:rPr>
                <w:color w:val="FF0000"/>
                <w:sz w:val="32"/>
              </w:rPr>
              <w:t>)</w:t>
            </w:r>
          </w:p>
        </w:tc>
        <w:tc>
          <w:tcPr>
            <w:tcW w:w="1559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F’(x</w:t>
            </w:r>
            <w:r w:rsidRPr="00A70F9B">
              <w:rPr>
                <w:color w:val="FF0000"/>
                <w:sz w:val="32"/>
                <w:vertAlign w:val="subscript"/>
              </w:rPr>
              <w:t>i</w:t>
            </w:r>
            <w:r>
              <w:rPr>
                <w:color w:val="FF0000"/>
                <w:sz w:val="32"/>
              </w:rPr>
              <w:t>)</w:t>
            </w:r>
          </w:p>
        </w:tc>
        <w:tc>
          <w:tcPr>
            <w:tcW w:w="1559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proofErr w:type="spellStart"/>
            <w:r>
              <w:rPr>
                <w:color w:val="FF0000"/>
                <w:sz w:val="32"/>
              </w:rPr>
              <w:t>e</w:t>
            </w:r>
            <w:r w:rsidRPr="00A70F9B">
              <w:rPr>
                <w:color w:val="FF0000"/>
                <w:sz w:val="32"/>
                <w:vertAlign w:val="subscript"/>
              </w:rPr>
              <w:t>a</w:t>
            </w:r>
            <w:proofErr w:type="spellEnd"/>
          </w:p>
        </w:tc>
      </w:tr>
      <w:tr w:rsidR="00EA0DD0" w:rsidTr="00A70F9B"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8" w:type="dxa"/>
          </w:tcPr>
          <w:p w:rsidR="00A70F9B" w:rsidRDefault="007B7418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X0</w:t>
            </w:r>
          </w:p>
        </w:tc>
        <w:tc>
          <w:tcPr>
            <w:tcW w:w="1558" w:type="dxa"/>
          </w:tcPr>
          <w:p w:rsidR="00A70F9B" w:rsidRDefault="007B7418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X1</w:t>
            </w:r>
          </w:p>
        </w:tc>
        <w:tc>
          <w:tcPr>
            <w:tcW w:w="1558" w:type="dxa"/>
          </w:tcPr>
          <w:p w:rsidR="00A70F9B" w:rsidRDefault="007B7418" w:rsidP="007B741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F(x</w:t>
            </w:r>
            <w:r>
              <w:rPr>
                <w:color w:val="FF0000"/>
                <w:sz w:val="32"/>
                <w:vertAlign w:val="subscript"/>
              </w:rPr>
              <w:t>0</w:t>
            </w:r>
            <w:r>
              <w:rPr>
                <w:color w:val="FF0000"/>
                <w:sz w:val="32"/>
              </w:rPr>
              <w:t>)</w:t>
            </w:r>
          </w:p>
        </w:tc>
        <w:tc>
          <w:tcPr>
            <w:tcW w:w="1559" w:type="dxa"/>
          </w:tcPr>
          <w:p w:rsidR="00A70F9B" w:rsidRDefault="007B7418" w:rsidP="007B741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F’(x</w:t>
            </w:r>
            <w:r>
              <w:rPr>
                <w:color w:val="FF0000"/>
                <w:sz w:val="32"/>
                <w:vertAlign w:val="subscript"/>
              </w:rPr>
              <w:t>0</w:t>
            </w:r>
            <w:r>
              <w:rPr>
                <w:color w:val="FF0000"/>
                <w:sz w:val="32"/>
              </w:rPr>
              <w:t>)</w:t>
            </w:r>
          </w:p>
        </w:tc>
        <w:tc>
          <w:tcPr>
            <w:tcW w:w="1559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</w:tr>
      <w:tr w:rsidR="00EA0DD0" w:rsidTr="00A70F9B"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9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9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</w:tr>
      <w:tr w:rsidR="00EA0DD0" w:rsidTr="00A70F9B"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8" w:type="dxa"/>
          </w:tcPr>
          <w:p w:rsidR="00A70F9B" w:rsidRDefault="00EA0DD0" w:rsidP="002B2088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Answer</w:t>
            </w:r>
          </w:p>
          <w:p w:rsidR="00A27F91" w:rsidRDefault="00A27F91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8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9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  <w:tc>
          <w:tcPr>
            <w:tcW w:w="1559" w:type="dxa"/>
          </w:tcPr>
          <w:p w:rsidR="00A70F9B" w:rsidRDefault="00A70F9B" w:rsidP="002B2088">
            <w:pPr>
              <w:pStyle w:val="ListParagraph"/>
              <w:ind w:left="0"/>
              <w:rPr>
                <w:color w:val="FF0000"/>
                <w:sz w:val="32"/>
              </w:rPr>
            </w:pPr>
          </w:p>
        </w:tc>
      </w:tr>
    </w:tbl>
    <w:p w:rsidR="00A70F9B" w:rsidRDefault="007B7418" w:rsidP="002B2088">
      <w:pPr>
        <w:pStyle w:val="ListParagraph"/>
        <w:rPr>
          <w:color w:val="FF0000"/>
          <w:sz w:val="32"/>
        </w:rPr>
      </w:pPr>
      <w:r>
        <w:rPr>
          <w:color w:val="FF0000"/>
          <w:sz w:val="32"/>
        </w:rPr>
        <w:t xml:space="preserve"> </w:t>
      </w:r>
      <w:r w:rsidR="00236535">
        <w:rPr>
          <w:noProof/>
          <w:color w:val="FF0000"/>
          <w:sz w:val="32"/>
        </w:rPr>
        <w:drawing>
          <wp:inline distT="0" distB="0" distL="0" distR="0">
            <wp:extent cx="2394239" cy="836762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851" cy="8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0E" w:rsidRPr="002B2088" w:rsidRDefault="00FB0C0E" w:rsidP="002B2088">
      <w:pPr>
        <w:pStyle w:val="ListParagraph"/>
        <w:rPr>
          <w:color w:val="FF0000"/>
          <w:sz w:val="32"/>
        </w:rPr>
      </w:pPr>
      <w:bookmarkStart w:id="0" w:name="_GoBack"/>
      <w:bookmarkEnd w:id="0"/>
    </w:p>
    <w:sectPr w:rsidR="00FB0C0E" w:rsidRPr="002B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A293F"/>
    <w:multiLevelType w:val="hybridMultilevel"/>
    <w:tmpl w:val="4D1A6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04"/>
    <w:rsid w:val="00236535"/>
    <w:rsid w:val="002A708C"/>
    <w:rsid w:val="002B2088"/>
    <w:rsid w:val="007B7418"/>
    <w:rsid w:val="00892F04"/>
    <w:rsid w:val="00A27F91"/>
    <w:rsid w:val="00A70F9B"/>
    <w:rsid w:val="00B12727"/>
    <w:rsid w:val="00C406D9"/>
    <w:rsid w:val="00DC67B9"/>
    <w:rsid w:val="00EA0DD0"/>
    <w:rsid w:val="00F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1DC6"/>
  <w15:chartTrackingRefBased/>
  <w15:docId w15:val="{29AA0B59-962B-4A77-A037-E1944B8D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88"/>
    <w:pPr>
      <w:ind w:left="720"/>
      <w:contextualSpacing/>
    </w:pPr>
  </w:style>
  <w:style w:type="character" w:customStyle="1" w:styleId="fm-script">
    <w:name w:val="fm-script"/>
    <w:basedOn w:val="DefaultParagraphFont"/>
    <w:rsid w:val="002B2088"/>
  </w:style>
  <w:style w:type="table" w:styleId="TableGrid">
    <w:name w:val="Table Grid"/>
    <w:basedOn w:val="TableNormal"/>
    <w:uiPriority w:val="39"/>
    <w:rsid w:val="00A7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Riyadh Mobin</dc:creator>
  <cp:keywords/>
  <dc:description/>
  <cp:lastModifiedBy>Riyadh Mobin</cp:lastModifiedBy>
  <cp:revision>12</cp:revision>
  <dcterms:created xsi:type="dcterms:W3CDTF">2021-04-01T15:31:00Z</dcterms:created>
  <dcterms:modified xsi:type="dcterms:W3CDTF">2021-04-08T12:57:00Z</dcterms:modified>
</cp:coreProperties>
</file>