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42784" w14:textId="77777777" w:rsidR="008E5165" w:rsidRDefault="000F7590">
      <w:pPr>
        <w:pStyle w:val="TOAHeading"/>
        <w:ind w:left="227"/>
      </w:pPr>
      <w:bookmarkStart w:id="0" w:name="__RefHeading___Toc58_777593657"/>
      <w:bookmarkEnd w:id="0"/>
      <w:r>
        <w:t>Report Contents</w:t>
      </w:r>
    </w:p>
    <w:p w14:paraId="105CD7BC" w14:textId="77777777" w:rsidR="008E5165" w:rsidRDefault="000F7590">
      <w:pPr>
        <w:pStyle w:val="TOC1"/>
        <w:tabs>
          <w:tab w:val="right" w:leader="dot" w:pos="9638"/>
        </w:tabs>
      </w:pPr>
      <w:r>
        <w:fldChar w:fldCharType="begin"/>
      </w:r>
      <w:r>
        <w:instrText>TOC \f \o "1-9" \h</w:instrText>
      </w:r>
      <w:r>
        <w:fldChar w:fldCharType="separate"/>
      </w:r>
      <w:hyperlink w:anchor="__RefHeading___Toc58_777593657">
        <w:r>
          <w:t>Report Contents</w:t>
        </w:r>
        <w:r>
          <w:tab/>
          <w:t>1</w:t>
        </w:r>
      </w:hyperlink>
    </w:p>
    <w:p w14:paraId="54CD069C" w14:textId="77777777" w:rsidR="008E5165" w:rsidRDefault="000F7590">
      <w:pPr>
        <w:pStyle w:val="TOC1"/>
        <w:tabs>
          <w:tab w:val="right" w:leader="dot" w:pos="9638"/>
        </w:tabs>
      </w:pPr>
      <w:hyperlink w:anchor="__RefHeading___Toc592_1769055570">
        <w:r>
          <w:t xml:space="preserve"> 1 Introduction</w:t>
        </w:r>
        <w:r>
          <w:tab/>
          <w:t>2</w:t>
        </w:r>
      </w:hyperlink>
    </w:p>
    <w:p w14:paraId="58837B2B" w14:textId="77777777" w:rsidR="008E5165" w:rsidRDefault="000F7590">
      <w:pPr>
        <w:pStyle w:val="TOC2"/>
        <w:tabs>
          <w:tab w:val="right" w:leader="dot" w:pos="9638"/>
        </w:tabs>
      </w:pPr>
      <w:hyperlink w:anchor="__RefHeading___Toc600_1769055570">
        <w:r>
          <w:t xml:space="preserve"> 1.2 Background</w:t>
        </w:r>
        <w:r>
          <w:tab/>
          <w:t>2</w:t>
        </w:r>
      </w:hyperlink>
    </w:p>
    <w:p w14:paraId="4718FB0F" w14:textId="77777777" w:rsidR="008E5165" w:rsidRDefault="000F7590">
      <w:pPr>
        <w:pStyle w:val="TOC2"/>
        <w:tabs>
          <w:tab w:val="right" w:leader="dot" w:pos="9638"/>
        </w:tabs>
      </w:pPr>
      <w:hyperlink w:anchor="__RefHeading___Toc372_777593657">
        <w:r>
          <w:t xml:space="preserve"> 1.3 Problem</w:t>
        </w:r>
        <w:r>
          <w:tab/>
          <w:t>2</w:t>
        </w:r>
      </w:hyperlink>
    </w:p>
    <w:p w14:paraId="24645182" w14:textId="77777777" w:rsidR="008E5165" w:rsidRDefault="000F7590">
      <w:pPr>
        <w:pStyle w:val="TOC2"/>
        <w:tabs>
          <w:tab w:val="right" w:leader="dot" w:pos="9638"/>
        </w:tabs>
      </w:pPr>
      <w:hyperlink w:anchor="__RefHeading___Toc374_777593657">
        <w:r>
          <w:t xml:space="preserve"> 1.4 Stakeholders</w:t>
        </w:r>
        <w:r>
          <w:tab/>
          <w:t>2</w:t>
        </w:r>
      </w:hyperlink>
    </w:p>
    <w:p w14:paraId="3797A0A6" w14:textId="77777777" w:rsidR="008E5165" w:rsidRDefault="000F7590">
      <w:pPr>
        <w:pStyle w:val="TOC1"/>
        <w:tabs>
          <w:tab w:val="right" w:leader="dot" w:pos="9638"/>
        </w:tabs>
      </w:pPr>
      <w:hyperlink w:anchor="__RefHeading___Toc594_1769055570">
        <w:r>
          <w:t xml:space="preserve"> 2 Data Sourcing, Understanding and Wrangling</w:t>
        </w:r>
        <w:r>
          <w:tab/>
          <w:t>2</w:t>
        </w:r>
      </w:hyperlink>
    </w:p>
    <w:p w14:paraId="4EFAD187" w14:textId="77777777" w:rsidR="008E5165" w:rsidRDefault="000F7590">
      <w:pPr>
        <w:pStyle w:val="TOC2"/>
        <w:tabs>
          <w:tab w:val="right" w:leader="dot" w:pos="9638"/>
        </w:tabs>
      </w:pPr>
      <w:hyperlink w:anchor="__RefHeading___Toc374_7775936571">
        <w:r>
          <w:t xml:space="preserve"> 2.2 Data API</w:t>
        </w:r>
        <w:r>
          <w:tab/>
          <w:t>2</w:t>
        </w:r>
      </w:hyperlink>
    </w:p>
    <w:p w14:paraId="0744FDFD" w14:textId="77777777" w:rsidR="008E5165" w:rsidRDefault="000F7590">
      <w:pPr>
        <w:pStyle w:val="TOC2"/>
        <w:tabs>
          <w:tab w:val="right" w:leader="dot" w:pos="9638"/>
        </w:tabs>
      </w:pPr>
      <w:hyperlink w:anchor="__RefHeading___Toc374_77759365711">
        <w:r>
          <w:t xml:space="preserve"> 2.3 Problem &amp; Data Understanding</w:t>
        </w:r>
        <w:r>
          <w:tab/>
          <w:t>2</w:t>
        </w:r>
      </w:hyperlink>
    </w:p>
    <w:p w14:paraId="7CD0937F" w14:textId="77777777" w:rsidR="008E5165" w:rsidRDefault="000F7590">
      <w:pPr>
        <w:pStyle w:val="TOC2"/>
        <w:tabs>
          <w:tab w:val="right" w:leader="dot" w:pos="9638"/>
        </w:tabs>
      </w:pPr>
      <w:hyperlink w:anchor="__RefHeading___Toc374_77759365712">
        <w:r>
          <w:t xml:space="preserve"> 2.4 Exploratory Data Analysis</w:t>
        </w:r>
        <w:r>
          <w:tab/>
          <w:t>3</w:t>
        </w:r>
      </w:hyperlink>
      <w:r>
        <w:fldChar w:fldCharType="end"/>
      </w:r>
    </w:p>
    <w:p w14:paraId="68B75F01" w14:textId="77777777" w:rsidR="008E5165" w:rsidRDefault="000F7590">
      <w:pPr>
        <w:pStyle w:val="Heading1"/>
        <w:ind w:left="227"/>
      </w:pPr>
      <w:r>
        <w:br w:type="page"/>
      </w:r>
    </w:p>
    <w:p w14:paraId="5DC48A8B" w14:textId="77777777" w:rsidR="008E5165" w:rsidRDefault="000F7590">
      <w:pPr>
        <w:pStyle w:val="TOAHeading"/>
        <w:numPr>
          <w:ilvl w:val="0"/>
          <w:numId w:val="1"/>
        </w:numPr>
      </w:pPr>
      <w:bookmarkStart w:id="1" w:name="__RefHeading___Toc592_1769055570"/>
      <w:bookmarkStart w:id="2" w:name="Introduction"/>
      <w:bookmarkEnd w:id="1"/>
      <w:bookmarkEnd w:id="2"/>
      <w:r>
        <w:lastRenderedPageBreak/>
        <w:t>Introduction</w:t>
      </w:r>
    </w:p>
    <w:p w14:paraId="5803E6E3" w14:textId="77777777" w:rsidR="008E5165" w:rsidRDefault="000F7590">
      <w:pPr>
        <w:pStyle w:val="BodyText"/>
      </w:pPr>
      <w:bookmarkStart w:id="3" w:name="__RefHeading___Toc598_1769055570"/>
      <w:bookmarkEnd w:id="3"/>
      <w:r>
        <w:t>In this capstone project we will explore the idea of where to build new sports facilities.</w:t>
      </w:r>
    </w:p>
    <w:p w14:paraId="28BD7DFD" w14:textId="77777777" w:rsidR="008E5165" w:rsidRDefault="000F7590">
      <w:pPr>
        <w:pStyle w:val="Heading2"/>
        <w:numPr>
          <w:ilvl w:val="1"/>
          <w:numId w:val="3"/>
        </w:numPr>
        <w:rPr>
          <w:b/>
          <w:bCs/>
        </w:rPr>
      </w:pPr>
      <w:bookmarkStart w:id="4" w:name="__RefHeading___Toc600_1769055570"/>
      <w:bookmarkEnd w:id="4"/>
      <w:r>
        <w:rPr>
          <w:b/>
          <w:bCs/>
        </w:rPr>
        <w:t>Background</w:t>
      </w:r>
    </w:p>
    <w:p w14:paraId="08971F7E" w14:textId="0AF0AB90" w:rsidR="008E5165" w:rsidRDefault="000F7590">
      <w:pPr>
        <w:pStyle w:val="BodyText"/>
        <w:ind w:left="1358"/>
      </w:pPr>
      <w:bookmarkStart w:id="5" w:name="__RefHeading___Toc377_777593657"/>
      <w:bookmarkEnd w:id="5"/>
      <w:r>
        <w:t>To set a background for the discussion, the local government wants to build mor</w:t>
      </w:r>
      <w:r>
        <w:t>e sports facilities in the selected neighbourhood. The sports facilities are of 2 main categories – 1. Athletics and Sports 2. Gymnasium / Fitness Centre.</w:t>
      </w:r>
      <w:r w:rsidR="000E3C55">
        <w:t xml:space="preserve"> </w:t>
      </w:r>
      <w:r>
        <w:t xml:space="preserve">They want to ensure that they achieve a balance between the types of facilities they build. </w:t>
      </w:r>
      <w:proofErr w:type="gramStart"/>
      <w:r>
        <w:t>So</w:t>
      </w:r>
      <w:proofErr w:type="gramEnd"/>
      <w:r>
        <w:t xml:space="preserve"> they wa</w:t>
      </w:r>
      <w:r>
        <w:t xml:space="preserve">nt to ensure they increase the number of gyms in areas where there are fewer gyms etc. </w:t>
      </w:r>
    </w:p>
    <w:p w14:paraId="289FCA50" w14:textId="77777777" w:rsidR="008E5165" w:rsidRDefault="000F7590">
      <w:pPr>
        <w:pStyle w:val="BodyText"/>
        <w:ind w:left="1358"/>
      </w:pPr>
      <w:r>
        <w:t>This is our problem domain.</w:t>
      </w:r>
    </w:p>
    <w:p w14:paraId="152138FB" w14:textId="77777777" w:rsidR="008E5165" w:rsidRDefault="000F7590">
      <w:pPr>
        <w:pStyle w:val="Heading2"/>
        <w:numPr>
          <w:ilvl w:val="1"/>
          <w:numId w:val="3"/>
        </w:numPr>
        <w:rPr>
          <w:b/>
          <w:bCs/>
        </w:rPr>
      </w:pPr>
      <w:bookmarkStart w:id="6" w:name="__RefHeading___Toc372_777593657"/>
      <w:bookmarkEnd w:id="6"/>
      <w:r>
        <w:rPr>
          <w:b/>
          <w:bCs/>
        </w:rPr>
        <w:t>Problem</w:t>
      </w:r>
    </w:p>
    <w:p w14:paraId="3693A776" w14:textId="77777777" w:rsidR="008E5165" w:rsidRDefault="000F7590">
      <w:pPr>
        <w:pStyle w:val="BodyText"/>
        <w:ind w:left="1358"/>
      </w:pPr>
      <w:bookmarkStart w:id="7" w:name="__RefHeading___Toc379_777593657"/>
      <w:bookmarkEnd w:id="7"/>
      <w:r>
        <w:t>The problem we will solve is deciding where we should build sports facility in a neighbourhood and of what type it should be. This a</w:t>
      </w:r>
      <w:r>
        <w:t xml:space="preserve">pproach is </w:t>
      </w:r>
      <w:proofErr w:type="gramStart"/>
      <w:r>
        <w:t>similar to</w:t>
      </w:r>
      <w:proofErr w:type="gramEnd"/>
      <w:r>
        <w:t xml:space="preserve"> anomaly detection where we find outliers i.e. areas having less sports facilities.</w:t>
      </w:r>
    </w:p>
    <w:p w14:paraId="598C2F22" w14:textId="77777777" w:rsidR="008E5165" w:rsidRDefault="000F7590">
      <w:pPr>
        <w:pStyle w:val="Heading2"/>
        <w:numPr>
          <w:ilvl w:val="1"/>
          <w:numId w:val="3"/>
        </w:numPr>
        <w:rPr>
          <w:b/>
          <w:bCs/>
        </w:rPr>
      </w:pPr>
      <w:bookmarkStart w:id="8" w:name="__RefHeading___Toc374_777593657"/>
      <w:bookmarkEnd w:id="8"/>
      <w:r>
        <w:rPr>
          <w:b/>
          <w:bCs/>
        </w:rPr>
        <w:t>Stakeholders</w:t>
      </w:r>
    </w:p>
    <w:p w14:paraId="71F92050" w14:textId="77777777" w:rsidR="008E5165" w:rsidRDefault="000F7590">
      <w:pPr>
        <w:pStyle w:val="BodyText"/>
        <w:ind w:left="1358"/>
      </w:pPr>
      <w:r>
        <w:t>The stakeholders of this project would be local sports departments OR people interested in opening some type of sports facility business i</w:t>
      </w:r>
      <w:r>
        <w:t xml:space="preserve">n the neighbourhood. They want to decide what type of facility </w:t>
      </w:r>
      <w:proofErr w:type="gramStart"/>
      <w:r>
        <w:t>and also</w:t>
      </w:r>
      <w:proofErr w:type="gramEnd"/>
      <w:r>
        <w:t xml:space="preserve"> where it is best to build it. In order to benefit the new </w:t>
      </w:r>
      <w:proofErr w:type="gramStart"/>
      <w:r>
        <w:t>business</w:t>
      </w:r>
      <w:proofErr w:type="gramEnd"/>
      <w:r>
        <w:t xml:space="preserve"> they will want to select areas with no facility or over-crowded facilities. </w:t>
      </w:r>
    </w:p>
    <w:p w14:paraId="7D598BA7" w14:textId="77777777" w:rsidR="008E5165" w:rsidRDefault="000F7590">
      <w:pPr>
        <w:pStyle w:val="TOAHeading"/>
        <w:numPr>
          <w:ilvl w:val="0"/>
          <w:numId w:val="3"/>
        </w:numPr>
        <w:rPr>
          <w:bCs/>
        </w:rPr>
      </w:pPr>
      <w:bookmarkStart w:id="9" w:name="__RefHeading___Toc594_1769055570"/>
      <w:bookmarkStart w:id="10" w:name="Data-Sourcing"/>
      <w:bookmarkEnd w:id="9"/>
      <w:bookmarkEnd w:id="10"/>
      <w:r>
        <w:rPr>
          <w:bCs/>
        </w:rPr>
        <w:t>Data Sourcing, Understanding and Wrangli</w:t>
      </w:r>
      <w:r>
        <w:rPr>
          <w:bCs/>
        </w:rPr>
        <w:t>ng</w:t>
      </w:r>
    </w:p>
    <w:p w14:paraId="6F4F89C4" w14:textId="77777777" w:rsidR="008E5165" w:rsidRDefault="000F7590">
      <w:pPr>
        <w:pStyle w:val="BodyText"/>
      </w:pPr>
      <w:r>
        <w:t>The primary data source for this project is the location data provided by the provider FourSquare. We will access the FourSquare REST APIs to get venue and other details. Following sections look at the APIs we will use and understand the data they retur</w:t>
      </w:r>
      <w:r>
        <w:t xml:space="preserve">n. </w:t>
      </w:r>
    </w:p>
    <w:p w14:paraId="59650708" w14:textId="77777777" w:rsidR="008E5165" w:rsidRDefault="000F7590">
      <w:pPr>
        <w:pStyle w:val="Heading2"/>
        <w:numPr>
          <w:ilvl w:val="1"/>
          <w:numId w:val="3"/>
        </w:numPr>
      </w:pPr>
      <w:bookmarkStart w:id="11" w:name="__RefHeading___Toc374_7775936571"/>
      <w:bookmarkEnd w:id="11"/>
      <w:r>
        <w:rPr>
          <w:b/>
          <w:bCs/>
        </w:rPr>
        <w:t>Data API</w:t>
      </w:r>
    </w:p>
    <w:p w14:paraId="13CBAE3A" w14:textId="4DF25987" w:rsidR="008E5165" w:rsidRDefault="000F7590">
      <w:pPr>
        <w:pStyle w:val="BodyText"/>
        <w:ind w:left="709"/>
      </w:pPr>
      <w:r>
        <w:t xml:space="preserve">The important FourSquare API for this project </w:t>
      </w:r>
      <w:proofErr w:type="gramStart"/>
      <w:r>
        <w:t>are</w:t>
      </w:r>
      <w:proofErr w:type="gramEnd"/>
      <w:r>
        <w:t xml:space="preserve"> listed below</w:t>
      </w:r>
      <w:r>
        <w:t>:</w:t>
      </w:r>
    </w:p>
    <w:p w14:paraId="07E7A544" w14:textId="7133EE99" w:rsidR="008E5165" w:rsidRDefault="000F7590">
      <w:pPr>
        <w:pStyle w:val="BodyText"/>
        <w:numPr>
          <w:ilvl w:val="0"/>
          <w:numId w:val="2"/>
        </w:numPr>
        <w:ind w:left="709" w:firstLine="0"/>
      </w:pPr>
      <w:r>
        <w:t xml:space="preserve">Search </w:t>
      </w:r>
      <w:proofErr w:type="gramStart"/>
      <w:r>
        <w:t>For</w:t>
      </w:r>
      <w:proofErr w:type="gramEnd"/>
      <w:r>
        <w:t xml:space="preserve"> Venues</w:t>
      </w:r>
      <w:r>
        <w:t>: GET</w:t>
      </w:r>
      <w:bookmarkStart w:id="12" w:name="authentication"/>
      <w:bookmarkEnd w:id="12"/>
      <w:r>
        <w:t>:</w:t>
      </w:r>
      <w:r>
        <w:rPr>
          <w:rStyle w:val="SourceText"/>
        </w:rPr>
        <w:t xml:space="preserve"> XXX/v2/venues/search</w:t>
      </w:r>
    </w:p>
    <w:p w14:paraId="5CBBCC09" w14:textId="70555ED6" w:rsidR="008E5165" w:rsidRDefault="000F7590">
      <w:pPr>
        <w:pStyle w:val="BodyText"/>
        <w:numPr>
          <w:ilvl w:val="0"/>
          <w:numId w:val="2"/>
        </w:numPr>
        <w:ind w:left="709" w:firstLine="0"/>
      </w:pPr>
      <w:r>
        <w:rPr>
          <w:rStyle w:val="SourceText"/>
          <w:rFonts w:ascii="Liberation Sans" w:hAnsi="Liberation Sans"/>
        </w:rPr>
        <w:t>Get Venue Categories</w:t>
      </w:r>
      <w:r>
        <w:rPr>
          <w:rStyle w:val="SourceText"/>
          <w:rFonts w:ascii="Liberation Sans" w:hAnsi="Liberation Sans"/>
        </w:rPr>
        <w:t>: GET</w:t>
      </w:r>
      <w:r>
        <w:rPr>
          <w:rStyle w:val="SourceText"/>
          <w:rFonts w:ascii="Liberation Sans" w:hAnsi="Liberation Sans"/>
        </w:rPr>
        <w:t>:</w:t>
      </w:r>
      <w:r>
        <w:rPr>
          <w:rStyle w:val="SourceText"/>
        </w:rPr>
        <w:t xml:space="preserve"> XXX/v2/venues/categories</w:t>
      </w:r>
    </w:p>
    <w:p w14:paraId="2B8F6729" w14:textId="1624304E" w:rsidR="008E5165" w:rsidRDefault="000F7590">
      <w:pPr>
        <w:pStyle w:val="BodyText"/>
        <w:numPr>
          <w:ilvl w:val="0"/>
          <w:numId w:val="2"/>
        </w:numPr>
        <w:ind w:left="709" w:firstLine="0"/>
      </w:pPr>
      <w:r>
        <w:rPr>
          <w:rStyle w:val="SourceText"/>
          <w:rFonts w:ascii="Liberation Sans" w:hAnsi="Liberation Sans"/>
        </w:rPr>
        <w:t>Get Details of a Venue</w:t>
      </w:r>
      <w:r>
        <w:rPr>
          <w:rStyle w:val="SourceText"/>
          <w:rFonts w:ascii="Liberation Sans" w:hAnsi="Liberation Sans"/>
        </w:rPr>
        <w:t>: GET</w:t>
      </w:r>
      <w:bookmarkStart w:id="13" w:name="_GoBack"/>
      <w:bookmarkEnd w:id="13"/>
      <w:r>
        <w:rPr>
          <w:rStyle w:val="SourceText"/>
          <w:rFonts w:ascii="Liberation Sans" w:hAnsi="Liberation Sans"/>
        </w:rPr>
        <w:t xml:space="preserve">: </w:t>
      </w:r>
      <w:r>
        <w:rPr>
          <w:rStyle w:val="SourceText"/>
        </w:rPr>
        <w:t>XXX/v2/venues/VENUE_ID</w:t>
      </w:r>
    </w:p>
    <w:p w14:paraId="37756D55" w14:textId="77777777" w:rsidR="008E5165" w:rsidRDefault="000F7590">
      <w:pPr>
        <w:pStyle w:val="Heading2"/>
        <w:numPr>
          <w:ilvl w:val="1"/>
          <w:numId w:val="3"/>
        </w:numPr>
      </w:pPr>
      <w:bookmarkStart w:id="14" w:name="__RefHeading___Toc374_77759365711"/>
      <w:bookmarkEnd w:id="14"/>
      <w:r>
        <w:rPr>
          <w:b/>
          <w:bCs/>
        </w:rPr>
        <w:t xml:space="preserve">Problem &amp; Data </w:t>
      </w:r>
      <w:r>
        <w:rPr>
          <w:b/>
          <w:bCs/>
        </w:rPr>
        <w:t>Understanding</w:t>
      </w:r>
    </w:p>
    <w:p w14:paraId="2EF01CC3" w14:textId="77777777" w:rsidR="008E5165" w:rsidRDefault="000F7590">
      <w:pPr>
        <w:pStyle w:val="BodyText"/>
        <w:ind w:left="709"/>
      </w:pPr>
      <w:r>
        <w:t xml:space="preserve">The problem requires that we apply the model that we come up with on a certain area or neighbourhood and we should be able to run it again on other neighbourhoods. </w:t>
      </w:r>
      <w:proofErr w:type="gramStart"/>
      <w:r>
        <w:t>So</w:t>
      </w:r>
      <w:proofErr w:type="gramEnd"/>
      <w:r>
        <w:t xml:space="preserve"> it should except new parameters in terms of area/neighbourhood and also ven</w:t>
      </w:r>
      <w:r>
        <w:t>ue categories we want to differentiate between.</w:t>
      </w:r>
    </w:p>
    <w:p w14:paraId="4C8C383C" w14:textId="77777777" w:rsidR="008E5165" w:rsidRDefault="000F7590">
      <w:pPr>
        <w:pStyle w:val="BodyText"/>
        <w:ind w:left="709"/>
      </w:pPr>
      <w:r>
        <w:lastRenderedPageBreak/>
        <w:t xml:space="preserve">We will work with </w:t>
      </w:r>
      <w:r>
        <w:t>Venue Data</w:t>
      </w:r>
      <w:r>
        <w:rPr>
          <w:b/>
          <w:bCs/>
        </w:rPr>
        <w:t xml:space="preserve"> </w:t>
      </w:r>
      <w:r>
        <w:t xml:space="preserve">retrieved from FourSquare. </w:t>
      </w:r>
      <w:bookmarkStart w:id="15" w:name="__DdeLink__155_932501874"/>
      <w:r>
        <w:t>Each Venue b</w:t>
      </w:r>
      <w:bookmarkEnd w:id="15"/>
      <w:r>
        <w:t>elongs to a list of categories wherein there is a parent category. We will be interested in venues of following parent categories for our fi</w:t>
      </w:r>
      <w:r>
        <w:t xml:space="preserve">tness </w:t>
      </w:r>
      <w:proofErr w:type="gramStart"/>
      <w:r>
        <w:t>project :</w:t>
      </w:r>
      <w:proofErr w:type="gramEnd"/>
    </w:p>
    <w:p w14:paraId="3A563601" w14:textId="77777777" w:rsidR="008E5165" w:rsidRDefault="000F7590">
      <w:pPr>
        <w:pStyle w:val="BodyText"/>
        <w:numPr>
          <w:ilvl w:val="0"/>
          <w:numId w:val="4"/>
        </w:numPr>
        <w:ind w:left="1418" w:firstLine="0"/>
        <w:rPr>
          <w:b/>
          <w:bCs/>
        </w:rPr>
      </w:pPr>
      <w:r>
        <w:rPr>
          <w:b/>
          <w:bCs/>
        </w:rPr>
        <w:t>Athletics &amp; Sports (4f4528bc4b90abdf24c9de85) (exclusively)</w:t>
      </w:r>
    </w:p>
    <w:p w14:paraId="1862A6E6" w14:textId="77777777" w:rsidR="008E5165" w:rsidRDefault="000F7590">
      <w:pPr>
        <w:numPr>
          <w:ilvl w:val="0"/>
          <w:numId w:val="4"/>
        </w:numPr>
        <w:ind w:left="1418" w:firstLine="0"/>
        <w:rPr>
          <w:rFonts w:ascii="Liberation Sans" w:hAnsi="Liberation Sans"/>
          <w:b/>
          <w:bCs/>
        </w:rPr>
      </w:pPr>
      <w:r>
        <w:rPr>
          <w:rFonts w:ascii="Liberation Sans" w:hAnsi="Liberation Sans"/>
          <w:b/>
          <w:bCs/>
        </w:rPr>
        <w:t>Gym / Fitness Center (4bf58dd8d48988d175941735)</w:t>
      </w:r>
    </w:p>
    <w:p w14:paraId="1BA97390" w14:textId="77777777" w:rsidR="008E5165" w:rsidRDefault="008E5165">
      <w:pPr>
        <w:pStyle w:val="BodyText"/>
        <w:ind w:left="720"/>
      </w:pPr>
    </w:p>
    <w:p w14:paraId="4EC32305" w14:textId="77777777" w:rsidR="008E5165" w:rsidRDefault="000F7590">
      <w:pPr>
        <w:pStyle w:val="BodyText"/>
        <w:ind w:left="709"/>
      </w:pPr>
      <w:r>
        <w:t xml:space="preserve">We will assume the user has a location in mind around which they want to check availability of fitness facilities. </w:t>
      </w:r>
      <w:proofErr w:type="gramStart"/>
      <w:r>
        <w:t>Hence</w:t>
      </w:r>
      <w:proofErr w:type="gramEnd"/>
      <w:r>
        <w:t xml:space="preserve"> we will as</w:t>
      </w:r>
      <w:r>
        <w:t xml:space="preserve">sume a target geographical location given by user as input data also. </w:t>
      </w:r>
    </w:p>
    <w:p w14:paraId="2F234A23" w14:textId="77777777" w:rsidR="008E5165" w:rsidRDefault="000F7590">
      <w:pPr>
        <w:pStyle w:val="Heading2"/>
        <w:numPr>
          <w:ilvl w:val="1"/>
          <w:numId w:val="3"/>
        </w:numPr>
      </w:pPr>
      <w:bookmarkStart w:id="16" w:name="__RefHeading___Toc374_77759365712"/>
      <w:bookmarkEnd w:id="16"/>
      <w:r>
        <w:rPr>
          <w:b/>
          <w:bCs/>
        </w:rPr>
        <w:t>Exploratory Data Analysis</w:t>
      </w:r>
    </w:p>
    <w:p w14:paraId="77DFF9F4" w14:textId="77777777" w:rsidR="008E5165" w:rsidRDefault="000F7590">
      <w:pPr>
        <w:pStyle w:val="BodyText"/>
        <w:ind w:left="1418"/>
      </w:pPr>
      <w:r>
        <w:t xml:space="preserve">&lt;Week 2 onwards ......&gt; </w:t>
      </w:r>
    </w:p>
    <w:p w14:paraId="6684EC4A" w14:textId="77777777" w:rsidR="008E5165" w:rsidRDefault="008E5165">
      <w:pPr>
        <w:pStyle w:val="Heading1"/>
        <w:numPr>
          <w:ilvl w:val="0"/>
          <w:numId w:val="3"/>
        </w:numPr>
        <w:rPr>
          <w:sz w:val="36"/>
          <w:szCs w:val="36"/>
        </w:rPr>
      </w:pPr>
      <w:bookmarkStart w:id="17" w:name="__RefHeading___Toc596_1769055570"/>
      <w:bookmarkEnd w:id="17"/>
    </w:p>
    <w:p w14:paraId="1469CD65" w14:textId="77777777" w:rsidR="008E5165" w:rsidRDefault="008E5165"/>
    <w:sectPr w:rsidR="008E516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973"/>
    <w:multiLevelType w:val="multilevel"/>
    <w:tmpl w:val="EA9CE7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A31D7C"/>
    <w:multiLevelType w:val="multilevel"/>
    <w:tmpl w:val="B01216F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4472303"/>
    <w:multiLevelType w:val="multilevel"/>
    <w:tmpl w:val="E0E2D7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2076641"/>
    <w:multiLevelType w:val="multilevel"/>
    <w:tmpl w:val="285A5F2C"/>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abstractNum w:abstractNumId="4" w15:restartNumberingAfterBreak="0">
    <w:nsid w:val="7F604751"/>
    <w:multiLevelType w:val="multilevel"/>
    <w:tmpl w:val="44AE1CF6"/>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E5165"/>
    <w:rsid w:val="000E3C55"/>
    <w:rsid w:val="000F7590"/>
    <w:rsid w:val="008E5165"/>
    <w:rsid w:val="009F22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1775"/>
  <w15:docId w15:val="{F2182909-4F80-4B13-BD78-4E2463B6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uiPriority w:val="9"/>
    <w:qFormat/>
    <w:pPr>
      <w:outlineLvl w:val="0"/>
    </w:pPr>
  </w:style>
  <w:style w:type="paragraph" w:styleId="Heading2">
    <w:name w:val="heading 2"/>
    <w:basedOn w:val="Heading"/>
    <w:uiPriority w:val="9"/>
    <w:unhideWhenUsed/>
    <w:qFormat/>
    <w:pPr>
      <w:suppressLineNumber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SourceText">
    <w:name w:val="Source Text"/>
    <w:qFormat/>
    <w:rPr>
      <w:rFonts w:ascii="Liberation Mono" w:eastAsia="Nimbus Mono L" w:hAnsi="Liberation Mono" w:cs="Liberation Mono"/>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rPr>
      <w:rFonts w:ascii="Liberation Sans" w:hAnsi="Liberation Sans"/>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OAHeading">
    <w:name w:val="toa heading"/>
    <w:basedOn w:val="Heading"/>
    <w:autoRedefine/>
    <w:qFormat/>
    <w:pPr>
      <w:outlineLvl w:val="0"/>
    </w:pPr>
    <w:rPr>
      <w:b/>
      <w:sz w:val="36"/>
      <w:szCs w:val="36"/>
    </w:rPr>
  </w:style>
  <w:style w:type="paragraph" w:styleId="TOC1">
    <w:name w:val="toc 1"/>
    <w:basedOn w:val="Index"/>
    <w:pPr>
      <w:outlineLvl w:val="2"/>
    </w:pPr>
  </w:style>
  <w:style w:type="paragraph" w:styleId="TOC3">
    <w:name w:val="toc 3"/>
    <w:basedOn w:val="Index"/>
  </w:style>
  <w:style w:type="paragraph" w:styleId="TOC4">
    <w:name w:val="toc 4"/>
    <w:basedOn w:val="Index"/>
  </w:style>
  <w:style w:type="paragraph" w:styleId="TOC2">
    <w:name w:val="toc 2"/>
    <w:basedOn w:val="Index"/>
  </w:style>
  <w:style w:type="paragraph" w:customStyle="1" w:styleId="HorizontalLine">
    <w:name w:val="Horizontal Line"/>
    <w:basedOn w:val="Normal"/>
    <w:qFormat/>
  </w:style>
  <w:style w:type="numbering" w:customStyle="1" w:styleId="List1">
    <w:name w:val="List 1"/>
    <w:qFormat/>
  </w:style>
  <w:style w:type="numbering" w:customStyle="1" w:styleId="Numbering1">
    <w:name w:val="Numbering 1"/>
    <w:qFormat/>
  </w:style>
  <w:style w:type="numbering" w:customStyle="1" w:styleId="Numbering2">
    <w:name w:val="Numbering 2"/>
    <w:qFormat/>
  </w:style>
  <w:style w:type="numbering" w:customStyle="1" w:styleId="Numbering5">
    <w:name w:val="Numbering 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dc:description/>
  <cp:lastModifiedBy>Riya B</cp:lastModifiedBy>
  <cp:revision>289</cp:revision>
  <dcterms:created xsi:type="dcterms:W3CDTF">2019-07-29T16:40:00Z</dcterms:created>
  <dcterms:modified xsi:type="dcterms:W3CDTF">2019-08-11T05:50:00Z</dcterms:modified>
  <dc:language>en-IN</dc:language>
</cp:coreProperties>
</file>