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42CD" w:rsidRPr="00D316AA" w:rsidRDefault="007D42CD" w:rsidP="007D42CD">
      <w:pPr>
        <w:pStyle w:val="Paper-Title"/>
        <w:spacing w:after="60"/>
        <w:rPr>
          <w:rFonts w:ascii="Times New Roman" w:hAnsi="Times New Roman"/>
          <w:sz w:val="38"/>
          <w:szCs w:val="22"/>
        </w:rPr>
      </w:pPr>
      <w:r w:rsidRPr="00D316AA">
        <w:rPr>
          <w:rFonts w:ascii="Times New Roman" w:hAnsi="Times New Roman"/>
          <w:sz w:val="38"/>
          <w:szCs w:val="22"/>
        </w:rPr>
        <w:t>Tornadoes Trends in USA</w:t>
      </w:r>
    </w:p>
    <w:p w:rsidR="007D42CD" w:rsidRDefault="007D42CD" w:rsidP="007D42CD">
      <w:pPr>
        <w:rPr>
          <w:sz w:val="20"/>
          <w:szCs w:val="22"/>
        </w:rPr>
      </w:pPr>
    </w:p>
    <w:p w:rsidR="007D42CD" w:rsidRPr="00D316AA" w:rsidRDefault="007D42CD" w:rsidP="007D42CD">
      <w:pPr>
        <w:rPr>
          <w:sz w:val="20"/>
          <w:szCs w:val="22"/>
        </w:rPr>
        <w:sectPr w:rsidR="007D42CD" w:rsidRPr="00D316AA" w:rsidSect="003B4153">
          <w:footerReference w:type="even" r:id="rId6"/>
          <w:footerReference w:type="default" r:id="rId7"/>
          <w:pgSz w:w="12240" w:h="15840" w:code="1"/>
          <w:pgMar w:top="1080" w:right="1080" w:bottom="1440" w:left="1080" w:header="720" w:footer="720" w:gutter="0"/>
          <w:cols w:space="720"/>
        </w:sectPr>
      </w:pPr>
    </w:p>
    <w:p w:rsidR="007D42CD" w:rsidRPr="00D316AA" w:rsidRDefault="007D42CD" w:rsidP="007D42CD">
      <w:pPr>
        <w:pStyle w:val="Author"/>
        <w:spacing w:after="0"/>
        <w:rPr>
          <w:rFonts w:ascii="Times New Roman" w:hAnsi="Times New Roman"/>
          <w:spacing w:val="-2"/>
          <w:sz w:val="26"/>
          <w:szCs w:val="22"/>
        </w:rPr>
      </w:pPr>
      <w:r w:rsidRPr="00D316AA">
        <w:rPr>
          <w:rFonts w:ascii="Times New Roman" w:hAnsi="Times New Roman"/>
          <w:spacing w:val="-2"/>
          <w:sz w:val="26"/>
          <w:szCs w:val="22"/>
        </w:rPr>
        <w:t>Nirali Pandya</w:t>
      </w:r>
    </w:p>
    <w:p w:rsidR="007D42CD" w:rsidRPr="00D316AA" w:rsidRDefault="007D42CD" w:rsidP="007D42CD">
      <w:pPr>
        <w:pStyle w:val="E-Mail"/>
        <w:rPr>
          <w:rFonts w:ascii="Times New Roman" w:hAnsi="Times New Roman"/>
          <w:spacing w:val="-2"/>
          <w:sz w:val="26"/>
          <w:szCs w:val="22"/>
        </w:rPr>
      </w:pPr>
      <w:hyperlink r:id="rId8" w:history="1">
        <w:r w:rsidRPr="00D316AA">
          <w:rPr>
            <w:rStyle w:val="Hyperlink"/>
            <w:rFonts w:ascii="Times New Roman" w:hAnsi="Times New Roman"/>
            <w:spacing w:val="-2"/>
            <w:sz w:val="26"/>
            <w:szCs w:val="22"/>
          </w:rPr>
          <w:t>pandyan@uwindsor.ca</w:t>
        </w:r>
      </w:hyperlink>
    </w:p>
    <w:p w:rsidR="007D42CD" w:rsidRPr="00D316AA" w:rsidRDefault="007D42CD" w:rsidP="007D42CD">
      <w:pPr>
        <w:pStyle w:val="E-Mail"/>
        <w:rPr>
          <w:rFonts w:ascii="Times New Roman" w:hAnsi="Times New Roman"/>
          <w:spacing w:val="-2"/>
          <w:sz w:val="26"/>
          <w:szCs w:val="22"/>
        </w:rPr>
      </w:pPr>
      <w:r w:rsidRPr="00D316AA">
        <w:rPr>
          <w:rFonts w:ascii="Times New Roman" w:hAnsi="Times New Roman"/>
          <w:spacing w:val="-2"/>
          <w:sz w:val="26"/>
          <w:szCs w:val="22"/>
        </w:rPr>
        <w:t>University of Windsor</w:t>
      </w:r>
    </w:p>
    <w:p w:rsidR="007D42CD" w:rsidRPr="00D316AA" w:rsidRDefault="007D42CD" w:rsidP="007D42CD">
      <w:pPr>
        <w:pStyle w:val="Author"/>
        <w:spacing w:after="0"/>
        <w:rPr>
          <w:rFonts w:ascii="Times New Roman" w:hAnsi="Times New Roman"/>
          <w:spacing w:val="-2"/>
          <w:sz w:val="26"/>
          <w:szCs w:val="22"/>
        </w:rPr>
      </w:pPr>
      <w:r w:rsidRPr="00D316AA">
        <w:rPr>
          <w:rFonts w:ascii="Times New Roman" w:hAnsi="Times New Roman"/>
          <w:spacing w:val="-2"/>
          <w:sz w:val="26"/>
          <w:szCs w:val="22"/>
        </w:rPr>
        <w:br w:type="column"/>
      </w:r>
      <w:r w:rsidRPr="00D316AA">
        <w:rPr>
          <w:rFonts w:ascii="Times New Roman" w:hAnsi="Times New Roman"/>
          <w:spacing w:val="-2"/>
          <w:sz w:val="26"/>
          <w:szCs w:val="22"/>
        </w:rPr>
        <w:t>Shrey Gupta</w:t>
      </w:r>
    </w:p>
    <w:p w:rsidR="007D42CD" w:rsidRPr="00D316AA" w:rsidRDefault="007D42CD" w:rsidP="007D42CD">
      <w:pPr>
        <w:pStyle w:val="E-Mail"/>
        <w:rPr>
          <w:rFonts w:ascii="Times New Roman" w:hAnsi="Times New Roman"/>
          <w:spacing w:val="-2"/>
          <w:sz w:val="26"/>
          <w:szCs w:val="22"/>
        </w:rPr>
      </w:pPr>
      <w:hyperlink r:id="rId9" w:history="1">
        <w:r w:rsidRPr="00D316AA">
          <w:rPr>
            <w:rStyle w:val="Hyperlink"/>
            <w:rFonts w:ascii="Times New Roman" w:hAnsi="Times New Roman"/>
            <w:spacing w:val="-2"/>
            <w:sz w:val="26"/>
            <w:szCs w:val="22"/>
          </w:rPr>
          <w:t>gupta12v@uwindsor.ca</w:t>
        </w:r>
      </w:hyperlink>
    </w:p>
    <w:p w:rsidR="007D42CD" w:rsidRPr="00D316AA" w:rsidRDefault="007D42CD" w:rsidP="007D42CD">
      <w:pPr>
        <w:pStyle w:val="E-Mail"/>
        <w:rPr>
          <w:rFonts w:ascii="Times New Roman" w:hAnsi="Times New Roman"/>
          <w:spacing w:val="-2"/>
          <w:sz w:val="26"/>
          <w:szCs w:val="22"/>
        </w:rPr>
      </w:pPr>
      <w:r w:rsidRPr="00D316AA">
        <w:rPr>
          <w:rFonts w:ascii="Times New Roman" w:hAnsi="Times New Roman"/>
          <w:spacing w:val="-2"/>
          <w:sz w:val="26"/>
          <w:szCs w:val="22"/>
        </w:rPr>
        <w:t>University of Windsor</w:t>
      </w:r>
    </w:p>
    <w:p w:rsidR="007D42CD" w:rsidRPr="00D316AA" w:rsidRDefault="007D42CD" w:rsidP="007D42CD">
      <w:pPr>
        <w:pStyle w:val="Author"/>
        <w:spacing w:after="0"/>
        <w:rPr>
          <w:rFonts w:ascii="Times New Roman" w:hAnsi="Times New Roman"/>
          <w:spacing w:val="-2"/>
          <w:sz w:val="26"/>
          <w:szCs w:val="22"/>
        </w:rPr>
      </w:pPr>
      <w:r w:rsidRPr="00D316AA">
        <w:rPr>
          <w:rFonts w:ascii="Times New Roman" w:hAnsi="Times New Roman"/>
          <w:spacing w:val="-2"/>
          <w:sz w:val="26"/>
          <w:szCs w:val="22"/>
        </w:rPr>
        <w:br w:type="column"/>
      </w:r>
      <w:r w:rsidRPr="00D316AA">
        <w:rPr>
          <w:rFonts w:ascii="Times New Roman" w:hAnsi="Times New Roman"/>
          <w:spacing w:val="-2"/>
          <w:sz w:val="26"/>
          <w:szCs w:val="22"/>
        </w:rPr>
        <w:t>Riyaben Patel</w:t>
      </w:r>
    </w:p>
    <w:p w:rsidR="007D42CD" w:rsidRPr="00D316AA" w:rsidRDefault="007D42CD" w:rsidP="007D42CD">
      <w:pPr>
        <w:pStyle w:val="E-Mail"/>
        <w:rPr>
          <w:rFonts w:ascii="Times New Roman" w:hAnsi="Times New Roman"/>
          <w:spacing w:val="-2"/>
          <w:sz w:val="26"/>
          <w:szCs w:val="22"/>
        </w:rPr>
      </w:pPr>
      <w:hyperlink r:id="rId10" w:history="1">
        <w:r w:rsidRPr="00D316AA">
          <w:rPr>
            <w:rStyle w:val="Hyperlink"/>
            <w:rFonts w:ascii="Times New Roman" w:hAnsi="Times New Roman"/>
            <w:spacing w:val="-2"/>
            <w:sz w:val="26"/>
            <w:szCs w:val="22"/>
          </w:rPr>
          <w:t>patel1p2@uwindsor.ca</w:t>
        </w:r>
      </w:hyperlink>
    </w:p>
    <w:p w:rsidR="007D42CD" w:rsidRPr="00D316AA" w:rsidRDefault="007D42CD" w:rsidP="007D42CD">
      <w:pPr>
        <w:pStyle w:val="E-Mail"/>
        <w:rPr>
          <w:rFonts w:ascii="Times New Roman" w:hAnsi="Times New Roman"/>
          <w:spacing w:val="-2"/>
          <w:sz w:val="26"/>
          <w:szCs w:val="22"/>
        </w:rPr>
      </w:pPr>
      <w:r w:rsidRPr="00D316AA">
        <w:rPr>
          <w:rFonts w:ascii="Times New Roman" w:hAnsi="Times New Roman"/>
          <w:spacing w:val="-2"/>
          <w:sz w:val="26"/>
          <w:szCs w:val="22"/>
        </w:rPr>
        <w:t>University of Windsor</w:t>
      </w:r>
    </w:p>
    <w:p w:rsidR="007D42CD" w:rsidRPr="00BD6340" w:rsidRDefault="007D42CD" w:rsidP="007D42CD">
      <w:pPr>
        <w:pStyle w:val="E-Mail"/>
        <w:rPr>
          <w:spacing w:val="-2"/>
          <w:sz w:val="26"/>
          <w:szCs w:val="22"/>
        </w:rPr>
      </w:pPr>
    </w:p>
    <w:p w:rsidR="007D42CD" w:rsidRPr="00BD6340" w:rsidRDefault="007D42CD" w:rsidP="007D42CD">
      <w:pPr>
        <w:pStyle w:val="E-Mail"/>
        <w:rPr>
          <w:sz w:val="26"/>
          <w:szCs w:val="22"/>
        </w:rPr>
      </w:pPr>
    </w:p>
    <w:p w:rsidR="007D42CD" w:rsidRPr="00BD6340" w:rsidRDefault="007D42CD" w:rsidP="007D42CD">
      <w:pPr>
        <w:jc w:val="center"/>
        <w:rPr>
          <w:sz w:val="20"/>
          <w:szCs w:val="22"/>
        </w:rPr>
        <w:sectPr w:rsidR="007D42CD" w:rsidRPr="00BD6340" w:rsidSect="003B4153">
          <w:type w:val="continuous"/>
          <w:pgSz w:w="12240" w:h="15840" w:code="1"/>
          <w:pgMar w:top="1080" w:right="1080" w:bottom="1440" w:left="1080" w:header="720" w:footer="720" w:gutter="0"/>
          <w:cols w:num="3" w:space="0"/>
        </w:sectPr>
      </w:pPr>
    </w:p>
    <w:p w:rsidR="007D42CD" w:rsidRPr="00BD6340" w:rsidRDefault="007D42CD" w:rsidP="007D42CD">
      <w:pPr>
        <w:spacing w:after="0"/>
        <w:rPr>
          <w:sz w:val="20"/>
          <w:szCs w:val="22"/>
        </w:rPr>
      </w:pPr>
      <w:r w:rsidRPr="00BD6340">
        <w:rPr>
          <w:b/>
          <w:sz w:val="26"/>
          <w:szCs w:val="22"/>
        </w:rPr>
        <w:t>ABSTRACT</w:t>
      </w:r>
    </w:p>
    <w:p w:rsidR="007D42CD" w:rsidRPr="00B46D5E" w:rsidRDefault="007D42CD" w:rsidP="007D42CD">
      <w:pPr>
        <w:rPr>
          <w:rFonts w:cstheme="minorHAnsi"/>
          <w:sz w:val="20"/>
          <w:szCs w:val="22"/>
        </w:rPr>
      </w:pPr>
      <w:r w:rsidRPr="00BD6340">
        <w:rPr>
          <w:rFonts w:cstheme="minorHAnsi"/>
          <w:sz w:val="20"/>
          <w:szCs w:val="22"/>
        </w:rPr>
        <w:t>Tornadoes are more common in</w:t>
      </w:r>
      <w:r>
        <w:rPr>
          <w:rFonts w:cstheme="minorHAnsi"/>
          <w:sz w:val="20"/>
          <w:szCs w:val="22"/>
        </w:rPr>
        <w:t xml:space="preserve"> the</w:t>
      </w:r>
      <w:r w:rsidRPr="00BD6340">
        <w:rPr>
          <w:rFonts w:cstheme="minorHAnsi"/>
          <w:sz w:val="20"/>
          <w:szCs w:val="22"/>
        </w:rPr>
        <w:t xml:space="preserve"> United States than in any other country. Tornadoes lead to loss </w:t>
      </w:r>
      <w:r>
        <w:rPr>
          <w:rFonts w:cstheme="minorHAnsi"/>
          <w:sz w:val="20"/>
          <w:szCs w:val="22"/>
        </w:rPr>
        <w:t xml:space="preserve">and </w:t>
      </w:r>
      <w:r w:rsidRPr="00BD6340">
        <w:rPr>
          <w:rFonts w:cstheme="minorHAnsi"/>
          <w:sz w:val="20"/>
          <w:szCs w:val="22"/>
        </w:rPr>
        <w:t xml:space="preserve">destruction </w:t>
      </w:r>
      <w:r>
        <w:rPr>
          <w:rFonts w:cstheme="minorHAnsi"/>
          <w:sz w:val="20"/>
          <w:szCs w:val="22"/>
        </w:rPr>
        <w:t>of</w:t>
      </w:r>
      <w:r w:rsidRPr="00BD6340">
        <w:rPr>
          <w:rFonts w:cstheme="minorHAnsi"/>
          <w:sz w:val="20"/>
          <w:szCs w:val="22"/>
        </w:rPr>
        <w:t xml:space="preserve"> property with over 1</w:t>
      </w:r>
      <w:r>
        <w:rPr>
          <w:rFonts w:cstheme="minorHAnsi"/>
          <w:sz w:val="20"/>
          <w:szCs w:val="22"/>
        </w:rPr>
        <w:t>,</w:t>
      </w:r>
      <w:r w:rsidRPr="00BD6340">
        <w:rPr>
          <w:rFonts w:cstheme="minorHAnsi"/>
          <w:sz w:val="20"/>
          <w:szCs w:val="22"/>
        </w:rPr>
        <w:t xml:space="preserve">000 injuries a year. Most deaths are caused by people not following the instructions and unaware of the tornado warning. Hence, it is important to understand the trends of tornadoes in </w:t>
      </w:r>
      <w:r>
        <w:rPr>
          <w:rFonts w:cstheme="minorHAnsi"/>
          <w:sz w:val="20"/>
          <w:szCs w:val="22"/>
        </w:rPr>
        <w:t xml:space="preserve">the </w:t>
      </w:r>
      <w:r w:rsidRPr="00BD6340">
        <w:rPr>
          <w:rFonts w:cstheme="minorHAnsi"/>
          <w:sz w:val="20"/>
          <w:szCs w:val="22"/>
        </w:rPr>
        <w:t>USA</w:t>
      </w:r>
      <w:r>
        <w:rPr>
          <w:rFonts w:cstheme="minorHAnsi"/>
          <w:sz w:val="20"/>
          <w:szCs w:val="22"/>
        </w:rPr>
        <w:t>,</w:t>
      </w:r>
      <w:r w:rsidRPr="00BD6340">
        <w:rPr>
          <w:rFonts w:cstheme="minorHAnsi"/>
          <w:sz w:val="20"/>
          <w:szCs w:val="22"/>
        </w:rPr>
        <w:t xml:space="preserve"> which can help people to be aware of </w:t>
      </w:r>
      <w:r>
        <w:rPr>
          <w:rFonts w:cstheme="minorHAnsi"/>
          <w:sz w:val="20"/>
          <w:szCs w:val="22"/>
        </w:rPr>
        <w:t xml:space="preserve">a </w:t>
      </w:r>
      <w:r w:rsidRPr="00BD6340">
        <w:rPr>
          <w:rFonts w:cstheme="minorHAnsi"/>
          <w:sz w:val="20"/>
          <w:szCs w:val="22"/>
        </w:rPr>
        <w:t xml:space="preserve">probable tornado and take timely action to protect themselves. Trends like months with high tornado numbers, states </w:t>
      </w:r>
      <w:r>
        <w:rPr>
          <w:rFonts w:cstheme="minorHAnsi"/>
          <w:sz w:val="20"/>
          <w:szCs w:val="22"/>
        </w:rPr>
        <w:t>that</w:t>
      </w:r>
      <w:r w:rsidRPr="00BD6340">
        <w:rPr>
          <w:rFonts w:cstheme="minorHAnsi"/>
          <w:sz w:val="20"/>
          <w:szCs w:val="22"/>
        </w:rPr>
        <w:t xml:space="preserve"> are highly affected by tornadoes, number of tornadoes and direction of tornadoes can be used to understand the impact of tornado</w:t>
      </w:r>
      <w:r>
        <w:rPr>
          <w:rFonts w:cstheme="minorHAnsi"/>
          <w:sz w:val="20"/>
          <w:szCs w:val="22"/>
        </w:rPr>
        <w:t>es</w:t>
      </w:r>
      <w:r w:rsidRPr="00BD6340">
        <w:rPr>
          <w:rFonts w:cstheme="minorHAnsi"/>
          <w:sz w:val="20"/>
          <w:szCs w:val="22"/>
        </w:rPr>
        <w:t>.</w:t>
      </w:r>
      <w:r>
        <w:rPr>
          <w:rFonts w:cstheme="minorHAnsi"/>
          <w:sz w:val="20"/>
          <w:szCs w:val="22"/>
        </w:rPr>
        <w:t xml:space="preserve"> Use of past data has led to sound results to find the patterns of tornadoes. Various models like regression model, </w:t>
      </w:r>
      <w:r w:rsidRPr="00262EFC">
        <w:rPr>
          <w:rFonts w:cstheme="minorHAnsi"/>
          <w:sz w:val="20"/>
          <w:szCs w:val="22"/>
        </w:rPr>
        <w:t>hierarchical Bayesian spatiotemporal model</w:t>
      </w:r>
      <w:r>
        <w:rPr>
          <w:rFonts w:cstheme="minorHAnsi"/>
          <w:sz w:val="20"/>
          <w:szCs w:val="22"/>
        </w:rPr>
        <w:t xml:space="preserve"> etc. have found the relation of the tornadoes to climate indices in space and time</w:t>
      </w:r>
      <w:sdt>
        <w:sdtPr>
          <w:rPr>
            <w:rFonts w:cstheme="minorHAnsi"/>
            <w:sz w:val="20"/>
            <w:szCs w:val="22"/>
          </w:rPr>
          <w:id w:val="-1914389771"/>
          <w:citation/>
        </w:sdtPr>
        <w:sdtContent>
          <w:r>
            <w:rPr>
              <w:rFonts w:cstheme="minorHAnsi"/>
              <w:sz w:val="20"/>
              <w:szCs w:val="22"/>
            </w:rPr>
            <w:fldChar w:fldCharType="begin"/>
          </w:r>
          <w:r>
            <w:rPr>
              <w:rFonts w:cstheme="minorHAnsi"/>
              <w:sz w:val="20"/>
              <w:szCs w:val="22"/>
            </w:rPr>
            <w:instrText xml:space="preserve"> CITATION Guo \l 1033 </w:instrText>
          </w:r>
          <w:r>
            <w:rPr>
              <w:rFonts w:cstheme="minorHAnsi"/>
              <w:sz w:val="20"/>
              <w:szCs w:val="22"/>
            </w:rPr>
            <w:fldChar w:fldCharType="separate"/>
          </w:r>
          <w:r>
            <w:rPr>
              <w:rFonts w:cstheme="minorHAnsi"/>
              <w:noProof/>
              <w:sz w:val="20"/>
              <w:szCs w:val="22"/>
            </w:rPr>
            <w:t xml:space="preserve"> </w:t>
          </w:r>
          <w:r w:rsidRPr="00C93AF4">
            <w:rPr>
              <w:rFonts w:cstheme="minorHAnsi"/>
              <w:noProof/>
              <w:sz w:val="20"/>
              <w:szCs w:val="22"/>
            </w:rPr>
            <w:t>[1]</w:t>
          </w:r>
          <w:r>
            <w:rPr>
              <w:rFonts w:cstheme="minorHAnsi"/>
              <w:sz w:val="20"/>
              <w:szCs w:val="22"/>
            </w:rPr>
            <w:fldChar w:fldCharType="end"/>
          </w:r>
        </w:sdtContent>
      </w:sdt>
      <w:r>
        <w:rPr>
          <w:rFonts w:cstheme="minorHAnsi"/>
          <w:sz w:val="20"/>
          <w:szCs w:val="22"/>
        </w:rPr>
        <w:t>. Such studies can lead to better predictions of tornado occurrence, which can help people to be aware of such calamities, so they can take required precautions.</w:t>
      </w:r>
      <w:r w:rsidRPr="00BD6340">
        <w:rPr>
          <w:rFonts w:cstheme="minorHAnsi"/>
          <w:sz w:val="20"/>
          <w:szCs w:val="22"/>
        </w:rPr>
        <w:t xml:space="preserve"> The study in this paper has used </w:t>
      </w:r>
      <w:r>
        <w:rPr>
          <w:rFonts w:cstheme="minorHAnsi"/>
          <w:sz w:val="20"/>
          <w:szCs w:val="22"/>
        </w:rPr>
        <w:t xml:space="preserve">a </w:t>
      </w:r>
      <w:r w:rsidRPr="00BD6340">
        <w:rPr>
          <w:rFonts w:cstheme="minorHAnsi"/>
          <w:sz w:val="20"/>
          <w:szCs w:val="22"/>
        </w:rPr>
        <w:t>data source from NOAA Storm Prediction Center</w:t>
      </w:r>
      <w:r>
        <w:rPr>
          <w:rFonts w:cstheme="minorHAnsi"/>
          <w:sz w:val="20"/>
          <w:szCs w:val="22"/>
        </w:rPr>
        <w:t>,</w:t>
      </w:r>
      <w:r w:rsidRPr="00BD6340">
        <w:rPr>
          <w:rFonts w:cstheme="minorHAnsi"/>
          <w:sz w:val="20"/>
          <w:szCs w:val="22"/>
        </w:rPr>
        <w:t xml:space="preserve"> which contains data from 1950 to 2017. Data has been analyzed using the data analysis tool, Tableau.</w:t>
      </w:r>
      <w:r>
        <w:rPr>
          <w:rFonts w:cstheme="minorHAnsi"/>
          <w:sz w:val="20"/>
          <w:szCs w:val="22"/>
        </w:rPr>
        <w:t xml:space="preserve"> Several informative graphs and visualizations have been created, which are rich in information and easy to understand.</w:t>
      </w:r>
    </w:p>
    <w:p w:rsidR="007D42CD" w:rsidRPr="00BD6340" w:rsidRDefault="007D42CD" w:rsidP="007D42CD">
      <w:pPr>
        <w:spacing w:before="120" w:after="0"/>
        <w:rPr>
          <w:sz w:val="20"/>
          <w:szCs w:val="22"/>
        </w:rPr>
      </w:pPr>
      <w:r w:rsidRPr="00BD6340">
        <w:rPr>
          <w:b/>
          <w:sz w:val="26"/>
          <w:szCs w:val="22"/>
        </w:rPr>
        <w:t>Keywords</w:t>
      </w:r>
    </w:p>
    <w:p w:rsidR="007D42CD" w:rsidRPr="00BD6340" w:rsidRDefault="007D42CD" w:rsidP="007D42CD">
      <w:pPr>
        <w:spacing w:after="120"/>
        <w:rPr>
          <w:sz w:val="20"/>
          <w:szCs w:val="22"/>
        </w:rPr>
      </w:pPr>
      <w:r w:rsidRPr="00BD6340">
        <w:rPr>
          <w:sz w:val="20"/>
          <w:szCs w:val="22"/>
        </w:rPr>
        <w:t>Tornadoes, Tornado Alley, Tornado hazards, Tornadoes in</w:t>
      </w:r>
      <w:r>
        <w:rPr>
          <w:sz w:val="20"/>
          <w:szCs w:val="22"/>
        </w:rPr>
        <w:t xml:space="preserve"> the</w:t>
      </w:r>
      <w:r w:rsidRPr="00BD6340">
        <w:rPr>
          <w:sz w:val="20"/>
          <w:szCs w:val="22"/>
        </w:rPr>
        <w:t xml:space="preserve"> USA,</w:t>
      </w:r>
      <w:r>
        <w:rPr>
          <w:sz w:val="20"/>
          <w:szCs w:val="22"/>
        </w:rPr>
        <w:t xml:space="preserve"> Tornadoes frequency, EF scale</w:t>
      </w:r>
    </w:p>
    <w:p w:rsidR="007D42CD" w:rsidRPr="00BD6340" w:rsidRDefault="007D42CD" w:rsidP="007D42CD">
      <w:pPr>
        <w:pStyle w:val="ListParagraph"/>
        <w:numPr>
          <w:ilvl w:val="0"/>
          <w:numId w:val="2"/>
        </w:numPr>
        <w:spacing w:before="240" w:after="40"/>
        <w:rPr>
          <w:b/>
          <w:sz w:val="26"/>
          <w:szCs w:val="22"/>
        </w:rPr>
      </w:pPr>
      <w:r w:rsidRPr="00BD6340">
        <w:rPr>
          <w:b/>
          <w:sz w:val="26"/>
          <w:szCs w:val="22"/>
        </w:rPr>
        <w:t>INTRODUCTION</w:t>
      </w:r>
    </w:p>
    <w:p w:rsidR="007D42CD" w:rsidRPr="00BD6340" w:rsidRDefault="007D42CD" w:rsidP="007D42CD">
      <w:pPr>
        <w:rPr>
          <w:rFonts w:cstheme="minorHAnsi"/>
          <w:sz w:val="20"/>
          <w:szCs w:val="22"/>
        </w:rPr>
      </w:pPr>
      <w:r w:rsidRPr="00BD6340">
        <w:rPr>
          <w:rFonts w:cstheme="minorHAnsi"/>
          <w:sz w:val="20"/>
          <w:szCs w:val="22"/>
        </w:rPr>
        <w:t xml:space="preserve">Tornadoes are more common in </w:t>
      </w:r>
      <w:r>
        <w:rPr>
          <w:rFonts w:cstheme="minorHAnsi"/>
          <w:sz w:val="20"/>
          <w:szCs w:val="22"/>
        </w:rPr>
        <w:t xml:space="preserve">the </w:t>
      </w:r>
      <w:r w:rsidRPr="00BD6340">
        <w:rPr>
          <w:rFonts w:cstheme="minorHAnsi"/>
          <w:sz w:val="20"/>
          <w:szCs w:val="22"/>
        </w:rPr>
        <w:t>United States than in any other country</w:t>
      </w:r>
      <w:r>
        <w:rPr>
          <w:rFonts w:cstheme="minorHAnsi"/>
          <w:sz w:val="20"/>
          <w:szCs w:val="22"/>
        </w:rPr>
        <w:t>,</w:t>
      </w:r>
      <w:r w:rsidRPr="00BD6340">
        <w:rPr>
          <w:rFonts w:cstheme="minorHAnsi"/>
          <w:sz w:val="20"/>
          <w:szCs w:val="22"/>
        </w:rPr>
        <w:t xml:space="preserve"> </w:t>
      </w:r>
      <w:r>
        <w:rPr>
          <w:rFonts w:cstheme="minorHAnsi"/>
          <w:sz w:val="20"/>
          <w:szCs w:val="22"/>
        </w:rPr>
        <w:t>and the U.S.</w:t>
      </w:r>
      <w:r w:rsidRPr="00BD6340">
        <w:rPr>
          <w:rFonts w:cstheme="minorHAnsi"/>
          <w:sz w:val="20"/>
          <w:szCs w:val="22"/>
        </w:rPr>
        <w:t xml:space="preserve"> reportedly </w:t>
      </w:r>
      <w:r>
        <w:rPr>
          <w:rFonts w:cstheme="minorHAnsi"/>
          <w:sz w:val="20"/>
          <w:szCs w:val="22"/>
        </w:rPr>
        <w:t>experiences</w:t>
      </w:r>
      <w:r w:rsidRPr="00BD6340">
        <w:rPr>
          <w:rFonts w:cstheme="minorHAnsi"/>
          <w:sz w:val="20"/>
          <w:szCs w:val="22"/>
        </w:rPr>
        <w:t xml:space="preserve"> more than 1,200 tornadoes annually. Most tornadoes occur in the region east of the Rocky Mountains. The Great Plains, the Midwest, the Mississippi Valley and the southern United States are all areas that are vulnerable to tornadoes. Most tornadoes </w:t>
      </w:r>
      <w:r>
        <w:rPr>
          <w:rFonts w:cstheme="minorHAnsi"/>
          <w:sz w:val="20"/>
          <w:szCs w:val="22"/>
        </w:rPr>
        <w:t>result</w:t>
      </w:r>
      <w:r w:rsidRPr="00BD6340">
        <w:rPr>
          <w:rFonts w:cstheme="minorHAnsi"/>
          <w:sz w:val="20"/>
          <w:szCs w:val="22"/>
        </w:rPr>
        <w:t xml:space="preserve"> from thunderstorm</w:t>
      </w:r>
      <w:r>
        <w:rPr>
          <w:rFonts w:cstheme="minorHAnsi"/>
          <w:sz w:val="20"/>
          <w:szCs w:val="22"/>
        </w:rPr>
        <w:t>s</w:t>
      </w:r>
      <w:r w:rsidRPr="00BD6340">
        <w:rPr>
          <w:rFonts w:cstheme="minorHAnsi"/>
          <w:sz w:val="20"/>
          <w:szCs w:val="22"/>
        </w:rPr>
        <w:t xml:space="preserve"> with warm, moist air from the Gulf of Mexico and cold, dry air from the north. Tornadoes lead to loss </w:t>
      </w:r>
      <w:r>
        <w:rPr>
          <w:rFonts w:cstheme="minorHAnsi"/>
          <w:sz w:val="20"/>
          <w:szCs w:val="22"/>
        </w:rPr>
        <w:t>and</w:t>
      </w:r>
      <w:r w:rsidRPr="00BD6340">
        <w:rPr>
          <w:rFonts w:cstheme="minorHAnsi"/>
          <w:sz w:val="20"/>
          <w:szCs w:val="22"/>
        </w:rPr>
        <w:t xml:space="preserve"> destruction </w:t>
      </w:r>
      <w:r>
        <w:rPr>
          <w:rFonts w:cstheme="minorHAnsi"/>
          <w:sz w:val="20"/>
          <w:szCs w:val="22"/>
        </w:rPr>
        <w:t>of</w:t>
      </w:r>
      <w:r w:rsidRPr="00BD6340">
        <w:rPr>
          <w:rFonts w:cstheme="minorHAnsi"/>
          <w:sz w:val="20"/>
          <w:szCs w:val="22"/>
        </w:rPr>
        <w:t xml:space="preserve"> property with over 1</w:t>
      </w:r>
      <w:r>
        <w:rPr>
          <w:rFonts w:cstheme="minorHAnsi"/>
          <w:sz w:val="20"/>
          <w:szCs w:val="22"/>
        </w:rPr>
        <w:t>,</w:t>
      </w:r>
      <w:r w:rsidRPr="00BD6340">
        <w:rPr>
          <w:rFonts w:cstheme="minorHAnsi"/>
          <w:sz w:val="20"/>
          <w:szCs w:val="22"/>
        </w:rPr>
        <w:t>000 injuries a year</w:t>
      </w:r>
      <w:sdt>
        <w:sdtPr>
          <w:rPr>
            <w:rFonts w:cstheme="minorHAnsi"/>
            <w:sz w:val="20"/>
            <w:szCs w:val="22"/>
          </w:rPr>
          <w:id w:val="304124550"/>
          <w:citation/>
        </w:sdtPr>
        <w:sdtContent>
          <w:r>
            <w:rPr>
              <w:rFonts w:cstheme="minorHAnsi"/>
              <w:sz w:val="20"/>
              <w:szCs w:val="22"/>
            </w:rPr>
            <w:fldChar w:fldCharType="begin"/>
          </w:r>
          <w:r>
            <w:rPr>
              <w:rFonts w:cstheme="minorHAnsi"/>
              <w:sz w:val="20"/>
              <w:szCs w:val="22"/>
            </w:rPr>
            <w:instrText xml:space="preserve"> CITATION Wik18 \l 1033 </w:instrText>
          </w:r>
          <w:r>
            <w:rPr>
              <w:rFonts w:cstheme="minorHAnsi"/>
              <w:sz w:val="20"/>
              <w:szCs w:val="22"/>
            </w:rPr>
            <w:fldChar w:fldCharType="separate"/>
          </w:r>
          <w:r>
            <w:rPr>
              <w:rFonts w:cstheme="minorHAnsi"/>
              <w:noProof/>
              <w:sz w:val="20"/>
              <w:szCs w:val="22"/>
            </w:rPr>
            <w:t xml:space="preserve"> </w:t>
          </w:r>
          <w:r w:rsidRPr="00C93AF4">
            <w:rPr>
              <w:rFonts w:cstheme="minorHAnsi"/>
              <w:noProof/>
              <w:sz w:val="20"/>
              <w:szCs w:val="22"/>
            </w:rPr>
            <w:t>[2]</w:t>
          </w:r>
          <w:r>
            <w:rPr>
              <w:rFonts w:cstheme="minorHAnsi"/>
              <w:sz w:val="20"/>
              <w:szCs w:val="22"/>
            </w:rPr>
            <w:fldChar w:fldCharType="end"/>
          </w:r>
        </w:sdtContent>
      </w:sdt>
      <w:r w:rsidRPr="00BD6340">
        <w:rPr>
          <w:rFonts w:cstheme="minorHAnsi"/>
          <w:sz w:val="20"/>
          <w:szCs w:val="22"/>
        </w:rPr>
        <w:t xml:space="preserve">. Hence, it is important to understand various trends of tornadoes in </w:t>
      </w:r>
      <w:r>
        <w:rPr>
          <w:rFonts w:cstheme="minorHAnsi"/>
          <w:sz w:val="20"/>
          <w:szCs w:val="22"/>
        </w:rPr>
        <w:t xml:space="preserve">the </w:t>
      </w:r>
      <w:r w:rsidRPr="00BD6340">
        <w:rPr>
          <w:rFonts w:cstheme="minorHAnsi"/>
          <w:sz w:val="20"/>
          <w:szCs w:val="22"/>
        </w:rPr>
        <w:t xml:space="preserve">USA to prepare people against tornadoes. This paper looks at the reported frequencies of tornadoes and their characteristics over the contiguous United States since 1950. The study involves analyzing which states have suffered how many injuries and deaths and what is the proportion of violent </w:t>
      </w:r>
      <w:r>
        <w:rPr>
          <w:rFonts w:cstheme="minorHAnsi"/>
          <w:sz w:val="20"/>
          <w:szCs w:val="22"/>
        </w:rPr>
        <w:t>and</w:t>
      </w:r>
      <w:r w:rsidRPr="00BD6340">
        <w:rPr>
          <w:rFonts w:cstheme="minorHAnsi"/>
          <w:sz w:val="20"/>
          <w:szCs w:val="22"/>
        </w:rPr>
        <w:t xml:space="preserve"> strong </w:t>
      </w:r>
      <w:r w:rsidRPr="00BD6340">
        <w:rPr>
          <w:rFonts w:cstheme="minorHAnsi"/>
          <w:sz w:val="20"/>
          <w:szCs w:val="22"/>
        </w:rPr>
        <w:t>tornadoes in those regions. The intention is to understand the nature of tornadoes based on F-scale</w:t>
      </w:r>
      <w:sdt>
        <w:sdtPr>
          <w:rPr>
            <w:rFonts w:cstheme="minorHAnsi"/>
            <w:sz w:val="20"/>
            <w:szCs w:val="22"/>
          </w:rPr>
          <w:id w:val="1032929884"/>
          <w:citation/>
        </w:sdtPr>
        <w:sdtContent>
          <w:r>
            <w:rPr>
              <w:rFonts w:cstheme="minorHAnsi"/>
              <w:sz w:val="20"/>
              <w:szCs w:val="22"/>
            </w:rPr>
            <w:fldChar w:fldCharType="begin"/>
          </w:r>
          <w:r>
            <w:rPr>
              <w:rFonts w:cstheme="minorHAnsi"/>
              <w:sz w:val="20"/>
              <w:szCs w:val="22"/>
            </w:rPr>
            <w:instrText xml:space="preserve"> CITATION McC04 \l 1033 </w:instrText>
          </w:r>
          <w:r>
            <w:rPr>
              <w:rFonts w:cstheme="minorHAnsi"/>
              <w:sz w:val="20"/>
              <w:szCs w:val="22"/>
            </w:rPr>
            <w:fldChar w:fldCharType="separate"/>
          </w:r>
          <w:r>
            <w:rPr>
              <w:rFonts w:cstheme="minorHAnsi"/>
              <w:noProof/>
              <w:sz w:val="20"/>
              <w:szCs w:val="22"/>
            </w:rPr>
            <w:t xml:space="preserve"> </w:t>
          </w:r>
          <w:r w:rsidRPr="00C93AF4">
            <w:rPr>
              <w:rFonts w:cstheme="minorHAnsi"/>
              <w:noProof/>
              <w:sz w:val="20"/>
              <w:szCs w:val="22"/>
            </w:rPr>
            <w:t>[3]</w:t>
          </w:r>
          <w:r>
            <w:rPr>
              <w:rFonts w:cstheme="minorHAnsi"/>
              <w:sz w:val="20"/>
              <w:szCs w:val="22"/>
            </w:rPr>
            <w:fldChar w:fldCharType="end"/>
          </w:r>
        </w:sdtContent>
      </w:sdt>
      <w:r w:rsidRPr="00BD6340">
        <w:rPr>
          <w:rFonts w:cstheme="minorHAnsi"/>
          <w:sz w:val="20"/>
          <w:szCs w:val="22"/>
        </w:rPr>
        <w:t xml:space="preserve"> and its possible impact. Number of tornadoes by state, month, season, hour and F-Scale is also analyzed for better understanding and picturing which regions and which time</w:t>
      </w:r>
      <w:r>
        <w:rPr>
          <w:rFonts w:cstheme="minorHAnsi"/>
          <w:sz w:val="20"/>
          <w:szCs w:val="22"/>
        </w:rPr>
        <w:t>s</w:t>
      </w:r>
      <w:r w:rsidRPr="00BD6340">
        <w:rPr>
          <w:rFonts w:cstheme="minorHAnsi"/>
          <w:sz w:val="20"/>
          <w:szCs w:val="22"/>
        </w:rPr>
        <w:t xml:space="preserve"> </w:t>
      </w:r>
      <w:r>
        <w:rPr>
          <w:rFonts w:cstheme="minorHAnsi"/>
          <w:sz w:val="20"/>
          <w:szCs w:val="22"/>
        </w:rPr>
        <w:t>are</w:t>
      </w:r>
      <w:r w:rsidRPr="00BD6340">
        <w:rPr>
          <w:rFonts w:cstheme="minorHAnsi"/>
          <w:sz w:val="20"/>
          <w:szCs w:val="22"/>
        </w:rPr>
        <w:t xml:space="preserve"> more likely to</w:t>
      </w:r>
      <w:r>
        <w:rPr>
          <w:rFonts w:cstheme="minorHAnsi"/>
          <w:sz w:val="20"/>
          <w:szCs w:val="22"/>
        </w:rPr>
        <w:t xml:space="preserve"> be</w:t>
      </w:r>
      <w:r w:rsidRPr="00BD6340">
        <w:rPr>
          <w:rFonts w:cstheme="minorHAnsi"/>
          <w:sz w:val="20"/>
          <w:szCs w:val="22"/>
        </w:rPr>
        <w:t xml:space="preserve"> hit by a tornado and </w:t>
      </w:r>
      <w:r>
        <w:rPr>
          <w:rFonts w:cstheme="minorHAnsi"/>
          <w:sz w:val="20"/>
          <w:szCs w:val="22"/>
        </w:rPr>
        <w:t xml:space="preserve">to </w:t>
      </w:r>
      <w:r w:rsidRPr="00BD6340">
        <w:rPr>
          <w:rFonts w:cstheme="minorHAnsi"/>
          <w:sz w:val="20"/>
          <w:szCs w:val="22"/>
        </w:rPr>
        <w:t>predict its strength. It will be seen that</w:t>
      </w:r>
      <w:r>
        <w:rPr>
          <w:rFonts w:cstheme="minorHAnsi"/>
          <w:sz w:val="20"/>
          <w:szCs w:val="22"/>
        </w:rPr>
        <w:t xml:space="preserve"> the</w:t>
      </w:r>
      <w:r w:rsidRPr="00BD6340">
        <w:rPr>
          <w:rFonts w:cstheme="minorHAnsi"/>
          <w:sz w:val="20"/>
          <w:szCs w:val="22"/>
        </w:rPr>
        <w:t xml:space="preserve"> number of strong and violent tornadoes has not changed much. For studies involved in this paper, </w:t>
      </w:r>
      <w:r>
        <w:rPr>
          <w:rFonts w:cstheme="minorHAnsi"/>
          <w:sz w:val="20"/>
          <w:szCs w:val="22"/>
        </w:rPr>
        <w:t>d</w:t>
      </w:r>
      <w:r w:rsidRPr="00BD6340">
        <w:rPr>
          <w:rFonts w:cstheme="minorHAnsi"/>
          <w:sz w:val="20"/>
          <w:szCs w:val="22"/>
        </w:rPr>
        <w:t xml:space="preserve">ata collected from NOAA Storm Prediction Center has been analyzed using data analysis tool, Tableau, which is a powerful tool and creates </w:t>
      </w:r>
      <w:r>
        <w:rPr>
          <w:rFonts w:cstheme="minorHAnsi"/>
          <w:sz w:val="20"/>
          <w:szCs w:val="22"/>
        </w:rPr>
        <w:t>effective</w:t>
      </w:r>
      <w:r w:rsidRPr="00BD6340">
        <w:rPr>
          <w:rFonts w:cstheme="minorHAnsi"/>
          <w:sz w:val="20"/>
          <w:szCs w:val="22"/>
        </w:rPr>
        <w:t xml:space="preserve"> visualization</w:t>
      </w:r>
      <w:r>
        <w:rPr>
          <w:rFonts w:cstheme="minorHAnsi"/>
          <w:sz w:val="20"/>
          <w:szCs w:val="22"/>
        </w:rPr>
        <w:t>s</w:t>
      </w:r>
      <w:r w:rsidRPr="00BD6340">
        <w:rPr>
          <w:rFonts w:cstheme="minorHAnsi"/>
          <w:sz w:val="20"/>
          <w:szCs w:val="22"/>
        </w:rPr>
        <w:t>.</w:t>
      </w:r>
    </w:p>
    <w:p w:rsidR="007D42CD" w:rsidRPr="00BD6340" w:rsidRDefault="007D42CD" w:rsidP="007D42CD">
      <w:pPr>
        <w:pStyle w:val="ListParagraph"/>
        <w:numPr>
          <w:ilvl w:val="0"/>
          <w:numId w:val="2"/>
        </w:numPr>
        <w:spacing w:before="240" w:after="40"/>
        <w:rPr>
          <w:b/>
          <w:sz w:val="26"/>
          <w:szCs w:val="22"/>
        </w:rPr>
      </w:pPr>
      <w:r w:rsidRPr="00BD6340">
        <w:rPr>
          <w:b/>
          <w:sz w:val="26"/>
          <w:szCs w:val="22"/>
        </w:rPr>
        <w:t>LITERATURE SURVEY</w:t>
      </w:r>
    </w:p>
    <w:p w:rsidR="007D42CD" w:rsidRPr="00BD6340" w:rsidRDefault="007D42CD" w:rsidP="007D42CD">
      <w:pPr>
        <w:autoSpaceDE w:val="0"/>
        <w:autoSpaceDN w:val="0"/>
        <w:adjustRightInd w:val="0"/>
        <w:spacing w:after="0"/>
        <w:rPr>
          <w:rFonts w:cstheme="minorHAnsi"/>
          <w:sz w:val="20"/>
          <w:szCs w:val="22"/>
        </w:rPr>
      </w:pPr>
      <w:r w:rsidRPr="00BD6340">
        <w:rPr>
          <w:rFonts w:cstheme="minorHAnsi"/>
          <w:sz w:val="20"/>
          <w:szCs w:val="22"/>
        </w:rPr>
        <w:t xml:space="preserve">Tornado loads become critical in the design of certain structures such as transmission lines and nuclear power stations located in regions prone to severe thunderstorms. </w:t>
      </w:r>
      <w:r>
        <w:rPr>
          <w:rFonts w:cstheme="minorHAnsi"/>
          <w:sz w:val="20"/>
          <w:szCs w:val="22"/>
        </w:rPr>
        <w:t>The c</w:t>
      </w:r>
      <w:r w:rsidRPr="00BD6340">
        <w:rPr>
          <w:rFonts w:cstheme="minorHAnsi"/>
          <w:sz w:val="20"/>
          <w:szCs w:val="22"/>
        </w:rPr>
        <w:t>lear majority of line failures are due to the wind that arise</w:t>
      </w:r>
      <w:r>
        <w:rPr>
          <w:rFonts w:cstheme="minorHAnsi"/>
          <w:sz w:val="20"/>
          <w:szCs w:val="22"/>
        </w:rPr>
        <w:t>s</w:t>
      </w:r>
      <w:r w:rsidRPr="00BD6340">
        <w:rPr>
          <w:rFonts w:cstheme="minorHAnsi"/>
          <w:sz w:val="20"/>
          <w:szCs w:val="22"/>
        </w:rPr>
        <w:t xml:space="preserve"> from several local wind storms including tornadoes and downburst</w:t>
      </w:r>
      <w:r>
        <w:rPr>
          <w:rFonts w:cstheme="minorHAnsi"/>
          <w:sz w:val="20"/>
          <w:szCs w:val="22"/>
        </w:rPr>
        <w:t>s</w:t>
      </w:r>
      <w:r w:rsidRPr="00BD6340">
        <w:rPr>
          <w:rFonts w:cstheme="minorHAnsi"/>
          <w:sz w:val="20"/>
          <w:szCs w:val="22"/>
        </w:rPr>
        <w:t xml:space="preserve">. USA faces the highest number of tornadoes with an average of 800 tornadoes per year. Many deaths </w:t>
      </w:r>
      <w:r>
        <w:rPr>
          <w:rFonts w:cstheme="minorHAnsi"/>
          <w:sz w:val="20"/>
          <w:szCs w:val="22"/>
        </w:rPr>
        <w:t xml:space="preserve">are </w:t>
      </w:r>
      <w:r w:rsidRPr="00BD6340">
        <w:rPr>
          <w:rFonts w:cstheme="minorHAnsi"/>
          <w:sz w:val="20"/>
          <w:szCs w:val="22"/>
        </w:rPr>
        <w:t xml:space="preserve">caused by tornadoes as people were unaware of </w:t>
      </w:r>
      <w:r>
        <w:rPr>
          <w:rFonts w:cstheme="minorHAnsi"/>
          <w:sz w:val="20"/>
          <w:szCs w:val="22"/>
        </w:rPr>
        <w:t>them</w:t>
      </w:r>
      <w:r w:rsidRPr="00BD6340">
        <w:rPr>
          <w:rFonts w:cstheme="minorHAnsi"/>
          <w:sz w:val="20"/>
          <w:szCs w:val="22"/>
        </w:rPr>
        <w:t xml:space="preserve"> and did</w:t>
      </w:r>
      <w:r>
        <w:rPr>
          <w:rFonts w:cstheme="minorHAnsi"/>
          <w:sz w:val="20"/>
          <w:szCs w:val="22"/>
        </w:rPr>
        <w:t xml:space="preserve"> </w:t>
      </w:r>
      <w:r w:rsidRPr="00BD6340">
        <w:rPr>
          <w:rFonts w:cstheme="minorHAnsi"/>
          <w:sz w:val="20"/>
          <w:szCs w:val="22"/>
        </w:rPr>
        <w:t>n</w:t>
      </w:r>
      <w:r>
        <w:rPr>
          <w:rFonts w:cstheme="minorHAnsi"/>
          <w:sz w:val="20"/>
          <w:szCs w:val="22"/>
        </w:rPr>
        <w:t>o</w:t>
      </w:r>
      <w:r w:rsidRPr="00BD6340">
        <w:rPr>
          <w:rFonts w:cstheme="minorHAnsi"/>
          <w:sz w:val="20"/>
          <w:szCs w:val="22"/>
        </w:rPr>
        <w:t xml:space="preserve">t take proper action </w:t>
      </w:r>
      <w:r>
        <w:rPr>
          <w:rFonts w:cstheme="minorHAnsi"/>
          <w:sz w:val="20"/>
          <w:szCs w:val="22"/>
        </w:rPr>
        <w:t>following</w:t>
      </w:r>
      <w:r w:rsidRPr="00BD6340">
        <w:rPr>
          <w:rFonts w:cstheme="minorHAnsi"/>
          <w:sz w:val="20"/>
          <w:szCs w:val="22"/>
        </w:rPr>
        <w:t xml:space="preserve"> warnings. Programs such as NOAA's Weather Ready Nation initiative, had been regulated to reevaluate and improve tornado warning process</w:t>
      </w:r>
      <w:sdt>
        <w:sdtPr>
          <w:rPr>
            <w:rFonts w:cstheme="minorHAnsi"/>
            <w:sz w:val="20"/>
            <w:szCs w:val="22"/>
          </w:rPr>
          <w:id w:val="-1897040625"/>
          <w:citation/>
        </w:sdtPr>
        <w:sdtContent>
          <w:r>
            <w:rPr>
              <w:rFonts w:cstheme="minorHAnsi"/>
              <w:sz w:val="20"/>
              <w:szCs w:val="22"/>
            </w:rPr>
            <w:fldChar w:fldCharType="begin"/>
          </w:r>
          <w:r>
            <w:rPr>
              <w:rFonts w:cstheme="minorHAnsi"/>
              <w:sz w:val="20"/>
              <w:szCs w:val="22"/>
            </w:rPr>
            <w:instrText xml:space="preserve"> CITATION Bro13 \l 1033 </w:instrText>
          </w:r>
          <w:r>
            <w:rPr>
              <w:rFonts w:cstheme="minorHAnsi"/>
              <w:sz w:val="20"/>
              <w:szCs w:val="22"/>
            </w:rPr>
            <w:fldChar w:fldCharType="separate"/>
          </w:r>
          <w:r>
            <w:rPr>
              <w:rFonts w:cstheme="minorHAnsi"/>
              <w:noProof/>
              <w:sz w:val="20"/>
              <w:szCs w:val="22"/>
            </w:rPr>
            <w:t xml:space="preserve"> </w:t>
          </w:r>
          <w:r w:rsidRPr="00C93AF4">
            <w:rPr>
              <w:rFonts w:cstheme="minorHAnsi"/>
              <w:noProof/>
              <w:sz w:val="20"/>
              <w:szCs w:val="22"/>
            </w:rPr>
            <w:t>[4]</w:t>
          </w:r>
          <w:r>
            <w:rPr>
              <w:rFonts w:cstheme="minorHAnsi"/>
              <w:sz w:val="20"/>
              <w:szCs w:val="22"/>
            </w:rPr>
            <w:fldChar w:fldCharType="end"/>
          </w:r>
        </w:sdtContent>
      </w:sdt>
      <w:r w:rsidRPr="00BD6340">
        <w:rPr>
          <w:rFonts w:cstheme="minorHAnsi"/>
          <w:sz w:val="20"/>
          <w:szCs w:val="22"/>
        </w:rPr>
        <w:t xml:space="preserve">. Many </w:t>
      </w:r>
      <w:r>
        <w:rPr>
          <w:rFonts w:cstheme="minorHAnsi"/>
          <w:sz w:val="20"/>
          <w:szCs w:val="22"/>
        </w:rPr>
        <w:t>s</w:t>
      </w:r>
      <w:r w:rsidRPr="00BD6340">
        <w:rPr>
          <w:rFonts w:cstheme="minorHAnsi"/>
          <w:sz w:val="20"/>
          <w:szCs w:val="22"/>
        </w:rPr>
        <w:t>tudies have been done for tornado detection, focused primarily upon the contributions made by weather radar and storm spotters. Prediction of a tornado's precise path and intensity days in advance could allow for evacuation to take place well ahead of storm development and the redeployment of assets needed to support emergency response and recovery. While restrained to less accurate forecasts by the inherent limitations imposed by atmospheric predictability, the last decade has seen a growing recognition of the connection between large-scale patterns and large-scale tornado outbreaks.</w:t>
      </w:r>
    </w:p>
    <w:p w:rsidR="007D42CD" w:rsidRPr="00BD6340" w:rsidRDefault="007D42CD" w:rsidP="007D42CD">
      <w:pPr>
        <w:autoSpaceDE w:val="0"/>
        <w:autoSpaceDN w:val="0"/>
        <w:adjustRightInd w:val="0"/>
        <w:spacing w:after="0"/>
        <w:rPr>
          <w:rFonts w:cstheme="minorHAnsi"/>
          <w:sz w:val="20"/>
          <w:szCs w:val="22"/>
        </w:rPr>
      </w:pPr>
    </w:p>
    <w:p w:rsidR="007D42CD" w:rsidRPr="00BD6340" w:rsidRDefault="007D42CD" w:rsidP="007D42CD">
      <w:pPr>
        <w:autoSpaceDE w:val="0"/>
        <w:autoSpaceDN w:val="0"/>
        <w:adjustRightInd w:val="0"/>
        <w:spacing w:after="0"/>
        <w:rPr>
          <w:rFonts w:cstheme="minorHAnsi"/>
          <w:sz w:val="20"/>
          <w:szCs w:val="22"/>
        </w:rPr>
      </w:pPr>
      <w:r w:rsidRPr="00BD6340">
        <w:rPr>
          <w:rFonts w:cstheme="minorHAnsi"/>
          <w:sz w:val="20"/>
          <w:szCs w:val="22"/>
        </w:rPr>
        <w:t>The tornado intensity is rated on the Fujita scale (F scale; introduced in 1973) and its successor, the Enhanced Fujita scale (EF scale; adopted by the NWS since 2007), with 0 being the weakest and 5 the strongest</w:t>
      </w:r>
      <w:sdt>
        <w:sdtPr>
          <w:rPr>
            <w:rFonts w:cstheme="minorHAnsi"/>
            <w:sz w:val="20"/>
            <w:szCs w:val="22"/>
          </w:rPr>
          <w:id w:val="773978385"/>
          <w:citation/>
        </w:sdtPr>
        <w:sdtContent>
          <w:r>
            <w:rPr>
              <w:rFonts w:cstheme="minorHAnsi"/>
              <w:sz w:val="20"/>
              <w:szCs w:val="22"/>
            </w:rPr>
            <w:fldChar w:fldCharType="begin"/>
          </w:r>
          <w:r>
            <w:rPr>
              <w:rFonts w:cstheme="minorHAnsi"/>
              <w:sz w:val="20"/>
              <w:szCs w:val="22"/>
            </w:rPr>
            <w:instrText xml:space="preserve">CITATION Dos09 \l 1033 </w:instrText>
          </w:r>
          <w:r>
            <w:rPr>
              <w:rFonts w:cstheme="minorHAnsi"/>
              <w:sz w:val="20"/>
              <w:szCs w:val="22"/>
            </w:rPr>
            <w:fldChar w:fldCharType="separate"/>
          </w:r>
          <w:r>
            <w:rPr>
              <w:rFonts w:cstheme="minorHAnsi"/>
              <w:noProof/>
              <w:sz w:val="20"/>
              <w:szCs w:val="22"/>
            </w:rPr>
            <w:t xml:space="preserve"> </w:t>
          </w:r>
          <w:r w:rsidRPr="00C93AF4">
            <w:rPr>
              <w:rFonts w:cstheme="minorHAnsi"/>
              <w:noProof/>
              <w:sz w:val="20"/>
              <w:szCs w:val="22"/>
            </w:rPr>
            <w:t>[5]</w:t>
          </w:r>
          <w:r>
            <w:rPr>
              <w:rFonts w:cstheme="minorHAnsi"/>
              <w:sz w:val="20"/>
              <w:szCs w:val="22"/>
            </w:rPr>
            <w:fldChar w:fldCharType="end"/>
          </w:r>
        </w:sdtContent>
      </w:sdt>
      <w:r w:rsidRPr="00BD6340">
        <w:rPr>
          <w:rFonts w:cstheme="minorHAnsi"/>
          <w:sz w:val="20"/>
          <w:szCs w:val="22"/>
        </w:rPr>
        <w:t>. The intensities of tornadoes that occurred before 1973 were rated retrospectively from archived newspaper accounts and photographs</w:t>
      </w:r>
      <w:sdt>
        <w:sdtPr>
          <w:rPr>
            <w:rFonts w:cstheme="minorHAnsi"/>
            <w:sz w:val="20"/>
            <w:szCs w:val="22"/>
          </w:rPr>
          <w:id w:val="-288591949"/>
          <w:citation/>
        </w:sdtPr>
        <w:sdtContent>
          <w:r>
            <w:rPr>
              <w:rFonts w:cstheme="minorHAnsi"/>
              <w:sz w:val="20"/>
              <w:szCs w:val="22"/>
            </w:rPr>
            <w:fldChar w:fldCharType="begin"/>
          </w:r>
          <w:r>
            <w:rPr>
              <w:rFonts w:cstheme="minorHAnsi"/>
              <w:sz w:val="20"/>
              <w:szCs w:val="22"/>
            </w:rPr>
            <w:instrText xml:space="preserve">CITATION Dos09 \l 1033 </w:instrText>
          </w:r>
          <w:r>
            <w:rPr>
              <w:rFonts w:cstheme="minorHAnsi"/>
              <w:sz w:val="20"/>
              <w:szCs w:val="22"/>
            </w:rPr>
            <w:fldChar w:fldCharType="separate"/>
          </w:r>
          <w:r>
            <w:rPr>
              <w:rFonts w:cstheme="minorHAnsi"/>
              <w:noProof/>
              <w:sz w:val="20"/>
              <w:szCs w:val="22"/>
            </w:rPr>
            <w:t xml:space="preserve"> </w:t>
          </w:r>
          <w:r w:rsidRPr="00C93AF4">
            <w:rPr>
              <w:rFonts w:cstheme="minorHAnsi"/>
              <w:noProof/>
              <w:sz w:val="20"/>
              <w:szCs w:val="22"/>
            </w:rPr>
            <w:t>[5]</w:t>
          </w:r>
          <w:r>
            <w:rPr>
              <w:rFonts w:cstheme="minorHAnsi"/>
              <w:sz w:val="20"/>
              <w:szCs w:val="22"/>
            </w:rPr>
            <w:fldChar w:fldCharType="end"/>
          </w:r>
        </w:sdtContent>
      </w:sdt>
      <w:r w:rsidRPr="00BD6340">
        <w:rPr>
          <w:rFonts w:cstheme="minorHAnsi"/>
          <w:sz w:val="20"/>
          <w:szCs w:val="22"/>
        </w:rPr>
        <w:t>. According to previous studies</w:t>
      </w:r>
      <w:sdt>
        <w:sdtPr>
          <w:rPr>
            <w:rFonts w:cstheme="minorHAnsi"/>
            <w:sz w:val="20"/>
            <w:szCs w:val="22"/>
          </w:rPr>
          <w:id w:val="1883749141"/>
          <w:citation/>
        </w:sdtPr>
        <w:sdtContent>
          <w:r>
            <w:rPr>
              <w:rFonts w:cstheme="minorHAnsi"/>
              <w:sz w:val="20"/>
              <w:szCs w:val="22"/>
            </w:rPr>
            <w:fldChar w:fldCharType="begin"/>
          </w:r>
          <w:r>
            <w:rPr>
              <w:rFonts w:cstheme="minorHAnsi"/>
              <w:sz w:val="20"/>
              <w:szCs w:val="22"/>
            </w:rPr>
            <w:instrText xml:space="preserve">CITATION Dos09 \l 1033 </w:instrText>
          </w:r>
          <w:r>
            <w:rPr>
              <w:rFonts w:cstheme="minorHAnsi"/>
              <w:sz w:val="20"/>
              <w:szCs w:val="22"/>
            </w:rPr>
            <w:fldChar w:fldCharType="separate"/>
          </w:r>
          <w:r w:rsidRPr="00C93AF4">
            <w:rPr>
              <w:rFonts w:cstheme="minorHAnsi"/>
              <w:noProof/>
              <w:sz w:val="20"/>
              <w:szCs w:val="22"/>
            </w:rPr>
            <w:t>[5]</w:t>
          </w:r>
          <w:r>
            <w:rPr>
              <w:rFonts w:cstheme="minorHAnsi"/>
              <w:sz w:val="20"/>
              <w:szCs w:val="22"/>
            </w:rPr>
            <w:fldChar w:fldCharType="end"/>
          </w:r>
        </w:sdtContent>
      </w:sdt>
      <w:r w:rsidRPr="00BD6340">
        <w:rPr>
          <w:rFonts w:cstheme="minorHAnsi"/>
          <w:sz w:val="20"/>
          <w:szCs w:val="22"/>
        </w:rPr>
        <w:t xml:space="preserve">, the EF scale was developed, in part, to maintain the climatological consistency over time. Thus, this study considered the F and EF ratings to be equivalent. It has been acknowledged that </w:t>
      </w:r>
      <w:r w:rsidRPr="00BD6340">
        <w:rPr>
          <w:rFonts w:cstheme="minorHAnsi"/>
          <w:sz w:val="20"/>
          <w:szCs w:val="22"/>
        </w:rPr>
        <w:lastRenderedPageBreak/>
        <w:t>weak tornadoes (i.e., (E)F0) are reported more frequently over the tornado database; however, the reporting of (E)F1 and stronger tornadoes remains constant and is thus more representative of the actual tornado activity. Therefore, only (E)F1+ tornadoes were retained from the SPC tornado database to offset the general inflation in the reporting of weak tornadoes in this study, which was consistent with the study of Brooks</w:t>
      </w:r>
      <w:sdt>
        <w:sdtPr>
          <w:rPr>
            <w:rFonts w:cstheme="minorHAnsi"/>
            <w:sz w:val="20"/>
            <w:szCs w:val="22"/>
          </w:rPr>
          <w:id w:val="1725403699"/>
          <w:citation/>
        </w:sdtPr>
        <w:sdtContent>
          <w:r>
            <w:rPr>
              <w:rFonts w:cstheme="minorHAnsi"/>
              <w:sz w:val="20"/>
              <w:szCs w:val="22"/>
            </w:rPr>
            <w:fldChar w:fldCharType="begin"/>
          </w:r>
          <w:r>
            <w:rPr>
              <w:rFonts w:cstheme="minorHAnsi"/>
              <w:sz w:val="20"/>
              <w:szCs w:val="22"/>
            </w:rPr>
            <w:instrText xml:space="preserve">CITATION Dos09 \l 1033 </w:instrText>
          </w:r>
          <w:r>
            <w:rPr>
              <w:rFonts w:cstheme="minorHAnsi"/>
              <w:sz w:val="20"/>
              <w:szCs w:val="22"/>
            </w:rPr>
            <w:fldChar w:fldCharType="separate"/>
          </w:r>
          <w:r>
            <w:rPr>
              <w:rFonts w:cstheme="minorHAnsi"/>
              <w:noProof/>
              <w:sz w:val="20"/>
              <w:szCs w:val="22"/>
            </w:rPr>
            <w:t xml:space="preserve"> </w:t>
          </w:r>
          <w:r w:rsidRPr="00C93AF4">
            <w:rPr>
              <w:rFonts w:cstheme="minorHAnsi"/>
              <w:noProof/>
              <w:sz w:val="20"/>
              <w:szCs w:val="22"/>
            </w:rPr>
            <w:t>[5]</w:t>
          </w:r>
          <w:r>
            <w:rPr>
              <w:rFonts w:cstheme="minorHAnsi"/>
              <w:sz w:val="20"/>
              <w:szCs w:val="22"/>
            </w:rPr>
            <w:fldChar w:fldCharType="end"/>
          </w:r>
        </w:sdtContent>
      </w:sdt>
      <w:r w:rsidRPr="00BD6340">
        <w:rPr>
          <w:rFonts w:cstheme="minorHAnsi"/>
          <w:sz w:val="20"/>
          <w:szCs w:val="22"/>
        </w:rPr>
        <w:t>. In total, 30,747 (E)F1+ tornadoes were identified from the 48 states in the contiguous U.S. over 1950–2017.</w:t>
      </w:r>
    </w:p>
    <w:p w:rsidR="007D42CD" w:rsidRPr="00BD6340" w:rsidRDefault="007D42CD" w:rsidP="007D42CD">
      <w:pPr>
        <w:pStyle w:val="ListParagraph"/>
        <w:numPr>
          <w:ilvl w:val="0"/>
          <w:numId w:val="2"/>
        </w:numPr>
        <w:spacing w:before="240" w:after="40"/>
        <w:rPr>
          <w:b/>
          <w:sz w:val="26"/>
          <w:szCs w:val="22"/>
        </w:rPr>
      </w:pPr>
      <w:r w:rsidRPr="00BD6340">
        <w:rPr>
          <w:b/>
          <w:sz w:val="26"/>
          <w:szCs w:val="22"/>
        </w:rPr>
        <w:t>DATA DESCRIPTION</w:t>
      </w:r>
    </w:p>
    <w:p w:rsidR="007D42CD" w:rsidRPr="00BD6340" w:rsidRDefault="007D42CD" w:rsidP="007D42CD">
      <w:pPr>
        <w:rPr>
          <w:rFonts w:cstheme="minorHAnsi"/>
          <w:sz w:val="24"/>
          <w:szCs w:val="22"/>
        </w:rPr>
      </w:pPr>
      <w:r w:rsidRPr="00BD6340">
        <w:rPr>
          <w:rFonts w:cstheme="minorHAnsi"/>
          <w:sz w:val="20"/>
          <w:szCs w:val="22"/>
        </w:rPr>
        <w:t>Tornado data can tell about the length and stretch of the tornado, the strength of tornado and the states it traversed through. The data</w:t>
      </w:r>
      <w:sdt>
        <w:sdtPr>
          <w:rPr>
            <w:rFonts w:cstheme="minorHAnsi"/>
            <w:sz w:val="20"/>
            <w:szCs w:val="22"/>
          </w:rPr>
          <w:id w:val="1845665702"/>
          <w:citation/>
        </w:sdtPr>
        <w:sdtContent>
          <w:r>
            <w:rPr>
              <w:rFonts w:cstheme="minorHAnsi"/>
              <w:sz w:val="20"/>
              <w:szCs w:val="22"/>
            </w:rPr>
            <w:fldChar w:fldCharType="begin"/>
          </w:r>
          <w:r>
            <w:rPr>
              <w:rFonts w:cstheme="minorHAnsi"/>
              <w:sz w:val="20"/>
              <w:szCs w:val="22"/>
            </w:rPr>
            <w:instrText xml:space="preserve"> CITATION Str17 \l 1033 </w:instrText>
          </w:r>
          <w:r>
            <w:rPr>
              <w:rFonts w:cstheme="minorHAnsi"/>
              <w:sz w:val="20"/>
              <w:szCs w:val="22"/>
            </w:rPr>
            <w:fldChar w:fldCharType="separate"/>
          </w:r>
          <w:r>
            <w:rPr>
              <w:rFonts w:cstheme="minorHAnsi"/>
              <w:noProof/>
              <w:sz w:val="20"/>
              <w:szCs w:val="22"/>
            </w:rPr>
            <w:t xml:space="preserve"> </w:t>
          </w:r>
          <w:r w:rsidRPr="00C93AF4">
            <w:rPr>
              <w:rFonts w:cstheme="minorHAnsi"/>
              <w:noProof/>
              <w:sz w:val="20"/>
              <w:szCs w:val="22"/>
            </w:rPr>
            <w:t>[6]</w:t>
          </w:r>
          <w:r>
            <w:rPr>
              <w:rFonts w:cstheme="minorHAnsi"/>
              <w:sz w:val="20"/>
              <w:szCs w:val="22"/>
            </w:rPr>
            <w:fldChar w:fldCharType="end"/>
          </w:r>
        </w:sdtContent>
      </w:sdt>
      <w:r w:rsidRPr="00BD6340">
        <w:rPr>
          <w:rFonts w:cstheme="minorHAnsi"/>
          <w:sz w:val="20"/>
          <w:szCs w:val="22"/>
        </w:rPr>
        <w:t xml:space="preserve"> consist</w:t>
      </w:r>
      <w:r>
        <w:rPr>
          <w:rFonts w:cstheme="minorHAnsi"/>
          <w:sz w:val="20"/>
          <w:szCs w:val="22"/>
        </w:rPr>
        <w:t>s</w:t>
      </w:r>
      <w:r w:rsidRPr="00BD6340">
        <w:rPr>
          <w:rFonts w:cstheme="minorHAnsi"/>
          <w:sz w:val="20"/>
          <w:szCs w:val="22"/>
        </w:rPr>
        <w:t xml:space="preserve"> of the tornado number in sequence with the occurrence of a tornado in each year. It also consists of the date </w:t>
      </w:r>
      <w:r>
        <w:rPr>
          <w:rFonts w:cstheme="minorHAnsi"/>
          <w:sz w:val="20"/>
          <w:szCs w:val="22"/>
        </w:rPr>
        <w:t>and</w:t>
      </w:r>
      <w:r w:rsidRPr="00BD6340">
        <w:rPr>
          <w:rFonts w:cstheme="minorHAnsi"/>
          <w:sz w:val="20"/>
          <w:szCs w:val="22"/>
        </w:rPr>
        <w:t xml:space="preserve"> time of the tornado, the city and the loss caused by it. Start and end latitude and longitude </w:t>
      </w:r>
      <w:r>
        <w:rPr>
          <w:rFonts w:cstheme="minorHAnsi"/>
          <w:sz w:val="20"/>
          <w:szCs w:val="22"/>
        </w:rPr>
        <w:t>are</w:t>
      </w:r>
      <w:r w:rsidRPr="00BD6340">
        <w:rPr>
          <w:rFonts w:cstheme="minorHAnsi"/>
          <w:sz w:val="20"/>
          <w:szCs w:val="22"/>
        </w:rPr>
        <w:t xml:space="preserve"> used to realize the exact distance travelled by a tornado. F-scale denotes the violence and strength of a tornado. </w:t>
      </w:r>
      <w:r>
        <w:rPr>
          <w:rFonts w:cstheme="minorHAnsi"/>
          <w:sz w:val="20"/>
          <w:szCs w:val="22"/>
        </w:rPr>
        <w:t>The higher</w:t>
      </w:r>
      <w:r w:rsidRPr="00BD6340">
        <w:rPr>
          <w:rFonts w:cstheme="minorHAnsi"/>
          <w:sz w:val="20"/>
          <w:szCs w:val="22"/>
        </w:rPr>
        <w:t xml:space="preserve"> the F-scale</w:t>
      </w:r>
      <w:r>
        <w:rPr>
          <w:rFonts w:cstheme="minorHAnsi"/>
          <w:sz w:val="20"/>
          <w:szCs w:val="22"/>
        </w:rPr>
        <w:t xml:space="preserve"> rating</w:t>
      </w:r>
      <w:r w:rsidRPr="00BD6340">
        <w:rPr>
          <w:rFonts w:cstheme="minorHAnsi"/>
          <w:sz w:val="20"/>
          <w:szCs w:val="22"/>
        </w:rPr>
        <w:t>,</w:t>
      </w:r>
      <w:r>
        <w:rPr>
          <w:rFonts w:cstheme="minorHAnsi"/>
          <w:sz w:val="20"/>
          <w:szCs w:val="22"/>
        </w:rPr>
        <w:t xml:space="preserve"> the</w:t>
      </w:r>
      <w:r w:rsidRPr="00BD6340">
        <w:rPr>
          <w:rFonts w:cstheme="minorHAnsi"/>
          <w:sz w:val="20"/>
          <w:szCs w:val="22"/>
        </w:rPr>
        <w:t xml:space="preserve"> more furious the tornado. The data is collected from NOAA Storm Prediction Center for years 1950-2017. Data </w:t>
      </w:r>
      <w:r>
        <w:rPr>
          <w:rFonts w:cstheme="minorHAnsi"/>
          <w:sz w:val="20"/>
          <w:szCs w:val="22"/>
        </w:rPr>
        <w:t>until</w:t>
      </w:r>
      <w:r w:rsidRPr="00BD6340">
        <w:rPr>
          <w:rFonts w:cstheme="minorHAnsi"/>
          <w:sz w:val="20"/>
          <w:szCs w:val="22"/>
        </w:rPr>
        <w:t xml:space="preserve"> 1997 contains the loss field as a range of values whereas after 1997, the data contains the recorded value of the loss. This data set consist</w:t>
      </w:r>
      <w:r>
        <w:rPr>
          <w:rFonts w:cstheme="minorHAnsi"/>
          <w:sz w:val="20"/>
          <w:szCs w:val="22"/>
        </w:rPr>
        <w:t>s</w:t>
      </w:r>
      <w:r w:rsidRPr="00BD6340">
        <w:rPr>
          <w:rFonts w:cstheme="minorHAnsi"/>
          <w:sz w:val="20"/>
          <w:szCs w:val="22"/>
        </w:rPr>
        <w:t xml:space="preserve"> of all the tornadoes recorded in the mentioned years.</w:t>
      </w:r>
    </w:p>
    <w:p w:rsidR="007D42CD" w:rsidRPr="00BD6340" w:rsidRDefault="007D42CD" w:rsidP="007D42CD">
      <w:pPr>
        <w:pStyle w:val="ListParagraph"/>
        <w:numPr>
          <w:ilvl w:val="0"/>
          <w:numId w:val="2"/>
        </w:numPr>
        <w:spacing w:before="240"/>
        <w:jc w:val="left"/>
        <w:rPr>
          <w:b/>
          <w:bCs/>
          <w:sz w:val="26"/>
          <w:szCs w:val="26"/>
        </w:rPr>
      </w:pPr>
      <w:r w:rsidRPr="00BD6340">
        <w:rPr>
          <w:b/>
          <w:bCs/>
          <w:sz w:val="26"/>
          <w:szCs w:val="26"/>
        </w:rPr>
        <w:t>TORNADOES ANALYSIS AND COMPARISONS</w:t>
      </w:r>
    </w:p>
    <w:p w:rsidR="007D42CD" w:rsidRPr="00BD6340" w:rsidRDefault="007D42CD" w:rsidP="007D42CD">
      <w:pPr>
        <w:pStyle w:val="ListParagraph"/>
        <w:spacing w:before="240"/>
        <w:ind w:left="360"/>
        <w:jc w:val="left"/>
        <w:rPr>
          <w:b/>
          <w:bCs/>
          <w:sz w:val="26"/>
          <w:szCs w:val="26"/>
        </w:rPr>
      </w:pPr>
    </w:p>
    <w:p w:rsidR="007D42CD" w:rsidRPr="00BD6340" w:rsidRDefault="007D42CD" w:rsidP="007D42CD">
      <w:pPr>
        <w:rPr>
          <w:sz w:val="20"/>
          <w:szCs w:val="22"/>
        </w:rPr>
      </w:pPr>
      <w:r w:rsidRPr="00BD6340">
        <w:rPr>
          <w:noProof/>
          <w:sz w:val="20"/>
          <w:szCs w:val="22"/>
        </w:rPr>
        <w:drawing>
          <wp:inline distT="0" distB="0" distL="0" distR="0" wp14:anchorId="7E36DBA0" wp14:editId="19948462">
            <wp:extent cx="2743200"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800000"/>
                    </a:xfrm>
                    <a:prstGeom prst="rect">
                      <a:avLst/>
                    </a:prstGeom>
                    <a:noFill/>
                    <a:ln>
                      <a:noFill/>
                    </a:ln>
                  </pic:spPr>
                </pic:pic>
              </a:graphicData>
            </a:graphic>
          </wp:inline>
        </w:drawing>
      </w:r>
    </w:p>
    <w:p w:rsidR="007D42CD" w:rsidRPr="00BD6340" w:rsidRDefault="007D42CD" w:rsidP="007D42CD">
      <w:pPr>
        <w:jc w:val="center"/>
        <w:rPr>
          <w:sz w:val="20"/>
          <w:szCs w:val="22"/>
        </w:rPr>
      </w:pPr>
      <w:r w:rsidRPr="00BD6340">
        <w:rPr>
          <w:rFonts w:cs="Miriam"/>
          <w:b/>
          <w:bCs/>
          <w:sz w:val="20"/>
          <w:lang w:eastAsia="en-AU"/>
        </w:rPr>
        <w:t>Figure 1. Total Tornadoes since 1950 to 2017 by state in US</w:t>
      </w:r>
    </w:p>
    <w:p w:rsidR="007D42CD" w:rsidRPr="00BD6340" w:rsidRDefault="007D42CD" w:rsidP="007D42CD">
      <w:pPr>
        <w:spacing w:before="240"/>
        <w:rPr>
          <w:sz w:val="20"/>
          <w:szCs w:val="22"/>
        </w:rPr>
      </w:pPr>
      <w:r w:rsidRPr="00BD6340">
        <w:rPr>
          <w:sz w:val="20"/>
          <w:szCs w:val="22"/>
        </w:rPr>
        <w:t xml:space="preserve">Figure 1 shows the total number of tornadoes reported in all states of the country during </w:t>
      </w:r>
      <w:r>
        <w:rPr>
          <w:sz w:val="20"/>
          <w:szCs w:val="22"/>
        </w:rPr>
        <w:t xml:space="preserve">the </w:t>
      </w:r>
      <w:r w:rsidRPr="00BD6340">
        <w:rPr>
          <w:sz w:val="20"/>
          <w:szCs w:val="22"/>
        </w:rPr>
        <w:t>67-year period, 1950 through 2017. As you can see in the graph, no stat</w:t>
      </w:r>
      <w:r>
        <w:rPr>
          <w:sz w:val="20"/>
          <w:szCs w:val="22"/>
        </w:rPr>
        <w:t>e</w:t>
      </w:r>
      <w:r w:rsidRPr="00BD6340">
        <w:rPr>
          <w:sz w:val="20"/>
          <w:szCs w:val="22"/>
        </w:rPr>
        <w:t xml:space="preserve"> in the US is totally immune to tornadoes</w:t>
      </w:r>
      <w:r>
        <w:rPr>
          <w:sz w:val="20"/>
          <w:szCs w:val="22"/>
        </w:rPr>
        <w:t>,</w:t>
      </w:r>
      <w:r w:rsidRPr="00BD6340">
        <w:rPr>
          <w:sz w:val="20"/>
          <w:szCs w:val="22"/>
        </w:rPr>
        <w:t xml:space="preserve"> but Texas ranks 1</w:t>
      </w:r>
      <w:r w:rsidRPr="00BD6340">
        <w:rPr>
          <w:sz w:val="20"/>
          <w:szCs w:val="22"/>
          <w:vertAlign w:val="superscript"/>
        </w:rPr>
        <w:t>st</w:t>
      </w:r>
      <w:r w:rsidRPr="00BD6340">
        <w:rPr>
          <w:sz w:val="20"/>
          <w:szCs w:val="22"/>
        </w:rPr>
        <w:t xml:space="preserve"> among all states in the frequency of the tornadoes with 8,757 tornadoes during this period</w:t>
      </w:r>
      <w:r>
        <w:rPr>
          <w:sz w:val="20"/>
          <w:szCs w:val="22"/>
        </w:rPr>
        <w:t>,</w:t>
      </w:r>
      <w:r w:rsidRPr="00BD6340">
        <w:rPr>
          <w:sz w:val="20"/>
          <w:szCs w:val="22"/>
        </w:rPr>
        <w:t xml:space="preserve"> which is partially due to the state’s size. Moreover, the following states are top five states where tornadoes occur very frequently: Texas, Kansas, Oklahoma, Florida and Nebraska. Thus, the central part of the USA gets more tornadoes because the geographic location of these </w:t>
      </w:r>
      <w:r w:rsidRPr="00BD6340">
        <w:rPr>
          <w:sz w:val="20"/>
          <w:szCs w:val="22"/>
        </w:rPr>
        <w:t xml:space="preserve">states is best for tornadoes to occur. The basic ingredients of a tornado are warm, moist air near the ground and dry, cold air aloft. The moist, warm air coming from </w:t>
      </w:r>
      <w:r>
        <w:rPr>
          <w:sz w:val="20"/>
          <w:szCs w:val="22"/>
        </w:rPr>
        <w:t xml:space="preserve">the </w:t>
      </w:r>
      <w:r w:rsidRPr="00BD6340">
        <w:rPr>
          <w:sz w:val="20"/>
          <w:szCs w:val="22"/>
        </w:rPr>
        <w:t>Gulf of Mexico to the south collide</w:t>
      </w:r>
      <w:r>
        <w:rPr>
          <w:sz w:val="20"/>
          <w:szCs w:val="22"/>
        </w:rPr>
        <w:t>s</w:t>
      </w:r>
      <w:r w:rsidRPr="00BD6340">
        <w:rPr>
          <w:sz w:val="20"/>
          <w:szCs w:val="22"/>
        </w:rPr>
        <w:t xml:space="preserve"> with the cold, dry </w:t>
      </w:r>
      <w:r>
        <w:rPr>
          <w:sz w:val="20"/>
          <w:szCs w:val="22"/>
        </w:rPr>
        <w:t xml:space="preserve">air </w:t>
      </w:r>
      <w:r w:rsidRPr="00BD6340">
        <w:rPr>
          <w:sz w:val="20"/>
          <w:szCs w:val="22"/>
        </w:rPr>
        <w:t xml:space="preserve">coming from </w:t>
      </w:r>
      <w:r>
        <w:rPr>
          <w:sz w:val="20"/>
          <w:szCs w:val="22"/>
        </w:rPr>
        <w:t xml:space="preserve">the </w:t>
      </w:r>
      <w:r w:rsidRPr="00BD6340">
        <w:rPr>
          <w:sz w:val="20"/>
          <w:szCs w:val="22"/>
        </w:rPr>
        <w:t>Rocky Mountains</w:t>
      </w:r>
      <w:r>
        <w:rPr>
          <w:sz w:val="20"/>
          <w:szCs w:val="22"/>
        </w:rPr>
        <w:t xml:space="preserve">, which </w:t>
      </w:r>
      <w:r w:rsidRPr="00BD6340">
        <w:rPr>
          <w:sz w:val="20"/>
          <w:szCs w:val="22"/>
        </w:rPr>
        <w:t>create</w:t>
      </w:r>
      <w:r>
        <w:rPr>
          <w:sz w:val="20"/>
          <w:szCs w:val="22"/>
        </w:rPr>
        <w:t>s</w:t>
      </w:r>
      <w:r w:rsidRPr="00BD6340">
        <w:rPr>
          <w:sz w:val="20"/>
          <w:szCs w:val="22"/>
        </w:rPr>
        <w:t xml:space="preserve"> instability in atmosphere. This provide</w:t>
      </w:r>
      <w:r>
        <w:rPr>
          <w:sz w:val="20"/>
          <w:szCs w:val="22"/>
        </w:rPr>
        <w:t>s</w:t>
      </w:r>
      <w:r w:rsidRPr="00BD6340">
        <w:rPr>
          <w:sz w:val="20"/>
          <w:szCs w:val="22"/>
        </w:rPr>
        <w:t xml:space="preserve"> ideal environment</w:t>
      </w:r>
      <w:r>
        <w:rPr>
          <w:sz w:val="20"/>
          <w:szCs w:val="22"/>
        </w:rPr>
        <w:t>al</w:t>
      </w:r>
      <w:r w:rsidRPr="00BD6340">
        <w:rPr>
          <w:sz w:val="20"/>
          <w:szCs w:val="22"/>
        </w:rPr>
        <w:t xml:space="preserve"> conditions for the tornadoes</w:t>
      </w:r>
      <w:r>
        <w:rPr>
          <w:sz w:val="20"/>
          <w:szCs w:val="22"/>
        </w:rPr>
        <w:t>’</w:t>
      </w:r>
      <w:r w:rsidRPr="00BD6340">
        <w:rPr>
          <w:sz w:val="20"/>
          <w:szCs w:val="22"/>
        </w:rPr>
        <w:t xml:space="preserve"> development more often there than other places on the earth</w:t>
      </w:r>
      <w:r>
        <w:rPr>
          <w:sz w:val="20"/>
          <w:szCs w:val="22"/>
        </w:rPr>
        <w:t xml:space="preserve"> </w:t>
      </w:r>
      <w:sdt>
        <w:sdtPr>
          <w:rPr>
            <w:sz w:val="20"/>
            <w:szCs w:val="22"/>
          </w:rPr>
          <w:id w:val="-145595976"/>
          <w:citation/>
        </w:sdtPr>
        <w:sdtContent>
          <w:r>
            <w:rPr>
              <w:sz w:val="20"/>
              <w:szCs w:val="22"/>
            </w:rPr>
            <w:fldChar w:fldCharType="begin"/>
          </w:r>
          <w:r>
            <w:rPr>
              <w:sz w:val="20"/>
              <w:szCs w:val="22"/>
            </w:rPr>
            <w:instrText xml:space="preserve"> CITATION Wik18 \l 1033 </w:instrText>
          </w:r>
          <w:r>
            <w:rPr>
              <w:sz w:val="20"/>
              <w:szCs w:val="22"/>
            </w:rPr>
            <w:fldChar w:fldCharType="separate"/>
          </w:r>
          <w:r w:rsidRPr="00C93AF4">
            <w:rPr>
              <w:noProof/>
              <w:sz w:val="20"/>
              <w:szCs w:val="22"/>
            </w:rPr>
            <w:t>[2]</w:t>
          </w:r>
          <w:r>
            <w:rPr>
              <w:sz w:val="20"/>
              <w:szCs w:val="22"/>
            </w:rPr>
            <w:fldChar w:fldCharType="end"/>
          </w:r>
        </w:sdtContent>
      </w:sdt>
      <w:r>
        <w:rPr>
          <w:sz w:val="20"/>
          <w:szCs w:val="22"/>
        </w:rPr>
        <w:t>.</w:t>
      </w:r>
    </w:p>
    <w:p w:rsidR="007D42CD" w:rsidRPr="00BD6340" w:rsidRDefault="007D42CD" w:rsidP="007D42CD">
      <w:pPr>
        <w:rPr>
          <w:sz w:val="20"/>
          <w:szCs w:val="22"/>
        </w:rPr>
      </w:pPr>
    </w:p>
    <w:p w:rsidR="007D42CD" w:rsidRPr="00BD6340" w:rsidRDefault="007D42CD" w:rsidP="007D42CD">
      <w:pPr>
        <w:jc w:val="center"/>
        <w:rPr>
          <w:sz w:val="20"/>
          <w:szCs w:val="22"/>
        </w:rPr>
      </w:pPr>
      <w:r w:rsidRPr="00BD6340">
        <w:rPr>
          <w:noProof/>
          <w:sz w:val="20"/>
          <w:szCs w:val="22"/>
        </w:rPr>
        <w:drawing>
          <wp:inline distT="0" distB="0" distL="0" distR="0" wp14:anchorId="71A775CC" wp14:editId="405EF6EA">
            <wp:extent cx="2537123" cy="2456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1701" cy="2489807"/>
                    </a:xfrm>
                    <a:prstGeom prst="rect">
                      <a:avLst/>
                    </a:prstGeom>
                    <a:noFill/>
                    <a:ln>
                      <a:noFill/>
                    </a:ln>
                  </pic:spPr>
                </pic:pic>
              </a:graphicData>
            </a:graphic>
          </wp:inline>
        </w:drawing>
      </w:r>
    </w:p>
    <w:p w:rsidR="007D42CD" w:rsidRPr="00BD6340" w:rsidRDefault="007D42CD" w:rsidP="007D42CD">
      <w:pPr>
        <w:jc w:val="center"/>
        <w:rPr>
          <w:b/>
          <w:bCs/>
          <w:sz w:val="20"/>
          <w:szCs w:val="22"/>
        </w:rPr>
      </w:pPr>
      <w:r w:rsidRPr="00BD6340">
        <w:rPr>
          <w:b/>
          <w:bCs/>
          <w:sz w:val="20"/>
          <w:szCs w:val="22"/>
        </w:rPr>
        <w:t>Figure 2. Tornado frequency with months of year 1950 to 2017</w:t>
      </w:r>
    </w:p>
    <w:p w:rsidR="007D42CD" w:rsidRDefault="007D42CD" w:rsidP="007D42CD">
      <w:pPr>
        <w:spacing w:before="240"/>
        <w:rPr>
          <w:sz w:val="20"/>
          <w:szCs w:val="22"/>
        </w:rPr>
      </w:pPr>
      <w:r>
        <w:rPr>
          <w:sz w:val="20"/>
          <w:szCs w:val="22"/>
        </w:rPr>
        <w:t>T</w:t>
      </w:r>
      <w:r w:rsidRPr="00BD6340">
        <w:rPr>
          <w:sz w:val="20"/>
          <w:szCs w:val="22"/>
        </w:rPr>
        <w:t>ornadoes may occur at any time of the day, month or year in any state of the United States</w:t>
      </w:r>
      <w:r>
        <w:rPr>
          <w:sz w:val="20"/>
          <w:szCs w:val="22"/>
        </w:rPr>
        <w:t>;</w:t>
      </w:r>
      <w:r w:rsidRPr="00BD6340">
        <w:rPr>
          <w:sz w:val="20"/>
          <w:szCs w:val="22"/>
        </w:rPr>
        <w:t xml:space="preserve"> </w:t>
      </w:r>
      <w:r>
        <w:rPr>
          <w:sz w:val="20"/>
          <w:szCs w:val="22"/>
        </w:rPr>
        <w:t>therefore,</w:t>
      </w:r>
      <w:r w:rsidRPr="00BD6340">
        <w:rPr>
          <w:sz w:val="20"/>
          <w:szCs w:val="22"/>
        </w:rPr>
        <w:t xml:space="preserve"> there is no specific tornado season</w:t>
      </w:r>
      <w:sdt>
        <w:sdtPr>
          <w:rPr>
            <w:sz w:val="20"/>
            <w:szCs w:val="22"/>
          </w:rPr>
          <w:id w:val="2067058106"/>
          <w:citation/>
        </w:sdtPr>
        <w:sdtContent>
          <w:r>
            <w:rPr>
              <w:sz w:val="20"/>
              <w:szCs w:val="22"/>
            </w:rPr>
            <w:fldChar w:fldCharType="begin"/>
          </w:r>
          <w:r>
            <w:rPr>
              <w:sz w:val="20"/>
              <w:szCs w:val="22"/>
            </w:rPr>
            <w:instrText xml:space="preserve"> CITATION USD09 \l 1033 </w:instrText>
          </w:r>
          <w:r>
            <w:rPr>
              <w:sz w:val="20"/>
              <w:szCs w:val="22"/>
            </w:rPr>
            <w:fldChar w:fldCharType="separate"/>
          </w:r>
          <w:r>
            <w:rPr>
              <w:noProof/>
              <w:sz w:val="20"/>
              <w:szCs w:val="22"/>
            </w:rPr>
            <w:t xml:space="preserve"> </w:t>
          </w:r>
          <w:r w:rsidRPr="00C93AF4">
            <w:rPr>
              <w:noProof/>
              <w:sz w:val="20"/>
              <w:szCs w:val="22"/>
            </w:rPr>
            <w:t>[7]</w:t>
          </w:r>
          <w:r>
            <w:rPr>
              <w:sz w:val="20"/>
              <w:szCs w:val="22"/>
            </w:rPr>
            <w:fldChar w:fldCharType="end"/>
          </w:r>
        </w:sdtContent>
      </w:sdt>
      <w:r>
        <w:rPr>
          <w:sz w:val="20"/>
          <w:szCs w:val="22"/>
        </w:rPr>
        <w:t xml:space="preserve">. </w:t>
      </w:r>
      <w:r w:rsidRPr="00BD6340">
        <w:rPr>
          <w:sz w:val="20"/>
          <w:szCs w:val="22"/>
        </w:rPr>
        <w:t>Figure 2 demonstrate the tornado distribution for every month of the year in different states of the country. The size of the circle represents the tornadoes</w:t>
      </w:r>
      <w:r>
        <w:rPr>
          <w:sz w:val="20"/>
          <w:szCs w:val="22"/>
        </w:rPr>
        <w:t>’</w:t>
      </w:r>
      <w:r w:rsidRPr="00BD6340">
        <w:rPr>
          <w:sz w:val="20"/>
          <w:szCs w:val="22"/>
        </w:rPr>
        <w:t xml:space="preserve"> frequency and colo</w:t>
      </w:r>
      <w:r>
        <w:rPr>
          <w:sz w:val="20"/>
          <w:szCs w:val="22"/>
        </w:rPr>
        <w:t>u</w:t>
      </w:r>
      <w:r w:rsidRPr="00BD6340">
        <w:rPr>
          <w:sz w:val="20"/>
          <w:szCs w:val="22"/>
        </w:rPr>
        <w:t xml:space="preserve">r stands for months. As </w:t>
      </w:r>
      <w:r>
        <w:rPr>
          <w:sz w:val="20"/>
          <w:szCs w:val="22"/>
        </w:rPr>
        <w:t xml:space="preserve">the </w:t>
      </w:r>
      <w:r w:rsidRPr="00BD6340">
        <w:rPr>
          <w:sz w:val="20"/>
          <w:szCs w:val="22"/>
        </w:rPr>
        <w:t xml:space="preserve">figure shows, each region is affected by potential tornadoes at any time of the year. The frequency of the tornadoes </w:t>
      </w:r>
      <w:r>
        <w:rPr>
          <w:sz w:val="20"/>
          <w:szCs w:val="22"/>
        </w:rPr>
        <w:t xml:space="preserve">is </w:t>
      </w:r>
      <w:r w:rsidRPr="00BD6340">
        <w:rPr>
          <w:sz w:val="20"/>
          <w:szCs w:val="22"/>
        </w:rPr>
        <w:t>closely related to the warm season when warm and cold air clash more often</w:t>
      </w:r>
      <w:r>
        <w:rPr>
          <w:sz w:val="20"/>
          <w:szCs w:val="22"/>
        </w:rPr>
        <w:t xml:space="preserve"> </w:t>
      </w:r>
      <w:sdt>
        <w:sdtPr>
          <w:rPr>
            <w:sz w:val="20"/>
            <w:szCs w:val="22"/>
          </w:rPr>
          <w:id w:val="912666100"/>
          <w:citation/>
        </w:sdtPr>
        <w:sdtContent>
          <w:r>
            <w:rPr>
              <w:sz w:val="20"/>
              <w:szCs w:val="22"/>
            </w:rPr>
            <w:fldChar w:fldCharType="begin"/>
          </w:r>
          <w:r>
            <w:rPr>
              <w:sz w:val="20"/>
              <w:szCs w:val="22"/>
            </w:rPr>
            <w:instrText xml:space="preserve"> CITATION Wik18 \l 1033 </w:instrText>
          </w:r>
          <w:r>
            <w:rPr>
              <w:sz w:val="20"/>
              <w:szCs w:val="22"/>
            </w:rPr>
            <w:fldChar w:fldCharType="separate"/>
          </w:r>
          <w:r w:rsidRPr="00C93AF4">
            <w:rPr>
              <w:noProof/>
              <w:sz w:val="20"/>
              <w:szCs w:val="22"/>
            </w:rPr>
            <w:t>[2]</w:t>
          </w:r>
          <w:r>
            <w:rPr>
              <w:sz w:val="20"/>
              <w:szCs w:val="22"/>
            </w:rPr>
            <w:fldChar w:fldCharType="end"/>
          </w:r>
        </w:sdtContent>
      </w:sdt>
      <w:r>
        <w:rPr>
          <w:sz w:val="20"/>
          <w:szCs w:val="22"/>
        </w:rPr>
        <w:t>.</w:t>
      </w:r>
    </w:p>
    <w:p w:rsidR="007D42CD" w:rsidRPr="00BD6340" w:rsidRDefault="007D42CD" w:rsidP="007D42CD">
      <w:pPr>
        <w:jc w:val="center"/>
        <w:rPr>
          <w:sz w:val="20"/>
          <w:szCs w:val="22"/>
        </w:rPr>
      </w:pPr>
      <w:r w:rsidRPr="00BD6340">
        <w:rPr>
          <w:noProof/>
          <w:sz w:val="20"/>
          <w:szCs w:val="22"/>
        </w:rPr>
        <w:drawing>
          <wp:inline distT="0" distB="0" distL="0" distR="0" wp14:anchorId="163346C0" wp14:editId="482E0220">
            <wp:extent cx="2241177" cy="226924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9257" cy="2297677"/>
                    </a:xfrm>
                    <a:prstGeom prst="rect">
                      <a:avLst/>
                    </a:prstGeom>
                    <a:noFill/>
                    <a:ln>
                      <a:noFill/>
                    </a:ln>
                  </pic:spPr>
                </pic:pic>
              </a:graphicData>
            </a:graphic>
          </wp:inline>
        </w:drawing>
      </w:r>
    </w:p>
    <w:p w:rsidR="007D42CD" w:rsidRPr="00BD6340" w:rsidRDefault="007D42CD" w:rsidP="007D42CD">
      <w:pPr>
        <w:jc w:val="center"/>
        <w:rPr>
          <w:b/>
          <w:bCs/>
          <w:sz w:val="20"/>
          <w:szCs w:val="22"/>
        </w:rPr>
      </w:pPr>
      <w:r w:rsidRPr="00BD6340">
        <w:rPr>
          <w:b/>
          <w:bCs/>
          <w:sz w:val="20"/>
          <w:szCs w:val="22"/>
        </w:rPr>
        <w:t>Figure 3. Tornadoes in spring</w:t>
      </w:r>
    </w:p>
    <w:p w:rsidR="007D42CD" w:rsidRPr="00BD6340" w:rsidRDefault="007D42CD" w:rsidP="007D42CD">
      <w:pPr>
        <w:spacing w:before="240"/>
        <w:rPr>
          <w:sz w:val="20"/>
          <w:szCs w:val="22"/>
        </w:rPr>
      </w:pPr>
      <w:r w:rsidRPr="00BD6340">
        <w:rPr>
          <w:sz w:val="20"/>
          <w:szCs w:val="22"/>
        </w:rPr>
        <w:lastRenderedPageBreak/>
        <w:t xml:space="preserve">The peak time for tornadoes in the Southeast and South Central is </w:t>
      </w:r>
      <w:r>
        <w:rPr>
          <w:sz w:val="20"/>
          <w:szCs w:val="22"/>
        </w:rPr>
        <w:t xml:space="preserve">the </w:t>
      </w:r>
      <w:r w:rsidRPr="00BD6340">
        <w:rPr>
          <w:sz w:val="20"/>
          <w:szCs w:val="22"/>
        </w:rPr>
        <w:t xml:space="preserve">spring. Figure 3 shows that the highest </w:t>
      </w:r>
      <w:r>
        <w:rPr>
          <w:sz w:val="20"/>
          <w:szCs w:val="22"/>
        </w:rPr>
        <w:t xml:space="preserve">number of </w:t>
      </w:r>
      <w:r w:rsidRPr="00BD6340">
        <w:rPr>
          <w:sz w:val="20"/>
          <w:szCs w:val="22"/>
        </w:rPr>
        <w:t>tornadoes occur in May</w:t>
      </w:r>
      <w:r>
        <w:rPr>
          <w:sz w:val="20"/>
          <w:szCs w:val="22"/>
        </w:rPr>
        <w:t>.</w:t>
      </w:r>
    </w:p>
    <w:p w:rsidR="007D42CD" w:rsidRPr="00BD6340" w:rsidRDefault="007D42CD" w:rsidP="007D42CD">
      <w:pPr>
        <w:rPr>
          <w:sz w:val="20"/>
          <w:szCs w:val="22"/>
        </w:rPr>
      </w:pPr>
    </w:p>
    <w:p w:rsidR="007D42CD" w:rsidRPr="00BD6340" w:rsidRDefault="007D42CD" w:rsidP="007D42CD">
      <w:pPr>
        <w:jc w:val="center"/>
        <w:rPr>
          <w:sz w:val="20"/>
          <w:szCs w:val="22"/>
        </w:rPr>
      </w:pPr>
      <w:r w:rsidRPr="00AB2CC9">
        <w:rPr>
          <w:noProof/>
          <w:szCs w:val="22"/>
        </w:rPr>
        <w:drawing>
          <wp:inline distT="0" distB="0" distL="0" distR="0" wp14:anchorId="28145F51" wp14:editId="30996A2A">
            <wp:extent cx="1954306" cy="200754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1974" cy="2015425"/>
                    </a:xfrm>
                    <a:prstGeom prst="rect">
                      <a:avLst/>
                    </a:prstGeom>
                    <a:noFill/>
                    <a:ln>
                      <a:noFill/>
                    </a:ln>
                  </pic:spPr>
                </pic:pic>
              </a:graphicData>
            </a:graphic>
          </wp:inline>
        </w:drawing>
      </w:r>
    </w:p>
    <w:p w:rsidR="007D42CD" w:rsidRPr="00BD6340" w:rsidRDefault="007D42CD" w:rsidP="007D42CD">
      <w:pPr>
        <w:jc w:val="center"/>
        <w:rPr>
          <w:b/>
          <w:bCs/>
          <w:sz w:val="20"/>
          <w:szCs w:val="22"/>
        </w:rPr>
      </w:pPr>
      <w:r w:rsidRPr="00BD6340">
        <w:rPr>
          <w:b/>
          <w:bCs/>
          <w:sz w:val="20"/>
          <w:szCs w:val="22"/>
        </w:rPr>
        <w:t>Figure 4. Tornadoes in summer</w:t>
      </w:r>
    </w:p>
    <w:p w:rsidR="007D42CD" w:rsidRPr="00BD6340" w:rsidRDefault="007D42CD" w:rsidP="007D42CD">
      <w:pPr>
        <w:spacing w:before="240"/>
        <w:rPr>
          <w:sz w:val="20"/>
          <w:szCs w:val="22"/>
        </w:rPr>
      </w:pPr>
      <w:r w:rsidRPr="00BD6340">
        <w:rPr>
          <w:sz w:val="20"/>
          <w:szCs w:val="22"/>
        </w:rPr>
        <w:t>The Northern states are frequent recipient</w:t>
      </w:r>
      <w:r>
        <w:rPr>
          <w:sz w:val="20"/>
          <w:szCs w:val="22"/>
        </w:rPr>
        <w:t>s</w:t>
      </w:r>
      <w:r w:rsidRPr="00BD6340">
        <w:rPr>
          <w:sz w:val="20"/>
          <w:szCs w:val="22"/>
        </w:rPr>
        <w:t xml:space="preserve"> of tornadoes during</w:t>
      </w:r>
      <w:r>
        <w:rPr>
          <w:sz w:val="20"/>
          <w:szCs w:val="22"/>
        </w:rPr>
        <w:t xml:space="preserve"> the</w:t>
      </w:r>
      <w:r w:rsidRPr="00BD6340">
        <w:rPr>
          <w:sz w:val="20"/>
          <w:szCs w:val="22"/>
        </w:rPr>
        <w:t xml:space="preserve"> fall season. By midsummer, tornadoes may occur throughout the country. This is</w:t>
      </w:r>
      <w:r>
        <w:rPr>
          <w:sz w:val="20"/>
          <w:szCs w:val="22"/>
        </w:rPr>
        <w:t xml:space="preserve"> the</w:t>
      </w:r>
      <w:r w:rsidRPr="00BD6340">
        <w:rPr>
          <w:sz w:val="20"/>
          <w:szCs w:val="22"/>
        </w:rPr>
        <w:t xml:space="preserve"> time when Tornado Alley become</w:t>
      </w:r>
      <w:r>
        <w:rPr>
          <w:sz w:val="20"/>
          <w:szCs w:val="22"/>
        </w:rPr>
        <w:t>s</w:t>
      </w:r>
      <w:r w:rsidRPr="00BD6340">
        <w:rPr>
          <w:sz w:val="20"/>
          <w:szCs w:val="22"/>
        </w:rPr>
        <w:t xml:space="preserve"> active for the tornadoes</w:t>
      </w:r>
      <w:sdt>
        <w:sdtPr>
          <w:rPr>
            <w:sz w:val="20"/>
            <w:szCs w:val="22"/>
          </w:rPr>
          <w:id w:val="1412432571"/>
          <w:citation/>
        </w:sdtPr>
        <w:sdtContent>
          <w:r>
            <w:rPr>
              <w:sz w:val="20"/>
              <w:szCs w:val="22"/>
            </w:rPr>
            <w:fldChar w:fldCharType="begin"/>
          </w:r>
          <w:r>
            <w:rPr>
              <w:sz w:val="20"/>
              <w:szCs w:val="22"/>
            </w:rPr>
            <w:instrText xml:space="preserve"> CITATION Jon17 \l 1033 </w:instrText>
          </w:r>
          <w:r>
            <w:rPr>
              <w:sz w:val="20"/>
              <w:szCs w:val="22"/>
            </w:rPr>
            <w:fldChar w:fldCharType="separate"/>
          </w:r>
          <w:r>
            <w:rPr>
              <w:noProof/>
              <w:sz w:val="20"/>
              <w:szCs w:val="22"/>
            </w:rPr>
            <w:t xml:space="preserve"> </w:t>
          </w:r>
          <w:r w:rsidRPr="00C93AF4">
            <w:rPr>
              <w:noProof/>
              <w:sz w:val="20"/>
              <w:szCs w:val="22"/>
            </w:rPr>
            <w:t>[8]</w:t>
          </w:r>
          <w:r>
            <w:rPr>
              <w:sz w:val="20"/>
              <w:szCs w:val="22"/>
            </w:rPr>
            <w:fldChar w:fldCharType="end"/>
          </w:r>
        </w:sdtContent>
      </w:sdt>
      <w:r>
        <w:rPr>
          <w:sz w:val="20"/>
          <w:szCs w:val="22"/>
        </w:rPr>
        <w:t>.</w:t>
      </w:r>
    </w:p>
    <w:p w:rsidR="007D42CD" w:rsidRPr="00BD6340" w:rsidRDefault="007D42CD" w:rsidP="007D42CD">
      <w:pPr>
        <w:rPr>
          <w:sz w:val="20"/>
          <w:szCs w:val="22"/>
        </w:rPr>
      </w:pPr>
    </w:p>
    <w:p w:rsidR="007D42CD" w:rsidRPr="00BD6340" w:rsidRDefault="007D42CD" w:rsidP="007D42CD">
      <w:pPr>
        <w:jc w:val="center"/>
        <w:rPr>
          <w:sz w:val="20"/>
          <w:szCs w:val="22"/>
        </w:rPr>
      </w:pPr>
      <w:r w:rsidRPr="00BD6340">
        <w:rPr>
          <w:noProof/>
          <w:sz w:val="20"/>
          <w:szCs w:val="22"/>
        </w:rPr>
        <w:drawing>
          <wp:inline distT="0" distB="0" distL="0" distR="0" wp14:anchorId="088A8888" wp14:editId="45A47085">
            <wp:extent cx="2961974"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3051" cy="1797397"/>
                    </a:xfrm>
                    <a:prstGeom prst="rect">
                      <a:avLst/>
                    </a:prstGeom>
                    <a:noFill/>
                    <a:ln>
                      <a:noFill/>
                    </a:ln>
                  </pic:spPr>
                </pic:pic>
              </a:graphicData>
            </a:graphic>
          </wp:inline>
        </w:drawing>
      </w:r>
    </w:p>
    <w:p w:rsidR="007D42CD" w:rsidRPr="00BD6340" w:rsidRDefault="007D42CD" w:rsidP="007D42CD">
      <w:pPr>
        <w:jc w:val="center"/>
        <w:rPr>
          <w:b/>
          <w:bCs/>
          <w:sz w:val="20"/>
          <w:szCs w:val="22"/>
        </w:rPr>
      </w:pPr>
      <w:r w:rsidRPr="00BD6340">
        <w:rPr>
          <w:b/>
          <w:bCs/>
          <w:sz w:val="20"/>
          <w:szCs w:val="22"/>
        </w:rPr>
        <w:t>Figure 5. Tornadoes in fall and winter</w:t>
      </w:r>
    </w:p>
    <w:p w:rsidR="007D42CD" w:rsidRDefault="007D42CD" w:rsidP="007D42CD">
      <w:pPr>
        <w:spacing w:before="240"/>
        <w:rPr>
          <w:sz w:val="20"/>
          <w:szCs w:val="22"/>
        </w:rPr>
      </w:pPr>
      <w:r w:rsidRPr="00BD6340">
        <w:rPr>
          <w:sz w:val="20"/>
          <w:szCs w:val="22"/>
        </w:rPr>
        <w:t xml:space="preserve">As shown in figure 5, there are </w:t>
      </w:r>
      <w:r>
        <w:rPr>
          <w:sz w:val="20"/>
          <w:szCs w:val="22"/>
        </w:rPr>
        <w:t>fewer</w:t>
      </w:r>
      <w:r w:rsidRPr="00BD6340">
        <w:rPr>
          <w:sz w:val="20"/>
          <w:szCs w:val="22"/>
        </w:rPr>
        <w:t xml:space="preserve"> tornadoes</w:t>
      </w:r>
      <w:r>
        <w:rPr>
          <w:sz w:val="20"/>
          <w:szCs w:val="22"/>
        </w:rPr>
        <w:t xml:space="preserve"> that</w:t>
      </w:r>
      <w:r w:rsidRPr="00BD6340">
        <w:rPr>
          <w:sz w:val="20"/>
          <w:szCs w:val="22"/>
        </w:rPr>
        <w:t xml:space="preserve"> occur during fall and winter compare</w:t>
      </w:r>
      <w:r>
        <w:rPr>
          <w:sz w:val="20"/>
          <w:szCs w:val="22"/>
        </w:rPr>
        <w:t>d</w:t>
      </w:r>
      <w:r w:rsidRPr="00BD6340">
        <w:rPr>
          <w:sz w:val="20"/>
          <w:szCs w:val="22"/>
        </w:rPr>
        <w:t xml:space="preserve"> to other seasons during the year. The fewest tornadoes are reported during winter. In the southern states, another peak time for tornadoes is during fall.</w:t>
      </w:r>
    </w:p>
    <w:p w:rsidR="007D42CD" w:rsidRPr="00BD6340" w:rsidRDefault="007D42CD" w:rsidP="007D42CD">
      <w:pPr>
        <w:spacing w:before="240"/>
        <w:rPr>
          <w:sz w:val="20"/>
          <w:szCs w:val="22"/>
        </w:rPr>
      </w:pPr>
      <w:r w:rsidRPr="00BD6340">
        <w:rPr>
          <w:sz w:val="20"/>
          <w:szCs w:val="22"/>
        </w:rPr>
        <w:t>Although tornadoes have occurred at any time of the day, peak time for the tornadoes</w:t>
      </w:r>
      <w:r>
        <w:rPr>
          <w:sz w:val="20"/>
          <w:szCs w:val="22"/>
        </w:rPr>
        <w:t>’</w:t>
      </w:r>
      <w:r w:rsidRPr="00BD6340">
        <w:rPr>
          <w:sz w:val="20"/>
          <w:szCs w:val="22"/>
        </w:rPr>
        <w:t xml:space="preserve"> occurrence is between 3 PM to 9 PM or in the other words in afternoon or during evening. The reason behind this is</w:t>
      </w:r>
      <w:r>
        <w:rPr>
          <w:sz w:val="20"/>
          <w:szCs w:val="22"/>
        </w:rPr>
        <w:t xml:space="preserve"> that</w:t>
      </w:r>
      <w:r w:rsidRPr="00BD6340">
        <w:rPr>
          <w:sz w:val="20"/>
          <w:szCs w:val="22"/>
        </w:rPr>
        <w:t xml:space="preserve"> tornadoes consume their energy from solar heating and latent heat released upon water vaporization. </w:t>
      </w:r>
    </w:p>
    <w:p w:rsidR="007D42CD" w:rsidRPr="00BD6340" w:rsidRDefault="007D42CD" w:rsidP="007D42CD">
      <w:pPr>
        <w:spacing w:before="240"/>
        <w:rPr>
          <w:sz w:val="20"/>
          <w:szCs w:val="22"/>
        </w:rPr>
      </w:pPr>
    </w:p>
    <w:p w:rsidR="007D42CD" w:rsidRPr="00BD6340" w:rsidRDefault="007D42CD" w:rsidP="007D42CD">
      <w:pPr>
        <w:spacing w:before="240"/>
        <w:rPr>
          <w:sz w:val="20"/>
          <w:szCs w:val="22"/>
        </w:rPr>
      </w:pPr>
      <w:r w:rsidRPr="00BD6340">
        <w:rPr>
          <w:noProof/>
          <w:sz w:val="20"/>
          <w:szCs w:val="22"/>
        </w:rPr>
        <w:drawing>
          <wp:inline distT="0" distB="0" distL="0" distR="0" wp14:anchorId="507D711D" wp14:editId="7769345B">
            <wp:extent cx="3070768" cy="2108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8065" cy="2113210"/>
                    </a:xfrm>
                    <a:prstGeom prst="rect">
                      <a:avLst/>
                    </a:prstGeom>
                    <a:noFill/>
                    <a:ln>
                      <a:noFill/>
                    </a:ln>
                  </pic:spPr>
                </pic:pic>
              </a:graphicData>
            </a:graphic>
          </wp:inline>
        </w:drawing>
      </w:r>
    </w:p>
    <w:p w:rsidR="007D42CD" w:rsidRDefault="007D42CD" w:rsidP="007D42CD">
      <w:pPr>
        <w:jc w:val="center"/>
        <w:rPr>
          <w:b/>
          <w:bCs/>
          <w:sz w:val="20"/>
          <w:szCs w:val="22"/>
        </w:rPr>
      </w:pPr>
      <w:r w:rsidRPr="00BD6340">
        <w:rPr>
          <w:b/>
          <w:bCs/>
          <w:sz w:val="20"/>
          <w:szCs w:val="22"/>
        </w:rPr>
        <w:t>Figure 6. Tornado occurrence by hour of day for the US</w:t>
      </w:r>
    </w:p>
    <w:p w:rsidR="007D42CD" w:rsidRPr="00BD6340" w:rsidRDefault="007D42CD" w:rsidP="007D42CD">
      <w:pPr>
        <w:jc w:val="center"/>
        <w:rPr>
          <w:b/>
          <w:bCs/>
          <w:sz w:val="20"/>
          <w:szCs w:val="22"/>
        </w:rPr>
      </w:pPr>
    </w:p>
    <w:p w:rsidR="007D42CD" w:rsidRPr="00BD6340" w:rsidRDefault="007D42CD" w:rsidP="007D42CD">
      <w:pPr>
        <w:spacing w:before="240"/>
        <w:rPr>
          <w:sz w:val="20"/>
          <w:szCs w:val="22"/>
        </w:rPr>
      </w:pPr>
      <w:r w:rsidRPr="00BD6340">
        <w:rPr>
          <w:noProof/>
          <w:sz w:val="20"/>
          <w:szCs w:val="22"/>
        </w:rPr>
        <w:drawing>
          <wp:inline distT="0" distB="0" distL="0" distR="0" wp14:anchorId="1A0A8A8F" wp14:editId="21726166">
            <wp:extent cx="3168722" cy="1569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0006" cy="1590171"/>
                    </a:xfrm>
                    <a:prstGeom prst="rect">
                      <a:avLst/>
                    </a:prstGeom>
                    <a:noFill/>
                    <a:ln>
                      <a:noFill/>
                    </a:ln>
                  </pic:spPr>
                </pic:pic>
              </a:graphicData>
            </a:graphic>
          </wp:inline>
        </w:drawing>
      </w:r>
    </w:p>
    <w:p w:rsidR="007D42CD" w:rsidRPr="00BD6340" w:rsidRDefault="007D42CD" w:rsidP="007D42CD">
      <w:pPr>
        <w:jc w:val="center"/>
        <w:rPr>
          <w:b/>
          <w:bCs/>
          <w:sz w:val="20"/>
          <w:szCs w:val="22"/>
        </w:rPr>
      </w:pPr>
      <w:r w:rsidRPr="00BD6340">
        <w:rPr>
          <w:b/>
          <w:bCs/>
          <w:sz w:val="20"/>
          <w:szCs w:val="22"/>
        </w:rPr>
        <w:t>Figure 7. Tornadoes and loss occurred per year since 1950 to 2017</w:t>
      </w:r>
    </w:p>
    <w:p w:rsidR="007D42CD" w:rsidRPr="00BD6340" w:rsidRDefault="007D42CD" w:rsidP="007D42CD">
      <w:pPr>
        <w:spacing w:before="240"/>
        <w:rPr>
          <w:sz w:val="20"/>
          <w:szCs w:val="22"/>
        </w:rPr>
      </w:pPr>
      <w:r w:rsidRPr="00BD6340">
        <w:rPr>
          <w:sz w:val="20"/>
          <w:szCs w:val="22"/>
        </w:rPr>
        <w:t xml:space="preserve">Figure 7 displays the number of tornadoes and fatalities during the past 67 years. The number of reported tornadoes is growing, and fatalities caused by the tornadoes are declining with the time as per the trend analysis represented by </w:t>
      </w:r>
      <w:r>
        <w:rPr>
          <w:sz w:val="20"/>
          <w:szCs w:val="22"/>
        </w:rPr>
        <w:t xml:space="preserve">the </w:t>
      </w:r>
      <w:r w:rsidRPr="00BD6340">
        <w:rPr>
          <w:sz w:val="20"/>
          <w:szCs w:val="22"/>
        </w:rPr>
        <w:t xml:space="preserve">black line. The growth period for reported tornadoes is because of public awareness and technological revolution that provided increased publicity by television news and graphical illustration of tornadoes and </w:t>
      </w:r>
      <w:r>
        <w:rPr>
          <w:sz w:val="20"/>
          <w:szCs w:val="22"/>
        </w:rPr>
        <w:t>their</w:t>
      </w:r>
      <w:r w:rsidRPr="00BD6340">
        <w:rPr>
          <w:sz w:val="20"/>
          <w:szCs w:val="22"/>
        </w:rPr>
        <w:t xml:space="preserve"> hazards. The increase in reported tornado numbers over the past several decades corresponds to the increasing population, increased National Doppler radar coverage and greater attention to the tornado reporting. This can mislead about the increasing trend of tornado frequency. In contrast, the fatalities happen</w:t>
      </w:r>
      <w:r>
        <w:rPr>
          <w:sz w:val="20"/>
          <w:szCs w:val="22"/>
        </w:rPr>
        <w:t>ing</w:t>
      </w:r>
      <w:r w:rsidRPr="00BD6340">
        <w:rPr>
          <w:sz w:val="20"/>
          <w:szCs w:val="22"/>
        </w:rPr>
        <w:t xml:space="preserve"> due to tornadoes are decreased because of public awareness and use of latest technologies used for weather prediction prior to the tornadoes</w:t>
      </w:r>
      <w:r>
        <w:rPr>
          <w:sz w:val="20"/>
          <w:szCs w:val="22"/>
        </w:rPr>
        <w:t>’</w:t>
      </w:r>
      <w:r w:rsidRPr="00BD6340">
        <w:rPr>
          <w:sz w:val="20"/>
          <w:szCs w:val="22"/>
        </w:rPr>
        <w:t xml:space="preserve"> occur</w:t>
      </w:r>
      <w:r>
        <w:rPr>
          <w:sz w:val="20"/>
          <w:szCs w:val="22"/>
        </w:rPr>
        <w:t>rence,</w:t>
      </w:r>
      <w:r w:rsidRPr="00BD6340">
        <w:rPr>
          <w:sz w:val="20"/>
          <w:szCs w:val="22"/>
        </w:rPr>
        <w:t xml:space="preserve"> which warn people in advance</w:t>
      </w:r>
      <w:sdt>
        <w:sdtPr>
          <w:rPr>
            <w:sz w:val="20"/>
            <w:szCs w:val="22"/>
          </w:rPr>
          <w:id w:val="-1053238696"/>
          <w:citation/>
        </w:sdtPr>
        <w:sdtContent>
          <w:r>
            <w:rPr>
              <w:sz w:val="20"/>
              <w:szCs w:val="22"/>
            </w:rPr>
            <w:fldChar w:fldCharType="begin"/>
          </w:r>
          <w:r>
            <w:rPr>
              <w:sz w:val="20"/>
              <w:szCs w:val="22"/>
            </w:rPr>
            <w:instrText xml:space="preserve"> CITATION McC04 \l 1033 </w:instrText>
          </w:r>
          <w:r>
            <w:rPr>
              <w:sz w:val="20"/>
              <w:szCs w:val="22"/>
            </w:rPr>
            <w:fldChar w:fldCharType="separate"/>
          </w:r>
          <w:r>
            <w:rPr>
              <w:noProof/>
              <w:sz w:val="20"/>
              <w:szCs w:val="22"/>
            </w:rPr>
            <w:t xml:space="preserve"> </w:t>
          </w:r>
          <w:r w:rsidRPr="00C93AF4">
            <w:rPr>
              <w:noProof/>
              <w:sz w:val="20"/>
              <w:szCs w:val="22"/>
            </w:rPr>
            <w:t>[3]</w:t>
          </w:r>
          <w:r>
            <w:rPr>
              <w:sz w:val="20"/>
              <w:szCs w:val="22"/>
            </w:rPr>
            <w:fldChar w:fldCharType="end"/>
          </w:r>
        </w:sdtContent>
      </w:sdt>
      <w:r>
        <w:rPr>
          <w:sz w:val="20"/>
          <w:szCs w:val="22"/>
        </w:rPr>
        <w:t>.</w:t>
      </w:r>
    </w:p>
    <w:p w:rsidR="007D42CD" w:rsidRPr="00BD6340" w:rsidRDefault="007D42CD" w:rsidP="007D42CD">
      <w:pPr>
        <w:rPr>
          <w:sz w:val="20"/>
          <w:szCs w:val="22"/>
        </w:rPr>
      </w:pPr>
      <w:r w:rsidRPr="00BD6340">
        <w:rPr>
          <w:sz w:val="20"/>
          <w:szCs w:val="22"/>
        </w:rPr>
        <w:t xml:space="preserve">Tornadoes are categorized according to the Enhanced Fujita (EF) scale by their magnitude and damage rating. The EF scale replaced the former F scale in February 2007 </w:t>
      </w:r>
      <w:sdt>
        <w:sdtPr>
          <w:rPr>
            <w:sz w:val="20"/>
            <w:szCs w:val="22"/>
          </w:rPr>
          <w:id w:val="-464662803"/>
          <w:citation/>
        </w:sdtPr>
        <w:sdtContent>
          <w:r>
            <w:rPr>
              <w:sz w:val="20"/>
              <w:szCs w:val="22"/>
            </w:rPr>
            <w:fldChar w:fldCharType="begin"/>
          </w:r>
          <w:r>
            <w:rPr>
              <w:sz w:val="20"/>
              <w:szCs w:val="22"/>
            </w:rPr>
            <w:instrText xml:space="preserve"> CITATION USD09 \l 1033 </w:instrText>
          </w:r>
          <w:r>
            <w:rPr>
              <w:sz w:val="20"/>
              <w:szCs w:val="22"/>
            </w:rPr>
            <w:fldChar w:fldCharType="separate"/>
          </w:r>
          <w:r w:rsidRPr="00C93AF4">
            <w:rPr>
              <w:noProof/>
              <w:sz w:val="20"/>
              <w:szCs w:val="22"/>
            </w:rPr>
            <w:t>[7]</w:t>
          </w:r>
          <w:r>
            <w:rPr>
              <w:sz w:val="20"/>
              <w:szCs w:val="22"/>
            </w:rPr>
            <w:fldChar w:fldCharType="end"/>
          </w:r>
        </w:sdtContent>
      </w:sdt>
      <w:r>
        <w:rPr>
          <w:sz w:val="20"/>
          <w:szCs w:val="22"/>
        </w:rPr>
        <w:t>.</w:t>
      </w:r>
    </w:p>
    <w:p w:rsidR="007D42CD" w:rsidRDefault="007D42CD" w:rsidP="007D42CD">
      <w:pPr>
        <w:spacing w:before="240"/>
        <w:jc w:val="center"/>
        <w:rPr>
          <w:b/>
          <w:bCs/>
          <w:sz w:val="20"/>
          <w:szCs w:val="22"/>
        </w:rPr>
      </w:pPr>
    </w:p>
    <w:p w:rsidR="007D42CD" w:rsidRDefault="007D42CD" w:rsidP="007D42CD">
      <w:pPr>
        <w:spacing w:before="240"/>
        <w:jc w:val="center"/>
        <w:rPr>
          <w:b/>
          <w:bCs/>
          <w:sz w:val="20"/>
          <w:szCs w:val="22"/>
        </w:rPr>
      </w:pPr>
    </w:p>
    <w:p w:rsidR="007D42CD" w:rsidRPr="00BD6340" w:rsidRDefault="007D42CD" w:rsidP="007D42CD">
      <w:pPr>
        <w:spacing w:before="240"/>
        <w:jc w:val="center"/>
        <w:rPr>
          <w:sz w:val="20"/>
          <w:szCs w:val="22"/>
        </w:rPr>
      </w:pPr>
      <w:r w:rsidRPr="00BD6340">
        <w:rPr>
          <w:b/>
          <w:bCs/>
          <w:sz w:val="20"/>
          <w:szCs w:val="22"/>
        </w:rPr>
        <w:lastRenderedPageBreak/>
        <w:t>Table 1. Tornadoes Classification</w:t>
      </w:r>
    </w:p>
    <w:tbl>
      <w:tblPr>
        <w:tblStyle w:val="TableGrid"/>
        <w:tblW w:w="0" w:type="auto"/>
        <w:tblLook w:val="04A0" w:firstRow="1" w:lastRow="0" w:firstColumn="1" w:lastColumn="0" w:noHBand="0" w:noVBand="1"/>
      </w:tblPr>
      <w:tblGrid>
        <w:gridCol w:w="994"/>
        <w:gridCol w:w="2225"/>
        <w:gridCol w:w="1568"/>
      </w:tblGrid>
      <w:tr w:rsidR="007D42CD" w:rsidRPr="00BD6340" w:rsidTr="00AB2CC9">
        <w:trPr>
          <w:trHeight w:val="310"/>
        </w:trPr>
        <w:tc>
          <w:tcPr>
            <w:tcW w:w="994" w:type="dxa"/>
            <w:shd w:val="clear" w:color="auto" w:fill="FBE4D5" w:themeFill="accent2" w:themeFillTint="33"/>
          </w:tcPr>
          <w:p w:rsidR="007D42CD" w:rsidRPr="00BD6340" w:rsidRDefault="007D42CD" w:rsidP="00AB2CC9">
            <w:pPr>
              <w:rPr>
                <w:b/>
                <w:bCs/>
                <w:sz w:val="20"/>
                <w:szCs w:val="24"/>
              </w:rPr>
            </w:pPr>
            <w:r w:rsidRPr="00BD6340">
              <w:rPr>
                <w:b/>
                <w:bCs/>
                <w:sz w:val="20"/>
                <w:szCs w:val="24"/>
              </w:rPr>
              <w:t>Type</w:t>
            </w:r>
          </w:p>
        </w:tc>
        <w:tc>
          <w:tcPr>
            <w:tcW w:w="2225" w:type="dxa"/>
            <w:shd w:val="clear" w:color="auto" w:fill="FBE4D5" w:themeFill="accent2" w:themeFillTint="33"/>
            <w:tcMar>
              <w:top w:w="43" w:type="dxa"/>
              <w:left w:w="115" w:type="dxa"/>
              <w:bottom w:w="43" w:type="dxa"/>
              <w:right w:w="115" w:type="dxa"/>
            </w:tcMar>
          </w:tcPr>
          <w:p w:rsidR="007D42CD" w:rsidRPr="00BD6340" w:rsidRDefault="007D42CD" w:rsidP="00AB2CC9">
            <w:pPr>
              <w:rPr>
                <w:b/>
                <w:bCs/>
                <w:sz w:val="20"/>
                <w:szCs w:val="24"/>
              </w:rPr>
            </w:pPr>
            <w:r w:rsidRPr="00BD6340">
              <w:rPr>
                <w:b/>
                <w:bCs/>
                <w:sz w:val="20"/>
                <w:szCs w:val="24"/>
              </w:rPr>
              <w:t>EF scale</w:t>
            </w:r>
          </w:p>
        </w:tc>
        <w:tc>
          <w:tcPr>
            <w:tcW w:w="1568" w:type="dxa"/>
            <w:shd w:val="clear" w:color="auto" w:fill="FBE4D5" w:themeFill="accent2" w:themeFillTint="33"/>
            <w:tcMar>
              <w:top w:w="43" w:type="dxa"/>
              <w:left w:w="115" w:type="dxa"/>
              <w:bottom w:w="43" w:type="dxa"/>
              <w:right w:w="115" w:type="dxa"/>
            </w:tcMar>
          </w:tcPr>
          <w:p w:rsidR="007D42CD" w:rsidRPr="00BD6340" w:rsidRDefault="007D42CD" w:rsidP="00AB2CC9">
            <w:pPr>
              <w:rPr>
                <w:b/>
                <w:bCs/>
                <w:sz w:val="20"/>
                <w:szCs w:val="24"/>
              </w:rPr>
            </w:pPr>
            <w:r w:rsidRPr="00BD6340">
              <w:rPr>
                <w:b/>
                <w:bCs/>
                <w:sz w:val="20"/>
                <w:szCs w:val="24"/>
              </w:rPr>
              <w:t>Damage</w:t>
            </w:r>
          </w:p>
        </w:tc>
      </w:tr>
      <w:tr w:rsidR="007D42CD" w:rsidRPr="00BD6340" w:rsidTr="00AB2CC9">
        <w:trPr>
          <w:trHeight w:val="360"/>
        </w:trPr>
        <w:tc>
          <w:tcPr>
            <w:tcW w:w="994" w:type="dxa"/>
            <w:vMerge w:val="restart"/>
            <w:shd w:val="clear" w:color="auto" w:fill="FFFFFF" w:themeFill="background1"/>
          </w:tcPr>
          <w:p w:rsidR="007D42CD" w:rsidRPr="00BD6340" w:rsidRDefault="007D42CD" w:rsidP="00AB2CC9">
            <w:pPr>
              <w:rPr>
                <w:sz w:val="20"/>
                <w:szCs w:val="24"/>
              </w:rPr>
            </w:pPr>
            <w:r w:rsidRPr="00BD6340">
              <w:rPr>
                <w:sz w:val="20"/>
                <w:szCs w:val="24"/>
              </w:rPr>
              <w:t>Weak</w:t>
            </w:r>
          </w:p>
        </w:tc>
        <w:tc>
          <w:tcPr>
            <w:tcW w:w="2225" w:type="dxa"/>
            <w:shd w:val="clear" w:color="auto" w:fill="FFFFFF" w:themeFill="background1"/>
            <w:tcMar>
              <w:top w:w="43" w:type="dxa"/>
              <w:left w:w="115" w:type="dxa"/>
              <w:bottom w:w="43" w:type="dxa"/>
              <w:right w:w="115" w:type="dxa"/>
            </w:tcMar>
          </w:tcPr>
          <w:p w:rsidR="007D42CD" w:rsidRPr="00BD6340" w:rsidRDefault="007D42CD" w:rsidP="00AB2CC9">
            <w:pPr>
              <w:rPr>
                <w:sz w:val="20"/>
                <w:szCs w:val="24"/>
              </w:rPr>
            </w:pPr>
            <w:r w:rsidRPr="00BD6340">
              <w:rPr>
                <w:sz w:val="20"/>
                <w:szCs w:val="24"/>
              </w:rPr>
              <w:t>EF-0 (65-85 mph)</w:t>
            </w:r>
          </w:p>
        </w:tc>
        <w:tc>
          <w:tcPr>
            <w:tcW w:w="1568" w:type="dxa"/>
            <w:shd w:val="clear" w:color="auto" w:fill="FFFFFF" w:themeFill="background1"/>
            <w:tcMar>
              <w:top w:w="43" w:type="dxa"/>
              <w:left w:w="115" w:type="dxa"/>
              <w:bottom w:w="43" w:type="dxa"/>
              <w:right w:w="115" w:type="dxa"/>
            </w:tcMar>
          </w:tcPr>
          <w:p w:rsidR="007D42CD" w:rsidRPr="00BD6340" w:rsidRDefault="007D42CD" w:rsidP="00AB2CC9">
            <w:pPr>
              <w:rPr>
                <w:sz w:val="20"/>
                <w:szCs w:val="24"/>
              </w:rPr>
            </w:pPr>
            <w:r w:rsidRPr="00BD6340">
              <w:rPr>
                <w:sz w:val="20"/>
                <w:szCs w:val="24"/>
              </w:rPr>
              <w:t>Light</w:t>
            </w:r>
          </w:p>
        </w:tc>
      </w:tr>
      <w:tr w:rsidR="007D42CD" w:rsidRPr="00BD6340" w:rsidTr="00AB2CC9">
        <w:trPr>
          <w:trHeight w:val="360"/>
        </w:trPr>
        <w:tc>
          <w:tcPr>
            <w:tcW w:w="994" w:type="dxa"/>
            <w:vMerge/>
            <w:shd w:val="clear" w:color="auto" w:fill="FFFFFF" w:themeFill="background1"/>
          </w:tcPr>
          <w:p w:rsidR="007D42CD" w:rsidRPr="00BD6340" w:rsidRDefault="007D42CD" w:rsidP="00AB2CC9">
            <w:pPr>
              <w:rPr>
                <w:sz w:val="20"/>
                <w:szCs w:val="24"/>
              </w:rPr>
            </w:pPr>
          </w:p>
        </w:tc>
        <w:tc>
          <w:tcPr>
            <w:tcW w:w="2225" w:type="dxa"/>
            <w:shd w:val="clear" w:color="auto" w:fill="FFFFFF" w:themeFill="background1"/>
            <w:tcMar>
              <w:top w:w="43" w:type="dxa"/>
              <w:left w:w="115" w:type="dxa"/>
              <w:bottom w:w="43" w:type="dxa"/>
              <w:right w:w="115" w:type="dxa"/>
            </w:tcMar>
          </w:tcPr>
          <w:p w:rsidR="007D42CD" w:rsidRPr="00BD6340" w:rsidRDefault="007D42CD" w:rsidP="00AB2CC9">
            <w:pPr>
              <w:rPr>
                <w:sz w:val="20"/>
                <w:szCs w:val="24"/>
              </w:rPr>
            </w:pPr>
            <w:r w:rsidRPr="00BD6340">
              <w:rPr>
                <w:sz w:val="20"/>
                <w:szCs w:val="24"/>
              </w:rPr>
              <w:t>EF-1 (86-110 mph)</w:t>
            </w:r>
          </w:p>
        </w:tc>
        <w:tc>
          <w:tcPr>
            <w:tcW w:w="1568" w:type="dxa"/>
            <w:shd w:val="clear" w:color="auto" w:fill="FFFFFF" w:themeFill="background1"/>
            <w:tcMar>
              <w:top w:w="43" w:type="dxa"/>
              <w:left w:w="115" w:type="dxa"/>
              <w:bottom w:w="43" w:type="dxa"/>
              <w:right w:w="115" w:type="dxa"/>
            </w:tcMar>
          </w:tcPr>
          <w:p w:rsidR="007D42CD" w:rsidRPr="00BD6340" w:rsidRDefault="007D42CD" w:rsidP="00AB2CC9">
            <w:pPr>
              <w:rPr>
                <w:sz w:val="20"/>
                <w:szCs w:val="24"/>
              </w:rPr>
            </w:pPr>
            <w:r w:rsidRPr="00BD6340">
              <w:rPr>
                <w:sz w:val="20"/>
                <w:szCs w:val="24"/>
              </w:rPr>
              <w:t>Moderate</w:t>
            </w:r>
          </w:p>
        </w:tc>
      </w:tr>
      <w:tr w:rsidR="007D42CD" w:rsidRPr="00BD6340" w:rsidTr="00AB2CC9">
        <w:trPr>
          <w:trHeight w:val="360"/>
        </w:trPr>
        <w:tc>
          <w:tcPr>
            <w:tcW w:w="994" w:type="dxa"/>
            <w:vMerge w:val="restart"/>
            <w:shd w:val="clear" w:color="auto" w:fill="FFFFFF" w:themeFill="background1"/>
          </w:tcPr>
          <w:p w:rsidR="007D42CD" w:rsidRPr="00BD6340" w:rsidRDefault="007D42CD" w:rsidP="00AB2CC9">
            <w:pPr>
              <w:rPr>
                <w:sz w:val="20"/>
                <w:szCs w:val="24"/>
              </w:rPr>
            </w:pPr>
            <w:r w:rsidRPr="00BD6340">
              <w:rPr>
                <w:sz w:val="20"/>
                <w:szCs w:val="24"/>
              </w:rPr>
              <w:t>Strong</w:t>
            </w:r>
          </w:p>
        </w:tc>
        <w:tc>
          <w:tcPr>
            <w:tcW w:w="2225" w:type="dxa"/>
            <w:shd w:val="clear" w:color="auto" w:fill="FFFFFF" w:themeFill="background1"/>
            <w:tcMar>
              <w:top w:w="43" w:type="dxa"/>
              <w:left w:w="115" w:type="dxa"/>
              <w:bottom w:w="43" w:type="dxa"/>
              <w:right w:w="115" w:type="dxa"/>
            </w:tcMar>
          </w:tcPr>
          <w:p w:rsidR="007D42CD" w:rsidRPr="00BD6340" w:rsidRDefault="007D42CD" w:rsidP="00AB2CC9">
            <w:pPr>
              <w:rPr>
                <w:sz w:val="20"/>
                <w:szCs w:val="24"/>
              </w:rPr>
            </w:pPr>
            <w:r w:rsidRPr="00BD6340">
              <w:rPr>
                <w:sz w:val="20"/>
                <w:szCs w:val="24"/>
              </w:rPr>
              <w:t>EF-2 (111-135 mph)</w:t>
            </w:r>
          </w:p>
        </w:tc>
        <w:tc>
          <w:tcPr>
            <w:tcW w:w="1568" w:type="dxa"/>
            <w:shd w:val="clear" w:color="auto" w:fill="FFFFFF" w:themeFill="background1"/>
            <w:tcMar>
              <w:top w:w="43" w:type="dxa"/>
              <w:left w:w="115" w:type="dxa"/>
              <w:bottom w:w="43" w:type="dxa"/>
              <w:right w:w="115" w:type="dxa"/>
            </w:tcMar>
          </w:tcPr>
          <w:p w:rsidR="007D42CD" w:rsidRPr="00BD6340" w:rsidRDefault="007D42CD" w:rsidP="00AB2CC9">
            <w:pPr>
              <w:rPr>
                <w:sz w:val="20"/>
                <w:szCs w:val="24"/>
              </w:rPr>
            </w:pPr>
            <w:r w:rsidRPr="00BD6340">
              <w:rPr>
                <w:sz w:val="20"/>
                <w:szCs w:val="24"/>
              </w:rPr>
              <w:t>Considerable</w:t>
            </w:r>
          </w:p>
        </w:tc>
      </w:tr>
      <w:tr w:rsidR="007D42CD" w:rsidRPr="00BD6340" w:rsidTr="00AB2CC9">
        <w:trPr>
          <w:trHeight w:val="360"/>
        </w:trPr>
        <w:tc>
          <w:tcPr>
            <w:tcW w:w="994" w:type="dxa"/>
            <w:vMerge/>
            <w:shd w:val="clear" w:color="auto" w:fill="FFFFFF" w:themeFill="background1"/>
          </w:tcPr>
          <w:p w:rsidR="007D42CD" w:rsidRPr="00BD6340" w:rsidRDefault="007D42CD" w:rsidP="00AB2CC9">
            <w:pPr>
              <w:rPr>
                <w:sz w:val="20"/>
                <w:szCs w:val="24"/>
              </w:rPr>
            </w:pPr>
          </w:p>
        </w:tc>
        <w:tc>
          <w:tcPr>
            <w:tcW w:w="2225" w:type="dxa"/>
            <w:shd w:val="clear" w:color="auto" w:fill="FFFFFF" w:themeFill="background1"/>
            <w:tcMar>
              <w:top w:w="43" w:type="dxa"/>
              <w:left w:w="115" w:type="dxa"/>
              <w:bottom w:w="43" w:type="dxa"/>
              <w:right w:w="115" w:type="dxa"/>
            </w:tcMar>
          </w:tcPr>
          <w:p w:rsidR="007D42CD" w:rsidRPr="00BD6340" w:rsidRDefault="007D42CD" w:rsidP="00AB2CC9">
            <w:pPr>
              <w:rPr>
                <w:sz w:val="20"/>
                <w:szCs w:val="24"/>
              </w:rPr>
            </w:pPr>
            <w:r w:rsidRPr="00BD6340">
              <w:rPr>
                <w:sz w:val="20"/>
                <w:szCs w:val="24"/>
              </w:rPr>
              <w:t>EF-3 (136-165 mph)</w:t>
            </w:r>
          </w:p>
        </w:tc>
        <w:tc>
          <w:tcPr>
            <w:tcW w:w="1568" w:type="dxa"/>
            <w:shd w:val="clear" w:color="auto" w:fill="FFFFFF" w:themeFill="background1"/>
            <w:tcMar>
              <w:top w:w="43" w:type="dxa"/>
              <w:left w:w="115" w:type="dxa"/>
              <w:bottom w:w="43" w:type="dxa"/>
              <w:right w:w="115" w:type="dxa"/>
            </w:tcMar>
          </w:tcPr>
          <w:p w:rsidR="007D42CD" w:rsidRPr="00BD6340" w:rsidRDefault="007D42CD" w:rsidP="00AB2CC9">
            <w:pPr>
              <w:rPr>
                <w:sz w:val="20"/>
                <w:szCs w:val="24"/>
              </w:rPr>
            </w:pPr>
            <w:r w:rsidRPr="00BD6340">
              <w:rPr>
                <w:sz w:val="20"/>
                <w:szCs w:val="24"/>
              </w:rPr>
              <w:t>Severe</w:t>
            </w:r>
          </w:p>
        </w:tc>
      </w:tr>
      <w:tr w:rsidR="007D42CD" w:rsidRPr="00BD6340" w:rsidTr="00AB2CC9">
        <w:trPr>
          <w:trHeight w:val="360"/>
        </w:trPr>
        <w:tc>
          <w:tcPr>
            <w:tcW w:w="994" w:type="dxa"/>
            <w:vMerge w:val="restart"/>
            <w:shd w:val="clear" w:color="auto" w:fill="FFFFFF" w:themeFill="background1"/>
          </w:tcPr>
          <w:p w:rsidR="007D42CD" w:rsidRPr="00BD6340" w:rsidRDefault="007D42CD" w:rsidP="00AB2CC9">
            <w:pPr>
              <w:rPr>
                <w:sz w:val="20"/>
                <w:szCs w:val="24"/>
              </w:rPr>
            </w:pPr>
            <w:r w:rsidRPr="00BD6340">
              <w:rPr>
                <w:sz w:val="20"/>
                <w:szCs w:val="24"/>
              </w:rPr>
              <w:t>Violent</w:t>
            </w:r>
          </w:p>
        </w:tc>
        <w:tc>
          <w:tcPr>
            <w:tcW w:w="2225" w:type="dxa"/>
            <w:shd w:val="clear" w:color="auto" w:fill="FFFFFF" w:themeFill="background1"/>
            <w:tcMar>
              <w:top w:w="43" w:type="dxa"/>
              <w:left w:w="115" w:type="dxa"/>
              <w:bottom w:w="43" w:type="dxa"/>
              <w:right w:w="115" w:type="dxa"/>
            </w:tcMar>
          </w:tcPr>
          <w:p w:rsidR="007D42CD" w:rsidRPr="00BD6340" w:rsidRDefault="007D42CD" w:rsidP="00AB2CC9">
            <w:pPr>
              <w:rPr>
                <w:sz w:val="20"/>
                <w:szCs w:val="24"/>
              </w:rPr>
            </w:pPr>
            <w:r w:rsidRPr="00BD6340">
              <w:rPr>
                <w:sz w:val="20"/>
                <w:szCs w:val="24"/>
              </w:rPr>
              <w:t>EF-4 (166-200 mph)</w:t>
            </w:r>
          </w:p>
        </w:tc>
        <w:tc>
          <w:tcPr>
            <w:tcW w:w="1568" w:type="dxa"/>
            <w:shd w:val="clear" w:color="auto" w:fill="FFFFFF" w:themeFill="background1"/>
            <w:tcMar>
              <w:top w:w="43" w:type="dxa"/>
              <w:left w:w="115" w:type="dxa"/>
              <w:bottom w:w="43" w:type="dxa"/>
              <w:right w:w="115" w:type="dxa"/>
            </w:tcMar>
          </w:tcPr>
          <w:p w:rsidR="007D42CD" w:rsidRPr="00BD6340" w:rsidRDefault="007D42CD" w:rsidP="00AB2CC9">
            <w:pPr>
              <w:rPr>
                <w:sz w:val="20"/>
                <w:szCs w:val="24"/>
              </w:rPr>
            </w:pPr>
            <w:r w:rsidRPr="00BD6340">
              <w:rPr>
                <w:sz w:val="20"/>
                <w:szCs w:val="24"/>
              </w:rPr>
              <w:t>Devastating</w:t>
            </w:r>
          </w:p>
        </w:tc>
      </w:tr>
      <w:tr w:rsidR="007D42CD" w:rsidRPr="00BD6340" w:rsidTr="00AB2CC9">
        <w:trPr>
          <w:trHeight w:val="372"/>
        </w:trPr>
        <w:tc>
          <w:tcPr>
            <w:tcW w:w="994" w:type="dxa"/>
            <w:vMerge/>
            <w:shd w:val="clear" w:color="auto" w:fill="FFFFFF" w:themeFill="background1"/>
          </w:tcPr>
          <w:p w:rsidR="007D42CD" w:rsidRPr="00BD6340" w:rsidRDefault="007D42CD" w:rsidP="00AB2CC9">
            <w:pPr>
              <w:rPr>
                <w:sz w:val="20"/>
                <w:szCs w:val="24"/>
              </w:rPr>
            </w:pPr>
          </w:p>
        </w:tc>
        <w:tc>
          <w:tcPr>
            <w:tcW w:w="2225" w:type="dxa"/>
            <w:shd w:val="clear" w:color="auto" w:fill="FFFFFF" w:themeFill="background1"/>
            <w:tcMar>
              <w:top w:w="43" w:type="dxa"/>
              <w:left w:w="115" w:type="dxa"/>
              <w:bottom w:w="43" w:type="dxa"/>
              <w:right w:w="115" w:type="dxa"/>
            </w:tcMar>
          </w:tcPr>
          <w:p w:rsidR="007D42CD" w:rsidRPr="00BD6340" w:rsidRDefault="007D42CD" w:rsidP="00AB2CC9">
            <w:pPr>
              <w:rPr>
                <w:sz w:val="20"/>
                <w:szCs w:val="24"/>
              </w:rPr>
            </w:pPr>
            <w:r w:rsidRPr="00BD6340">
              <w:rPr>
                <w:sz w:val="20"/>
                <w:szCs w:val="24"/>
              </w:rPr>
              <w:t>EF-5 (201+ mph)</w:t>
            </w:r>
          </w:p>
        </w:tc>
        <w:tc>
          <w:tcPr>
            <w:tcW w:w="1568" w:type="dxa"/>
            <w:shd w:val="clear" w:color="auto" w:fill="FFFFFF" w:themeFill="background1"/>
            <w:tcMar>
              <w:top w:w="43" w:type="dxa"/>
              <w:left w:w="115" w:type="dxa"/>
              <w:bottom w:w="43" w:type="dxa"/>
              <w:right w:w="115" w:type="dxa"/>
            </w:tcMar>
          </w:tcPr>
          <w:p w:rsidR="007D42CD" w:rsidRPr="00BD6340" w:rsidRDefault="007D42CD" w:rsidP="00AB2CC9">
            <w:pPr>
              <w:rPr>
                <w:sz w:val="20"/>
                <w:szCs w:val="24"/>
              </w:rPr>
            </w:pPr>
            <w:r w:rsidRPr="00BD6340">
              <w:rPr>
                <w:sz w:val="20"/>
                <w:szCs w:val="24"/>
              </w:rPr>
              <w:t>Incredible</w:t>
            </w:r>
          </w:p>
        </w:tc>
      </w:tr>
    </w:tbl>
    <w:p w:rsidR="007D42CD" w:rsidRPr="00BD6340" w:rsidRDefault="007D42CD" w:rsidP="007D42CD">
      <w:pPr>
        <w:spacing w:before="240"/>
        <w:rPr>
          <w:sz w:val="20"/>
          <w:szCs w:val="22"/>
        </w:rPr>
      </w:pPr>
      <w:r w:rsidRPr="00BD6340">
        <w:rPr>
          <w:sz w:val="20"/>
          <w:szCs w:val="22"/>
        </w:rPr>
        <w:t>The tornadoes with EF scale can be analyzed to better understand the trend in tornado frequency. These tornadoes might have been reported before Doppler radar came into practice for weather forecasting</w:t>
      </w:r>
      <w:r>
        <w:rPr>
          <w:sz w:val="20"/>
          <w:szCs w:val="22"/>
        </w:rPr>
        <w:t xml:space="preserve"> </w:t>
      </w:r>
      <w:sdt>
        <w:sdtPr>
          <w:rPr>
            <w:sz w:val="20"/>
            <w:szCs w:val="22"/>
          </w:rPr>
          <w:id w:val="-226847700"/>
          <w:citation/>
        </w:sdtPr>
        <w:sdtContent>
          <w:r>
            <w:rPr>
              <w:sz w:val="20"/>
              <w:szCs w:val="22"/>
            </w:rPr>
            <w:fldChar w:fldCharType="begin"/>
          </w:r>
          <w:r>
            <w:rPr>
              <w:sz w:val="20"/>
              <w:szCs w:val="22"/>
            </w:rPr>
            <w:instrText xml:space="preserve"> CITATION McC04 \l 1033 </w:instrText>
          </w:r>
          <w:r>
            <w:rPr>
              <w:sz w:val="20"/>
              <w:szCs w:val="22"/>
            </w:rPr>
            <w:fldChar w:fldCharType="separate"/>
          </w:r>
          <w:r w:rsidRPr="00C93AF4">
            <w:rPr>
              <w:noProof/>
              <w:sz w:val="20"/>
              <w:szCs w:val="22"/>
            </w:rPr>
            <w:t>[3]</w:t>
          </w:r>
          <w:r>
            <w:rPr>
              <w:sz w:val="20"/>
              <w:szCs w:val="22"/>
            </w:rPr>
            <w:fldChar w:fldCharType="end"/>
          </w:r>
        </w:sdtContent>
      </w:sdt>
      <w:r>
        <w:rPr>
          <w:sz w:val="20"/>
          <w:szCs w:val="22"/>
        </w:rPr>
        <w:t>.</w:t>
      </w:r>
    </w:p>
    <w:p w:rsidR="007D42CD" w:rsidRPr="00BD6340" w:rsidRDefault="007D42CD" w:rsidP="007D42CD">
      <w:pPr>
        <w:spacing w:before="240"/>
        <w:rPr>
          <w:sz w:val="20"/>
          <w:szCs w:val="22"/>
        </w:rPr>
      </w:pPr>
      <w:r w:rsidRPr="00BD6340">
        <w:rPr>
          <w:sz w:val="20"/>
          <w:szCs w:val="22"/>
        </w:rPr>
        <w:t>Figure 8 shows the percentage distribution of tornadoes by F-scale over the 67-year period. During this period, about 80% of tornadoes are reported as weak tornadoes (EF-0 and EF-1) and damage due to these types of tornadoes are light or moderate. Moreover, very few violent tornadoes are rated as EF-4 and EF-5</w:t>
      </w:r>
      <w:r>
        <w:rPr>
          <w:sz w:val="20"/>
          <w:szCs w:val="22"/>
        </w:rPr>
        <w:t>,</w:t>
      </w:r>
      <w:r w:rsidRPr="00BD6340">
        <w:rPr>
          <w:sz w:val="20"/>
          <w:szCs w:val="22"/>
        </w:rPr>
        <w:t xml:space="preserve"> which is around 1% </w:t>
      </w:r>
      <w:r>
        <w:rPr>
          <w:sz w:val="20"/>
          <w:szCs w:val="22"/>
        </w:rPr>
        <w:t>of</w:t>
      </w:r>
      <w:r w:rsidRPr="00BD6340">
        <w:rPr>
          <w:sz w:val="20"/>
          <w:szCs w:val="22"/>
        </w:rPr>
        <w:t xml:space="preserve"> all tornadoes reported. From the study, each year 1</w:t>
      </w:r>
      <w:r>
        <w:rPr>
          <w:sz w:val="20"/>
          <w:szCs w:val="22"/>
        </w:rPr>
        <w:t>,</w:t>
      </w:r>
      <w:r w:rsidRPr="00BD6340">
        <w:rPr>
          <w:sz w:val="20"/>
          <w:szCs w:val="22"/>
        </w:rPr>
        <w:t>000 or more additional weak tornadoes may occur</w:t>
      </w:r>
      <w:r>
        <w:rPr>
          <w:sz w:val="20"/>
          <w:szCs w:val="22"/>
        </w:rPr>
        <w:t>,</w:t>
      </w:r>
      <w:r w:rsidRPr="00BD6340">
        <w:rPr>
          <w:sz w:val="20"/>
          <w:szCs w:val="22"/>
        </w:rPr>
        <w:t xml:space="preserve"> which</w:t>
      </w:r>
      <w:r>
        <w:rPr>
          <w:sz w:val="20"/>
          <w:szCs w:val="22"/>
        </w:rPr>
        <w:t xml:space="preserve"> are</w:t>
      </w:r>
      <w:r w:rsidRPr="00BD6340">
        <w:rPr>
          <w:sz w:val="20"/>
          <w:szCs w:val="22"/>
        </w:rPr>
        <w:t xml:space="preserve"> never documented. </w:t>
      </w:r>
    </w:p>
    <w:p w:rsidR="007D42CD" w:rsidRDefault="007D42CD" w:rsidP="007D42CD">
      <w:pPr>
        <w:jc w:val="center"/>
        <w:rPr>
          <w:sz w:val="20"/>
          <w:szCs w:val="22"/>
        </w:rPr>
      </w:pPr>
      <w:r w:rsidRPr="00BD6340">
        <w:rPr>
          <w:noProof/>
          <w:sz w:val="20"/>
          <w:szCs w:val="22"/>
        </w:rPr>
        <w:drawing>
          <wp:inline distT="0" distB="0" distL="0" distR="0" wp14:anchorId="3C0F4A8A" wp14:editId="31AB6AB9">
            <wp:extent cx="2761129" cy="2817587"/>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1801" cy="2838682"/>
                    </a:xfrm>
                    <a:prstGeom prst="rect">
                      <a:avLst/>
                    </a:prstGeom>
                    <a:noFill/>
                    <a:ln>
                      <a:noFill/>
                    </a:ln>
                  </pic:spPr>
                </pic:pic>
              </a:graphicData>
            </a:graphic>
          </wp:inline>
        </w:drawing>
      </w:r>
    </w:p>
    <w:p w:rsidR="007D42CD" w:rsidRPr="006E63BA" w:rsidRDefault="007D42CD" w:rsidP="007D42CD">
      <w:pPr>
        <w:jc w:val="center"/>
        <w:rPr>
          <w:b/>
          <w:bCs/>
          <w:sz w:val="20"/>
          <w:szCs w:val="22"/>
        </w:rPr>
      </w:pPr>
      <w:r>
        <w:rPr>
          <w:b/>
          <w:bCs/>
          <w:sz w:val="20"/>
          <w:szCs w:val="22"/>
        </w:rPr>
        <w:t>Figure 8. Percentage of tornadoes, 1950-2017, by F-scale</w:t>
      </w:r>
    </w:p>
    <w:p w:rsidR="007D42CD" w:rsidRPr="00BD6340" w:rsidRDefault="007D42CD" w:rsidP="007D42CD">
      <w:pPr>
        <w:jc w:val="center"/>
        <w:rPr>
          <w:b/>
          <w:bCs/>
          <w:sz w:val="20"/>
          <w:szCs w:val="22"/>
        </w:rPr>
      </w:pPr>
      <w:r w:rsidRPr="00BD6340">
        <w:rPr>
          <w:noProof/>
          <w:sz w:val="20"/>
          <w:szCs w:val="22"/>
        </w:rPr>
        <w:drawing>
          <wp:inline distT="0" distB="0" distL="0" distR="0" wp14:anchorId="182A05D7" wp14:editId="1F2EB949">
            <wp:extent cx="2653553" cy="29405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4857" cy="2953038"/>
                    </a:xfrm>
                    <a:prstGeom prst="rect">
                      <a:avLst/>
                    </a:prstGeom>
                    <a:noFill/>
                    <a:ln>
                      <a:noFill/>
                    </a:ln>
                  </pic:spPr>
                </pic:pic>
              </a:graphicData>
            </a:graphic>
          </wp:inline>
        </w:drawing>
      </w:r>
    </w:p>
    <w:p w:rsidR="007D42CD" w:rsidRPr="00BD6340" w:rsidRDefault="007D42CD" w:rsidP="007D42CD">
      <w:pPr>
        <w:jc w:val="center"/>
        <w:rPr>
          <w:b/>
          <w:bCs/>
          <w:sz w:val="20"/>
          <w:szCs w:val="22"/>
        </w:rPr>
      </w:pPr>
      <w:r w:rsidRPr="00BD6340">
        <w:rPr>
          <w:b/>
          <w:bCs/>
          <w:sz w:val="20"/>
          <w:szCs w:val="22"/>
        </w:rPr>
        <w:t>Figure 9. Percentage of tornado-related property loss, 1950-2017, by F-scale</w:t>
      </w:r>
    </w:p>
    <w:p w:rsidR="007D42CD" w:rsidRPr="00BD6340" w:rsidRDefault="007D42CD" w:rsidP="007D42CD">
      <w:pPr>
        <w:spacing w:before="240"/>
        <w:rPr>
          <w:sz w:val="20"/>
          <w:szCs w:val="22"/>
        </w:rPr>
      </w:pPr>
      <w:r w:rsidRPr="00BD6340">
        <w:rPr>
          <w:sz w:val="20"/>
          <w:szCs w:val="22"/>
        </w:rPr>
        <w:t xml:space="preserve">As there are </w:t>
      </w:r>
      <w:r>
        <w:rPr>
          <w:sz w:val="20"/>
          <w:szCs w:val="22"/>
        </w:rPr>
        <w:t>fewer</w:t>
      </w:r>
      <w:r w:rsidRPr="00BD6340">
        <w:rPr>
          <w:sz w:val="20"/>
          <w:szCs w:val="22"/>
        </w:rPr>
        <w:t xml:space="preserve"> tornadoes</w:t>
      </w:r>
      <w:r>
        <w:rPr>
          <w:sz w:val="20"/>
          <w:szCs w:val="22"/>
        </w:rPr>
        <w:t xml:space="preserve"> that</w:t>
      </w:r>
      <w:r w:rsidRPr="00BD6340">
        <w:rPr>
          <w:sz w:val="20"/>
          <w:szCs w:val="22"/>
        </w:rPr>
        <w:t xml:space="preserve"> occurred with F2 and F3 compare to F0 and F1 tornadoes, strong tornadoes are highly responsible </w:t>
      </w:r>
      <w:r>
        <w:rPr>
          <w:sz w:val="20"/>
          <w:szCs w:val="22"/>
        </w:rPr>
        <w:t>for</w:t>
      </w:r>
      <w:r w:rsidRPr="00BD6340">
        <w:rPr>
          <w:sz w:val="20"/>
          <w:szCs w:val="22"/>
        </w:rPr>
        <w:t xml:space="preserve"> probably 80% </w:t>
      </w:r>
      <w:r>
        <w:rPr>
          <w:sz w:val="20"/>
          <w:szCs w:val="22"/>
        </w:rPr>
        <w:t>of</w:t>
      </w:r>
      <w:r w:rsidRPr="00BD6340">
        <w:rPr>
          <w:sz w:val="20"/>
          <w:szCs w:val="22"/>
        </w:rPr>
        <w:t xml:space="preserve"> the property damage in the United States. On the other side, there are large number of weak tornadoes but as discussed earlier these tornadoes are slight in wind speed so never cause </w:t>
      </w:r>
      <w:r>
        <w:rPr>
          <w:sz w:val="20"/>
          <w:szCs w:val="22"/>
        </w:rPr>
        <w:t>many</w:t>
      </w:r>
      <w:r w:rsidRPr="00BD6340">
        <w:rPr>
          <w:sz w:val="20"/>
          <w:szCs w:val="22"/>
        </w:rPr>
        <w:t xml:space="preserve"> hazards.</w:t>
      </w:r>
    </w:p>
    <w:p w:rsidR="007D42CD" w:rsidRPr="00BD6340" w:rsidRDefault="007D42CD" w:rsidP="007D42CD">
      <w:pPr>
        <w:jc w:val="center"/>
        <w:rPr>
          <w:sz w:val="20"/>
          <w:szCs w:val="22"/>
        </w:rPr>
      </w:pPr>
      <w:r w:rsidRPr="00BD6340">
        <w:rPr>
          <w:noProof/>
          <w:sz w:val="20"/>
          <w:szCs w:val="22"/>
        </w:rPr>
        <w:drawing>
          <wp:inline distT="0" distB="0" distL="0" distR="0" wp14:anchorId="5E86F77D" wp14:editId="7AD16BAB">
            <wp:extent cx="2706893" cy="28293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8878" cy="2841891"/>
                    </a:xfrm>
                    <a:prstGeom prst="rect">
                      <a:avLst/>
                    </a:prstGeom>
                    <a:noFill/>
                    <a:ln>
                      <a:noFill/>
                    </a:ln>
                  </pic:spPr>
                </pic:pic>
              </a:graphicData>
            </a:graphic>
          </wp:inline>
        </w:drawing>
      </w:r>
    </w:p>
    <w:p w:rsidR="007D42CD" w:rsidRPr="00BD6340" w:rsidRDefault="007D42CD" w:rsidP="007D42CD">
      <w:pPr>
        <w:jc w:val="center"/>
        <w:rPr>
          <w:b/>
          <w:bCs/>
          <w:sz w:val="20"/>
          <w:szCs w:val="22"/>
        </w:rPr>
      </w:pPr>
      <w:r w:rsidRPr="00BD6340">
        <w:rPr>
          <w:b/>
          <w:bCs/>
          <w:sz w:val="20"/>
          <w:szCs w:val="22"/>
        </w:rPr>
        <w:t>Figure 10. Percentage of tornado-related death, 1950-2017, by F-scale</w:t>
      </w:r>
    </w:p>
    <w:p w:rsidR="007D42CD" w:rsidRPr="00BD6340" w:rsidRDefault="007D42CD" w:rsidP="007D42CD">
      <w:pPr>
        <w:spacing w:before="240"/>
        <w:rPr>
          <w:sz w:val="20"/>
          <w:szCs w:val="22"/>
        </w:rPr>
      </w:pPr>
      <w:r w:rsidRPr="00BD6340">
        <w:rPr>
          <w:sz w:val="20"/>
          <w:szCs w:val="22"/>
        </w:rPr>
        <w:t xml:space="preserve">Above pie chart revels that even though there are very few violent tornadoes happened in </w:t>
      </w:r>
      <w:r>
        <w:rPr>
          <w:sz w:val="20"/>
          <w:szCs w:val="22"/>
        </w:rPr>
        <w:t xml:space="preserve">the </w:t>
      </w:r>
      <w:r w:rsidRPr="00BD6340">
        <w:rPr>
          <w:sz w:val="20"/>
          <w:szCs w:val="22"/>
        </w:rPr>
        <w:t>past 67 years, but they cause</w:t>
      </w:r>
      <w:r>
        <w:rPr>
          <w:sz w:val="20"/>
          <w:szCs w:val="22"/>
        </w:rPr>
        <w:t>d</w:t>
      </w:r>
      <w:r w:rsidRPr="00BD6340">
        <w:rPr>
          <w:sz w:val="20"/>
          <w:szCs w:val="22"/>
        </w:rPr>
        <w:t xml:space="preserve"> extensive fatalities which is almost 66%. This happened because of the high magnitude (wind speed) tornadoes contain.</w:t>
      </w:r>
    </w:p>
    <w:p w:rsidR="007D42CD" w:rsidRPr="00BD6340" w:rsidRDefault="007D42CD" w:rsidP="007D42CD">
      <w:pPr>
        <w:spacing w:before="240"/>
        <w:rPr>
          <w:sz w:val="20"/>
          <w:szCs w:val="22"/>
        </w:rPr>
      </w:pPr>
    </w:p>
    <w:p w:rsidR="007D42CD" w:rsidRPr="00BD6340" w:rsidRDefault="007D42CD" w:rsidP="007D42CD">
      <w:pPr>
        <w:rPr>
          <w:sz w:val="20"/>
          <w:szCs w:val="22"/>
        </w:rPr>
      </w:pPr>
      <w:r w:rsidRPr="00BD6340">
        <w:rPr>
          <w:noProof/>
          <w:sz w:val="20"/>
          <w:szCs w:val="22"/>
        </w:rPr>
        <w:drawing>
          <wp:inline distT="0" distB="0" distL="0" distR="0" wp14:anchorId="4F1C8997" wp14:editId="14D7331C">
            <wp:extent cx="2804844" cy="182314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2472" cy="1828107"/>
                    </a:xfrm>
                    <a:prstGeom prst="rect">
                      <a:avLst/>
                    </a:prstGeom>
                    <a:noFill/>
                    <a:ln>
                      <a:noFill/>
                    </a:ln>
                  </pic:spPr>
                </pic:pic>
              </a:graphicData>
            </a:graphic>
          </wp:inline>
        </w:drawing>
      </w:r>
    </w:p>
    <w:p w:rsidR="007D42CD" w:rsidRPr="00BD6340" w:rsidRDefault="007D42CD" w:rsidP="007D42CD">
      <w:pPr>
        <w:jc w:val="center"/>
        <w:rPr>
          <w:b/>
          <w:bCs/>
          <w:sz w:val="20"/>
          <w:szCs w:val="22"/>
        </w:rPr>
      </w:pPr>
      <w:r w:rsidRPr="00BD6340">
        <w:rPr>
          <w:b/>
          <w:bCs/>
          <w:sz w:val="20"/>
          <w:szCs w:val="22"/>
        </w:rPr>
        <w:t>Figure 11. Tornadoes-related fatalities by state in US since 1950 to 2017</w:t>
      </w:r>
    </w:p>
    <w:p w:rsidR="007D42CD" w:rsidRPr="00BD6340" w:rsidRDefault="007D42CD" w:rsidP="007D42CD">
      <w:pPr>
        <w:spacing w:before="240"/>
        <w:rPr>
          <w:sz w:val="20"/>
          <w:szCs w:val="22"/>
        </w:rPr>
      </w:pPr>
      <w:r w:rsidRPr="00BD6340">
        <w:rPr>
          <w:sz w:val="20"/>
          <w:szCs w:val="22"/>
        </w:rPr>
        <w:t xml:space="preserve">Above visual illustrates that Alabama is the leader among all states in </w:t>
      </w:r>
      <w:r>
        <w:rPr>
          <w:sz w:val="20"/>
          <w:szCs w:val="22"/>
        </w:rPr>
        <w:t xml:space="preserve">the </w:t>
      </w:r>
      <w:r w:rsidRPr="00BD6340">
        <w:rPr>
          <w:sz w:val="20"/>
          <w:szCs w:val="22"/>
        </w:rPr>
        <w:t>country for the death occurred due to tornadoes since past 67-year</w:t>
      </w:r>
      <w:r>
        <w:rPr>
          <w:sz w:val="20"/>
          <w:szCs w:val="22"/>
        </w:rPr>
        <w:t xml:space="preserve"> period</w:t>
      </w:r>
      <w:sdt>
        <w:sdtPr>
          <w:rPr>
            <w:sz w:val="20"/>
            <w:szCs w:val="22"/>
          </w:rPr>
          <w:id w:val="1701284658"/>
          <w:citation/>
        </w:sdtPr>
        <w:sdtContent>
          <w:r>
            <w:rPr>
              <w:sz w:val="20"/>
              <w:szCs w:val="22"/>
            </w:rPr>
            <w:fldChar w:fldCharType="begin"/>
          </w:r>
          <w:r>
            <w:rPr>
              <w:sz w:val="20"/>
              <w:szCs w:val="22"/>
            </w:rPr>
            <w:instrText xml:space="preserve"> CITATION Kel15 \l 1033 </w:instrText>
          </w:r>
          <w:r>
            <w:rPr>
              <w:sz w:val="20"/>
              <w:szCs w:val="22"/>
            </w:rPr>
            <w:fldChar w:fldCharType="separate"/>
          </w:r>
          <w:r>
            <w:rPr>
              <w:noProof/>
              <w:sz w:val="20"/>
              <w:szCs w:val="22"/>
            </w:rPr>
            <w:t xml:space="preserve"> </w:t>
          </w:r>
          <w:r w:rsidRPr="00C93AF4">
            <w:rPr>
              <w:noProof/>
              <w:sz w:val="20"/>
              <w:szCs w:val="22"/>
            </w:rPr>
            <w:t>[9]</w:t>
          </w:r>
          <w:r>
            <w:rPr>
              <w:sz w:val="20"/>
              <w:szCs w:val="22"/>
            </w:rPr>
            <w:fldChar w:fldCharType="end"/>
          </w:r>
        </w:sdtContent>
      </w:sdt>
      <w:r>
        <w:rPr>
          <w:sz w:val="20"/>
          <w:szCs w:val="22"/>
        </w:rPr>
        <w:t>.</w:t>
      </w:r>
      <w:r w:rsidRPr="00BD6340">
        <w:rPr>
          <w:sz w:val="20"/>
          <w:szCs w:val="22"/>
        </w:rPr>
        <w:t xml:space="preserve"> While comparing figure 1 and figure 11, the question arises that there are more tornadoes occurred in Texas, but Alabama rank</w:t>
      </w:r>
      <w:r>
        <w:rPr>
          <w:sz w:val="20"/>
          <w:szCs w:val="22"/>
        </w:rPr>
        <w:t>s</w:t>
      </w:r>
      <w:r w:rsidRPr="00BD6340">
        <w:rPr>
          <w:sz w:val="20"/>
          <w:szCs w:val="22"/>
        </w:rPr>
        <w:t xml:space="preserve"> no. 1 in tornado</w:t>
      </w:r>
      <w:r>
        <w:rPr>
          <w:sz w:val="20"/>
          <w:szCs w:val="22"/>
        </w:rPr>
        <w:t>es</w:t>
      </w:r>
      <w:r w:rsidRPr="00BD6340">
        <w:rPr>
          <w:sz w:val="20"/>
          <w:szCs w:val="22"/>
        </w:rPr>
        <w:t xml:space="preserve">-related fatalities. The root cause behind this is Alabama has been a victim of most violent tornadoes compare to other states since past years. </w:t>
      </w:r>
    </w:p>
    <w:p w:rsidR="007D42CD" w:rsidRPr="00BD6340" w:rsidRDefault="007D42CD" w:rsidP="007D42CD">
      <w:pPr>
        <w:rPr>
          <w:sz w:val="20"/>
          <w:szCs w:val="22"/>
        </w:rPr>
      </w:pPr>
      <w:r w:rsidRPr="00BD6340">
        <w:rPr>
          <w:noProof/>
          <w:sz w:val="20"/>
          <w:szCs w:val="22"/>
        </w:rPr>
        <w:drawing>
          <wp:inline distT="0" distB="0" distL="0" distR="0" wp14:anchorId="1ED07711" wp14:editId="3E747C00">
            <wp:extent cx="2702103" cy="2361641"/>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2148" cy="2370420"/>
                    </a:xfrm>
                    <a:prstGeom prst="rect">
                      <a:avLst/>
                    </a:prstGeom>
                    <a:noFill/>
                    <a:ln>
                      <a:noFill/>
                    </a:ln>
                  </pic:spPr>
                </pic:pic>
              </a:graphicData>
            </a:graphic>
          </wp:inline>
        </w:drawing>
      </w:r>
    </w:p>
    <w:p w:rsidR="007D42CD" w:rsidRPr="00BD6340" w:rsidRDefault="007D42CD" w:rsidP="007D42CD">
      <w:pPr>
        <w:jc w:val="center"/>
        <w:rPr>
          <w:b/>
          <w:bCs/>
          <w:sz w:val="20"/>
          <w:szCs w:val="22"/>
        </w:rPr>
      </w:pPr>
      <w:r w:rsidRPr="00BD6340">
        <w:rPr>
          <w:b/>
          <w:bCs/>
          <w:sz w:val="20"/>
          <w:szCs w:val="22"/>
        </w:rPr>
        <w:t>Figure 12. Tornadoes of F0 and F5 in Texas and Alabama</w:t>
      </w:r>
    </w:p>
    <w:p w:rsidR="007D42CD" w:rsidRPr="00BD6340" w:rsidRDefault="007D42CD" w:rsidP="007D42CD">
      <w:pPr>
        <w:spacing w:before="240"/>
        <w:rPr>
          <w:sz w:val="20"/>
          <w:szCs w:val="22"/>
        </w:rPr>
      </w:pPr>
      <w:r w:rsidRPr="00BD6340">
        <w:rPr>
          <w:sz w:val="20"/>
          <w:szCs w:val="22"/>
        </w:rPr>
        <w:t xml:space="preserve">As shown in figure 12, above 50% of the tornadoes came in Texas are of F0 which rarely cause death and Alabama has affected by 8 strongest intensity tornadoes, more than any other state in the US. </w:t>
      </w:r>
      <w:r>
        <w:rPr>
          <w:sz w:val="20"/>
          <w:szCs w:val="22"/>
        </w:rPr>
        <w:t xml:space="preserve">This is the reason why </w:t>
      </w:r>
      <w:r w:rsidRPr="00BD6340">
        <w:rPr>
          <w:sz w:val="20"/>
          <w:szCs w:val="22"/>
        </w:rPr>
        <w:t>more Alabamians have died in tornadoes.  It seems natural correlation, but another answer is hig</w:t>
      </w:r>
      <w:r>
        <w:rPr>
          <w:sz w:val="20"/>
          <w:szCs w:val="22"/>
        </w:rPr>
        <w:t>h</w:t>
      </w:r>
      <w:r w:rsidRPr="00BD6340">
        <w:rPr>
          <w:sz w:val="20"/>
          <w:szCs w:val="22"/>
        </w:rPr>
        <w:t xml:space="preserve"> percentage of people in Alabama living in mobile homes. Additionally, Alabamians may not receive proper waring about tornadoes in advance or have access to shelter because of Alabama </w:t>
      </w:r>
      <w:r>
        <w:rPr>
          <w:sz w:val="20"/>
          <w:szCs w:val="22"/>
        </w:rPr>
        <w:t xml:space="preserve">has </w:t>
      </w:r>
      <w:r w:rsidRPr="00BD6340">
        <w:rPr>
          <w:sz w:val="20"/>
          <w:szCs w:val="22"/>
        </w:rPr>
        <w:t>more rural areas</w:t>
      </w:r>
      <w:r>
        <w:rPr>
          <w:sz w:val="20"/>
          <w:szCs w:val="22"/>
        </w:rPr>
        <w:t>.</w:t>
      </w:r>
      <w:r w:rsidRPr="00BD6340">
        <w:rPr>
          <w:sz w:val="20"/>
          <w:szCs w:val="22"/>
        </w:rPr>
        <w:t xml:space="preserve">  </w:t>
      </w:r>
      <w:r>
        <w:rPr>
          <w:sz w:val="20"/>
          <w:szCs w:val="22"/>
        </w:rPr>
        <w:t>T</w:t>
      </w:r>
      <w:r w:rsidRPr="00BD6340">
        <w:rPr>
          <w:sz w:val="20"/>
          <w:szCs w:val="22"/>
        </w:rPr>
        <w:t xml:space="preserve">ornadoes </w:t>
      </w:r>
      <w:r>
        <w:rPr>
          <w:sz w:val="20"/>
          <w:szCs w:val="22"/>
        </w:rPr>
        <w:t xml:space="preserve">in Alabama </w:t>
      </w:r>
      <w:r w:rsidRPr="00BD6340">
        <w:rPr>
          <w:sz w:val="20"/>
          <w:szCs w:val="22"/>
        </w:rPr>
        <w:t xml:space="preserve">are dark clouds instead of recognizable funnel. Most of the states have different peak tornadoes season while Alabama is the state </w:t>
      </w:r>
      <w:r w:rsidRPr="00BD6340">
        <w:rPr>
          <w:sz w:val="20"/>
          <w:szCs w:val="22"/>
        </w:rPr>
        <w:t>where tornadoes occur at any month. From above all the facts, it can be examined that tornadoes intensity more affects the property rather than the frequency of the tornadoes. In a nutshell, more fatalities in Alabama is because of frequency of tornadoes, density of population</w:t>
      </w:r>
      <w:r>
        <w:rPr>
          <w:sz w:val="20"/>
          <w:szCs w:val="22"/>
        </w:rPr>
        <w:t xml:space="preserve"> </w:t>
      </w:r>
      <w:sdt>
        <w:sdtPr>
          <w:rPr>
            <w:sz w:val="20"/>
            <w:szCs w:val="22"/>
          </w:rPr>
          <w:id w:val="-423500721"/>
          <w:citation/>
        </w:sdtPr>
        <w:sdtContent>
          <w:r>
            <w:rPr>
              <w:sz w:val="20"/>
              <w:szCs w:val="22"/>
            </w:rPr>
            <w:fldChar w:fldCharType="begin"/>
          </w:r>
          <w:r>
            <w:rPr>
              <w:sz w:val="20"/>
              <w:szCs w:val="22"/>
            </w:rPr>
            <w:instrText xml:space="preserve"> CITATION Kel15 \l 1033 </w:instrText>
          </w:r>
          <w:r>
            <w:rPr>
              <w:sz w:val="20"/>
              <w:szCs w:val="22"/>
            </w:rPr>
            <w:fldChar w:fldCharType="separate"/>
          </w:r>
          <w:r w:rsidRPr="00C93AF4">
            <w:rPr>
              <w:noProof/>
              <w:sz w:val="20"/>
              <w:szCs w:val="22"/>
            </w:rPr>
            <w:t>[9]</w:t>
          </w:r>
          <w:r>
            <w:rPr>
              <w:sz w:val="20"/>
              <w:szCs w:val="22"/>
            </w:rPr>
            <w:fldChar w:fldCharType="end"/>
          </w:r>
        </w:sdtContent>
      </w:sdt>
      <w:r>
        <w:rPr>
          <w:sz w:val="20"/>
          <w:szCs w:val="22"/>
        </w:rPr>
        <w:t>.</w:t>
      </w:r>
    </w:p>
    <w:p w:rsidR="007D42CD" w:rsidRPr="00BD6340" w:rsidRDefault="007D42CD" w:rsidP="007D42CD">
      <w:pPr>
        <w:rPr>
          <w:sz w:val="20"/>
          <w:szCs w:val="22"/>
        </w:rPr>
      </w:pPr>
      <w:r w:rsidRPr="00BD6340">
        <w:rPr>
          <w:noProof/>
          <w:sz w:val="20"/>
          <w:szCs w:val="22"/>
        </w:rPr>
        <w:drawing>
          <wp:inline distT="0" distB="0" distL="0" distR="0" wp14:anchorId="15C5E804" wp14:editId="64629706">
            <wp:extent cx="3032760" cy="17358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5024" cy="1748576"/>
                    </a:xfrm>
                    <a:prstGeom prst="rect">
                      <a:avLst/>
                    </a:prstGeom>
                    <a:noFill/>
                    <a:ln>
                      <a:noFill/>
                    </a:ln>
                  </pic:spPr>
                </pic:pic>
              </a:graphicData>
            </a:graphic>
          </wp:inline>
        </w:drawing>
      </w:r>
    </w:p>
    <w:p w:rsidR="007D42CD" w:rsidRPr="00BD6340" w:rsidRDefault="007D42CD" w:rsidP="007D42CD">
      <w:pPr>
        <w:jc w:val="center"/>
        <w:rPr>
          <w:b/>
          <w:bCs/>
          <w:sz w:val="20"/>
          <w:szCs w:val="22"/>
        </w:rPr>
      </w:pPr>
      <w:r w:rsidRPr="00BD6340">
        <w:rPr>
          <w:b/>
          <w:bCs/>
          <w:sz w:val="20"/>
          <w:szCs w:val="22"/>
        </w:rPr>
        <w:t>Figure 13. Tornadoes direction since 1950 to 2017</w:t>
      </w:r>
    </w:p>
    <w:p w:rsidR="007D42CD" w:rsidRDefault="007D42CD" w:rsidP="007D42CD">
      <w:pPr>
        <w:spacing w:before="240"/>
        <w:rPr>
          <w:sz w:val="20"/>
          <w:szCs w:val="22"/>
        </w:rPr>
      </w:pPr>
      <w:r w:rsidRPr="00BD6340">
        <w:rPr>
          <w:sz w:val="20"/>
          <w:szCs w:val="22"/>
        </w:rPr>
        <w:t xml:space="preserve">From the figure 13, it can be analyzed that tornadoes are moving from south west to north east or we can say west to east. </w:t>
      </w:r>
      <w:r>
        <w:rPr>
          <w:sz w:val="20"/>
          <w:szCs w:val="22"/>
        </w:rPr>
        <w:t xml:space="preserve">It is observed that not </w:t>
      </w:r>
      <w:r w:rsidRPr="00BD6340">
        <w:rPr>
          <w:sz w:val="20"/>
          <w:szCs w:val="22"/>
        </w:rPr>
        <w:t xml:space="preserve">all the tornadoes move in same direction. The growing frequency of certain tornado specific weather patterns are the reason for this. Furthermore, </w:t>
      </w:r>
      <w:r>
        <w:rPr>
          <w:color w:val="000000"/>
          <w:sz w:val="20"/>
        </w:rPr>
        <w:t>tornadoes direction is directly affected by the Coriolis effect,</w:t>
      </w:r>
      <w:r w:rsidRPr="00BD6340" w:rsidDel="005F6FEA">
        <w:rPr>
          <w:sz w:val="20"/>
          <w:szCs w:val="22"/>
        </w:rPr>
        <w:t xml:space="preserve"> </w:t>
      </w:r>
      <w:r w:rsidRPr="00BD6340">
        <w:rPr>
          <w:sz w:val="20"/>
          <w:szCs w:val="22"/>
        </w:rPr>
        <w:t>which creates the tornadoes rotating anti-clockwise in the northern hemisphere</w:t>
      </w:r>
      <w:sdt>
        <w:sdtPr>
          <w:rPr>
            <w:sz w:val="20"/>
            <w:szCs w:val="22"/>
          </w:rPr>
          <w:id w:val="1190645500"/>
          <w:citation/>
        </w:sdtPr>
        <w:sdtContent>
          <w:r>
            <w:rPr>
              <w:sz w:val="20"/>
              <w:szCs w:val="22"/>
            </w:rPr>
            <w:fldChar w:fldCharType="begin"/>
          </w:r>
          <w:r>
            <w:rPr>
              <w:sz w:val="20"/>
              <w:szCs w:val="22"/>
            </w:rPr>
            <w:instrText xml:space="preserve"> CITATION DoT \l 1033 </w:instrText>
          </w:r>
          <w:r>
            <w:rPr>
              <w:sz w:val="20"/>
              <w:szCs w:val="22"/>
            </w:rPr>
            <w:fldChar w:fldCharType="separate"/>
          </w:r>
          <w:r>
            <w:rPr>
              <w:noProof/>
              <w:sz w:val="20"/>
              <w:szCs w:val="22"/>
            </w:rPr>
            <w:t xml:space="preserve"> </w:t>
          </w:r>
          <w:r w:rsidRPr="00C93AF4">
            <w:rPr>
              <w:noProof/>
              <w:sz w:val="20"/>
              <w:szCs w:val="22"/>
            </w:rPr>
            <w:t>[10]</w:t>
          </w:r>
          <w:r>
            <w:rPr>
              <w:sz w:val="20"/>
              <w:szCs w:val="22"/>
            </w:rPr>
            <w:fldChar w:fldCharType="end"/>
          </w:r>
        </w:sdtContent>
      </w:sdt>
      <w:r>
        <w:rPr>
          <w:sz w:val="20"/>
          <w:szCs w:val="22"/>
        </w:rPr>
        <w:t>.</w:t>
      </w:r>
    </w:p>
    <w:p w:rsidR="007D42CD" w:rsidRDefault="007D42CD" w:rsidP="007D42CD">
      <w:pPr>
        <w:spacing w:before="240"/>
        <w:rPr>
          <w:sz w:val="20"/>
          <w:szCs w:val="22"/>
        </w:rPr>
      </w:pPr>
      <w:r>
        <w:rPr>
          <w:noProof/>
          <w:sz w:val="20"/>
          <w:szCs w:val="22"/>
        </w:rPr>
        <w:t xml:space="preserve">   </w:t>
      </w:r>
      <w:r>
        <w:rPr>
          <w:noProof/>
          <w:sz w:val="20"/>
          <w:szCs w:val="22"/>
        </w:rPr>
        <w:drawing>
          <wp:inline distT="0" distB="0" distL="0" distR="0" wp14:anchorId="3548BC83" wp14:editId="4274C6AE">
            <wp:extent cx="2681555" cy="2236491"/>
            <wp:effectExtent l="0" t="0" r="5080" b="0"/>
            <wp:docPr id="1" name="Picture 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F_tornadoes_month.tif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5988" cy="2240188"/>
                    </a:xfrm>
                    <a:prstGeom prst="rect">
                      <a:avLst/>
                    </a:prstGeom>
                  </pic:spPr>
                </pic:pic>
              </a:graphicData>
            </a:graphic>
          </wp:inline>
        </w:drawing>
      </w:r>
    </w:p>
    <w:p w:rsidR="007D42CD" w:rsidRDefault="007D42CD" w:rsidP="007D42CD">
      <w:pPr>
        <w:spacing w:after="0"/>
        <w:jc w:val="center"/>
        <w:rPr>
          <w:b/>
          <w:bCs/>
          <w:sz w:val="20"/>
          <w:szCs w:val="22"/>
        </w:rPr>
      </w:pPr>
      <w:r>
        <w:rPr>
          <w:b/>
          <w:bCs/>
          <w:sz w:val="20"/>
          <w:szCs w:val="22"/>
        </w:rPr>
        <w:t>Figure 14</w:t>
      </w:r>
      <w:r w:rsidRPr="00BD6340">
        <w:rPr>
          <w:b/>
          <w:bCs/>
          <w:sz w:val="20"/>
          <w:szCs w:val="22"/>
        </w:rPr>
        <w:t>. Tornad</w:t>
      </w:r>
      <w:r>
        <w:rPr>
          <w:b/>
          <w:bCs/>
          <w:sz w:val="20"/>
          <w:szCs w:val="22"/>
        </w:rPr>
        <w:t>oes-related fatalities comparison with high scale tornadoes (&gt; EF3) by month</w:t>
      </w:r>
    </w:p>
    <w:p w:rsidR="007D42CD" w:rsidRPr="00ED4D0A" w:rsidRDefault="007D42CD" w:rsidP="007D42CD">
      <w:pPr>
        <w:spacing w:after="0"/>
        <w:jc w:val="center"/>
        <w:rPr>
          <w:b/>
          <w:bCs/>
          <w:sz w:val="20"/>
          <w:szCs w:val="22"/>
        </w:rPr>
      </w:pPr>
    </w:p>
    <w:p w:rsidR="007D42CD" w:rsidRDefault="007D42CD" w:rsidP="007D42CD">
      <w:pPr>
        <w:spacing w:after="0"/>
        <w:rPr>
          <w:b/>
          <w:bCs/>
          <w:sz w:val="20"/>
          <w:szCs w:val="22"/>
        </w:rPr>
      </w:pPr>
      <w:r w:rsidRPr="00AB2CC9">
        <w:rPr>
          <w:sz w:val="20"/>
          <w:szCs w:val="22"/>
        </w:rPr>
        <w:t>The study includes that, tornadoes with stronger winds tends to cause more deaths and injuries. That means, tornadoes with scale EF0 represents minimum damage and EF5 represents destruction. From the figure</w:t>
      </w:r>
      <w:r>
        <w:rPr>
          <w:sz w:val="20"/>
          <w:szCs w:val="22"/>
        </w:rPr>
        <w:t xml:space="preserve"> 14, we can say that</w:t>
      </w:r>
      <w:r w:rsidRPr="00AB2CC9">
        <w:rPr>
          <w:sz w:val="20"/>
          <w:szCs w:val="22"/>
        </w:rPr>
        <w:t xml:space="preserve"> high scale tornadoes occurred in the spring, particularly during the months of April and May, which indicates effect of tornadoes on humans is higher in spring.</w:t>
      </w:r>
      <w:r>
        <w:rPr>
          <w:sz w:val="20"/>
          <w:szCs w:val="22"/>
        </w:rPr>
        <w:t xml:space="preserve"> According to the data analysis, the number of EF4 and EF5 scale tornadoes occurred in April is high, which tends to high fatalities compare to other months.  </w:t>
      </w:r>
      <w:r>
        <w:rPr>
          <w:b/>
          <w:bCs/>
          <w:sz w:val="20"/>
          <w:szCs w:val="22"/>
        </w:rPr>
        <w:t xml:space="preserve"> </w:t>
      </w:r>
    </w:p>
    <w:p w:rsidR="007D42CD" w:rsidRDefault="007D42CD" w:rsidP="007D42CD">
      <w:pPr>
        <w:spacing w:after="0"/>
        <w:rPr>
          <w:sz w:val="20"/>
          <w:szCs w:val="22"/>
        </w:rPr>
      </w:pPr>
    </w:p>
    <w:p w:rsidR="007D42CD" w:rsidRPr="00BD6340" w:rsidRDefault="007D42CD" w:rsidP="007D42CD">
      <w:pPr>
        <w:pStyle w:val="ListParagraph"/>
        <w:numPr>
          <w:ilvl w:val="0"/>
          <w:numId w:val="2"/>
        </w:numPr>
        <w:spacing w:after="40"/>
        <w:jc w:val="left"/>
        <w:rPr>
          <w:b/>
          <w:bCs/>
          <w:sz w:val="26"/>
          <w:szCs w:val="26"/>
        </w:rPr>
      </w:pPr>
      <w:r w:rsidRPr="00BD6340">
        <w:rPr>
          <w:b/>
          <w:bCs/>
          <w:sz w:val="26"/>
          <w:szCs w:val="26"/>
        </w:rPr>
        <w:t>RESULTS</w:t>
      </w:r>
    </w:p>
    <w:p w:rsidR="007D42CD" w:rsidRDefault="007D42CD" w:rsidP="007D42CD">
      <w:pPr>
        <w:spacing w:after="0"/>
        <w:rPr>
          <w:sz w:val="20"/>
          <w:szCs w:val="22"/>
        </w:rPr>
      </w:pPr>
      <w:r>
        <w:rPr>
          <w:sz w:val="20"/>
          <w:szCs w:val="22"/>
        </w:rPr>
        <w:t>Though tornadoes have been known to move in every direction, it is found that average tornadoes move in the direction from southwest to northeast. They tend to occur at any hour on the day or night, but they are most likely to occur between 3 and 9 pm. Due to the temperature patterns in the USA, spring is the peak period for the tornadoes formation. By analyzing the trend of number of tornadoes in various states of the country, most tornadoes occur in the region known as Tornado Alley. There is no officially defined ‘Tornado Alley’, it is the broadest area which stretches from North Texas to Canada with its core centered on Oklahoma, Kansas and northern Texas.</w:t>
      </w:r>
    </w:p>
    <w:p w:rsidR="007D42CD" w:rsidRDefault="007D42CD" w:rsidP="007D42CD">
      <w:pPr>
        <w:spacing w:before="240"/>
        <w:rPr>
          <w:sz w:val="20"/>
          <w:szCs w:val="22"/>
        </w:rPr>
      </w:pPr>
      <w:r>
        <w:rPr>
          <w:sz w:val="20"/>
          <w:szCs w:val="22"/>
        </w:rPr>
        <w:t xml:space="preserve">With the advancement of technology and based on factors primarily upon population distribution, severe weather climatology, topography and proximity to other radars, more tornadoes have been reported than it used to be. This furthers to creation of proper data set, which leads to more precise trends and tornadoes prediction. With this advancement, people get timely warning of tornadoes, which saves many lives.  </w:t>
      </w:r>
    </w:p>
    <w:p w:rsidR="007D42CD" w:rsidRDefault="007D42CD" w:rsidP="007D42CD">
      <w:pPr>
        <w:spacing w:before="240" w:after="0"/>
        <w:rPr>
          <w:sz w:val="20"/>
          <w:szCs w:val="22"/>
        </w:rPr>
      </w:pPr>
      <w:r>
        <w:rPr>
          <w:sz w:val="20"/>
          <w:szCs w:val="22"/>
        </w:rPr>
        <w:t>Our study shows that Alabama faces the maximum number of deaths even though Texas is the state with maximum number of tornadoes. This is due to strong tornadoes intensity(EF-Scale) in Alabama.</w:t>
      </w:r>
    </w:p>
    <w:p w:rsidR="007D42CD" w:rsidRDefault="007D42CD" w:rsidP="007D42CD">
      <w:pPr>
        <w:spacing w:after="0"/>
        <w:rPr>
          <w:sz w:val="20"/>
          <w:szCs w:val="22"/>
        </w:rPr>
      </w:pPr>
    </w:p>
    <w:p w:rsidR="007D42CD" w:rsidRPr="00F000C0" w:rsidRDefault="007D42CD" w:rsidP="007D42CD">
      <w:pPr>
        <w:pStyle w:val="Heading1"/>
        <w:numPr>
          <w:ilvl w:val="0"/>
          <w:numId w:val="2"/>
        </w:numPr>
        <w:spacing w:before="0" w:after="40"/>
        <w:rPr>
          <w:sz w:val="26"/>
          <w:szCs w:val="26"/>
        </w:rPr>
      </w:pPr>
      <w:r>
        <w:rPr>
          <w:sz w:val="26"/>
          <w:szCs w:val="26"/>
        </w:rPr>
        <w:t>CONCLUSION</w:t>
      </w:r>
    </w:p>
    <w:p w:rsidR="007D42CD" w:rsidRDefault="007D42CD" w:rsidP="007D42CD">
      <w:pPr>
        <w:spacing w:after="0"/>
      </w:pPr>
      <w:r w:rsidRPr="007C2F77">
        <w:rPr>
          <w:sz w:val="20"/>
          <w:szCs w:val="22"/>
        </w:rPr>
        <w:t>Tornadoes become less effective over the past 67 years in the USA, with the annual national tornadoes fatality rate reduction. This reduction is due to the effor</w:t>
      </w:r>
      <w:r>
        <w:rPr>
          <w:sz w:val="20"/>
          <w:szCs w:val="22"/>
        </w:rPr>
        <w:t xml:space="preserve">ts carried out by the National </w:t>
      </w:r>
      <w:r w:rsidRPr="007C2F77">
        <w:rPr>
          <w:sz w:val="20"/>
          <w:szCs w:val="22"/>
        </w:rPr>
        <w:t>Weather services to issue more accurate and timely tornadoes waring and to increase the awareness about tornadoes by educating the public about tornado safety</w:t>
      </w:r>
      <w:sdt>
        <w:sdtPr>
          <w:rPr>
            <w:sz w:val="20"/>
            <w:szCs w:val="22"/>
          </w:rPr>
          <w:id w:val="1513874757"/>
          <w:citation/>
        </w:sdtPr>
        <w:sdtContent>
          <w:r>
            <w:rPr>
              <w:sz w:val="20"/>
              <w:szCs w:val="22"/>
            </w:rPr>
            <w:fldChar w:fldCharType="begin"/>
          </w:r>
          <w:r>
            <w:rPr>
              <w:sz w:val="20"/>
              <w:szCs w:val="22"/>
            </w:rPr>
            <w:instrText xml:space="preserve"> CITATION SIM08 \l 1033 </w:instrText>
          </w:r>
          <w:r>
            <w:rPr>
              <w:sz w:val="20"/>
              <w:szCs w:val="22"/>
            </w:rPr>
            <w:fldChar w:fldCharType="separate"/>
          </w:r>
          <w:r>
            <w:rPr>
              <w:noProof/>
              <w:sz w:val="20"/>
              <w:szCs w:val="22"/>
            </w:rPr>
            <w:t xml:space="preserve"> </w:t>
          </w:r>
          <w:r w:rsidRPr="00C93AF4">
            <w:rPr>
              <w:noProof/>
              <w:sz w:val="20"/>
              <w:szCs w:val="22"/>
            </w:rPr>
            <w:t>[11]</w:t>
          </w:r>
          <w:r>
            <w:rPr>
              <w:sz w:val="20"/>
              <w:szCs w:val="22"/>
            </w:rPr>
            <w:fldChar w:fldCharType="end"/>
          </w:r>
        </w:sdtContent>
      </w:sdt>
      <w:r w:rsidRPr="007C2F77">
        <w:rPr>
          <w:sz w:val="20"/>
          <w:szCs w:val="22"/>
        </w:rPr>
        <w:t>. From the above analysis we can predict the behavior and characteristic</w:t>
      </w:r>
      <w:r>
        <w:rPr>
          <w:sz w:val="20"/>
          <w:szCs w:val="22"/>
        </w:rPr>
        <w:t>s</w:t>
      </w:r>
      <w:r w:rsidRPr="007C2F77">
        <w:rPr>
          <w:sz w:val="20"/>
          <w:szCs w:val="22"/>
        </w:rPr>
        <w:t xml:space="preserve"> of tornadoes in USA</w:t>
      </w:r>
      <w:r>
        <w:rPr>
          <w:sz w:val="20"/>
          <w:szCs w:val="22"/>
        </w:rPr>
        <w:t>,</w:t>
      </w:r>
      <w:r w:rsidRPr="007C2F77">
        <w:rPr>
          <w:sz w:val="20"/>
          <w:szCs w:val="22"/>
        </w:rPr>
        <w:t xml:space="preserve"> whi</w:t>
      </w:r>
      <w:r>
        <w:rPr>
          <w:sz w:val="20"/>
          <w:szCs w:val="22"/>
        </w:rPr>
        <w:t>ch helps to save human</w:t>
      </w:r>
      <w:r w:rsidRPr="007C2F77">
        <w:rPr>
          <w:sz w:val="20"/>
          <w:szCs w:val="22"/>
        </w:rPr>
        <w:t xml:space="preserve"> life.</w:t>
      </w:r>
      <w:r w:rsidRPr="001C1DC4" w:rsidDel="00CC4406">
        <w:rPr>
          <w:sz w:val="20"/>
          <w:szCs w:val="22"/>
        </w:rPr>
        <w:t xml:space="preserve"> </w:t>
      </w:r>
    </w:p>
    <w:p w:rsidR="007D42CD" w:rsidRPr="00BD6340" w:rsidRDefault="007D42CD" w:rsidP="007D42CD">
      <w:pPr>
        <w:rPr>
          <w:sz w:val="20"/>
          <w:szCs w:val="22"/>
        </w:rPr>
      </w:pPr>
    </w:p>
    <w:sdt>
      <w:sdtPr>
        <w:rPr>
          <w:b w:val="0"/>
          <w:kern w:val="0"/>
          <w:sz w:val="18"/>
        </w:rPr>
        <w:id w:val="-233240896"/>
        <w:docPartObj>
          <w:docPartGallery w:val="Bibliographies"/>
          <w:docPartUnique/>
        </w:docPartObj>
      </w:sdtPr>
      <w:sdtContent>
        <w:p w:rsidR="007D42CD" w:rsidRPr="00AB2CC9" w:rsidRDefault="007D42CD" w:rsidP="007D42CD">
          <w:pPr>
            <w:pStyle w:val="Heading1"/>
            <w:numPr>
              <w:ilvl w:val="0"/>
              <w:numId w:val="2"/>
            </w:numPr>
            <w:rPr>
              <w:sz w:val="26"/>
            </w:rPr>
          </w:pPr>
          <w:r w:rsidRPr="00392465">
            <w:rPr>
              <w:sz w:val="26"/>
            </w:rPr>
            <w:t>REFERENCES</w:t>
          </w:r>
        </w:p>
        <w:sdt>
          <w:sdtPr>
            <w:id w:val="386925119"/>
            <w:bibliography/>
          </w:sdtPr>
          <w:sdtContent>
            <w:p w:rsidR="007D42CD" w:rsidRDefault="007D42CD" w:rsidP="007D42CD">
              <w:pPr>
                <w:rPr>
                  <w:noProof/>
                  <w:sz w:val="20"/>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4352"/>
              </w:tblGrid>
              <w:tr w:rsidR="007D42CD" w:rsidTr="00AB2CC9">
                <w:trPr>
                  <w:tblCellSpacing w:w="15" w:type="dxa"/>
                </w:trPr>
                <w:tc>
                  <w:tcPr>
                    <w:tcW w:w="422" w:type="pct"/>
                    <w:hideMark/>
                  </w:tcPr>
                  <w:p w:rsidR="007D42CD" w:rsidRDefault="007D42CD" w:rsidP="00AB2CC9">
                    <w:pPr>
                      <w:pStyle w:val="Bibliography"/>
                      <w:rPr>
                        <w:noProof/>
                        <w:sz w:val="24"/>
                        <w:szCs w:val="24"/>
                      </w:rPr>
                    </w:pPr>
                    <w:r>
                      <w:rPr>
                        <w:noProof/>
                      </w:rPr>
                      <w:t xml:space="preserve">[1] </w:t>
                    </w:r>
                  </w:p>
                </w:tc>
                <w:tc>
                  <w:tcPr>
                    <w:tcW w:w="4485" w:type="pct"/>
                    <w:hideMark/>
                  </w:tcPr>
                  <w:p w:rsidR="007D42CD" w:rsidRDefault="007D42CD" w:rsidP="00AB2CC9">
                    <w:pPr>
                      <w:pStyle w:val="Bibliography"/>
                      <w:rPr>
                        <w:noProof/>
                      </w:rPr>
                    </w:pPr>
                    <w:r>
                      <w:rPr>
                        <w:noProof/>
                      </w:rPr>
                      <w:t>L. Guo, K. Wang and H. B. Bluestein.</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[2] </w:t>
                    </w:r>
                  </w:p>
                </w:tc>
                <w:tc>
                  <w:tcPr>
                    <w:tcW w:w="4485" w:type="pct"/>
                    <w:hideMark/>
                  </w:tcPr>
                  <w:p w:rsidR="007D42CD" w:rsidRDefault="007D42CD" w:rsidP="00AB2CC9">
                    <w:pPr>
                      <w:pStyle w:val="Bibliography"/>
                      <w:rPr>
                        <w:noProof/>
                      </w:rPr>
                    </w:pPr>
                    <w:r>
                      <w:rPr>
                        <w:noProof/>
                      </w:rPr>
                      <w:t>W. contributors, "Tornadoes in the United States," Wikipedia, The Free Encyclopedia, 14 June 2018. [Online]. Available: https://en.wikipedia.org/w/index.php?title=Tornadoes_in_the_United_States&amp;oldid=845857782.</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[3] </w:t>
                    </w:r>
                  </w:p>
                </w:tc>
                <w:tc>
                  <w:tcPr>
                    <w:tcW w:w="4485" w:type="pct"/>
                    <w:hideMark/>
                  </w:tcPr>
                  <w:p w:rsidR="007D42CD" w:rsidRDefault="007D42CD" w:rsidP="00AB2CC9">
                    <w:pPr>
                      <w:pStyle w:val="Bibliography"/>
                      <w:rPr>
                        <w:noProof/>
                      </w:rPr>
                    </w:pPr>
                    <w:r>
                      <w:rPr>
                        <w:noProof/>
                      </w:rPr>
                      <w:t>D. McCarthy and J. Schaefer , "TORNADO TRENDS OVER THE PAST THIRTY YEARS," 2004.</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[4] </w:t>
                    </w:r>
                  </w:p>
                </w:tc>
                <w:tc>
                  <w:tcPr>
                    <w:tcW w:w="4485" w:type="pct"/>
                    <w:hideMark/>
                  </w:tcPr>
                  <w:p w:rsidR="007D42CD" w:rsidRDefault="007D42CD" w:rsidP="00AB2CC9">
                    <w:pPr>
                      <w:pStyle w:val="Bibliography"/>
                      <w:rPr>
                        <w:noProof/>
                      </w:rPr>
                    </w:pPr>
                    <w:r>
                      <w:rPr>
                        <w:noProof/>
                      </w:rPr>
                      <w:t xml:space="preserve">J. Brotzge and W. Donner, "The Tornado Warning Process: A Review of Current Research, Challenges, and Opportunities," </w:t>
                    </w:r>
                    <w:r>
                      <w:rPr>
                        <w:i/>
                        <w:iCs/>
                        <w:noProof/>
                      </w:rPr>
                      <w:t xml:space="preserve">AMS, </w:t>
                    </w:r>
                    <w:r>
                      <w:rPr>
                        <w:noProof/>
                      </w:rPr>
                      <w:t xml:space="preserve">no. 10.1175/BAMS-D-12-00147.1, 2013. </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[5] </w:t>
                    </w:r>
                  </w:p>
                </w:tc>
                <w:tc>
                  <w:tcPr>
                    <w:tcW w:w="4485" w:type="pct"/>
                    <w:hideMark/>
                  </w:tcPr>
                  <w:p w:rsidR="007D42CD" w:rsidRDefault="007D42CD" w:rsidP="00AB2CC9">
                    <w:pPr>
                      <w:pStyle w:val="Bibliography"/>
                      <w:rPr>
                        <w:noProof/>
                      </w:rPr>
                    </w:pPr>
                    <w:r>
                      <w:rPr>
                        <w:noProof/>
                      </w:rPr>
                      <w:t xml:space="preserve">C. A. Doswell, H. E. Brooks and N. Dotzek, "On the implementation of the enhanced Fujita scale in the USA," </w:t>
                    </w:r>
                    <w:r>
                      <w:rPr>
                        <w:i/>
                        <w:iCs/>
                        <w:noProof/>
                      </w:rPr>
                      <w:t xml:space="preserve">Elsevier, </w:t>
                    </w:r>
                    <w:r>
                      <w:rPr>
                        <w:noProof/>
                      </w:rPr>
                      <w:t xml:space="preserve">vol. 93, pp. 554-563, 2009. </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[6] </w:t>
                    </w:r>
                  </w:p>
                </w:tc>
                <w:tc>
                  <w:tcPr>
                    <w:tcW w:w="4485" w:type="pct"/>
                    <w:hideMark/>
                  </w:tcPr>
                  <w:p w:rsidR="007D42CD" w:rsidRDefault="007D42CD" w:rsidP="00AB2CC9">
                    <w:pPr>
                      <w:pStyle w:val="Bibliography"/>
                      <w:rPr>
                        <w:noProof/>
                      </w:rPr>
                    </w:pPr>
                    <w:r>
                      <w:rPr>
                        <w:noProof/>
                      </w:rPr>
                      <w:t>"Strom Predection Center," NOAA's National Weather Services, 15 May 2017. [Online]. Available: https://www.spc.noaa.gov/gis/svrgis/.</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[7] </w:t>
                    </w:r>
                  </w:p>
                </w:tc>
                <w:tc>
                  <w:tcPr>
                    <w:tcW w:w="4485" w:type="pct"/>
                    <w:hideMark/>
                  </w:tcPr>
                  <w:p w:rsidR="007D42CD" w:rsidRDefault="007D42CD" w:rsidP="00AB2CC9">
                    <w:pPr>
                      <w:pStyle w:val="Bibliography"/>
                      <w:rPr>
                        <w:noProof/>
                      </w:rPr>
                    </w:pPr>
                    <w:r>
                      <w:rPr>
                        <w:noProof/>
                      </w:rPr>
                      <w:t>U. D. o. Commerce, "http://www.crh.noaa.gov," 20 July 2009. [Online]. Available: http://www.crh.noaa.gov/Image/dvn/downloads/quickfacts_Tornadoes.pdf.</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[8] </w:t>
                    </w:r>
                  </w:p>
                </w:tc>
                <w:tc>
                  <w:tcPr>
                    <w:tcW w:w="4485" w:type="pct"/>
                    <w:hideMark/>
                  </w:tcPr>
                  <w:p w:rsidR="007D42CD" w:rsidRDefault="007D42CD" w:rsidP="00AB2CC9">
                    <w:pPr>
                      <w:pStyle w:val="Bibliography"/>
                      <w:rPr>
                        <w:noProof/>
                      </w:rPr>
                    </w:pPr>
                    <w:r>
                      <w:rPr>
                        <w:noProof/>
                      </w:rPr>
                      <w:t>J. Belles, "Your Average Tornado Risk By Month," weather.com, 18 April 2017. [Online]. Available: https://weather.com/science/weather-explainers/news/tornado-risk-by-month.</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[9] </w:t>
                    </w:r>
                  </w:p>
                </w:tc>
                <w:tc>
                  <w:tcPr>
                    <w:tcW w:w="4485" w:type="pct"/>
                    <w:hideMark/>
                  </w:tcPr>
                  <w:p w:rsidR="007D42CD" w:rsidRDefault="007D42CD" w:rsidP="00AB2CC9">
                    <w:pPr>
                      <w:pStyle w:val="Bibliography"/>
                      <w:rPr>
                        <w:noProof/>
                      </w:rPr>
                    </w:pPr>
                    <w:r>
                      <w:rPr>
                        <w:noProof/>
                      </w:rPr>
                      <w:t>K. Kazek, "Why do more Alabamians die in tornadoes than residents of any other state?," AL.com, 19 April 2015. [Online]. Available: https://www.al.com/news/index.ssf/2015/04/why_do_more_alabamians_die_in.html.</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[10] </w:t>
                    </w:r>
                  </w:p>
                </w:tc>
                <w:tc>
                  <w:tcPr>
                    <w:tcW w:w="4485" w:type="pct"/>
                    <w:hideMark/>
                  </w:tcPr>
                  <w:p w:rsidR="007D42CD" w:rsidRDefault="007D42CD" w:rsidP="00AB2CC9">
                    <w:pPr>
                      <w:pStyle w:val="Bibliography"/>
                      <w:rPr>
                        <w:noProof/>
                      </w:rPr>
                    </w:pPr>
                    <w:r>
                      <w:rPr>
                        <w:noProof/>
                      </w:rPr>
                      <w:t>"Do Tornadoes Always Twist in the Same Direction?," wonderopolis.org, [Online]. Available: https://wonderopolis.org/wonder/do-tornadoes-always-twist-in-the-same-direction.</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[11] </w:t>
                    </w:r>
                  </w:p>
                </w:tc>
                <w:tc>
                  <w:tcPr>
                    <w:tcW w:w="4485" w:type="pct"/>
                    <w:hideMark/>
                  </w:tcPr>
                  <w:p w:rsidR="007D42CD" w:rsidRDefault="007D42CD" w:rsidP="00AB2CC9">
                    <w:pPr>
                      <w:pStyle w:val="Bibliography"/>
                      <w:rPr>
                        <w:noProof/>
                      </w:rPr>
                    </w:pPr>
                    <w:r>
                      <w:rPr>
                        <w:noProof/>
                      </w:rPr>
                      <w:t xml:space="preserve">K. M. SIMMONS and D. SUTTER, "WEATHER AND FORECASTING," </w:t>
                    </w:r>
                    <w:r>
                      <w:rPr>
                        <w:i/>
                        <w:iCs/>
                        <w:noProof/>
                      </w:rPr>
                      <w:t xml:space="preserve">Tornado Warnings, Lead Times, and Tornado Casualties: An Empirical Investigation, </w:t>
                    </w:r>
                    <w:r>
                      <w:rPr>
                        <w:noProof/>
                      </w:rPr>
                      <w:t xml:space="preserve">vol. 23, no. 10.1175/2007WAF2006027.1, 2008. </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[12] </w:t>
                    </w:r>
                  </w:p>
                </w:tc>
                <w:tc>
                  <w:tcPr>
                    <w:tcW w:w="4485" w:type="pct"/>
                    <w:hideMark/>
                  </w:tcPr>
                  <w:p w:rsidR="007D42CD" w:rsidRDefault="007D42CD" w:rsidP="00AB2CC9">
                    <w:pPr>
                      <w:pStyle w:val="Bibliography"/>
                      <w:rPr>
                        <w:noProof/>
                      </w:rPr>
                    </w:pPr>
                    <w:r>
                      <w:rPr>
                        <w:noProof/>
                      </w:rPr>
                      <w:t>L. V. WOLFORD, "Tornado Occurrences in the United States," Washington, DC, 1960.</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[13] </w:t>
                    </w:r>
                  </w:p>
                </w:tc>
                <w:tc>
                  <w:tcPr>
                    <w:tcW w:w="4485" w:type="pct"/>
                    <w:hideMark/>
                  </w:tcPr>
                  <w:p w:rsidR="007D42CD" w:rsidRDefault="007D42CD" w:rsidP="00AB2CC9">
                    <w:pPr>
                      <w:pStyle w:val="Bibliography"/>
                      <w:rPr>
                        <w:noProof/>
                      </w:rPr>
                    </w:pPr>
                    <w:r>
                      <w:rPr>
                        <w:noProof/>
                      </w:rPr>
                      <w:t xml:space="preserve">M. K. Tippett, C. Lepore and J. E. Cohen, "More tornadoes in the most extreme U.S. tornado outbreaks," </w:t>
                    </w:r>
                    <w:r>
                      <w:rPr>
                        <w:i/>
                        <w:iCs/>
                        <w:noProof/>
                      </w:rPr>
                      <w:t xml:space="preserve">Science, </w:t>
                    </w:r>
                    <w:r>
                      <w:rPr>
                        <w:noProof/>
                      </w:rPr>
                      <w:t xml:space="preserve">vol. 354, no. 6318, pp. 1419-1423, 2016. </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[14] </w:t>
                    </w:r>
                  </w:p>
                </w:tc>
                <w:tc>
                  <w:tcPr>
                    <w:tcW w:w="4485" w:type="pct"/>
                    <w:hideMark/>
                  </w:tcPr>
                  <w:p w:rsidR="007D42CD" w:rsidRDefault="007D42CD" w:rsidP="00AB2CC9">
                    <w:pPr>
                      <w:pStyle w:val="Bibliography"/>
                      <w:rPr>
                        <w:noProof/>
                      </w:rPr>
                    </w:pPr>
                    <w:r>
                      <w:rPr>
                        <w:noProof/>
                      </w:rPr>
                      <w:t xml:space="preserve">S. J. Childs and R. S. Schumacher, "Cold-season Tornado Risk Communication: Case Studies from November 2016 to February 2017," </w:t>
                    </w:r>
                    <w:r>
                      <w:rPr>
                        <w:i/>
                        <w:iCs/>
                        <w:noProof/>
                      </w:rPr>
                      <w:t xml:space="preserve">AMS, </w:t>
                    </w:r>
                    <w:r>
                      <w:rPr>
                        <w:noProof/>
                      </w:rPr>
                      <w:t xml:space="preserve">2018. </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[15] </w:t>
                    </w:r>
                  </w:p>
                </w:tc>
                <w:tc>
                  <w:tcPr>
                    <w:tcW w:w="4485" w:type="pct"/>
                    <w:hideMark/>
                  </w:tcPr>
                  <w:p w:rsidR="007D42CD" w:rsidRDefault="007D42CD" w:rsidP="00AB2CC9">
                    <w:pPr>
                      <w:pStyle w:val="Bibliography"/>
                      <w:rPr>
                        <w:noProof/>
                      </w:rPr>
                    </w:pPr>
                    <w:r>
                      <w:rPr>
                        <w:noProof/>
                      </w:rPr>
                      <w:t xml:space="preserve">T. W. Moore, "On the temporal and spatial characteristics of tornado days in the United States," </w:t>
                    </w:r>
                    <w:r>
                      <w:rPr>
                        <w:i/>
                        <w:iCs/>
                        <w:noProof/>
                      </w:rPr>
                      <w:t xml:space="preserve">ELSEVIER, </w:t>
                    </w:r>
                    <w:r>
                      <w:rPr>
                        <w:noProof/>
                      </w:rPr>
                      <w:t xml:space="preserve">vol. 184, pp. 56-65, 2017. </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[16] </w:t>
                    </w:r>
                  </w:p>
                </w:tc>
                <w:tc>
                  <w:tcPr>
                    <w:tcW w:w="4485" w:type="pct"/>
                    <w:hideMark/>
                  </w:tcPr>
                  <w:p w:rsidR="007D42CD" w:rsidRDefault="007D42CD" w:rsidP="00AB2CC9">
                    <w:pPr>
                      <w:pStyle w:val="Bibliography"/>
                      <w:rPr>
                        <w:noProof/>
                      </w:rPr>
                    </w:pPr>
                    <w:r>
                      <w:rPr>
                        <w:noProof/>
                      </w:rPr>
                      <w:t xml:space="preserve">T. A. Coleman, K. R. Knupp, J. Spann, J. B. Elliott and B. E. Peters, "The History (and Future ) of Tornado warning dissemination in the United States," </w:t>
                    </w:r>
                    <w:r>
                      <w:rPr>
                        <w:i/>
                        <w:iCs/>
                        <w:noProof/>
                      </w:rPr>
                      <w:t xml:space="preserve">AMS, </w:t>
                    </w:r>
                    <w:r>
                      <w:rPr>
                        <w:noProof/>
                      </w:rPr>
                      <w:t xml:space="preserve">pp. 567-582, 2011. </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[17] </w:t>
                    </w:r>
                  </w:p>
                </w:tc>
                <w:tc>
                  <w:tcPr>
                    <w:tcW w:w="4485" w:type="pct"/>
                    <w:hideMark/>
                  </w:tcPr>
                  <w:p w:rsidR="007D42CD" w:rsidRDefault="007D42CD" w:rsidP="00AB2CC9">
                    <w:pPr>
                      <w:pStyle w:val="Bibliography"/>
                      <w:rPr>
                        <w:noProof/>
                      </w:rPr>
                    </w:pPr>
                    <w:r>
                      <w:rPr>
                        <w:noProof/>
                      </w:rPr>
                      <w:t xml:space="preserve">T. A. Coleman and P. G. Dixon, "An Objective Analysis of Tornado Risk in the United States," </w:t>
                    </w:r>
                    <w:r>
                      <w:rPr>
                        <w:i/>
                        <w:iCs/>
                        <w:noProof/>
                      </w:rPr>
                      <w:t xml:space="preserve">AMS, </w:t>
                    </w:r>
                    <w:r>
                      <w:rPr>
                        <w:noProof/>
                      </w:rPr>
                      <w:t xml:space="preserve">2014. </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[18] </w:t>
                    </w:r>
                  </w:p>
                </w:tc>
                <w:tc>
                  <w:tcPr>
                    <w:tcW w:w="4485" w:type="pct"/>
                    <w:hideMark/>
                  </w:tcPr>
                  <w:p w:rsidR="007D42CD" w:rsidRDefault="007D42CD" w:rsidP="00AB2CC9">
                    <w:pPr>
                      <w:pStyle w:val="Bibliography"/>
                      <w:rPr>
                        <w:noProof/>
                      </w:rPr>
                    </w:pPr>
                    <w:r>
                      <w:rPr>
                        <w:noProof/>
                      </w:rPr>
                      <w:t xml:space="preserve">T. J. Farney and P. G. Dixon, "Variability of tornado climatology across the continental United States," </w:t>
                    </w:r>
                    <w:r>
                      <w:rPr>
                        <w:i/>
                        <w:iCs/>
                        <w:noProof/>
                      </w:rPr>
                      <w:t xml:space="preserve">Royal Meteorological Society, </w:t>
                    </w:r>
                    <w:r>
                      <w:rPr>
                        <w:noProof/>
                      </w:rPr>
                      <w:t xml:space="preserve">vol. 35, pp. 2993-3006, 2015. </w:t>
                    </w:r>
                  </w:p>
                </w:tc>
              </w:tr>
              <w:tr w:rsidR="007D42CD" w:rsidTr="00AB2CC9">
                <w:trPr>
                  <w:tblCellSpacing w:w="15" w:type="dxa"/>
                </w:trPr>
                <w:tc>
                  <w:tcPr>
                    <w:tcW w:w="422" w:type="pct"/>
                    <w:hideMark/>
                  </w:tcPr>
                  <w:p w:rsidR="007D42CD" w:rsidRDefault="007D42CD" w:rsidP="00AB2CC9">
                    <w:pPr>
                      <w:pStyle w:val="Bibliography"/>
                      <w:rPr>
                        <w:noProof/>
                      </w:rPr>
                    </w:pPr>
                    <w:r>
                      <w:rPr>
                        <w:noProof/>
                      </w:rPr>
                      <w:t xml:space="preserve">[19] </w:t>
                    </w:r>
                  </w:p>
                </w:tc>
                <w:tc>
                  <w:tcPr>
                    <w:tcW w:w="4485" w:type="pct"/>
                    <w:hideMark/>
                  </w:tcPr>
                  <w:p w:rsidR="007D42CD" w:rsidRDefault="007D42CD" w:rsidP="00AB2CC9">
                    <w:pPr>
                      <w:pStyle w:val="Bibliography"/>
                      <w:rPr>
                        <w:noProof/>
                      </w:rPr>
                    </w:pPr>
                    <w:r>
                      <w:rPr>
                        <w:noProof/>
                      </w:rPr>
                      <w:t>S. Addy and A. Ijaz, "Preliminary Economic and Fiscal Impacts of the April 27, 2011 Tornadoes on Alabama," Center for Business and Economic Research, 2011.</w:t>
                    </w:r>
                  </w:p>
                </w:tc>
              </w:tr>
            </w:tbl>
            <w:p w:rsidR="007D42CD" w:rsidRDefault="007D42CD" w:rsidP="007D42CD">
              <w:pPr>
                <w:rPr>
                  <w:noProof/>
                </w:rPr>
              </w:pPr>
            </w:p>
            <w:p w:rsidR="007D42CD" w:rsidRDefault="007D42CD" w:rsidP="007D42CD">
              <w:r>
                <w:rPr>
                  <w:b/>
                  <w:bCs/>
                  <w:noProof/>
                </w:rPr>
                <w:fldChar w:fldCharType="end"/>
              </w:r>
            </w:p>
          </w:sdtContent>
        </w:sdt>
      </w:sdtContent>
    </w:sdt>
    <w:p w:rsidR="00E74C38" w:rsidRDefault="00E74C38">
      <w:bookmarkStart w:id="0" w:name="_GoBack"/>
      <w:bookmarkEnd w:id="0"/>
    </w:p>
    <w:sectPr w:rsidR="00E74C38" w:rsidSect="00676E56">
      <w:type w:val="continuous"/>
      <w:pgSz w:w="12240" w:h="15840" w:code="1"/>
      <w:pgMar w:top="1080" w:right="1080" w:bottom="1440" w:left="1080" w:header="720" w:footer="720" w:gutter="0"/>
      <w:cols w:num="2" w:space="47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iriam">
    <w:altName w:val="Arial"/>
    <w:charset w:val="B1"/>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5B5" w:rsidRDefault="007D42C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105B5" w:rsidRDefault="007D42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972646378"/>
      <w:docPartObj>
        <w:docPartGallery w:val="Page Numbers (Bottom of Page)"/>
        <w:docPartUnique/>
      </w:docPartObj>
    </w:sdtPr>
    <w:sdtEndPr>
      <w:rPr>
        <w:noProof/>
      </w:rPr>
    </w:sdtEndPr>
    <w:sdtContent>
      <w:p w:rsidR="00EB31CF" w:rsidRPr="00AB2CC9" w:rsidRDefault="007D42CD">
        <w:pPr>
          <w:pStyle w:val="Footer"/>
          <w:jc w:val="center"/>
          <w:rPr>
            <w:sz w:val="20"/>
          </w:rPr>
        </w:pPr>
        <w:r w:rsidRPr="00AB2CC9">
          <w:rPr>
            <w:sz w:val="20"/>
          </w:rPr>
          <w:fldChar w:fldCharType="begin"/>
        </w:r>
        <w:r w:rsidRPr="00AB2CC9">
          <w:rPr>
            <w:sz w:val="20"/>
          </w:rPr>
          <w:instrText xml:space="preserve"> PAGE   \* MERGEFORMAT </w:instrText>
        </w:r>
        <w:r w:rsidRPr="00AB2CC9">
          <w:rPr>
            <w:sz w:val="20"/>
          </w:rPr>
          <w:fldChar w:fldCharType="separate"/>
        </w:r>
        <w:r>
          <w:rPr>
            <w:noProof/>
            <w:sz w:val="20"/>
          </w:rPr>
          <w:t>1</w:t>
        </w:r>
        <w:r w:rsidRPr="00AB2CC9">
          <w:rPr>
            <w:noProof/>
            <w:sz w:val="20"/>
          </w:rPr>
          <w:fldChar w:fldCharType="end"/>
        </w:r>
      </w:p>
    </w:sdtContent>
  </w:sdt>
  <w:p w:rsidR="00EB31CF" w:rsidRPr="00AB2CC9" w:rsidRDefault="007D42CD" w:rsidP="00AB2CC9">
    <w:pPr>
      <w:pStyle w:val="Footer"/>
      <w:tabs>
        <w:tab w:val="left" w:pos="5739"/>
      </w:tabs>
      <w:rPr>
        <w:sz w:val="20"/>
      </w:rPr>
    </w:pPr>
    <w:r w:rsidRPr="00AB2CC9">
      <w:rPr>
        <w:sz w:val="20"/>
      </w:rPr>
      <w:tab/>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98AEAFDE"/>
    <w:lvl w:ilvl="0">
      <w:start w:val="7"/>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5AA77542"/>
    <w:multiLevelType w:val="hybridMultilevel"/>
    <w:tmpl w:val="B68CAE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2CD"/>
    <w:rsid w:val="007D42CD"/>
    <w:rsid w:val="00E74C3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487FE"/>
  <w15:chartTrackingRefBased/>
  <w15:docId w15:val="{A48DE8B4-7C45-4348-BA4F-1C345DE35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42CD"/>
    <w:pPr>
      <w:spacing w:after="80" w:line="240" w:lineRule="auto"/>
      <w:jc w:val="both"/>
    </w:pPr>
    <w:rPr>
      <w:rFonts w:ascii="Times New Roman" w:eastAsia="Times New Roman" w:hAnsi="Times New Roman" w:cs="Times New Roman"/>
      <w:sz w:val="18"/>
      <w:szCs w:val="20"/>
    </w:rPr>
  </w:style>
  <w:style w:type="paragraph" w:styleId="Heading1">
    <w:name w:val="heading 1"/>
    <w:basedOn w:val="Normal"/>
    <w:next w:val="Normal"/>
    <w:link w:val="Heading1Char"/>
    <w:uiPriority w:val="9"/>
    <w:qFormat/>
    <w:rsid w:val="007D42CD"/>
    <w:pPr>
      <w:keepNext/>
      <w:numPr>
        <w:numId w:val="1"/>
      </w:numPr>
      <w:spacing w:before="40" w:after="0"/>
      <w:jc w:val="left"/>
      <w:outlineLvl w:val="0"/>
    </w:pPr>
    <w:rPr>
      <w:b/>
      <w:kern w:val="28"/>
      <w:sz w:val="24"/>
    </w:rPr>
  </w:style>
  <w:style w:type="paragraph" w:styleId="Heading2">
    <w:name w:val="heading 2"/>
    <w:basedOn w:val="Heading1"/>
    <w:next w:val="Normal"/>
    <w:link w:val="Heading2Char"/>
    <w:qFormat/>
    <w:rsid w:val="007D42CD"/>
    <w:pPr>
      <w:numPr>
        <w:ilvl w:val="1"/>
      </w:numPr>
      <w:outlineLvl w:val="1"/>
    </w:pPr>
  </w:style>
  <w:style w:type="paragraph" w:styleId="Heading3">
    <w:name w:val="heading 3"/>
    <w:basedOn w:val="Heading2"/>
    <w:next w:val="Normal"/>
    <w:link w:val="Heading3Char"/>
    <w:qFormat/>
    <w:rsid w:val="007D42CD"/>
    <w:pPr>
      <w:numPr>
        <w:ilvl w:val="2"/>
      </w:numPr>
      <w:outlineLvl w:val="2"/>
    </w:pPr>
    <w:rPr>
      <w:b w:val="0"/>
      <w:i/>
      <w:sz w:val="22"/>
    </w:rPr>
  </w:style>
  <w:style w:type="paragraph" w:styleId="Heading4">
    <w:name w:val="heading 4"/>
    <w:basedOn w:val="Heading3"/>
    <w:next w:val="Normal"/>
    <w:link w:val="Heading4Char"/>
    <w:qFormat/>
    <w:rsid w:val="007D42CD"/>
    <w:pPr>
      <w:numPr>
        <w:ilvl w:val="3"/>
      </w:numPr>
      <w:outlineLvl w:val="3"/>
    </w:pPr>
  </w:style>
  <w:style w:type="paragraph" w:styleId="Heading5">
    <w:name w:val="heading 5"/>
    <w:basedOn w:val="ListNumber3"/>
    <w:next w:val="Normal"/>
    <w:link w:val="Heading5Char"/>
    <w:qFormat/>
    <w:rsid w:val="007D42CD"/>
    <w:pPr>
      <w:numPr>
        <w:ilvl w:val="4"/>
      </w:numPr>
      <w:spacing w:before="40" w:after="0"/>
      <w:contextualSpacing w:val="0"/>
      <w:jc w:val="left"/>
      <w:outlineLvl w:val="4"/>
    </w:pPr>
    <w:rPr>
      <w:i/>
      <w:sz w:val="22"/>
    </w:rPr>
  </w:style>
  <w:style w:type="paragraph" w:styleId="Heading6">
    <w:name w:val="heading 6"/>
    <w:basedOn w:val="Normal"/>
    <w:next w:val="Normal"/>
    <w:link w:val="Heading6Char"/>
    <w:qFormat/>
    <w:rsid w:val="007D42CD"/>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7D42C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7D42C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7D42CD"/>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2CD"/>
    <w:rPr>
      <w:rFonts w:ascii="Times New Roman" w:eastAsia="Times New Roman" w:hAnsi="Times New Roman" w:cs="Times New Roman"/>
      <w:b/>
      <w:kern w:val="28"/>
      <w:sz w:val="24"/>
      <w:szCs w:val="20"/>
    </w:rPr>
  </w:style>
  <w:style w:type="character" w:customStyle="1" w:styleId="Heading2Char">
    <w:name w:val="Heading 2 Char"/>
    <w:basedOn w:val="DefaultParagraphFont"/>
    <w:link w:val="Heading2"/>
    <w:rsid w:val="007D42CD"/>
    <w:rPr>
      <w:rFonts w:ascii="Times New Roman" w:eastAsia="Times New Roman" w:hAnsi="Times New Roman" w:cs="Times New Roman"/>
      <w:b/>
      <w:kern w:val="28"/>
      <w:sz w:val="24"/>
      <w:szCs w:val="20"/>
    </w:rPr>
  </w:style>
  <w:style w:type="character" w:customStyle="1" w:styleId="Heading3Char">
    <w:name w:val="Heading 3 Char"/>
    <w:basedOn w:val="DefaultParagraphFont"/>
    <w:link w:val="Heading3"/>
    <w:rsid w:val="007D42CD"/>
    <w:rPr>
      <w:rFonts w:ascii="Times New Roman" w:eastAsia="Times New Roman" w:hAnsi="Times New Roman" w:cs="Times New Roman"/>
      <w:i/>
      <w:kern w:val="28"/>
      <w:szCs w:val="20"/>
    </w:rPr>
  </w:style>
  <w:style w:type="character" w:customStyle="1" w:styleId="Heading4Char">
    <w:name w:val="Heading 4 Char"/>
    <w:basedOn w:val="DefaultParagraphFont"/>
    <w:link w:val="Heading4"/>
    <w:rsid w:val="007D42CD"/>
    <w:rPr>
      <w:rFonts w:ascii="Times New Roman" w:eastAsia="Times New Roman" w:hAnsi="Times New Roman" w:cs="Times New Roman"/>
      <w:i/>
      <w:kern w:val="28"/>
      <w:szCs w:val="20"/>
    </w:rPr>
  </w:style>
  <w:style w:type="character" w:customStyle="1" w:styleId="Heading5Char">
    <w:name w:val="Heading 5 Char"/>
    <w:basedOn w:val="DefaultParagraphFont"/>
    <w:link w:val="Heading5"/>
    <w:rsid w:val="007D42CD"/>
    <w:rPr>
      <w:rFonts w:ascii="Times New Roman" w:eastAsia="Times New Roman" w:hAnsi="Times New Roman" w:cs="Times New Roman"/>
      <w:i/>
      <w:szCs w:val="20"/>
    </w:rPr>
  </w:style>
  <w:style w:type="character" w:customStyle="1" w:styleId="Heading6Char">
    <w:name w:val="Heading 6 Char"/>
    <w:basedOn w:val="DefaultParagraphFont"/>
    <w:link w:val="Heading6"/>
    <w:rsid w:val="007D42CD"/>
    <w:rPr>
      <w:rFonts w:ascii="Arial" w:eastAsia="Times New Roman" w:hAnsi="Arial" w:cs="Times New Roman"/>
      <w:i/>
      <w:szCs w:val="20"/>
    </w:rPr>
  </w:style>
  <w:style w:type="character" w:customStyle="1" w:styleId="Heading7Char">
    <w:name w:val="Heading 7 Char"/>
    <w:basedOn w:val="DefaultParagraphFont"/>
    <w:link w:val="Heading7"/>
    <w:rsid w:val="007D42CD"/>
    <w:rPr>
      <w:rFonts w:ascii="Arial" w:eastAsia="Times New Roman" w:hAnsi="Arial" w:cs="Times New Roman"/>
      <w:sz w:val="18"/>
      <w:szCs w:val="20"/>
    </w:rPr>
  </w:style>
  <w:style w:type="character" w:customStyle="1" w:styleId="Heading8Char">
    <w:name w:val="Heading 8 Char"/>
    <w:basedOn w:val="DefaultParagraphFont"/>
    <w:link w:val="Heading8"/>
    <w:rsid w:val="007D42CD"/>
    <w:rPr>
      <w:rFonts w:ascii="Arial" w:eastAsia="Times New Roman" w:hAnsi="Arial" w:cs="Times New Roman"/>
      <w:i/>
      <w:sz w:val="18"/>
      <w:szCs w:val="20"/>
    </w:rPr>
  </w:style>
  <w:style w:type="character" w:customStyle="1" w:styleId="Heading9Char">
    <w:name w:val="Heading 9 Char"/>
    <w:basedOn w:val="DefaultParagraphFont"/>
    <w:link w:val="Heading9"/>
    <w:rsid w:val="007D42CD"/>
    <w:rPr>
      <w:rFonts w:ascii="Arial" w:eastAsia="Times New Roman" w:hAnsi="Arial" w:cs="Times New Roman"/>
      <w:i/>
      <w:sz w:val="18"/>
      <w:szCs w:val="20"/>
    </w:rPr>
  </w:style>
  <w:style w:type="paragraph" w:customStyle="1" w:styleId="Author">
    <w:name w:val="Author"/>
    <w:basedOn w:val="Normal"/>
    <w:rsid w:val="007D42CD"/>
    <w:pPr>
      <w:jc w:val="center"/>
    </w:pPr>
    <w:rPr>
      <w:rFonts w:ascii="Helvetica" w:hAnsi="Helvetica"/>
      <w:sz w:val="24"/>
    </w:rPr>
  </w:style>
  <w:style w:type="paragraph" w:customStyle="1" w:styleId="Paper-Title">
    <w:name w:val="Paper-Title"/>
    <w:basedOn w:val="Normal"/>
    <w:rsid w:val="007D42CD"/>
    <w:pPr>
      <w:spacing w:after="120"/>
      <w:jc w:val="center"/>
    </w:pPr>
    <w:rPr>
      <w:rFonts w:ascii="Helvetica" w:hAnsi="Helvetica"/>
      <w:b/>
      <w:sz w:val="36"/>
    </w:rPr>
  </w:style>
  <w:style w:type="paragraph" w:styleId="Footer">
    <w:name w:val="footer"/>
    <w:basedOn w:val="Normal"/>
    <w:link w:val="FooterChar"/>
    <w:uiPriority w:val="99"/>
    <w:rsid w:val="007D42CD"/>
    <w:pPr>
      <w:tabs>
        <w:tab w:val="center" w:pos="4320"/>
        <w:tab w:val="right" w:pos="8640"/>
      </w:tabs>
    </w:pPr>
  </w:style>
  <w:style w:type="character" w:customStyle="1" w:styleId="FooterChar">
    <w:name w:val="Footer Char"/>
    <w:basedOn w:val="DefaultParagraphFont"/>
    <w:link w:val="Footer"/>
    <w:uiPriority w:val="99"/>
    <w:rsid w:val="007D42CD"/>
    <w:rPr>
      <w:rFonts w:ascii="Times New Roman" w:eastAsia="Times New Roman" w:hAnsi="Times New Roman" w:cs="Times New Roman"/>
      <w:sz w:val="18"/>
      <w:szCs w:val="20"/>
    </w:rPr>
  </w:style>
  <w:style w:type="paragraph" w:customStyle="1" w:styleId="E-Mail">
    <w:name w:val="E-Mail"/>
    <w:basedOn w:val="Author"/>
    <w:rsid w:val="007D42CD"/>
    <w:pPr>
      <w:spacing w:after="60"/>
    </w:pPr>
  </w:style>
  <w:style w:type="character" w:styleId="PageNumber">
    <w:name w:val="page number"/>
    <w:basedOn w:val="DefaultParagraphFont"/>
    <w:rsid w:val="007D42CD"/>
  </w:style>
  <w:style w:type="paragraph" w:styleId="BodyTextIndent">
    <w:name w:val="Body Text Indent"/>
    <w:basedOn w:val="Normal"/>
    <w:link w:val="BodyTextIndentChar"/>
    <w:rsid w:val="007D42CD"/>
    <w:pPr>
      <w:spacing w:after="0"/>
      <w:ind w:firstLine="360"/>
    </w:pPr>
  </w:style>
  <w:style w:type="character" w:customStyle="1" w:styleId="BodyTextIndentChar">
    <w:name w:val="Body Text Indent Char"/>
    <w:basedOn w:val="DefaultParagraphFont"/>
    <w:link w:val="BodyTextIndent"/>
    <w:rsid w:val="007D42CD"/>
    <w:rPr>
      <w:rFonts w:ascii="Times New Roman" w:eastAsia="Times New Roman" w:hAnsi="Times New Roman" w:cs="Times New Roman"/>
      <w:sz w:val="18"/>
      <w:szCs w:val="20"/>
    </w:rPr>
  </w:style>
  <w:style w:type="character" w:styleId="Hyperlink">
    <w:name w:val="Hyperlink"/>
    <w:rsid w:val="007D42CD"/>
    <w:rPr>
      <w:color w:val="0000FF"/>
      <w:u w:val="single"/>
    </w:rPr>
  </w:style>
  <w:style w:type="paragraph" w:styleId="ListParagraph">
    <w:name w:val="List Paragraph"/>
    <w:basedOn w:val="Normal"/>
    <w:uiPriority w:val="34"/>
    <w:qFormat/>
    <w:rsid w:val="007D42CD"/>
    <w:pPr>
      <w:ind w:left="720"/>
      <w:contextualSpacing/>
    </w:pPr>
  </w:style>
  <w:style w:type="table" w:styleId="TableGrid">
    <w:name w:val="Table Grid"/>
    <w:basedOn w:val="TableNormal"/>
    <w:uiPriority w:val="39"/>
    <w:rsid w:val="007D4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D42CD"/>
  </w:style>
  <w:style w:type="paragraph" w:styleId="ListNumber3">
    <w:name w:val="List Number 3"/>
    <w:basedOn w:val="Normal"/>
    <w:uiPriority w:val="99"/>
    <w:semiHidden/>
    <w:unhideWhenUsed/>
    <w:rsid w:val="007D42CD"/>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ndyan@uwindsor.ca"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er" Target="footer2.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er" Target="footer1.xml"/><Relationship Id="rId11" Type="http://schemas.openxmlformats.org/officeDocument/2006/relationships/image" Target="media/image1.png"/><Relationship Id="rId24" Type="http://schemas.openxmlformats.org/officeDocument/2006/relationships/image" Target="media/image14.tif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mailto:patel1p2@uwindsor.c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gupta12v@uwindsor.ca"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Guo</b:Tag>
    <b:SourceType>Report</b:SourceType>
    <b:Guid>{AA0B2904-8890-42FC-948F-E4AFD20E6419}</b:Guid>
    <b:Author>
      <b:Author>
        <b:NameList>
          <b:Person>
            <b:Last>Guo</b:Last>
            <b:First>L.</b:First>
          </b:Person>
          <b:Person>
            <b:Last>Wang</b:Last>
            <b:First>K.</b:First>
          </b:Person>
          <b:Person>
            <b:Last>Bluestein</b:Last>
            <b:Middle>B.</b:Middle>
            <b:First>H.</b:First>
          </b:Person>
        </b:NameList>
      </b:Author>
    </b:Author>
    <b:RefOrder>1</b:RefOrder>
  </b:Source>
  <b:Source>
    <b:Tag>Wik18</b:Tag>
    <b:SourceType>InternetSite</b:SourceType>
    <b:Guid>{726E2A77-7941-4DB4-B51A-168D560AC8B5}</b:Guid>
    <b:Title>Tornadoes in the United States</b:Title>
    <b:Year>2018</b:Year>
    <b:ProductionCompany>Wikipedia, The Free Encyclopedia</b:ProductionCompany>
    <b:Month>June</b:Month>
    <b:Day>14</b:Day>
    <b:URL>https://en.wikipedia.org/w/index.php?title=Tornadoes_in_the_United_States&amp;oldid=845857782</b:URL>
    <b:Author>
      <b:Author>
        <b:NameList>
          <b:Person>
            <b:Last>contributors</b:Last>
            <b:First>Wikipedia</b:First>
          </b:Person>
        </b:NameList>
      </b:Author>
    </b:Author>
    <b:RefOrder>2</b:RefOrder>
  </b:Source>
  <b:Source>
    <b:Tag>McC04</b:Tag>
    <b:SourceType>Report</b:SourceType>
    <b:Guid>{3BB7B27D-9DF9-40A0-9F61-5F7F56365DA1}</b:Guid>
    <b:Author>
      <b:Author>
        <b:NameList>
          <b:Person>
            <b:Last>McCarthy</b:Last>
            <b:First>Daniel</b:First>
          </b:Person>
          <b:Person>
            <b:Last>Schaefer </b:Last>
            <b:First>Joseph</b:First>
          </b:Person>
        </b:NameList>
      </b:Author>
    </b:Author>
    <b:Year>2004</b:Year>
    <b:Title>TORNADO TRENDS OVER THE PAST THIRTY YEARS</b:Title>
    <b:RefOrder>3</b:RefOrder>
  </b:Source>
  <b:Source>
    <b:Tag>Bro13</b:Tag>
    <b:SourceType>JournalArticle</b:SourceType>
    <b:Guid>{A5FFA3BD-35FC-457B-8064-64761EE3A7E3}</b:Guid>
    <b:Title>The Tornado Warning Process: A Review of Current Research, Challenges, and Opportunities</b:Title>
    <b:JournalName>AMS</b:JournalName>
    <b:Year>2013</b:Year>
    <b:Issue>10.1175/BAMS-D-12-00147.1</b:Issue>
    <b:Author>
      <b:Author>
        <b:NameList>
          <b:Person>
            <b:Last>Brotzge</b:Last>
            <b:First>J.</b:First>
          </b:Person>
          <b:Person>
            <b:Last>Donner</b:Last>
            <b:First>W.</b:First>
          </b:Person>
        </b:NameList>
      </b:Author>
    </b:Author>
    <b:RefOrder>4</b:RefOrder>
  </b:Source>
  <b:Source>
    <b:Tag>Dos09</b:Tag>
    <b:SourceType>JournalArticle</b:SourceType>
    <b:Guid>{B78EF74B-1BEA-4F87-8B61-6A3222A2A4E6}</b:Guid>
    <b:Title>On the implementation of the enhanced Fujita scale in the USA</b:Title>
    <b:Year>2009</b:Year>
    <b:JournalName>Elsevier</b:JournalName>
    <b:Pages>554-563</b:Pages>
    <b:Volume>93</b:Volume>
    <b:Author>
      <b:Author>
        <b:NameList>
          <b:Person>
            <b:Last>Doswell</b:Last>
            <b:Middle>A.</b:Middle>
            <b:First>Charles</b:First>
          </b:Person>
          <b:Person>
            <b:Last>Brooks</b:Last>
            <b:Middle>E.</b:Middle>
            <b:First>Harold</b:First>
          </b:Person>
          <b:Person>
            <b:Last>Dotzek</b:Last>
            <b:First>Nikolai</b:First>
          </b:Person>
        </b:NameList>
      </b:Author>
    </b:Author>
    <b:RefOrder>5</b:RefOrder>
  </b:Source>
  <b:Source>
    <b:Tag>Str17</b:Tag>
    <b:SourceType>InternetSite</b:SourceType>
    <b:Guid>{9F7BC8DB-081F-4BCA-9991-DDA336B2235B}</b:Guid>
    <b:Title>Strom Predection Center</b:Title>
    <b:Year>2017</b:Year>
    <b:Month>May </b:Month>
    <b:Day>15</b:Day>
    <b:URL>https://www.spc.noaa.gov/gis/svrgis/</b:URL>
    <b:ProductionCompany>NOAA's National Weather Services</b:ProductionCompany>
    <b:RefOrder>6</b:RefOrder>
  </b:Source>
  <b:Source>
    <b:Tag>USD09</b:Tag>
    <b:SourceType>DocumentFromInternetSite</b:SourceType>
    <b:Guid>{BA17E562-1BCB-4CD6-8376-53631387C60E}</b:Guid>
    <b:Title>http://www.crh.noaa.gov</b:Title>
    <b:Year>2009</b:Year>
    <b:Month>July</b:Month>
    <b:Day>20</b:Day>
    <b:URL>http://www.crh.noaa.gov/Image/dvn/downloads/quickfacts_Tornadoes.pdf</b:URL>
    <b:Author>
      <b:Author>
        <b:NameList>
          <b:Person>
            <b:Last>Commerce</b:Last>
            <b:First>U.S.</b:First>
            <b:Middle>Department of</b:Middle>
          </b:Person>
        </b:NameList>
      </b:Author>
    </b:Author>
    <b:RefOrder>7</b:RefOrder>
  </b:Source>
  <b:Source>
    <b:Tag>Jon17</b:Tag>
    <b:SourceType>InternetSite</b:SourceType>
    <b:Guid>{6629E220-DB91-4B15-AD50-AEC568E20A58}</b:Guid>
    <b:Author>
      <b:Author>
        <b:NameList>
          <b:Person>
            <b:Last>Belles</b:Last>
            <b:First>Jonathan</b:First>
          </b:Person>
        </b:NameList>
      </b:Author>
    </b:Author>
    <b:Title>Your Average Tornado Risk By Month</b:Title>
    <b:ProductionCompany>weather.com</b:ProductionCompany>
    <b:Year>2017</b:Year>
    <b:Month>April</b:Month>
    <b:Day>18</b:Day>
    <b:URL>https://weather.com/science/weather-explainers/news/tornado-risk-by-month</b:URL>
    <b:RefOrder>8</b:RefOrder>
  </b:Source>
  <b:Source>
    <b:Tag>Kel15</b:Tag>
    <b:SourceType>InternetSite</b:SourceType>
    <b:Guid>{7CC29C1E-A024-4083-8CE9-DEFADE2B5BCF}</b:Guid>
    <b:Author>
      <b:Author>
        <b:NameList>
          <b:Person>
            <b:Last>Kazek</b:Last>
            <b:First>Kelly</b:First>
          </b:Person>
        </b:NameList>
      </b:Author>
    </b:Author>
    <b:Title>Why do more Alabamians die in tornadoes than residents of any other state?</b:Title>
    <b:ProductionCompany>AL.com</b:ProductionCompany>
    <b:Year>2015</b:Year>
    <b:Month>April</b:Month>
    <b:Day>19</b:Day>
    <b:URL>https://www.al.com/news/index.ssf/2015/04/why_do_more_alabamians_die_in.html</b:URL>
    <b:RefOrder>9</b:RefOrder>
  </b:Source>
  <b:Source>
    <b:Tag>DoT</b:Tag>
    <b:SourceType>InternetSite</b:SourceType>
    <b:Guid>{3CB20552-767F-45A7-9221-5FCCF1415AAE}</b:Guid>
    <b:Title>Do Tornadoes Always Twist in the Same Direction?</b:Title>
    <b:ProductionCompany>wonderopolis.org</b:ProductionCompany>
    <b:URL>https://wonderopolis.org/wonder/do-tornadoes-always-twist-in-the-same-direction</b:URL>
    <b:RefOrder>10</b:RefOrder>
  </b:Source>
  <b:Source>
    <b:Tag>SIM08</b:Tag>
    <b:SourceType>JournalArticle</b:SourceType>
    <b:Guid>{C831D355-0D0E-4863-A681-3E7C45222D63}</b:Guid>
    <b:Title>WEATHER AND FORECASTING </b:Title>
    <b:Year>2008</b:Year>
    <b:Author>
      <b:Author>
        <b:NameList>
          <b:Person>
            <b:Last>SIMMONS</b:Last>
            <b:Middle>M.</b:Middle>
            <b:First>KEVIN</b:First>
          </b:Person>
          <b:Person>
            <b:Last>SUTTER</b:Last>
            <b:First>DANIEL</b:First>
          </b:Person>
        </b:NameList>
      </b:Author>
    </b:Author>
    <b:JournalName>Tornado Warnings, Lead Times, and Tornado Casualties: An Empirical Investigation</b:JournalName>
    <b:Volume>23</b:Volume>
    <b:Issue>10.1175/2007WAF2006027.1</b:Issue>
    <b:RefOrder>11</b:RefOrder>
  </b:Source>
  <b:Source>
    <b:Tag>LAU60</b:Tag>
    <b:SourceType>Report</b:SourceType>
    <b:Guid>{B6148BD6-3EB7-4FA3-9B4C-612A6DDAB264}</b:Guid>
    <b:Author>
      <b:Author>
        <b:NameList>
          <b:Person>
            <b:Last>WOLFORD</b:Last>
            <b:First>LAURA</b:First>
            <b:Middle>V.</b:Middle>
          </b:Person>
        </b:NameList>
      </b:Author>
    </b:Author>
    <b:Title>Tornado Occurrences in the United States</b:Title>
    <b:Year>1960</b:Year>
    <b:City>Washington, DC</b:City>
    <b:RefOrder>12</b:RefOrder>
  </b:Source>
  <b:Source>
    <b:Tag>Tip16</b:Tag>
    <b:SourceType>JournalArticle</b:SourceType>
    <b:Guid>{3BDDA7E6-02A0-49D5-A500-F93C22C6FD37}</b:Guid>
    <b:Title>More tornadoes in the most extreme U.S. tornado outbreaks</b:Title>
    <b:JournalName>Science</b:JournalName>
    <b:Year>2016</b:Year>
    <b:Pages>1419-1423</b:Pages>
    <b:Volume>354</b:Volume>
    <b:Issue>6318</b:Issue>
    <b:Author>
      <b:Author>
        <b:NameList>
          <b:Person>
            <b:Last>Tippett</b:Last>
            <b:Middle>K.</b:Middle>
            <b:First>Michael</b:First>
          </b:Person>
          <b:Person>
            <b:Last>Lepore</b:Last>
            <b:First>Chiara</b:First>
          </b:Person>
          <b:Person>
            <b:Last>Cohen</b:Last>
            <b:Middle>E.</b:Middle>
            <b:First>Joel</b:First>
          </b:Person>
        </b:NameList>
      </b:Author>
    </b:Author>
    <b:RefOrder>13</b:RefOrder>
  </b:Source>
  <b:Source>
    <b:Tag>Chi18</b:Tag>
    <b:SourceType>JournalArticle</b:SourceType>
    <b:Guid>{BB0ADF52-2303-40A0-BA1B-B495018CD1A6}</b:Guid>
    <b:Title>Cold-season Tornado Risk Communication: Case Studies from November 2016 to February 2017</b:Title>
    <b:JournalName>AMS</b:JournalName>
    <b:Year>2018</b:Year>
    <b:Author>
      <b:Author>
        <b:NameList>
          <b:Person>
            <b:Last>Childs</b:Last>
            <b:Middle>J.</b:Middle>
            <b:First>Samuel</b:First>
          </b:Person>
          <b:Person>
            <b:Last>Schumacher</b:Last>
            <b:Middle>S.</b:Middle>
            <b:First>Russ</b:First>
          </b:Person>
        </b:NameList>
      </b:Author>
    </b:Author>
    <b:RefOrder>14</b:RefOrder>
  </b:Source>
  <b:Source>
    <b:Tag>Moo17</b:Tag>
    <b:SourceType>JournalArticle</b:SourceType>
    <b:Guid>{228F9F65-A22C-4688-9992-66B4BDF0E268}</b:Guid>
    <b:Title>On the temporal and spatial characteristics of tornado days in the United States</b:Title>
    <b:JournalName>ELSEVIER</b:JournalName>
    <b:Year>2017</b:Year>
    <b:Pages>56-65</b:Pages>
    <b:Volume>184</b:Volume>
    <b:Author>
      <b:Author>
        <b:NameList>
          <b:Person>
            <b:Last>Moore</b:Last>
            <b:Middle>W.</b:Middle>
            <b:First>Todd</b:First>
          </b:Person>
        </b:NameList>
      </b:Author>
    </b:Author>
    <b:RefOrder>15</b:RefOrder>
  </b:Source>
  <b:Source>
    <b:Tag>Col11</b:Tag>
    <b:SourceType>JournalArticle</b:SourceType>
    <b:Guid>{1445D5FD-6C21-44F9-95AA-D2604AEEB9D9}</b:Guid>
    <b:Title>The History (and Future ) of Tornado warning dissemination in the United States</b:Title>
    <b:JournalName>AMS</b:JournalName>
    <b:Year>2011</b:Year>
    <b:Pages>567-582</b:Pages>
    <b:Author>
      <b:Author>
        <b:NameList>
          <b:Person>
            <b:Last>Coleman</b:Last>
            <b:Middle>A.</b:Middle>
            <b:First>Timothy</b:First>
          </b:Person>
          <b:Person>
            <b:Last>Knupp</b:Last>
            <b:Middle>R.</b:Middle>
            <b:First>Kevin</b:First>
          </b:Person>
          <b:Person>
            <b:Last>Spann</b:Last>
            <b:First>James</b:First>
          </b:Person>
          <b:Person>
            <b:Last>Elliott</b:Last>
            <b:Middle>B.</b:Middle>
            <b:First>J.</b:First>
          </b:Person>
          <b:Person>
            <b:Last>Peters</b:Last>
            <b:Middle>E.</b:Middle>
            <b:First>Brian</b:First>
          </b:Person>
        </b:NameList>
      </b:Author>
    </b:Author>
    <b:RefOrder>16</b:RefOrder>
  </b:Source>
  <b:Source>
    <b:Tag>Col14</b:Tag>
    <b:SourceType>JournalArticle</b:SourceType>
    <b:Guid>{096C6C21-6941-4681-8757-7C252E7CF71E}</b:Guid>
    <b:Title>An Objective Analysis of Tornado Risk in the United States</b:Title>
    <b:JournalName>AMS</b:JournalName>
    <b:Year>2014</b:Year>
    <b:Author>
      <b:Author>
        <b:NameList>
          <b:Person>
            <b:Last>Coleman</b:Last>
            <b:Middle>A.</b:Middle>
            <b:First>Timothy</b:First>
          </b:Person>
          <b:Person>
            <b:Last>Dixon</b:Last>
            <b:Middle>Grady</b:Middle>
            <b:First>P.</b:First>
          </b:Person>
        </b:NameList>
      </b:Author>
    </b:Author>
    <b:RefOrder>17</b:RefOrder>
  </b:Source>
  <b:Source>
    <b:Tag>Far15</b:Tag>
    <b:SourceType>JournalArticle</b:SourceType>
    <b:Guid>{6D79BAED-E1AE-4261-BF5B-5971DFF9E736}</b:Guid>
    <b:Title>Variability of tornado climatology across the continental United States</b:Title>
    <b:JournalName>Royal Meteorological Society</b:JournalName>
    <b:Year>2015</b:Year>
    <b:Pages>2993-3006</b:Pages>
    <b:Volume>35</b:Volume>
    <b:Author>
      <b:Author>
        <b:NameList>
          <b:Person>
            <b:Last>Farney</b:Last>
            <b:Middle>J.</b:Middle>
            <b:First>Tory</b:First>
          </b:Person>
          <b:Person>
            <b:Last>Dixon</b:Last>
            <b:Middle>Grady</b:Middle>
            <b:First>P.</b:First>
          </b:Person>
        </b:NameList>
      </b:Author>
    </b:Author>
    <b:RefOrder>18</b:RefOrder>
  </b:Source>
</b:Sources>
</file>

<file path=customXml/itemProps1.xml><?xml version="1.0" encoding="utf-8"?>
<ds:datastoreItem xmlns:ds="http://schemas.openxmlformats.org/officeDocument/2006/customXml" ds:itemID="{5C08896D-D16F-4BF9-8771-156CEDC35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3025</Words>
  <Characters>17249</Characters>
  <Application>Microsoft Office Word</Application>
  <DocSecurity>0</DocSecurity>
  <Lines>143</Lines>
  <Paragraphs>40</Paragraphs>
  <ScaleCrop>false</ScaleCrop>
  <Company/>
  <LinksUpToDate>false</LinksUpToDate>
  <CharactersWithSpaces>20234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Riyu Patel</dc:creator>
  <cp:keywords/>
  <dc:description/>
  <cp:lastModifiedBy>Riyu Patel</cp:lastModifiedBy>
  <cp:revision>1</cp:revision>
  <dcterms:created xsi:type="dcterms:W3CDTF">2018-06-28T01:07:00Z</dcterms:created>
  <dcterms:modified xsi:type="dcterms:W3CDTF">2018-06-28T01:07:00Z</dcterms:modified>
</cp:coreProperties>
</file>