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Consolas" w:hAnsi="Consolas" w:cs="Consolas" w:eastAsia="Consolas"/>
          <w:sz w:val="20"/>
        </w:rPr>
        <w:t>Error: Missing one or more required columns in XLSX.</w:t>
        <w:br/>
      </w:r>
    </w:p>
    <w:sectPr>
      <w:footerReference w:type="default" r:id="rId2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Consolas" w:hAnsi="Consolas" w:cs="Consolas" w:eastAsia="Consolas"/>
        <w:sz w:val="20"/>
      </w:rPr>
      <w:fldChar w:fldCharType="begin"/>
      <w:instrText>PAGE</w:instrText>
      <w:fldChar w:fldCharType="end"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2025-07-16T11:44:04Z</dcterms:created>
  <dc:creator>Apache POI</dc:creator>
</cp:coreProperties>
</file>