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7794" w:rsidRDefault="006C4154">
      <w:pPr>
        <w:spacing w:before="240" w:after="240" w:line="360" w:lineRule="auto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PROJECT REPORT</w:t>
      </w:r>
    </w:p>
    <w:p w14:paraId="63F15494" w14:textId="77777777" w:rsidR="00987AA6" w:rsidRDefault="006C4154" w:rsidP="00987AA6">
      <w:pPr>
        <w:numPr>
          <w:ilvl w:val="0"/>
          <w:numId w:val="1"/>
        </w:numPr>
        <w:spacing w:before="240" w:line="360" w:lineRule="auto"/>
        <w:jc w:val="center"/>
        <w:rPr>
          <w:sz w:val="48"/>
          <w:szCs w:val="48"/>
        </w:rPr>
      </w:pPr>
      <w:r w:rsidRPr="00987AA6">
        <w:rPr>
          <w:sz w:val="48"/>
          <w:szCs w:val="48"/>
        </w:rPr>
        <w:t xml:space="preserve">Name: </w:t>
      </w:r>
      <w:r w:rsidR="00987AA6">
        <w:rPr>
          <w:sz w:val="48"/>
          <w:szCs w:val="48"/>
        </w:rPr>
        <w:t>Riya Konwar</w:t>
      </w:r>
    </w:p>
    <w:p w14:paraId="00000003" w14:textId="4554F7B1" w:rsidR="00177794" w:rsidRPr="00987AA6" w:rsidRDefault="006C4154" w:rsidP="00987AA6">
      <w:pPr>
        <w:numPr>
          <w:ilvl w:val="0"/>
          <w:numId w:val="1"/>
        </w:numPr>
        <w:spacing w:before="240" w:line="360" w:lineRule="auto"/>
        <w:jc w:val="center"/>
        <w:rPr>
          <w:sz w:val="48"/>
          <w:szCs w:val="48"/>
        </w:rPr>
      </w:pPr>
      <w:r w:rsidRPr="00987AA6">
        <w:rPr>
          <w:sz w:val="48"/>
          <w:szCs w:val="48"/>
        </w:rPr>
        <w:t>Reg No: 25BCY</w:t>
      </w:r>
      <w:r w:rsidR="00987AA6">
        <w:rPr>
          <w:sz w:val="48"/>
          <w:szCs w:val="48"/>
        </w:rPr>
        <w:t>11240</w:t>
      </w:r>
    </w:p>
    <w:p w14:paraId="00000004" w14:textId="37A8F803" w:rsidR="00177794" w:rsidRDefault="006C4154">
      <w:pPr>
        <w:numPr>
          <w:ilvl w:val="0"/>
          <w:numId w:val="1"/>
        </w:num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Branch: </w:t>
      </w:r>
      <w:proofErr w:type="spellStart"/>
      <w:r>
        <w:rPr>
          <w:sz w:val="48"/>
          <w:szCs w:val="48"/>
        </w:rPr>
        <w:t>B.Tech</w:t>
      </w:r>
      <w:proofErr w:type="spellEnd"/>
      <w:r>
        <w:rPr>
          <w:sz w:val="48"/>
          <w:szCs w:val="48"/>
        </w:rPr>
        <w:t xml:space="preserve"> CSE (</w:t>
      </w:r>
      <w:r w:rsidR="00987AA6">
        <w:rPr>
          <w:sz w:val="48"/>
          <w:szCs w:val="48"/>
        </w:rPr>
        <w:t>Ai and Ml)</w:t>
      </w:r>
    </w:p>
    <w:p w14:paraId="00000005" w14:textId="77777777" w:rsidR="00177794" w:rsidRDefault="006C4154">
      <w:pPr>
        <w:numPr>
          <w:ilvl w:val="0"/>
          <w:numId w:val="1"/>
        </w:numPr>
        <w:spacing w:after="240"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Course: CSE0001 - Digital Literacy</w:t>
      </w:r>
    </w:p>
    <w:p w14:paraId="00000006" w14:textId="77777777" w:rsidR="00177794" w:rsidRDefault="00177794">
      <w:pPr>
        <w:spacing w:before="240" w:after="240" w:line="360" w:lineRule="auto"/>
        <w:jc w:val="center"/>
        <w:rPr>
          <w:sz w:val="48"/>
          <w:szCs w:val="48"/>
        </w:rPr>
      </w:pPr>
    </w:p>
    <w:p w14:paraId="00000007" w14:textId="77777777" w:rsidR="00177794" w:rsidRDefault="00177794">
      <w:pPr>
        <w:spacing w:before="240" w:after="240" w:line="360" w:lineRule="auto"/>
        <w:jc w:val="center"/>
        <w:rPr>
          <w:sz w:val="48"/>
          <w:szCs w:val="48"/>
        </w:rPr>
      </w:pPr>
    </w:p>
    <w:p w14:paraId="00000008" w14:textId="77777777" w:rsidR="00177794" w:rsidRDefault="00177794">
      <w:pPr>
        <w:spacing w:before="240" w:after="240" w:line="360" w:lineRule="auto"/>
        <w:jc w:val="center"/>
        <w:rPr>
          <w:sz w:val="48"/>
          <w:szCs w:val="48"/>
        </w:rPr>
      </w:pPr>
    </w:p>
    <w:p w14:paraId="00000009" w14:textId="77777777" w:rsidR="00177794" w:rsidRDefault="00177794">
      <w:pPr>
        <w:spacing w:before="240" w:after="240" w:line="360" w:lineRule="auto"/>
        <w:jc w:val="center"/>
        <w:rPr>
          <w:sz w:val="48"/>
          <w:szCs w:val="48"/>
        </w:rPr>
      </w:pPr>
    </w:p>
    <w:p w14:paraId="0000000A" w14:textId="77777777" w:rsidR="00177794" w:rsidRDefault="00177794">
      <w:pPr>
        <w:spacing w:before="240" w:after="240" w:line="360" w:lineRule="auto"/>
        <w:jc w:val="center"/>
        <w:rPr>
          <w:sz w:val="48"/>
          <w:szCs w:val="48"/>
        </w:rPr>
      </w:pPr>
    </w:p>
    <w:p w14:paraId="0000000B" w14:textId="77777777" w:rsidR="00177794" w:rsidRDefault="00177794">
      <w:pPr>
        <w:spacing w:before="240" w:after="240" w:line="360" w:lineRule="auto"/>
        <w:jc w:val="center"/>
        <w:rPr>
          <w:sz w:val="48"/>
          <w:szCs w:val="48"/>
        </w:rPr>
      </w:pPr>
    </w:p>
    <w:p w14:paraId="0000000C" w14:textId="77777777" w:rsidR="00177794" w:rsidRDefault="00177794">
      <w:pPr>
        <w:spacing w:before="240" w:after="240" w:line="360" w:lineRule="auto"/>
        <w:jc w:val="center"/>
        <w:rPr>
          <w:sz w:val="48"/>
          <w:szCs w:val="48"/>
        </w:rPr>
      </w:pPr>
    </w:p>
    <w:p w14:paraId="0000000D" w14:textId="77777777" w:rsidR="00177794" w:rsidRDefault="00177794">
      <w:pPr>
        <w:spacing w:before="240" w:after="240" w:line="360" w:lineRule="auto"/>
        <w:rPr>
          <w:sz w:val="48"/>
          <w:szCs w:val="48"/>
        </w:rPr>
      </w:pPr>
    </w:p>
    <w:p w14:paraId="0000000E" w14:textId="77777777" w:rsidR="00177794" w:rsidRDefault="00177794">
      <w:pPr>
        <w:spacing w:before="240" w:after="240" w:line="360" w:lineRule="auto"/>
        <w:rPr>
          <w:sz w:val="26"/>
          <w:szCs w:val="26"/>
        </w:rPr>
      </w:pPr>
    </w:p>
    <w:p w14:paraId="0000000F" w14:textId="77777777" w:rsidR="00177794" w:rsidRDefault="00177794">
      <w:pPr>
        <w:spacing w:before="240" w:after="240" w:line="360" w:lineRule="auto"/>
        <w:ind w:left="720"/>
        <w:rPr>
          <w:sz w:val="48"/>
          <w:szCs w:val="48"/>
        </w:rPr>
      </w:pPr>
    </w:p>
    <w:p w14:paraId="00000010" w14:textId="77777777" w:rsidR="00177794" w:rsidRDefault="006C4154">
      <w:pPr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As a Student Digital Ambassador, I have developed this portfolio to demonstrate my proficiency in navigating the modern digital landscape. Digital literacy is more than just using a computer; it involves communicating safely, building a professional identity, and recognizing online threats. This project covers my journey through five modules, ranging from visual communication to cybercrime prevention, aimed at helping my peers achieve digital fluency.</w:t>
      </w:r>
    </w:p>
    <w:p w14:paraId="00000011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2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3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4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5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6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7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8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9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A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B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C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D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E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1F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0" w14:textId="77777777" w:rsidR="00177794" w:rsidRDefault="006C4154">
      <w:pPr>
        <w:spacing w:line="360" w:lineRule="auto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 Write-up</w:t>
      </w:r>
    </w:p>
    <w:p w14:paraId="00000021" w14:textId="77777777" w:rsidR="00177794" w:rsidRDefault="006C4154">
      <w:pPr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For this task, I used </w:t>
      </w:r>
      <w:r>
        <w:rPr>
          <w:b/>
          <w:bCs/>
          <w:sz w:val="30"/>
          <w:szCs w:val="30"/>
        </w:rPr>
        <w:t>Canva</w:t>
      </w:r>
      <w:r>
        <w:rPr>
          <w:sz w:val="30"/>
          <w:szCs w:val="30"/>
        </w:rPr>
        <w:t xml:space="preserve"> to create a Digital Literacy Awareness Infographic. My design highlights the definition of digital literacy, essential tools like Google Workspace, and safe internet practices. I chose a clean, blue-themed layout to ensure the information was professional and easy to read. One interesting thing I found was how many different "layers" there are to digital literacy; it's not just about technical skill, but also about ethics and critical thinking.</w:t>
      </w:r>
    </w:p>
    <w:p w14:paraId="00000022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3" w14:textId="77777777" w:rsidR="00177794" w:rsidRDefault="006C4154">
      <w:pPr>
        <w:spacing w:line="360" w:lineRule="auto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 Write-up:</w:t>
      </w:r>
    </w:p>
    <w:p w14:paraId="00000024" w14:textId="77777777" w:rsidR="00177794" w:rsidRDefault="006C4154">
      <w:pPr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I established my professional presence by setting up profiles on </w:t>
      </w:r>
      <w:r>
        <w:rPr>
          <w:b/>
          <w:bCs/>
          <w:sz w:val="30"/>
          <w:szCs w:val="30"/>
        </w:rPr>
        <w:t>GitHub, LinkedIn, and Kaggle</w:t>
      </w:r>
      <w:r>
        <w:rPr>
          <w:sz w:val="30"/>
          <w:szCs w:val="30"/>
        </w:rPr>
        <w:t>. GitHub will serve as my technical repository, LinkedIn for professional networking with alumni, and Kaggle for exploring data science projects. Over the next four years, I plan to update my LinkedIn with my project milestones and use GitHub to host all my coding assignments to build a "proof of work" portfolio for future recruiters.</w:t>
      </w:r>
    </w:p>
    <w:p w14:paraId="00000025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6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7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8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9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A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B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C" w14:textId="77777777" w:rsidR="00177794" w:rsidRDefault="006C4154">
      <w:pPr>
        <w:spacing w:line="360" w:lineRule="auto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3 Write-up:</w:t>
      </w:r>
    </w:p>
    <w:p w14:paraId="0000002D" w14:textId="77777777" w:rsidR="00177794" w:rsidRDefault="006C4154">
      <w:pPr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In this module, I used </w:t>
      </w:r>
      <w:proofErr w:type="spellStart"/>
      <w:r>
        <w:rPr>
          <w:b/>
          <w:bCs/>
          <w:sz w:val="30"/>
          <w:szCs w:val="30"/>
        </w:rPr>
        <w:t>HackerRank</w:t>
      </w:r>
      <w:proofErr w:type="spellEnd"/>
      <w:r>
        <w:rPr>
          <w:sz w:val="30"/>
          <w:szCs w:val="30"/>
        </w:rPr>
        <w:t xml:space="preserve"> to complete the "Python Introduction" challenge, which helped me understand the basics of coding logic. Additionally, I built a </w:t>
      </w:r>
      <w:r>
        <w:rPr>
          <w:b/>
          <w:bCs/>
          <w:sz w:val="30"/>
          <w:szCs w:val="30"/>
        </w:rPr>
        <w:t>Google Form</w:t>
      </w:r>
      <w:r>
        <w:rPr>
          <w:sz w:val="30"/>
          <w:szCs w:val="30"/>
        </w:rPr>
        <w:t xml:space="preserve"> quiz to test my batchmates' knowledge of digital literacy. These tools are academically vital; platforms like </w:t>
      </w:r>
      <w:proofErr w:type="spellStart"/>
      <w:r>
        <w:rPr>
          <w:sz w:val="30"/>
          <w:szCs w:val="30"/>
        </w:rPr>
        <w:t>HackerRank</w:t>
      </w:r>
      <w:proofErr w:type="spellEnd"/>
      <w:r>
        <w:rPr>
          <w:sz w:val="30"/>
          <w:szCs w:val="30"/>
        </w:rPr>
        <w:t xml:space="preserve"> prepare me for technical interviews, while Google Workspace tools like Forms and Sheets are essential for collaborative research and data organization.</w:t>
      </w:r>
    </w:p>
    <w:p w14:paraId="0000002E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2F" w14:textId="77777777" w:rsidR="00177794" w:rsidRDefault="006C4154">
      <w:pPr>
        <w:spacing w:line="360" w:lineRule="auto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4 Write-up:</w:t>
      </w:r>
    </w:p>
    <w:p w14:paraId="00000030" w14:textId="77777777" w:rsidR="00177794" w:rsidRDefault="006C4154">
      <w:pPr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This task focused on professional communication. I learned that tone and structure are as important as the message itself. A scenario that highlights this is when a student sends a "Hey" email to a professor without a subject line; such emails often get ignored or seen as disrespectful. Using proper salutations and clear subject lines ensures that our communication is taken seriously in a professional environment.</w:t>
      </w:r>
    </w:p>
    <w:p w14:paraId="00000031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2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3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4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5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6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7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8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9" w14:textId="77777777" w:rsidR="00177794" w:rsidRDefault="006C4154">
      <w:pPr>
        <w:spacing w:line="360" w:lineRule="auto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5 Write-up:</w:t>
      </w:r>
    </w:p>
    <w:p w14:paraId="0000003A" w14:textId="77777777" w:rsidR="00177794" w:rsidRDefault="006C4154">
      <w:pPr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While researching phishing, I was surprised to learn how sophisticated fake login pages have become. They often look 100% identical to the real ones. One habit I will change personally is checking the actual URL of every link I receive via email, even if it looks like it’s from an official source. I will also ensure I never enter my UPI PIN while "receiving" a payment, as this is a common scam tactic.</w:t>
      </w:r>
    </w:p>
    <w:p w14:paraId="0000003B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C" w14:textId="77777777" w:rsidR="00177794" w:rsidRDefault="006C4154">
      <w:pPr>
        <w:spacing w:line="360" w:lineRule="auto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Conclusion:</w:t>
      </w:r>
    </w:p>
    <w:p w14:paraId="0000003D" w14:textId="77777777" w:rsidR="00177794" w:rsidRDefault="006C4154">
      <w:pPr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This project has significantly enhanced my digital awareness. By acting as a Digital Ambassador, I have not only learned how to protect myself online but also how to guide others. From mastering GitHub to understanding the legal channels for reporting cybercrime, I now feel better prepared for my four-year </w:t>
      </w:r>
      <w:proofErr w:type="spellStart"/>
      <w:proofErr w:type="gramStart"/>
      <w:r>
        <w:rPr>
          <w:sz w:val="30"/>
          <w:szCs w:val="30"/>
        </w:rPr>
        <w:t>B.Tech</w:t>
      </w:r>
      <w:proofErr w:type="spellEnd"/>
      <w:proofErr w:type="gramEnd"/>
      <w:r>
        <w:rPr>
          <w:sz w:val="30"/>
          <w:szCs w:val="30"/>
        </w:rPr>
        <w:t xml:space="preserve"> journey and my future professional career.</w:t>
      </w:r>
    </w:p>
    <w:p w14:paraId="0000003E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p w14:paraId="0000003F" w14:textId="77777777" w:rsidR="00177794" w:rsidRDefault="006C4154">
      <w:pPr>
        <w:spacing w:before="240" w:after="240"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References:</w:t>
      </w:r>
    </w:p>
    <w:p w14:paraId="00000040" w14:textId="77777777" w:rsidR="00177794" w:rsidRDefault="006C4154">
      <w:pPr>
        <w:numPr>
          <w:ilvl w:val="0"/>
          <w:numId w:val="2"/>
        </w:numPr>
        <w:spacing w:before="240" w:line="360" w:lineRule="auto"/>
        <w:rPr>
          <w:sz w:val="30"/>
          <w:szCs w:val="30"/>
        </w:rPr>
      </w:pPr>
      <w:r>
        <w:rPr>
          <w:sz w:val="30"/>
          <w:szCs w:val="30"/>
        </w:rPr>
        <w:t>Canva. (2026). canva.com</w:t>
      </w:r>
    </w:p>
    <w:p w14:paraId="00000041" w14:textId="77777777" w:rsidR="00177794" w:rsidRDefault="006C4154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GitHub. (2026). github.com</w:t>
      </w:r>
    </w:p>
    <w:p w14:paraId="00000042" w14:textId="77777777" w:rsidR="00177794" w:rsidRDefault="006C4154">
      <w:pPr>
        <w:numPr>
          <w:ilvl w:val="0"/>
          <w:numId w:val="2"/>
        </w:numPr>
        <w:spacing w:after="240" w:line="360" w:lineRule="auto"/>
        <w:rPr>
          <w:sz w:val="30"/>
          <w:szCs w:val="30"/>
        </w:rPr>
      </w:pPr>
      <w:r>
        <w:rPr>
          <w:sz w:val="30"/>
          <w:szCs w:val="30"/>
        </w:rPr>
        <w:t>National Cyber Crime Reporting Portal. cybercrime.gov.in</w:t>
      </w:r>
    </w:p>
    <w:p w14:paraId="00000043" w14:textId="77777777" w:rsidR="00177794" w:rsidRDefault="00177794">
      <w:pPr>
        <w:spacing w:line="360" w:lineRule="auto"/>
        <w:jc w:val="center"/>
        <w:rPr>
          <w:sz w:val="30"/>
          <w:szCs w:val="30"/>
        </w:rPr>
      </w:pPr>
    </w:p>
    <w:sectPr w:rsidR="001777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E297347-DE2D-914F-A4C8-C76D8949CF3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CF9B8CD-D746-844D-A698-8E1822E66287}"/>
    <w:embedBold r:id="rId3" w:fontKey="{B4A7FCB5-BC7A-9A46-A468-969E0BAFA086}"/>
    <w:embedItalic r:id="rId4" w:fontKey="{D2A53D47-0DE5-5E48-BF66-4711240262B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95296282-3714-DE4F-A1D3-B272E01761B9}"/>
  </w:font>
  <w:font w:name="Cambria">
    <w:panose1 w:val="02040503050406030204"/>
    <w:charset w:val="00"/>
    <w:family w:val="roman"/>
    <w:notTrueType/>
    <w:pitch w:val="default"/>
    <w:embedRegular r:id="rId6" w:fontKey="{893FF3E0-18CF-E14A-BA8B-52CFF0EE5C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0556A"/>
    <w:multiLevelType w:val="multilevel"/>
    <w:tmpl w:val="2F765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2735A"/>
    <w:multiLevelType w:val="multilevel"/>
    <w:tmpl w:val="40763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9836839">
    <w:abstractNumId w:val="0"/>
  </w:num>
  <w:num w:numId="2" w16cid:durableId="84937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794"/>
    <w:rsid w:val="00177794"/>
    <w:rsid w:val="002010F9"/>
    <w:rsid w:val="006C4154"/>
    <w:rsid w:val="0098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35195"/>
  <w15:docId w15:val="{A69471AD-8878-9B41-BC94-17932D2E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 konwar</cp:lastModifiedBy>
  <cp:revision>2</cp:revision>
  <dcterms:created xsi:type="dcterms:W3CDTF">2026-03-29T19:24:00Z</dcterms:created>
  <dcterms:modified xsi:type="dcterms:W3CDTF">2026-03-29T19:24:00Z</dcterms:modified>
</cp:coreProperties>
</file>