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B465A" w14:textId="293FC1AE" w:rsidR="698BF649" w:rsidRDefault="698BF649" w:rsidP="698BF649">
      <w:pPr>
        <w:spacing w:after="0" w:line="240" w:lineRule="auto"/>
        <w:jc w:val="both"/>
        <w:rPr>
          <w:rFonts w:ascii="Times New Roman" w:hAnsi="Times New Roman" w:cs="Times New Roman"/>
          <w:b/>
          <w:bCs/>
          <w:sz w:val="32"/>
          <w:szCs w:val="32"/>
          <w:lang w:val="en-US"/>
        </w:rPr>
      </w:pPr>
      <w:r w:rsidRPr="698BF649">
        <w:rPr>
          <w:rFonts w:ascii="Times New Roman" w:hAnsi="Times New Roman" w:cs="Times New Roman"/>
          <w:b/>
          <w:bCs/>
          <w:sz w:val="32"/>
          <w:szCs w:val="32"/>
          <w:lang w:val="en-US"/>
        </w:rPr>
        <w:t>TECHNICAL REPORT</w:t>
      </w:r>
    </w:p>
    <w:p w14:paraId="4A44E37B" w14:textId="53125E99" w:rsidR="698BF649" w:rsidRDefault="698BF649" w:rsidP="698BF649">
      <w:pPr>
        <w:spacing w:after="0" w:line="240" w:lineRule="auto"/>
        <w:jc w:val="both"/>
        <w:rPr>
          <w:rFonts w:ascii="Times New Roman" w:hAnsi="Times New Roman" w:cs="Times New Roman"/>
          <w:b/>
          <w:bCs/>
          <w:sz w:val="28"/>
          <w:szCs w:val="28"/>
          <w:lang w:val="en-US"/>
        </w:rPr>
      </w:pPr>
    </w:p>
    <w:p w14:paraId="5189748F" w14:textId="711C8668" w:rsidR="698BF649" w:rsidRDefault="698BF649" w:rsidP="698BF649">
      <w:pPr>
        <w:spacing w:after="0" w:line="240" w:lineRule="auto"/>
        <w:jc w:val="both"/>
        <w:rPr>
          <w:rFonts w:ascii="Times New Roman" w:hAnsi="Times New Roman" w:cs="Times New Roman"/>
          <w:b/>
          <w:bCs/>
          <w:sz w:val="36"/>
          <w:szCs w:val="36"/>
          <w:lang w:val="en-US"/>
        </w:rPr>
      </w:pPr>
      <w:r w:rsidRPr="698BF649">
        <w:rPr>
          <w:rFonts w:ascii="Times New Roman" w:hAnsi="Times New Roman" w:cs="Times New Roman"/>
          <w:b/>
          <w:bCs/>
          <w:sz w:val="28"/>
          <w:szCs w:val="28"/>
          <w:lang w:val="en-US"/>
        </w:rPr>
        <w:t xml:space="preserve">TITLE: </w:t>
      </w:r>
      <w:r w:rsidRPr="698BF649">
        <w:rPr>
          <w:rFonts w:ascii="Times New Roman" w:hAnsi="Times New Roman" w:cs="Times New Roman"/>
          <w:sz w:val="28"/>
          <w:szCs w:val="28"/>
          <w:lang w:val="en-US"/>
        </w:rPr>
        <w:t xml:space="preserve">ACCIDENT LOCATIONS ON INDIAN ROADS </w:t>
      </w:r>
    </w:p>
    <w:p w14:paraId="644CDF6B" w14:textId="3359DD77" w:rsidR="698BF649" w:rsidRDefault="27924685" w:rsidP="698BF649">
      <w:pPr>
        <w:spacing w:after="0" w:line="240" w:lineRule="auto"/>
        <w:jc w:val="both"/>
        <w:rPr>
          <w:rFonts w:ascii="Times New Roman" w:hAnsi="Times New Roman" w:cs="Times New Roman"/>
          <w:sz w:val="28"/>
          <w:szCs w:val="28"/>
          <w:lang w:val="en-US"/>
        </w:rPr>
      </w:pPr>
      <w:r w:rsidRPr="27924685">
        <w:rPr>
          <w:rFonts w:ascii="Times New Roman" w:hAnsi="Times New Roman" w:cs="Times New Roman"/>
          <w:b/>
          <w:bCs/>
          <w:sz w:val="28"/>
          <w:szCs w:val="28"/>
          <w:lang w:val="en-US"/>
        </w:rPr>
        <w:t xml:space="preserve">AUTHORS: </w:t>
      </w:r>
      <w:r w:rsidRPr="27924685">
        <w:rPr>
          <w:rFonts w:ascii="Times New Roman" w:hAnsi="Times New Roman" w:cs="Times New Roman"/>
          <w:sz w:val="28"/>
          <w:szCs w:val="28"/>
          <w:lang w:val="en-US"/>
        </w:rPr>
        <w:t>RAHUL</w:t>
      </w:r>
      <w:r w:rsidR="008804B0">
        <w:rPr>
          <w:rFonts w:ascii="Times New Roman" w:hAnsi="Times New Roman" w:cs="Times New Roman"/>
          <w:sz w:val="28"/>
          <w:szCs w:val="28"/>
          <w:lang w:val="en-US"/>
        </w:rPr>
        <w:t xml:space="preserve"> A</w:t>
      </w:r>
      <w:r w:rsidRPr="27924685">
        <w:rPr>
          <w:rFonts w:ascii="Times New Roman" w:hAnsi="Times New Roman" w:cs="Times New Roman"/>
          <w:sz w:val="28"/>
          <w:szCs w:val="28"/>
          <w:lang w:val="en-US"/>
        </w:rPr>
        <w:t>, RIYAN</w:t>
      </w:r>
      <w:r w:rsidR="008804B0">
        <w:rPr>
          <w:rFonts w:ascii="Times New Roman" w:hAnsi="Times New Roman" w:cs="Times New Roman"/>
          <w:sz w:val="28"/>
          <w:szCs w:val="28"/>
          <w:lang w:val="en-US"/>
        </w:rPr>
        <w:t xml:space="preserve"> M GEORGE</w:t>
      </w:r>
      <w:r w:rsidRPr="27924685">
        <w:rPr>
          <w:rFonts w:ascii="Times New Roman" w:hAnsi="Times New Roman" w:cs="Times New Roman"/>
          <w:sz w:val="28"/>
          <w:szCs w:val="28"/>
          <w:lang w:val="en-US"/>
        </w:rPr>
        <w:t xml:space="preserve">, PRITHVI </w:t>
      </w:r>
      <w:r w:rsidR="008804B0">
        <w:rPr>
          <w:rFonts w:ascii="Times New Roman" w:hAnsi="Times New Roman" w:cs="Times New Roman"/>
          <w:sz w:val="28"/>
          <w:szCs w:val="28"/>
          <w:lang w:val="en-US"/>
        </w:rPr>
        <w:t>R</w:t>
      </w:r>
    </w:p>
    <w:p w14:paraId="38F4B03D" w14:textId="4166F117" w:rsidR="698BF649" w:rsidRDefault="698BF649" w:rsidP="698BF649">
      <w:pPr>
        <w:spacing w:after="0" w:line="240" w:lineRule="auto"/>
        <w:jc w:val="both"/>
        <w:rPr>
          <w:rFonts w:ascii="Times New Roman" w:hAnsi="Times New Roman" w:cs="Times New Roman"/>
          <w:b/>
          <w:bCs/>
          <w:sz w:val="28"/>
          <w:szCs w:val="28"/>
          <w:lang w:val="en-US"/>
        </w:rPr>
      </w:pPr>
      <w:r w:rsidRPr="698BF649">
        <w:rPr>
          <w:rFonts w:ascii="Times New Roman" w:hAnsi="Times New Roman" w:cs="Times New Roman"/>
          <w:b/>
          <w:bCs/>
          <w:sz w:val="28"/>
          <w:szCs w:val="28"/>
          <w:lang w:val="en-US"/>
        </w:rPr>
        <w:t xml:space="preserve">DATE: </w:t>
      </w:r>
      <w:r w:rsidRPr="698BF649">
        <w:rPr>
          <w:rFonts w:ascii="Times New Roman" w:hAnsi="Times New Roman" w:cs="Times New Roman"/>
          <w:sz w:val="28"/>
          <w:szCs w:val="28"/>
          <w:lang w:val="en-US"/>
        </w:rPr>
        <w:t>10</w:t>
      </w:r>
      <w:r w:rsidRPr="698BF649">
        <w:rPr>
          <w:rFonts w:ascii="Times New Roman" w:hAnsi="Times New Roman" w:cs="Times New Roman"/>
          <w:sz w:val="28"/>
          <w:szCs w:val="28"/>
          <w:vertAlign w:val="superscript"/>
          <w:lang w:val="en-US"/>
        </w:rPr>
        <w:t>TH</w:t>
      </w:r>
      <w:r w:rsidRPr="698BF649">
        <w:rPr>
          <w:rFonts w:ascii="Times New Roman" w:hAnsi="Times New Roman" w:cs="Times New Roman"/>
          <w:sz w:val="28"/>
          <w:szCs w:val="28"/>
          <w:lang w:val="en-US"/>
        </w:rPr>
        <w:t xml:space="preserve"> JULY 2023</w:t>
      </w:r>
    </w:p>
    <w:p w14:paraId="34034C93" w14:textId="68FB0883" w:rsidR="698BF649" w:rsidRDefault="698BF649" w:rsidP="698BF649">
      <w:pPr>
        <w:spacing w:after="0" w:line="240" w:lineRule="auto"/>
        <w:jc w:val="both"/>
        <w:rPr>
          <w:rFonts w:ascii="Times New Roman" w:hAnsi="Times New Roman" w:cs="Times New Roman"/>
          <w:sz w:val="28"/>
          <w:szCs w:val="28"/>
          <w:lang w:val="en-US"/>
        </w:rPr>
      </w:pPr>
    </w:p>
    <w:p w14:paraId="019664CE" w14:textId="50EB4ED7" w:rsidR="698BF649" w:rsidRDefault="6707A93C" w:rsidP="698BF649">
      <w:pPr>
        <w:spacing w:after="0" w:line="240" w:lineRule="auto"/>
        <w:jc w:val="both"/>
        <w:rPr>
          <w:rFonts w:ascii="Times New Roman" w:hAnsi="Times New Roman" w:cs="Times New Roman"/>
          <w:b/>
          <w:bCs/>
          <w:sz w:val="28"/>
          <w:szCs w:val="28"/>
          <w:u w:val="single"/>
          <w:lang w:val="en-US"/>
        </w:rPr>
      </w:pPr>
      <w:r w:rsidRPr="6707A93C">
        <w:rPr>
          <w:rFonts w:ascii="Times New Roman" w:hAnsi="Times New Roman" w:cs="Times New Roman"/>
          <w:b/>
          <w:bCs/>
          <w:sz w:val="28"/>
          <w:szCs w:val="28"/>
          <w:u w:val="single"/>
          <w:lang w:val="en-US"/>
        </w:rPr>
        <w:t>ABSTRACT</w:t>
      </w:r>
    </w:p>
    <w:p w14:paraId="23DBB5D2" w14:textId="14B48E9A" w:rsidR="6707A93C" w:rsidRDefault="6707A93C" w:rsidP="6707A93C">
      <w:pPr>
        <w:spacing w:after="0" w:line="240" w:lineRule="auto"/>
        <w:jc w:val="both"/>
        <w:rPr>
          <w:rFonts w:ascii="Times New Roman" w:hAnsi="Times New Roman" w:cs="Times New Roman"/>
          <w:color w:val="000000" w:themeColor="text1"/>
          <w:sz w:val="24"/>
          <w:szCs w:val="24"/>
        </w:rPr>
      </w:pPr>
    </w:p>
    <w:p w14:paraId="5E859BC0" w14:textId="2F3B2AA8" w:rsidR="00A23D2D" w:rsidRDefault="44837BE3" w:rsidP="44837BE3">
      <w:pPr>
        <w:spacing w:after="0" w:line="240" w:lineRule="auto"/>
        <w:jc w:val="both"/>
        <w:rPr>
          <w:rFonts w:ascii="Times New Roman" w:hAnsi="Times New Roman" w:cs="Times New Roman"/>
          <w:b/>
          <w:bCs/>
          <w:color w:val="000000" w:themeColor="text1"/>
          <w:sz w:val="24"/>
          <w:szCs w:val="24"/>
        </w:rPr>
      </w:pPr>
      <w:r w:rsidRPr="44837BE3">
        <w:rPr>
          <w:rFonts w:ascii="Times New Roman" w:hAnsi="Times New Roman" w:cs="Times New Roman"/>
          <w:color w:val="000000" w:themeColor="text1"/>
          <w:sz w:val="24"/>
          <w:szCs w:val="24"/>
        </w:rPr>
        <w:t>The aim of this paper is to analyse the road accidents in Kerala, India at national, state, and metropolitan city level. Analysis shows that the distribution of road accidental deaths and injuries in Kerala. Moreover, road accidents are relatively highe</w:t>
      </w:r>
      <w:r w:rsidRPr="6707A93C">
        <w:rPr>
          <w:rFonts w:ascii="Times New Roman" w:hAnsi="Times New Roman" w:cs="Times New Roman"/>
          <w:color w:val="000000" w:themeColor="text1"/>
          <w:sz w:val="24"/>
          <w:szCs w:val="24"/>
        </w:rPr>
        <w:t>r</w:t>
      </w:r>
      <w:r w:rsidRPr="44837BE3">
        <w:rPr>
          <w:rFonts w:ascii="Times New Roman" w:hAnsi="Times New Roman" w:cs="Times New Roman"/>
          <w:color w:val="000000" w:themeColor="text1"/>
          <w:sz w:val="24"/>
          <w:szCs w:val="24"/>
        </w:rPr>
        <w:t xml:space="preserve"> in extreme weather and during working hours. Analysis of road accident scenario at state and city level shows that there is a huge variation in fatality risk across states and cities. Burden of road accidents in India is marginally lower in its metropolitan cities, almost </w:t>
      </w:r>
      <w:r w:rsidRPr="44837BE3">
        <w:rPr>
          <w:rFonts w:ascii="Times New Roman" w:hAnsi="Times New Roman" w:cs="Times New Roman"/>
          <w:b/>
          <w:bCs/>
          <w:color w:val="000000" w:themeColor="text1"/>
          <w:sz w:val="24"/>
          <w:szCs w:val="24"/>
        </w:rPr>
        <w:t>50% of the cities face higher fatality risk</w:t>
      </w:r>
      <w:r w:rsidRPr="6707A93C">
        <w:rPr>
          <w:rFonts w:ascii="Times New Roman" w:hAnsi="Times New Roman" w:cs="Times New Roman"/>
          <w:color w:val="000000" w:themeColor="text1"/>
          <w:sz w:val="24"/>
          <w:szCs w:val="24"/>
        </w:rPr>
        <w:t xml:space="preserve"> than their mofussil counterparts. </w:t>
      </w:r>
      <w:r w:rsidRPr="44837BE3">
        <w:rPr>
          <w:rFonts w:ascii="Times New Roman" w:hAnsi="Times New Roman" w:cs="Times New Roman"/>
          <w:b/>
          <w:bCs/>
          <w:color w:val="000000" w:themeColor="text1"/>
          <w:sz w:val="24"/>
          <w:szCs w:val="24"/>
        </w:rPr>
        <w:t xml:space="preserve">In general, while in many developed and developing countries including China, road safety situation is </w:t>
      </w:r>
      <w:r w:rsidR="6707A93C" w:rsidRPr="6707A93C">
        <w:rPr>
          <w:rFonts w:ascii="Times New Roman" w:hAnsi="Times New Roman" w:cs="Times New Roman"/>
          <w:b/>
          <w:bCs/>
          <w:color w:val="000000" w:themeColor="text1"/>
          <w:sz w:val="24"/>
          <w:szCs w:val="24"/>
        </w:rPr>
        <w:t>generally improving.</w:t>
      </w:r>
    </w:p>
    <w:p w14:paraId="1360242F" w14:textId="11FA48EA" w:rsidR="6707A93C" w:rsidRDefault="6707A93C" w:rsidP="6707A93C">
      <w:pPr>
        <w:spacing w:after="0" w:line="240" w:lineRule="auto"/>
        <w:jc w:val="both"/>
        <w:rPr>
          <w:rFonts w:ascii="Times New Roman" w:hAnsi="Times New Roman" w:cs="Times New Roman"/>
          <w:b/>
          <w:bCs/>
          <w:color w:val="000000" w:themeColor="text1"/>
          <w:sz w:val="24"/>
          <w:szCs w:val="24"/>
        </w:rPr>
      </w:pPr>
    </w:p>
    <w:p w14:paraId="6B003BD7" w14:textId="744EF7B4" w:rsidR="6707A93C" w:rsidRDefault="6707A93C" w:rsidP="6707A93C">
      <w:pPr>
        <w:spacing w:after="0" w:line="240" w:lineRule="auto"/>
        <w:jc w:val="both"/>
        <w:rPr>
          <w:rFonts w:ascii="Times New Roman" w:hAnsi="Times New Roman" w:cs="Times New Roman"/>
          <w:b/>
          <w:bCs/>
          <w:color w:val="000000" w:themeColor="text1"/>
          <w:sz w:val="28"/>
          <w:szCs w:val="28"/>
          <w:u w:val="single"/>
        </w:rPr>
      </w:pPr>
    </w:p>
    <w:p w14:paraId="22FEFE9F" w14:textId="37E78BCB" w:rsidR="698BF649" w:rsidRDefault="6707A93C" w:rsidP="698BF649">
      <w:pPr>
        <w:spacing w:after="0" w:line="240" w:lineRule="auto"/>
        <w:jc w:val="both"/>
        <w:rPr>
          <w:rFonts w:ascii="Times New Roman" w:hAnsi="Times New Roman" w:cs="Times New Roman"/>
          <w:b/>
          <w:bCs/>
          <w:color w:val="000000" w:themeColor="text1"/>
          <w:sz w:val="28"/>
          <w:szCs w:val="28"/>
          <w:u w:val="single"/>
        </w:rPr>
      </w:pPr>
      <w:r w:rsidRPr="6707A93C">
        <w:rPr>
          <w:rFonts w:ascii="Times New Roman" w:hAnsi="Times New Roman" w:cs="Times New Roman"/>
          <w:b/>
          <w:bCs/>
          <w:color w:val="000000" w:themeColor="text1"/>
          <w:sz w:val="28"/>
          <w:szCs w:val="28"/>
          <w:u w:val="single"/>
        </w:rPr>
        <w:t>INTRODUCTION</w:t>
      </w:r>
    </w:p>
    <w:p w14:paraId="77957CFA" w14:textId="2822E22D" w:rsidR="698BF649" w:rsidRDefault="698BF649" w:rsidP="698BF649">
      <w:pPr>
        <w:spacing w:after="0" w:line="240" w:lineRule="auto"/>
        <w:jc w:val="both"/>
        <w:rPr>
          <w:rFonts w:ascii="Times New Roman" w:hAnsi="Times New Roman" w:cs="Times New Roman"/>
          <w:color w:val="000000" w:themeColor="text1"/>
          <w:sz w:val="24"/>
          <w:szCs w:val="24"/>
        </w:rPr>
      </w:pPr>
    </w:p>
    <w:p w14:paraId="181B81F0" w14:textId="58F72230" w:rsidR="698BF649" w:rsidRDefault="698BF649" w:rsidP="698BF649">
      <w:pPr>
        <w:spacing w:after="0" w:line="240" w:lineRule="auto"/>
        <w:jc w:val="both"/>
        <w:rPr>
          <w:rFonts w:ascii="Times New Roman" w:hAnsi="Times New Roman" w:cs="Times New Roman"/>
          <w:b/>
          <w:bCs/>
          <w:color w:val="000000" w:themeColor="text1"/>
          <w:sz w:val="24"/>
          <w:szCs w:val="24"/>
        </w:rPr>
      </w:pPr>
      <w:r w:rsidRPr="698BF649">
        <w:rPr>
          <w:rFonts w:ascii="Times New Roman" w:hAnsi="Times New Roman" w:cs="Times New Roman"/>
          <w:color w:val="000000" w:themeColor="text1"/>
          <w:sz w:val="24"/>
          <w:szCs w:val="24"/>
        </w:rPr>
        <w:t xml:space="preserve">Every week nearly </w:t>
      </w:r>
      <w:r w:rsidRPr="698BF649">
        <w:rPr>
          <w:rFonts w:ascii="Times New Roman" w:hAnsi="Times New Roman" w:cs="Times New Roman"/>
          <w:b/>
          <w:bCs/>
          <w:color w:val="000000" w:themeColor="text1"/>
          <w:sz w:val="24"/>
          <w:szCs w:val="24"/>
        </w:rPr>
        <w:t>2,650</w:t>
      </w:r>
      <w:r w:rsidRPr="698BF649">
        <w:rPr>
          <w:rFonts w:ascii="Times New Roman" w:hAnsi="Times New Roman" w:cs="Times New Roman"/>
          <w:color w:val="000000" w:themeColor="text1"/>
          <w:sz w:val="24"/>
          <w:szCs w:val="24"/>
        </w:rPr>
        <w:t xml:space="preserve"> people get killed and</w:t>
      </w:r>
      <w:r w:rsidRPr="698BF649">
        <w:rPr>
          <w:rFonts w:ascii="Times New Roman" w:hAnsi="Times New Roman" w:cs="Times New Roman"/>
          <w:b/>
          <w:bCs/>
          <w:color w:val="000000" w:themeColor="text1"/>
          <w:sz w:val="24"/>
          <w:szCs w:val="24"/>
        </w:rPr>
        <w:t xml:space="preserve"> 9,000 </w:t>
      </w:r>
      <w:r w:rsidRPr="698BF649">
        <w:rPr>
          <w:rFonts w:ascii="Times New Roman" w:hAnsi="Times New Roman" w:cs="Times New Roman"/>
          <w:color w:val="000000" w:themeColor="text1"/>
          <w:sz w:val="24"/>
          <w:szCs w:val="24"/>
        </w:rPr>
        <w:t xml:space="preserve">get injured due to road accidents. Fatalities and injuries resulting from road accidents are a major and growing public health problem in India. In </w:t>
      </w:r>
      <w:r w:rsidRPr="698BF649">
        <w:rPr>
          <w:rFonts w:ascii="Times New Roman" w:hAnsi="Times New Roman" w:cs="Times New Roman"/>
          <w:b/>
          <w:bCs/>
          <w:color w:val="000000" w:themeColor="text1"/>
          <w:sz w:val="24"/>
          <w:szCs w:val="24"/>
        </w:rPr>
        <w:t>2021</w:t>
      </w:r>
      <w:r w:rsidRPr="698BF649">
        <w:rPr>
          <w:rFonts w:ascii="Times New Roman" w:hAnsi="Times New Roman" w:cs="Times New Roman"/>
          <w:color w:val="000000" w:themeColor="text1"/>
          <w:sz w:val="24"/>
          <w:szCs w:val="24"/>
        </w:rPr>
        <w:t xml:space="preserve">, latest year for which data is available, </w:t>
      </w:r>
      <w:r w:rsidRPr="698BF649">
        <w:rPr>
          <w:rFonts w:ascii="Times New Roman" w:hAnsi="Times New Roman" w:cs="Times New Roman"/>
          <w:b/>
          <w:bCs/>
          <w:color w:val="000000" w:themeColor="text1"/>
          <w:sz w:val="24"/>
          <w:szCs w:val="24"/>
        </w:rPr>
        <w:t>137,423 people died</w:t>
      </w:r>
      <w:r w:rsidRPr="698BF649">
        <w:rPr>
          <w:rFonts w:ascii="Times New Roman" w:hAnsi="Times New Roman" w:cs="Times New Roman"/>
          <w:color w:val="000000" w:themeColor="text1"/>
          <w:sz w:val="24"/>
          <w:szCs w:val="24"/>
        </w:rPr>
        <w:t xml:space="preserve"> and </w:t>
      </w:r>
      <w:r w:rsidRPr="698BF649">
        <w:rPr>
          <w:rFonts w:ascii="Times New Roman" w:hAnsi="Times New Roman" w:cs="Times New Roman"/>
          <w:b/>
          <w:bCs/>
          <w:color w:val="000000" w:themeColor="text1"/>
          <w:sz w:val="24"/>
          <w:szCs w:val="24"/>
        </w:rPr>
        <w:t>469,900 people got injured</w:t>
      </w:r>
      <w:r w:rsidRPr="698BF649">
        <w:rPr>
          <w:rFonts w:ascii="Times New Roman" w:hAnsi="Times New Roman" w:cs="Times New Roman"/>
          <w:color w:val="000000" w:themeColor="text1"/>
          <w:sz w:val="24"/>
          <w:szCs w:val="24"/>
        </w:rPr>
        <w:t xml:space="preserve"> due to road accidents in India. Traffic Accidents have now earned India a dubious distinction; with nearly 140,000 deaths annually, the country has overtaken China to top the world in road fatalities. India is the only country in the world which faces more than 15 fatalities and 53 injuries every hour because of road crashes. While in many developed and developing countries including China, the situation is generally improving, India faces a worsening situation. </w:t>
      </w:r>
      <w:r w:rsidRPr="698BF649">
        <w:rPr>
          <w:rFonts w:ascii="Times New Roman" w:hAnsi="Times New Roman" w:cs="Times New Roman"/>
          <w:b/>
          <w:bCs/>
          <w:color w:val="000000" w:themeColor="text1"/>
          <w:sz w:val="24"/>
          <w:szCs w:val="24"/>
        </w:rPr>
        <w:t>India is home to the second largest road network</w:t>
      </w:r>
      <w:r w:rsidRPr="698BF649">
        <w:rPr>
          <w:rFonts w:ascii="Times New Roman" w:hAnsi="Times New Roman" w:cs="Times New Roman"/>
          <w:color w:val="000000" w:themeColor="text1"/>
          <w:sz w:val="24"/>
          <w:szCs w:val="24"/>
        </w:rPr>
        <w:t xml:space="preserve"> in the world with a total road length of approximately</w:t>
      </w:r>
      <w:r w:rsidRPr="698BF649">
        <w:rPr>
          <w:rFonts w:ascii="Times New Roman" w:hAnsi="Times New Roman" w:cs="Times New Roman"/>
          <w:b/>
          <w:bCs/>
          <w:color w:val="000000" w:themeColor="text1"/>
          <w:sz w:val="24"/>
          <w:szCs w:val="24"/>
        </w:rPr>
        <w:t xml:space="preserve"> 62.1 lakh kilometr</w:t>
      </w:r>
      <w:r>
        <w:rPr>
          <w:noProof/>
          <w:lang w:eastAsia="en-IN"/>
        </w:rPr>
        <w:drawing>
          <wp:anchor distT="0" distB="0" distL="114300" distR="114300" simplePos="0" relativeHeight="251657216" behindDoc="0" locked="0" layoutInCell="1" allowOverlap="1" wp14:anchorId="1E3B570E" wp14:editId="6D8095C2">
            <wp:simplePos x="0" y="0"/>
            <wp:positionH relativeFrom="column">
              <wp:align>left</wp:align>
            </wp:positionH>
            <wp:positionV relativeFrom="paragraph">
              <wp:posOffset>0</wp:posOffset>
            </wp:positionV>
            <wp:extent cx="2565023" cy="3111868"/>
            <wp:effectExtent l="0" t="0" r="0" b="0"/>
            <wp:wrapSquare wrapText="bothSides"/>
            <wp:docPr id="757905925" name="Picture 757905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65023" cy="3111868"/>
                    </a:xfrm>
                    <a:prstGeom prst="rect">
                      <a:avLst/>
                    </a:prstGeom>
                  </pic:spPr>
                </pic:pic>
              </a:graphicData>
            </a:graphic>
            <wp14:sizeRelH relativeFrom="page">
              <wp14:pctWidth>0</wp14:pctWidth>
            </wp14:sizeRelH>
            <wp14:sizeRelV relativeFrom="page">
              <wp14:pctHeight>0</wp14:pctHeight>
            </wp14:sizeRelV>
          </wp:anchor>
        </w:drawing>
      </w:r>
      <w:r w:rsidRPr="698BF649">
        <w:rPr>
          <w:rFonts w:ascii="Times New Roman" w:hAnsi="Times New Roman" w:cs="Times New Roman"/>
          <w:b/>
          <w:bCs/>
          <w:color w:val="000000" w:themeColor="text1"/>
          <w:sz w:val="24"/>
          <w:szCs w:val="24"/>
        </w:rPr>
        <w:t>es</w:t>
      </w:r>
      <w:r w:rsidRPr="698BF649">
        <w:rPr>
          <w:rFonts w:ascii="Times New Roman" w:hAnsi="Times New Roman" w:cs="Times New Roman"/>
          <w:color w:val="000000" w:themeColor="text1"/>
          <w:sz w:val="24"/>
          <w:szCs w:val="24"/>
        </w:rPr>
        <w:t>. This massive network serves as the nation’s lifeline transporting over</w:t>
      </w:r>
      <w:r w:rsidRPr="698BF649">
        <w:rPr>
          <w:rFonts w:ascii="Times New Roman" w:hAnsi="Times New Roman" w:cs="Times New Roman"/>
          <w:b/>
          <w:bCs/>
          <w:color w:val="000000" w:themeColor="text1"/>
          <w:sz w:val="24"/>
          <w:szCs w:val="24"/>
        </w:rPr>
        <w:t xml:space="preserve"> 64.5%</w:t>
      </w:r>
      <w:r w:rsidRPr="698BF649">
        <w:rPr>
          <w:rFonts w:ascii="Times New Roman" w:hAnsi="Times New Roman" w:cs="Times New Roman"/>
          <w:color w:val="000000" w:themeColor="text1"/>
          <w:sz w:val="24"/>
          <w:szCs w:val="24"/>
        </w:rPr>
        <w:t xml:space="preserve"> of all goods within the country in addition to being the preferred option for move of over </w:t>
      </w:r>
      <w:r w:rsidRPr="698BF649">
        <w:rPr>
          <w:rFonts w:ascii="Times New Roman" w:hAnsi="Times New Roman" w:cs="Times New Roman"/>
          <w:b/>
          <w:bCs/>
          <w:color w:val="000000" w:themeColor="text1"/>
          <w:sz w:val="24"/>
          <w:szCs w:val="24"/>
        </w:rPr>
        <w:t>90%</w:t>
      </w:r>
      <w:r w:rsidRPr="698BF649">
        <w:rPr>
          <w:rFonts w:ascii="Times New Roman" w:hAnsi="Times New Roman" w:cs="Times New Roman"/>
          <w:color w:val="000000" w:themeColor="text1"/>
          <w:sz w:val="24"/>
          <w:szCs w:val="24"/>
        </w:rPr>
        <w:t xml:space="preserve"> of India’s passenger traffic. </w:t>
      </w:r>
      <w:r w:rsidRPr="698BF649">
        <w:rPr>
          <w:rFonts w:ascii="Times New Roman" w:hAnsi="Times New Roman" w:cs="Times New Roman"/>
          <w:b/>
          <w:bCs/>
          <w:color w:val="000000" w:themeColor="text1"/>
          <w:sz w:val="24"/>
          <w:szCs w:val="24"/>
        </w:rPr>
        <w:t xml:space="preserve">In addition to careless driving and over-speeding, factors such as poor road conditions, lack of traffic signals, and drunk driving also contribute to accidents. </w:t>
      </w:r>
      <w:r w:rsidR="6707A93C" w:rsidRPr="6707A93C">
        <w:rPr>
          <w:rFonts w:ascii="Times New Roman" w:hAnsi="Times New Roman" w:cs="Times New Roman"/>
          <w:b/>
          <w:bCs/>
          <w:color w:val="000000" w:themeColor="text1"/>
          <w:sz w:val="24"/>
          <w:szCs w:val="24"/>
        </w:rPr>
        <w:t xml:space="preserve">Age group between 26-35 years </w:t>
      </w:r>
      <w:r w:rsidR="6707A93C" w:rsidRPr="6707A93C">
        <w:rPr>
          <w:rFonts w:ascii="Times New Roman" w:hAnsi="Times New Roman" w:cs="Times New Roman"/>
          <w:color w:val="000000" w:themeColor="text1"/>
          <w:sz w:val="24"/>
          <w:szCs w:val="24"/>
        </w:rPr>
        <w:t>is the most vulnerable population group, though males face higher level of fatalities and injuries than their female counterparts.</w:t>
      </w:r>
    </w:p>
    <w:p w14:paraId="75385632" w14:textId="018324AA" w:rsidR="698BF649" w:rsidRDefault="698BF649" w:rsidP="698BF649">
      <w:pPr>
        <w:spacing w:after="0" w:line="240" w:lineRule="auto"/>
        <w:jc w:val="both"/>
      </w:pPr>
      <w:r>
        <w:rPr>
          <w:noProof/>
          <w:lang w:eastAsia="en-IN"/>
        </w:rPr>
        <w:lastRenderedPageBreak/>
        <w:drawing>
          <wp:inline distT="0" distB="0" distL="0" distR="0" wp14:anchorId="2B7B09C1" wp14:editId="711A33C0">
            <wp:extent cx="2684942" cy="2164735"/>
            <wp:effectExtent l="0" t="0" r="0" b="0"/>
            <wp:docPr id="1249341038" name="Picture 124934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84942" cy="2164735"/>
                    </a:xfrm>
                    <a:prstGeom prst="rect">
                      <a:avLst/>
                    </a:prstGeom>
                  </pic:spPr>
                </pic:pic>
              </a:graphicData>
            </a:graphic>
          </wp:inline>
        </w:drawing>
      </w:r>
      <w:r w:rsidR="6707A93C">
        <w:t xml:space="preserve">               </w:t>
      </w:r>
      <w:r>
        <w:rPr>
          <w:noProof/>
          <w:lang w:eastAsia="en-IN"/>
        </w:rPr>
        <w:drawing>
          <wp:inline distT="0" distB="0" distL="0" distR="0" wp14:anchorId="6652776D" wp14:editId="5E86FF66">
            <wp:extent cx="2445070" cy="2124075"/>
            <wp:effectExtent l="0" t="0" r="0" b="0"/>
            <wp:docPr id="748540945" name="Picture 748540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45070" cy="2124075"/>
                    </a:xfrm>
                    <a:prstGeom prst="rect">
                      <a:avLst/>
                    </a:prstGeom>
                  </pic:spPr>
                </pic:pic>
              </a:graphicData>
            </a:graphic>
          </wp:inline>
        </w:drawing>
      </w:r>
    </w:p>
    <w:p w14:paraId="51C200B2" w14:textId="77777777" w:rsidR="005C6E86" w:rsidRDefault="005C6E86" w:rsidP="005C6E86">
      <w:pPr>
        <w:spacing w:after="0" w:line="360" w:lineRule="auto"/>
        <w:rPr>
          <w:rFonts w:ascii="Times New Roman" w:hAnsi="Times New Roman" w:cs="Times New Roman"/>
          <w:color w:val="000000" w:themeColor="text1"/>
          <w:sz w:val="24"/>
          <w:szCs w:val="24"/>
        </w:rPr>
      </w:pPr>
    </w:p>
    <w:p w14:paraId="5C1688E7" w14:textId="096468CA" w:rsidR="698BF649" w:rsidRDefault="6707A93C" w:rsidP="6707A93C">
      <w:pPr>
        <w:spacing w:after="0" w:line="360" w:lineRule="auto"/>
        <w:rPr>
          <w:rFonts w:ascii="Times New Roman" w:hAnsi="Times New Roman" w:cs="Times New Roman"/>
          <w:b/>
          <w:bCs/>
          <w:color w:val="000000" w:themeColor="text1"/>
          <w:sz w:val="24"/>
          <w:szCs w:val="24"/>
          <w:u w:val="single"/>
        </w:rPr>
      </w:pPr>
      <w:r w:rsidRPr="6707A93C">
        <w:rPr>
          <w:rFonts w:ascii="Times New Roman" w:hAnsi="Times New Roman" w:cs="Times New Roman"/>
          <w:b/>
          <w:bCs/>
          <w:color w:val="000000" w:themeColor="text1"/>
          <w:sz w:val="28"/>
          <w:szCs w:val="28"/>
          <w:u w:val="single"/>
        </w:rPr>
        <w:t>REASONS FOR ROAD ACCIDENTS</w:t>
      </w:r>
    </w:p>
    <w:p w14:paraId="2EAB96D6" w14:textId="6E17D24D" w:rsidR="005C6E86" w:rsidRDefault="321B0B97" w:rsidP="321B0B97">
      <w:pPr>
        <w:spacing w:after="0" w:line="276" w:lineRule="auto"/>
        <w:jc w:val="both"/>
        <w:rPr>
          <w:rFonts w:ascii="Times New Roman" w:eastAsia="Times New Roman" w:hAnsi="Times New Roman" w:cs="Times New Roman"/>
        </w:rPr>
      </w:pPr>
      <w:r w:rsidRPr="321B0B97">
        <w:rPr>
          <w:rFonts w:ascii="Times New Roman" w:eastAsia="Times New Roman" w:hAnsi="Times New Roman" w:cs="Times New Roman"/>
          <w:sz w:val="24"/>
          <w:szCs w:val="24"/>
        </w:rPr>
        <w:t xml:space="preserve">There are many reasons for accidents. Here we try to list out a few of them: </w:t>
      </w:r>
    </w:p>
    <w:p w14:paraId="7D5C4D94" w14:textId="6EAF676F"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Not following the traffic rules</w:t>
      </w:r>
    </w:p>
    <w:p w14:paraId="7ED3761C" w14:textId="614DD33E"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 xml:space="preserve"> Using mobile phones while travel </w:t>
      </w:r>
    </w:p>
    <w:p w14:paraId="7D0974FA" w14:textId="11827BAA"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Wrong usage of indicators</w:t>
      </w:r>
    </w:p>
    <w:p w14:paraId="5247B564" w14:textId="69A8143B"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 xml:space="preserve"> Chatting with others on road without noticing the vehicles </w:t>
      </w:r>
    </w:p>
    <w:p w14:paraId="59C4DBE9" w14:textId="266B0334"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Unexpected crossing of animals</w:t>
      </w:r>
    </w:p>
    <w:p w14:paraId="21C272BF" w14:textId="2A3B63BB"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 xml:space="preserve">Drunk and drive </w:t>
      </w:r>
    </w:p>
    <w:p w14:paraId="42027429" w14:textId="63609C61"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Careless pedestrian crossers</w:t>
      </w:r>
    </w:p>
    <w:p w14:paraId="1CA60F81" w14:textId="32C056D5"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 xml:space="preserve"> Not using the subways</w:t>
      </w:r>
    </w:p>
    <w:p w14:paraId="416717E6" w14:textId="2FFE1571" w:rsidR="005C6E86" w:rsidRDefault="321B0B97" w:rsidP="321B0B97">
      <w:pPr>
        <w:pStyle w:val="ListParagraph"/>
        <w:numPr>
          <w:ilvl w:val="0"/>
          <w:numId w:val="2"/>
        </w:numPr>
        <w:spacing w:after="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sz w:val="24"/>
          <w:szCs w:val="24"/>
        </w:rPr>
        <w:t xml:space="preserve"> Opening the right-side door of the vehicle to walk out</w:t>
      </w:r>
    </w:p>
    <w:p w14:paraId="33201D52" w14:textId="58FC4BE0" w:rsidR="009A75F6" w:rsidRDefault="009A75F6" w:rsidP="321B0B97">
      <w:pPr>
        <w:spacing w:after="0" w:line="360" w:lineRule="auto"/>
        <w:jc w:val="both"/>
        <w:rPr>
          <w:rFonts w:ascii="Times New Roman" w:hAnsi="Times New Roman" w:cs="Times New Roman"/>
          <w:b/>
          <w:bCs/>
          <w:color w:val="000000" w:themeColor="text1"/>
          <w:sz w:val="24"/>
          <w:szCs w:val="24"/>
        </w:rPr>
      </w:pPr>
    </w:p>
    <w:p w14:paraId="463776CF" w14:textId="58E73267" w:rsidR="009A75F6" w:rsidRDefault="6707A93C" w:rsidP="6707A93C">
      <w:pPr>
        <w:spacing w:after="0" w:line="360" w:lineRule="auto"/>
        <w:jc w:val="both"/>
        <w:rPr>
          <w:rFonts w:ascii="Times New Roman" w:hAnsi="Times New Roman" w:cs="Times New Roman"/>
          <w:b/>
          <w:bCs/>
          <w:color w:val="000000" w:themeColor="text1"/>
          <w:sz w:val="28"/>
          <w:szCs w:val="28"/>
          <w:u w:val="single"/>
        </w:rPr>
      </w:pPr>
      <w:r w:rsidRPr="6707A93C">
        <w:rPr>
          <w:rFonts w:ascii="Times New Roman" w:hAnsi="Times New Roman" w:cs="Times New Roman"/>
          <w:b/>
          <w:bCs/>
          <w:color w:val="000000" w:themeColor="text1"/>
          <w:sz w:val="28"/>
          <w:szCs w:val="28"/>
          <w:u w:val="single"/>
        </w:rPr>
        <w:t>DATA SOURCES</w:t>
      </w:r>
    </w:p>
    <w:p w14:paraId="6541DF2D" w14:textId="794970EF" w:rsidR="698BF649" w:rsidRDefault="321B0B97" w:rsidP="321B0B97">
      <w:pPr>
        <w:pStyle w:val="ListParagraph"/>
        <w:numPr>
          <w:ilvl w:val="0"/>
          <w:numId w:val="3"/>
        </w:numPr>
        <w:spacing w:before="240" w:after="24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b/>
          <w:bCs/>
          <w:sz w:val="24"/>
          <w:szCs w:val="24"/>
        </w:rPr>
        <w:t>Ministry of Road Transport and Highways (MORTH):</w:t>
      </w:r>
      <w:r w:rsidRPr="321B0B97">
        <w:rPr>
          <w:rFonts w:ascii="Times New Roman" w:eastAsia="Times New Roman" w:hAnsi="Times New Roman" w:cs="Times New Roman"/>
          <w:sz w:val="24"/>
          <w:szCs w:val="24"/>
        </w:rPr>
        <w:t xml:space="preserve"> MORTH is a government body responsible for formulating and implementing policies for road transport in India. They maintain a database called "Road Accidents in India" that provides detailed information on road accidents across the country, including location data. </w:t>
      </w:r>
    </w:p>
    <w:p w14:paraId="728B194D" w14:textId="20F3877F" w:rsidR="698BF649" w:rsidRDefault="321B0B97" w:rsidP="321B0B97">
      <w:pPr>
        <w:pStyle w:val="ListParagraph"/>
        <w:numPr>
          <w:ilvl w:val="0"/>
          <w:numId w:val="3"/>
        </w:numPr>
        <w:spacing w:before="240" w:after="24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b/>
          <w:bCs/>
          <w:sz w:val="24"/>
          <w:szCs w:val="24"/>
        </w:rPr>
        <w:t>National Crime Records Bureau (NCRB):</w:t>
      </w:r>
      <w:r w:rsidRPr="321B0B97">
        <w:rPr>
          <w:rFonts w:ascii="Times New Roman" w:eastAsia="Times New Roman" w:hAnsi="Times New Roman" w:cs="Times New Roman"/>
          <w:sz w:val="24"/>
          <w:szCs w:val="24"/>
        </w:rPr>
        <w:t xml:space="preserve"> NCRB is an organization under the Ministry of Home Affairs in India. They collect and analyse crime-related data, including road accidents. NCRB's "Accidental Deaths and Suicides in India" report contains accident data, including location information. </w:t>
      </w:r>
    </w:p>
    <w:p w14:paraId="4D10C0F3" w14:textId="08DE2438" w:rsidR="698BF649" w:rsidRDefault="321B0B97" w:rsidP="321B0B97">
      <w:pPr>
        <w:pStyle w:val="ListParagraph"/>
        <w:numPr>
          <w:ilvl w:val="0"/>
          <w:numId w:val="3"/>
        </w:numPr>
        <w:spacing w:before="240" w:after="24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b/>
          <w:bCs/>
          <w:sz w:val="24"/>
          <w:szCs w:val="24"/>
        </w:rPr>
        <w:t>State Police Departments:</w:t>
      </w:r>
      <w:r w:rsidRPr="321B0B97">
        <w:rPr>
          <w:rFonts w:ascii="Times New Roman" w:eastAsia="Times New Roman" w:hAnsi="Times New Roman" w:cs="Times New Roman"/>
          <w:sz w:val="24"/>
          <w:szCs w:val="24"/>
        </w:rPr>
        <w:t xml:space="preserve"> State police departments often maintain accident databases that include location details. Contact the respective state police departments in India, particularly the traffic police division, and inquire about their availability to provide accident data. They may have dedicated portals or departments for accessing accident data.</w:t>
      </w:r>
    </w:p>
    <w:p w14:paraId="206CA3E6" w14:textId="3D864C6C" w:rsidR="321B0B97" w:rsidRDefault="321B0B97" w:rsidP="321B0B97">
      <w:pPr>
        <w:pStyle w:val="ListParagraph"/>
        <w:numPr>
          <w:ilvl w:val="0"/>
          <w:numId w:val="3"/>
        </w:numPr>
        <w:spacing w:before="240" w:after="240" w:line="276" w:lineRule="auto"/>
        <w:jc w:val="both"/>
      </w:pPr>
      <w:r w:rsidRPr="321B0B97">
        <w:rPr>
          <w:rFonts w:ascii="Times New Roman" w:eastAsia="Times New Roman" w:hAnsi="Times New Roman" w:cs="Times New Roman"/>
          <w:b/>
          <w:bCs/>
          <w:color w:val="040C28"/>
          <w:sz w:val="24"/>
          <w:szCs w:val="24"/>
        </w:rPr>
        <w:t>National Highways Authority of India</w:t>
      </w:r>
      <w:r w:rsidRPr="321B0B97">
        <w:rPr>
          <w:rFonts w:ascii="Times New Roman" w:eastAsia="Times New Roman" w:hAnsi="Times New Roman" w:cs="Times New Roman"/>
          <w:b/>
          <w:bCs/>
          <w:color w:val="202124"/>
          <w:sz w:val="24"/>
          <w:szCs w:val="24"/>
        </w:rPr>
        <w:t xml:space="preserve"> (NHAI): </w:t>
      </w:r>
      <w:r w:rsidRPr="321B0B97">
        <w:rPr>
          <w:rFonts w:ascii="Times New Roman" w:eastAsia="Times New Roman" w:hAnsi="Times New Roman" w:cs="Times New Roman"/>
          <w:sz w:val="24"/>
          <w:szCs w:val="24"/>
        </w:rPr>
        <w:t xml:space="preserve"> National Highways Authority of India was set up by an act of the Parliament, NHAI Act, 1988 “An Act to provide for </w:t>
      </w:r>
      <w:r w:rsidRPr="321B0B97">
        <w:rPr>
          <w:rFonts w:ascii="Times New Roman" w:eastAsia="Times New Roman" w:hAnsi="Times New Roman" w:cs="Times New Roman"/>
          <w:sz w:val="24"/>
          <w:szCs w:val="24"/>
        </w:rPr>
        <w:lastRenderedPageBreak/>
        <w:t>the constitution of an Authority for the development, maintenance and management of national highways and for matter connected therewith or incidental thereto”.</w:t>
      </w:r>
    </w:p>
    <w:p w14:paraId="0D7AD90E" w14:textId="360FB1EB" w:rsidR="321B0B97" w:rsidRDefault="321B0B97" w:rsidP="321B0B97">
      <w:pPr>
        <w:pStyle w:val="ListParagraph"/>
        <w:numPr>
          <w:ilvl w:val="0"/>
          <w:numId w:val="3"/>
        </w:numPr>
        <w:spacing w:before="240" w:after="240" w:line="276" w:lineRule="auto"/>
        <w:jc w:val="both"/>
        <w:rPr>
          <w:rFonts w:ascii="Times New Roman" w:eastAsia="Times New Roman" w:hAnsi="Times New Roman" w:cs="Times New Roman"/>
          <w:sz w:val="24"/>
          <w:szCs w:val="24"/>
        </w:rPr>
      </w:pPr>
      <w:r w:rsidRPr="321B0B97">
        <w:rPr>
          <w:rFonts w:ascii="Times New Roman" w:eastAsia="Times New Roman" w:hAnsi="Times New Roman" w:cs="Times New Roman"/>
          <w:b/>
          <w:bCs/>
          <w:sz w:val="24"/>
          <w:szCs w:val="24"/>
        </w:rPr>
        <w:t>Open Data Platforms:</w:t>
      </w:r>
      <w:r w:rsidRPr="321B0B97">
        <w:rPr>
          <w:rFonts w:ascii="Times New Roman" w:eastAsia="Times New Roman" w:hAnsi="Times New Roman" w:cs="Times New Roman"/>
          <w:sz w:val="24"/>
          <w:szCs w:val="24"/>
        </w:rPr>
        <w:t xml:space="preserve"> There are various open data platforms that aggregate and provide access to datasets, including accident data. Websites like Data.gov.in, </w:t>
      </w:r>
      <w:proofErr w:type="spellStart"/>
      <w:r w:rsidRPr="321B0B97">
        <w:rPr>
          <w:rFonts w:ascii="Times New Roman" w:eastAsia="Times New Roman" w:hAnsi="Times New Roman" w:cs="Times New Roman"/>
          <w:sz w:val="24"/>
          <w:szCs w:val="24"/>
        </w:rPr>
        <w:t>Kaggle</w:t>
      </w:r>
      <w:proofErr w:type="spellEnd"/>
      <w:r w:rsidRPr="321B0B97">
        <w:rPr>
          <w:rFonts w:ascii="Times New Roman" w:eastAsia="Times New Roman" w:hAnsi="Times New Roman" w:cs="Times New Roman"/>
          <w:sz w:val="24"/>
          <w:szCs w:val="24"/>
        </w:rPr>
        <w:t>, and Open Government Data (</w:t>
      </w:r>
      <w:hyperlink r:id="rId11">
        <w:r w:rsidRPr="321B0B97">
          <w:rPr>
            <w:rStyle w:val="Hyperlink"/>
            <w:rFonts w:ascii="Times New Roman" w:eastAsia="Times New Roman" w:hAnsi="Times New Roman" w:cs="Times New Roman"/>
            <w:color w:val="auto"/>
            <w:sz w:val="24"/>
            <w:szCs w:val="24"/>
            <w:u w:val="none"/>
          </w:rPr>
          <w:t>https://data.gov.in/</w:t>
        </w:r>
      </w:hyperlink>
      <w:r w:rsidRPr="321B0B97">
        <w:rPr>
          <w:rFonts w:ascii="Times New Roman" w:eastAsia="Times New Roman" w:hAnsi="Times New Roman" w:cs="Times New Roman"/>
          <w:sz w:val="24"/>
          <w:szCs w:val="24"/>
        </w:rPr>
        <w:t>) may have datasets related to road accidents in India.</w:t>
      </w:r>
    </w:p>
    <w:p w14:paraId="609EC23E" w14:textId="46EC1D7A" w:rsidR="698BF649" w:rsidRDefault="698BF649" w:rsidP="321B0B97">
      <w:pPr>
        <w:spacing w:before="240" w:after="240" w:line="276" w:lineRule="auto"/>
        <w:rPr>
          <w:rFonts w:ascii="Times New Roman" w:eastAsia="Times New Roman" w:hAnsi="Times New Roman" w:cs="Times New Roman"/>
          <w:sz w:val="24"/>
          <w:szCs w:val="24"/>
          <w:u w:val="single"/>
        </w:rPr>
      </w:pPr>
    </w:p>
    <w:p w14:paraId="21F8F9F9" w14:textId="56A8703C" w:rsidR="698BF649" w:rsidRDefault="27924685" w:rsidP="6707A93C">
      <w:pPr>
        <w:spacing w:before="240" w:after="240"/>
        <w:rPr>
          <w:rFonts w:ascii="Times New Roman" w:eastAsia="Times New Roman" w:hAnsi="Times New Roman" w:cs="Times New Roman"/>
          <w:b/>
          <w:bCs/>
          <w:sz w:val="24"/>
          <w:szCs w:val="24"/>
          <w:u w:val="single"/>
        </w:rPr>
      </w:pPr>
      <w:r w:rsidRPr="27924685">
        <w:rPr>
          <w:rFonts w:ascii="Times New Roman" w:eastAsia="Times New Roman" w:hAnsi="Times New Roman" w:cs="Times New Roman"/>
          <w:b/>
          <w:bCs/>
          <w:sz w:val="24"/>
          <w:szCs w:val="24"/>
          <w:u w:val="single"/>
        </w:rPr>
        <w:t>WORK</w:t>
      </w:r>
    </w:p>
    <w:p w14:paraId="30AD6C41" w14:textId="306A7765" w:rsidR="27924685" w:rsidRDefault="27924685" w:rsidP="27924685">
      <w:pPr>
        <w:spacing w:before="240" w:after="240"/>
        <w:rPr>
          <w:rFonts w:ascii="Times New Roman" w:eastAsia="Times New Roman" w:hAnsi="Times New Roman" w:cs="Times New Roman"/>
          <w:sz w:val="24"/>
          <w:szCs w:val="24"/>
        </w:rPr>
      </w:pPr>
      <w:r w:rsidRPr="27924685">
        <w:rPr>
          <w:rFonts w:ascii="Times New Roman" w:eastAsia="Times New Roman" w:hAnsi="Times New Roman" w:cs="Times New Roman"/>
          <w:sz w:val="24"/>
          <w:szCs w:val="24"/>
        </w:rPr>
        <w:t xml:space="preserve">The figure represents the blackspots of Kerala state. These are the major areas of road accidents take place. The state government has taken various steps to prevent the accidents. </w:t>
      </w:r>
    </w:p>
    <w:p w14:paraId="5953329F" w14:textId="1797BA1A" w:rsidR="698BF649" w:rsidRDefault="698BF649" w:rsidP="27924685">
      <w:pPr>
        <w:spacing w:before="240" w:after="240"/>
        <w:jc w:val="center"/>
        <w:rPr>
          <w:rFonts w:ascii="Times New Roman" w:eastAsia="Times New Roman" w:hAnsi="Times New Roman" w:cs="Times New Roman"/>
          <w:sz w:val="24"/>
          <w:szCs w:val="24"/>
        </w:rPr>
      </w:pPr>
      <w:r>
        <w:rPr>
          <w:noProof/>
          <w:lang w:eastAsia="en-IN"/>
        </w:rPr>
        <w:drawing>
          <wp:inline distT="0" distB="0" distL="0" distR="0" wp14:anchorId="2FED4860" wp14:editId="7D32475C">
            <wp:extent cx="5230010" cy="3607262"/>
            <wp:effectExtent l="0" t="0" r="0" b="0"/>
            <wp:docPr id="2054291947" name="Picture 205429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30010" cy="3607262"/>
                    </a:xfrm>
                    <a:prstGeom prst="rect">
                      <a:avLst/>
                    </a:prstGeom>
                  </pic:spPr>
                </pic:pic>
              </a:graphicData>
            </a:graphic>
          </wp:inline>
        </w:drawing>
      </w:r>
    </w:p>
    <w:p w14:paraId="46A922C1" w14:textId="4314B7F7" w:rsidR="698BF649" w:rsidRDefault="27924685" w:rsidP="321B0B97">
      <w:pPr>
        <w:spacing w:before="240" w:after="240"/>
        <w:rPr>
          <w:rFonts w:ascii="Times New Roman" w:eastAsia="Times New Roman" w:hAnsi="Times New Roman" w:cs="Times New Roman"/>
          <w:sz w:val="24"/>
          <w:szCs w:val="24"/>
        </w:rPr>
      </w:pPr>
      <w:r w:rsidRPr="27924685">
        <w:rPr>
          <w:rFonts w:ascii="Times New Roman" w:eastAsia="Times New Roman" w:hAnsi="Times New Roman" w:cs="Times New Roman"/>
          <w:b/>
          <w:bCs/>
          <w:sz w:val="24"/>
          <w:szCs w:val="24"/>
        </w:rPr>
        <w:t>Analysis:</w:t>
      </w:r>
    </w:p>
    <w:p w14:paraId="035F3417" w14:textId="7B924F99" w:rsidR="321B0B97" w:rsidRDefault="27924685" w:rsidP="27924685">
      <w:pPr>
        <w:spacing w:before="240" w:after="240"/>
        <w:jc w:val="both"/>
        <w:rPr>
          <w:rFonts w:ascii="Times New Roman" w:eastAsia="Times New Roman" w:hAnsi="Times New Roman" w:cs="Times New Roman"/>
          <w:sz w:val="24"/>
          <w:szCs w:val="24"/>
        </w:rPr>
      </w:pPr>
      <w:r w:rsidRPr="27924685">
        <w:rPr>
          <w:rFonts w:ascii="Times New Roman" w:eastAsia="Times New Roman" w:hAnsi="Times New Roman" w:cs="Times New Roman"/>
          <w:sz w:val="24"/>
          <w:szCs w:val="24"/>
        </w:rPr>
        <w:t xml:space="preserve">We have found that there are ups and downs in the number of accidents in the city. The </w:t>
      </w:r>
      <w:r w:rsidRPr="27924685">
        <w:rPr>
          <w:rFonts w:ascii="Times New Roman" w:eastAsia="Times New Roman" w:hAnsi="Times New Roman" w:cs="Times New Roman"/>
          <w:b/>
          <w:bCs/>
          <w:sz w:val="24"/>
          <w:szCs w:val="24"/>
        </w:rPr>
        <w:t>number of persons involved in the accident is almost found to be more than the number of accidents</w:t>
      </w:r>
      <w:r w:rsidRPr="27924685">
        <w:rPr>
          <w:rFonts w:ascii="Times New Roman" w:eastAsia="Times New Roman" w:hAnsi="Times New Roman" w:cs="Times New Roman"/>
          <w:sz w:val="24"/>
          <w:szCs w:val="24"/>
        </w:rPr>
        <w:t>. With respect to the fatal, grievous and major injury cases, the number of persons killed is almost g</w:t>
      </w:r>
      <w:bookmarkStart w:id="0" w:name="_GoBack"/>
      <w:bookmarkEnd w:id="0"/>
      <w:r w:rsidRPr="27924685">
        <w:rPr>
          <w:rFonts w:ascii="Times New Roman" w:eastAsia="Times New Roman" w:hAnsi="Times New Roman" w:cs="Times New Roman"/>
          <w:sz w:val="24"/>
          <w:szCs w:val="24"/>
        </w:rPr>
        <w:t xml:space="preserve">reater than the number of accidents. We have chosen the National Highways that are prone to accidents. </w:t>
      </w:r>
      <w:r w:rsidRPr="27924685">
        <w:rPr>
          <w:rFonts w:ascii="Times New Roman" w:eastAsia="Times New Roman" w:hAnsi="Times New Roman" w:cs="Times New Roman"/>
          <w:b/>
          <w:bCs/>
          <w:sz w:val="24"/>
          <w:szCs w:val="24"/>
        </w:rPr>
        <w:t>National Highways such as 544, 66, 47 and 17 are prone to accidents</w:t>
      </w:r>
      <w:r w:rsidRPr="27924685">
        <w:rPr>
          <w:rFonts w:ascii="Times New Roman" w:eastAsia="Times New Roman" w:hAnsi="Times New Roman" w:cs="Times New Roman"/>
          <w:sz w:val="24"/>
          <w:szCs w:val="24"/>
        </w:rPr>
        <w:t xml:space="preserve">.  There is no accident found in the village roads. But some accidents are found in district roads. </w:t>
      </w:r>
      <w:r w:rsidRPr="27924685">
        <w:rPr>
          <w:rFonts w:ascii="Times New Roman" w:eastAsia="Times New Roman" w:hAnsi="Times New Roman" w:cs="Times New Roman"/>
          <w:color w:val="000000" w:themeColor="text1"/>
          <w:sz w:val="24"/>
          <w:szCs w:val="24"/>
        </w:rPr>
        <w:t xml:space="preserve">The </w:t>
      </w:r>
      <w:r w:rsidRPr="27924685">
        <w:rPr>
          <w:rFonts w:ascii="Times New Roman" w:eastAsia="Times New Roman" w:hAnsi="Times New Roman" w:cs="Times New Roman"/>
          <w:b/>
          <w:bCs/>
          <w:color w:val="000000" w:themeColor="text1"/>
          <w:sz w:val="24"/>
          <w:szCs w:val="24"/>
        </w:rPr>
        <w:t>Supreme Court Committee on Road Safety (</w:t>
      </w:r>
      <w:proofErr w:type="spellStart"/>
      <w:r w:rsidRPr="27924685">
        <w:rPr>
          <w:rFonts w:ascii="Times New Roman" w:eastAsia="Times New Roman" w:hAnsi="Times New Roman" w:cs="Times New Roman"/>
          <w:b/>
          <w:bCs/>
          <w:color w:val="000000" w:themeColor="text1"/>
          <w:sz w:val="24"/>
          <w:szCs w:val="24"/>
        </w:rPr>
        <w:t>SCoRS</w:t>
      </w:r>
      <w:proofErr w:type="spellEnd"/>
      <w:r w:rsidRPr="27924685">
        <w:rPr>
          <w:rFonts w:ascii="Times New Roman" w:eastAsia="Times New Roman" w:hAnsi="Times New Roman" w:cs="Times New Roman"/>
          <w:b/>
          <w:bCs/>
          <w:color w:val="000000" w:themeColor="text1"/>
          <w:sz w:val="24"/>
          <w:szCs w:val="24"/>
        </w:rPr>
        <w:t>)</w:t>
      </w:r>
      <w:r w:rsidRPr="27924685">
        <w:rPr>
          <w:rFonts w:ascii="Times New Roman" w:eastAsia="Times New Roman" w:hAnsi="Times New Roman" w:cs="Times New Roman"/>
          <w:color w:val="000000" w:themeColor="text1"/>
          <w:sz w:val="24"/>
          <w:szCs w:val="24"/>
        </w:rPr>
        <w:t xml:space="preserve"> has urged the government to take appropriate steps to ensure that road accidents in the state are reduced. As part of it, the committee has directed the </w:t>
      </w:r>
      <w:r w:rsidRPr="27924685">
        <w:rPr>
          <w:rFonts w:ascii="Times New Roman" w:eastAsia="Times New Roman" w:hAnsi="Times New Roman" w:cs="Times New Roman"/>
          <w:b/>
          <w:bCs/>
          <w:color w:val="000000" w:themeColor="text1"/>
          <w:sz w:val="24"/>
          <w:szCs w:val="24"/>
        </w:rPr>
        <w:t>state government to provide the police with appropriate equipment or devices for detecting drug or liquor content</w:t>
      </w:r>
      <w:r w:rsidRPr="27924685">
        <w:rPr>
          <w:rFonts w:ascii="Times New Roman" w:eastAsia="Times New Roman" w:hAnsi="Times New Roman" w:cs="Times New Roman"/>
          <w:color w:val="000000" w:themeColor="text1"/>
          <w:sz w:val="24"/>
          <w:szCs w:val="24"/>
        </w:rPr>
        <w:t xml:space="preserve"> in blood if the drivers are found inebriated during vehicle inspection. This data includes the </w:t>
      </w:r>
      <w:r w:rsidRPr="27924685">
        <w:rPr>
          <w:rFonts w:ascii="Times New Roman" w:eastAsia="Times New Roman" w:hAnsi="Times New Roman" w:cs="Times New Roman"/>
          <w:b/>
          <w:bCs/>
          <w:color w:val="000000" w:themeColor="text1"/>
          <w:sz w:val="24"/>
          <w:szCs w:val="24"/>
        </w:rPr>
        <w:t>drunk and drive</w:t>
      </w:r>
      <w:r w:rsidRPr="27924685">
        <w:rPr>
          <w:rFonts w:ascii="Times New Roman" w:eastAsia="Times New Roman" w:hAnsi="Times New Roman" w:cs="Times New Roman"/>
          <w:color w:val="000000" w:themeColor="text1"/>
          <w:sz w:val="24"/>
          <w:szCs w:val="24"/>
        </w:rPr>
        <w:t xml:space="preserve"> </w:t>
      </w:r>
      <w:r w:rsidRPr="27924685">
        <w:rPr>
          <w:rFonts w:ascii="Times New Roman" w:eastAsia="Times New Roman" w:hAnsi="Times New Roman" w:cs="Times New Roman"/>
          <w:color w:val="000000" w:themeColor="text1"/>
          <w:sz w:val="24"/>
          <w:szCs w:val="24"/>
        </w:rPr>
        <w:lastRenderedPageBreak/>
        <w:t xml:space="preserve">cases too. About </w:t>
      </w:r>
      <w:r w:rsidRPr="27924685">
        <w:rPr>
          <w:rFonts w:ascii="Times New Roman" w:eastAsia="Times New Roman" w:hAnsi="Times New Roman" w:cs="Times New Roman"/>
          <w:b/>
          <w:bCs/>
          <w:sz w:val="24"/>
          <w:szCs w:val="24"/>
        </w:rPr>
        <w:t>3,764 cases</w:t>
      </w:r>
      <w:r w:rsidRPr="27924685">
        <w:rPr>
          <w:rFonts w:ascii="Times New Roman" w:eastAsia="Times New Roman" w:hAnsi="Times New Roman" w:cs="Times New Roman"/>
          <w:sz w:val="24"/>
          <w:szCs w:val="24"/>
        </w:rPr>
        <w:t xml:space="preserve"> of driving under the influence of </w:t>
      </w:r>
      <w:r w:rsidRPr="27924685">
        <w:rPr>
          <w:rFonts w:ascii="Times New Roman" w:eastAsia="Times New Roman" w:hAnsi="Times New Roman" w:cs="Times New Roman"/>
          <w:b/>
          <w:bCs/>
          <w:sz w:val="24"/>
          <w:szCs w:val="24"/>
        </w:rPr>
        <w:t>alcohol</w:t>
      </w:r>
      <w:r w:rsidRPr="27924685">
        <w:rPr>
          <w:rFonts w:ascii="Times New Roman" w:eastAsia="Times New Roman" w:hAnsi="Times New Roman" w:cs="Times New Roman"/>
          <w:sz w:val="24"/>
          <w:szCs w:val="24"/>
        </w:rPr>
        <w:t xml:space="preserve"> are registered and </w:t>
      </w:r>
      <w:r w:rsidRPr="27924685">
        <w:rPr>
          <w:rFonts w:ascii="Times New Roman" w:eastAsia="Times New Roman" w:hAnsi="Times New Roman" w:cs="Times New Roman"/>
          <w:b/>
          <w:bCs/>
          <w:sz w:val="24"/>
          <w:szCs w:val="24"/>
        </w:rPr>
        <w:t>Thrissur district tops the list</w:t>
      </w:r>
      <w:r w:rsidRPr="27924685">
        <w:rPr>
          <w:rFonts w:ascii="Times New Roman" w:eastAsia="Times New Roman" w:hAnsi="Times New Roman" w:cs="Times New Roman"/>
          <w:sz w:val="24"/>
          <w:szCs w:val="24"/>
        </w:rPr>
        <w:t>.</w:t>
      </w:r>
    </w:p>
    <w:p w14:paraId="3D693F4D" w14:textId="4E2C057F" w:rsidR="321B0B97" w:rsidRDefault="321B0B97" w:rsidP="6707A93C">
      <w:pPr>
        <w:spacing w:before="240" w:after="240"/>
        <w:jc w:val="both"/>
      </w:pPr>
    </w:p>
    <w:p w14:paraId="76F1D556" w14:textId="2C366077" w:rsidR="009A75F6" w:rsidRDefault="009A75F6" w:rsidP="7683DDD9">
      <w:pPr>
        <w:spacing w:after="0" w:line="360" w:lineRule="auto"/>
      </w:pPr>
      <w:r>
        <w:rPr>
          <w:noProof/>
          <w:lang w:eastAsia="en-IN"/>
        </w:rPr>
        <w:drawing>
          <wp:anchor distT="0" distB="0" distL="114300" distR="114300" simplePos="0" relativeHeight="251658240" behindDoc="0" locked="0" layoutInCell="1" allowOverlap="1" wp14:anchorId="48DD6F51" wp14:editId="0B4DF9BE">
            <wp:simplePos x="0" y="0"/>
            <wp:positionH relativeFrom="column">
              <wp:align>left</wp:align>
            </wp:positionH>
            <wp:positionV relativeFrom="paragraph">
              <wp:posOffset>0</wp:posOffset>
            </wp:positionV>
            <wp:extent cx="6341578" cy="3257957"/>
            <wp:effectExtent l="0" t="0" r="0" b="0"/>
            <wp:wrapSquare wrapText="bothSides"/>
            <wp:docPr id="1856749101" name="Picture 185674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341578" cy="3257957"/>
                    </a:xfrm>
                    <a:prstGeom prst="rect">
                      <a:avLst/>
                    </a:prstGeom>
                  </pic:spPr>
                </pic:pic>
              </a:graphicData>
            </a:graphic>
            <wp14:sizeRelH relativeFrom="page">
              <wp14:pctWidth>0</wp14:pctWidth>
            </wp14:sizeRelH>
            <wp14:sizeRelV relativeFrom="page">
              <wp14:pctHeight>0</wp14:pctHeight>
            </wp14:sizeRelV>
          </wp:anchor>
        </w:drawing>
      </w:r>
    </w:p>
    <w:p w14:paraId="22B4EE0B" w14:textId="559F986A" w:rsidR="009A75F6" w:rsidRDefault="009A75F6" w:rsidP="27924685">
      <w:pPr>
        <w:spacing w:after="0" w:line="276" w:lineRule="auto"/>
        <w:rPr>
          <w:sz w:val="24"/>
          <w:szCs w:val="24"/>
        </w:rPr>
      </w:pPr>
    </w:p>
    <w:p w14:paraId="7B384E1C" w14:textId="5E8DF6C5" w:rsidR="009A75F6" w:rsidRDefault="27924685" w:rsidP="27924685">
      <w:pPr>
        <w:spacing w:after="0" w:line="276" w:lineRule="auto"/>
        <w:rPr>
          <w:rFonts w:ascii="Times New Roman" w:eastAsia="Times New Roman" w:hAnsi="Times New Roman" w:cs="Times New Roman"/>
          <w:color w:val="000000" w:themeColor="text1"/>
          <w:sz w:val="24"/>
          <w:szCs w:val="24"/>
        </w:rPr>
      </w:pPr>
      <w:r w:rsidRPr="27924685">
        <w:rPr>
          <w:rFonts w:ascii="Times New Roman" w:eastAsia="Times New Roman" w:hAnsi="Times New Roman" w:cs="Times New Roman"/>
          <w:sz w:val="24"/>
          <w:szCs w:val="24"/>
        </w:rPr>
        <w:t xml:space="preserve">As part of the drive, from </w:t>
      </w:r>
      <w:r w:rsidRPr="27924685">
        <w:rPr>
          <w:rFonts w:ascii="Times New Roman" w:eastAsia="Times New Roman" w:hAnsi="Times New Roman" w:cs="Times New Roman"/>
          <w:b/>
          <w:bCs/>
          <w:sz w:val="24"/>
          <w:szCs w:val="24"/>
        </w:rPr>
        <w:t>February 6 to February 12</w:t>
      </w:r>
      <w:r w:rsidRPr="27924685">
        <w:rPr>
          <w:rFonts w:ascii="Times New Roman" w:eastAsia="Times New Roman" w:hAnsi="Times New Roman" w:cs="Times New Roman"/>
          <w:sz w:val="24"/>
          <w:szCs w:val="24"/>
        </w:rPr>
        <w:t xml:space="preserve">, about </w:t>
      </w:r>
      <w:r w:rsidRPr="27924685">
        <w:rPr>
          <w:rFonts w:ascii="Times New Roman" w:eastAsia="Times New Roman" w:hAnsi="Times New Roman" w:cs="Times New Roman"/>
          <w:b/>
          <w:bCs/>
          <w:sz w:val="24"/>
          <w:szCs w:val="24"/>
        </w:rPr>
        <w:t xml:space="preserve">3,764 </w:t>
      </w:r>
      <w:r w:rsidRPr="27924685">
        <w:rPr>
          <w:rFonts w:ascii="Times New Roman" w:eastAsia="Times New Roman" w:hAnsi="Times New Roman" w:cs="Times New Roman"/>
          <w:sz w:val="24"/>
          <w:szCs w:val="24"/>
        </w:rPr>
        <w:t xml:space="preserve">cases were registered, </w:t>
      </w:r>
      <w:r w:rsidRPr="27924685">
        <w:rPr>
          <w:rFonts w:ascii="Times New Roman" w:eastAsia="Times New Roman" w:hAnsi="Times New Roman" w:cs="Times New Roman"/>
          <w:b/>
          <w:bCs/>
          <w:sz w:val="24"/>
          <w:szCs w:val="24"/>
        </w:rPr>
        <w:t>1,911 licences</w:t>
      </w:r>
      <w:r w:rsidRPr="27924685">
        <w:rPr>
          <w:rFonts w:ascii="Times New Roman" w:eastAsia="Times New Roman" w:hAnsi="Times New Roman" w:cs="Times New Roman"/>
          <w:sz w:val="24"/>
          <w:szCs w:val="24"/>
        </w:rPr>
        <w:t xml:space="preserve"> </w:t>
      </w:r>
      <w:r w:rsidRPr="27924685">
        <w:rPr>
          <w:rFonts w:ascii="Times New Roman" w:eastAsia="Times New Roman" w:hAnsi="Times New Roman" w:cs="Times New Roman"/>
          <w:b/>
          <w:bCs/>
          <w:sz w:val="24"/>
          <w:szCs w:val="24"/>
        </w:rPr>
        <w:t>were cancelled</w:t>
      </w:r>
      <w:r w:rsidRPr="27924685">
        <w:rPr>
          <w:rFonts w:ascii="Times New Roman" w:eastAsia="Times New Roman" w:hAnsi="Times New Roman" w:cs="Times New Roman"/>
          <w:sz w:val="24"/>
          <w:szCs w:val="24"/>
        </w:rPr>
        <w:t xml:space="preserve"> and </w:t>
      </w:r>
      <w:r w:rsidRPr="27924685">
        <w:rPr>
          <w:rFonts w:ascii="Times New Roman" w:eastAsia="Times New Roman" w:hAnsi="Times New Roman" w:cs="Times New Roman"/>
          <w:b/>
          <w:bCs/>
          <w:sz w:val="24"/>
          <w:szCs w:val="24"/>
        </w:rPr>
        <w:t>894 licences were confiscated</w:t>
      </w:r>
      <w:r w:rsidRPr="27924685">
        <w:rPr>
          <w:rFonts w:ascii="Times New Roman" w:eastAsia="Times New Roman" w:hAnsi="Times New Roman" w:cs="Times New Roman"/>
          <w:sz w:val="24"/>
          <w:szCs w:val="24"/>
        </w:rPr>
        <w:t xml:space="preserve"> for driving while drunk, police said.</w:t>
      </w:r>
    </w:p>
    <w:p w14:paraId="7ABFEDEB" w14:textId="3DD643EB" w:rsidR="009A75F6" w:rsidRDefault="009A75F6" w:rsidP="005C6E86">
      <w:pPr>
        <w:spacing w:after="0" w:line="360" w:lineRule="auto"/>
        <w:rPr>
          <w:rFonts w:ascii="Times New Roman" w:hAnsi="Times New Roman" w:cs="Times New Roman"/>
          <w:color w:val="000000" w:themeColor="text1"/>
          <w:sz w:val="32"/>
          <w:szCs w:val="32"/>
          <w:u w:val="single"/>
        </w:rPr>
      </w:pPr>
    </w:p>
    <w:p w14:paraId="59A2BBB1" w14:textId="39AF9AB2" w:rsidR="0048050D" w:rsidRPr="0048050D" w:rsidRDefault="0048050D" w:rsidP="005C6E86">
      <w:pPr>
        <w:spacing w:after="0" w:line="360" w:lineRule="auto"/>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CONCLUSION</w:t>
      </w:r>
    </w:p>
    <w:p w14:paraId="205368C1" w14:textId="146B19D3" w:rsidR="00F1144E" w:rsidRPr="00F1144E" w:rsidRDefault="00F1144E" w:rsidP="00F1144E">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F1144E">
        <w:rPr>
          <w:rFonts w:ascii="Times New Roman" w:hAnsi="Times New Roman" w:cs="Times New Roman"/>
          <w:color w:val="000000" w:themeColor="text1"/>
          <w:sz w:val="24"/>
          <w:szCs w:val="24"/>
        </w:rPr>
        <w:t>he marking of accident locations on Indian roads is a crucial step towards improving road safety and reducing the number of accidents. By accurately identifying and marking accident-prone areas, authorities can take targeted measures to enhance road infrastructure, increase awareness among motorists, and implement effective traffic management strategies. These markings serve as visual reminders to drivers and pedestrians to exercise caution, adhere to traffic regulations, and take necessary precautions while navigating these areas.</w:t>
      </w:r>
    </w:p>
    <w:p w14:paraId="5E27C7B2" w14:textId="6593E466" w:rsidR="0048050D" w:rsidRDefault="00F1144E" w:rsidP="00F1144E">
      <w:pPr>
        <w:spacing w:after="0" w:line="276" w:lineRule="auto"/>
        <w:jc w:val="both"/>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24"/>
          <w:szCs w:val="24"/>
        </w:rPr>
        <w:t xml:space="preserve">                    </w:t>
      </w:r>
      <w:r w:rsidRPr="00F1144E">
        <w:rPr>
          <w:rFonts w:ascii="Times New Roman" w:hAnsi="Times New Roman" w:cs="Times New Roman"/>
          <w:color w:val="000000" w:themeColor="text1"/>
          <w:sz w:val="24"/>
          <w:szCs w:val="24"/>
        </w:rPr>
        <w:t>The benefits of accident location marking extend beyond immediate safety considerations. They provide valuabl</w:t>
      </w:r>
      <w:r w:rsidR="00AE1D2A">
        <w:rPr>
          <w:rFonts w:ascii="Times New Roman" w:hAnsi="Times New Roman" w:cs="Times New Roman"/>
          <w:color w:val="000000" w:themeColor="text1"/>
          <w:sz w:val="24"/>
          <w:szCs w:val="24"/>
        </w:rPr>
        <w:t>e data for authorities to analys</w:t>
      </w:r>
      <w:r w:rsidRPr="00F1144E">
        <w:rPr>
          <w:rFonts w:ascii="Times New Roman" w:hAnsi="Times New Roman" w:cs="Times New Roman"/>
          <w:color w:val="000000" w:themeColor="text1"/>
          <w:sz w:val="24"/>
          <w:szCs w:val="24"/>
        </w:rPr>
        <w:t>e accident patterns, identify common contributing factors, and develop evidence-based strategies to mitigate risks. This data-driven approach can lead to the implementation of specific interventions such as improved signage, traffic calming measures, enhanced lighting, and better enforcement of traffic laws.</w:t>
      </w:r>
    </w:p>
    <w:p w14:paraId="32B0D567" w14:textId="77777777" w:rsidR="00F1144E" w:rsidRDefault="00F1144E" w:rsidP="00F1144E">
      <w:pPr>
        <w:spacing w:after="0" w:line="360" w:lineRule="auto"/>
        <w:jc w:val="both"/>
        <w:rPr>
          <w:rFonts w:ascii="Times New Roman" w:hAnsi="Times New Roman" w:cs="Times New Roman"/>
          <w:b/>
          <w:bCs/>
          <w:color w:val="000000" w:themeColor="text1"/>
          <w:sz w:val="32"/>
          <w:szCs w:val="32"/>
        </w:rPr>
      </w:pPr>
    </w:p>
    <w:p w14:paraId="6C5CB6DF" w14:textId="77777777" w:rsidR="00F1144E" w:rsidRDefault="00F1144E" w:rsidP="27924685">
      <w:pPr>
        <w:spacing w:after="0" w:line="360" w:lineRule="auto"/>
        <w:rPr>
          <w:rFonts w:ascii="Times New Roman" w:hAnsi="Times New Roman" w:cs="Times New Roman"/>
          <w:b/>
          <w:bCs/>
          <w:color w:val="000000" w:themeColor="text1"/>
          <w:sz w:val="32"/>
          <w:szCs w:val="32"/>
        </w:rPr>
      </w:pPr>
    </w:p>
    <w:p w14:paraId="16962D7F" w14:textId="2C37002F" w:rsidR="27924685" w:rsidRPr="00F1144E" w:rsidRDefault="27924685" w:rsidP="27924685">
      <w:pPr>
        <w:spacing w:after="0" w:line="360" w:lineRule="auto"/>
        <w:rPr>
          <w:rFonts w:ascii="Times New Roman" w:hAnsi="Times New Roman" w:cs="Times New Roman"/>
          <w:b/>
          <w:bCs/>
          <w:color w:val="000000" w:themeColor="text1"/>
          <w:sz w:val="32"/>
          <w:szCs w:val="32"/>
        </w:rPr>
      </w:pPr>
      <w:r w:rsidRPr="27924685">
        <w:rPr>
          <w:rFonts w:ascii="Times New Roman" w:hAnsi="Times New Roman" w:cs="Times New Roman"/>
          <w:b/>
          <w:bCs/>
          <w:color w:val="000000" w:themeColor="text1"/>
          <w:sz w:val="32"/>
          <w:szCs w:val="32"/>
        </w:rPr>
        <w:lastRenderedPageBreak/>
        <w:t>References</w:t>
      </w:r>
    </w:p>
    <w:p w14:paraId="70422A21" w14:textId="50FB4E39" w:rsidR="27924685" w:rsidRDefault="00865DA8" w:rsidP="27924685">
      <w:pPr>
        <w:pStyle w:val="ListParagraph"/>
        <w:numPr>
          <w:ilvl w:val="0"/>
          <w:numId w:val="1"/>
        </w:numPr>
        <w:spacing w:after="0" w:line="360" w:lineRule="auto"/>
      </w:pPr>
      <w:hyperlink r:id="rId14">
        <w:r w:rsidR="27924685" w:rsidRPr="27924685">
          <w:rPr>
            <w:rStyle w:val="Hyperlink"/>
            <w:rFonts w:ascii="Times New Roman" w:hAnsi="Times New Roman" w:cs="Times New Roman"/>
            <w:sz w:val="24"/>
            <w:szCs w:val="24"/>
          </w:rPr>
          <w:t>https://keralapolice.gov.in/crime/road-accidents</w:t>
        </w:r>
      </w:hyperlink>
    </w:p>
    <w:p w14:paraId="47148481" w14:textId="0476F8F3" w:rsidR="27924685" w:rsidRDefault="00865DA8" w:rsidP="27924685">
      <w:pPr>
        <w:pStyle w:val="ListParagraph"/>
        <w:numPr>
          <w:ilvl w:val="0"/>
          <w:numId w:val="1"/>
        </w:numPr>
        <w:spacing w:after="0" w:line="360" w:lineRule="auto"/>
      </w:pPr>
      <w:hyperlink r:id="rId15">
        <w:r w:rsidR="27924685" w:rsidRPr="27924685">
          <w:rPr>
            <w:rStyle w:val="Hyperlink"/>
            <w:rFonts w:ascii="Times New Roman" w:hAnsi="Times New Roman" w:cs="Times New Roman"/>
            <w:sz w:val="24"/>
            <w:szCs w:val="24"/>
          </w:rPr>
          <w:t>https://www.onmanorama.com/lifestyle/keralaspora/2023/03/13/kerala-road-safety-rise-accidents.html</w:t>
        </w:r>
      </w:hyperlink>
    </w:p>
    <w:p w14:paraId="5543C034" w14:textId="74980847" w:rsidR="27924685" w:rsidRDefault="00865DA8" w:rsidP="27924685">
      <w:pPr>
        <w:pStyle w:val="ListParagraph"/>
        <w:numPr>
          <w:ilvl w:val="0"/>
          <w:numId w:val="1"/>
        </w:numPr>
        <w:spacing w:after="0" w:line="360" w:lineRule="auto"/>
      </w:pPr>
      <w:hyperlink r:id="rId16">
        <w:r w:rsidR="27924685" w:rsidRPr="27924685">
          <w:rPr>
            <w:rStyle w:val="Hyperlink"/>
            <w:rFonts w:ascii="Times New Roman" w:hAnsi="Times New Roman" w:cs="Times New Roman"/>
            <w:sz w:val="24"/>
            <w:szCs w:val="24"/>
          </w:rPr>
          <w:t>https://www.outlookindia.com/national/special-drive-by-kerala-police-to-detect-drunk-driving-3-764-cases-lodged-across-state-news-264473</w:t>
        </w:r>
      </w:hyperlink>
    </w:p>
    <w:p w14:paraId="0D2D87CF" w14:textId="199F7A9A" w:rsidR="27924685" w:rsidRDefault="00865DA8" w:rsidP="27924685">
      <w:pPr>
        <w:pStyle w:val="ListParagraph"/>
        <w:numPr>
          <w:ilvl w:val="0"/>
          <w:numId w:val="1"/>
        </w:numPr>
        <w:spacing w:after="0" w:line="360" w:lineRule="auto"/>
        <w:rPr>
          <w:rFonts w:ascii="Times New Roman" w:hAnsi="Times New Roman" w:cs="Times New Roman"/>
          <w:sz w:val="24"/>
          <w:szCs w:val="24"/>
        </w:rPr>
      </w:pPr>
      <w:hyperlink r:id="rId17">
        <w:r w:rsidR="27924685" w:rsidRPr="27924685">
          <w:rPr>
            <w:rStyle w:val="Hyperlink"/>
            <w:rFonts w:ascii="Times New Roman" w:hAnsi="Times New Roman" w:cs="Times New Roman"/>
            <w:sz w:val="24"/>
            <w:szCs w:val="24"/>
          </w:rPr>
          <w:t>https://www.keralatravels.com/pages/trichur-map</w:t>
        </w:r>
      </w:hyperlink>
    </w:p>
    <w:p w14:paraId="51C076FA" w14:textId="2BAA5237" w:rsidR="27924685" w:rsidRDefault="00865DA8" w:rsidP="27924685">
      <w:pPr>
        <w:pStyle w:val="ListParagraph"/>
        <w:numPr>
          <w:ilvl w:val="0"/>
          <w:numId w:val="1"/>
        </w:numPr>
        <w:spacing w:after="0" w:line="360" w:lineRule="auto"/>
        <w:rPr>
          <w:rFonts w:ascii="Times New Roman" w:hAnsi="Times New Roman" w:cs="Times New Roman"/>
          <w:sz w:val="24"/>
          <w:szCs w:val="24"/>
        </w:rPr>
      </w:pPr>
      <w:hyperlink r:id="rId18">
        <w:r w:rsidR="27924685" w:rsidRPr="27924685">
          <w:rPr>
            <w:rStyle w:val="Hyperlink"/>
            <w:rFonts w:ascii="Times New Roman" w:hAnsi="Times New Roman" w:cs="Times New Roman"/>
            <w:sz w:val="24"/>
            <w:szCs w:val="24"/>
          </w:rPr>
          <w:t>https://www.publishoa.com/index.php/journal/article/download/475/411</w:t>
        </w:r>
      </w:hyperlink>
    </w:p>
    <w:p w14:paraId="7B9BE843" w14:textId="0783A689" w:rsidR="27924685" w:rsidRDefault="00865DA8" w:rsidP="27924685">
      <w:pPr>
        <w:pStyle w:val="ListParagraph"/>
        <w:numPr>
          <w:ilvl w:val="0"/>
          <w:numId w:val="1"/>
        </w:numPr>
        <w:spacing w:after="0" w:line="360" w:lineRule="auto"/>
        <w:rPr>
          <w:rFonts w:ascii="Times New Roman" w:hAnsi="Times New Roman" w:cs="Times New Roman"/>
          <w:sz w:val="24"/>
          <w:szCs w:val="24"/>
        </w:rPr>
      </w:pPr>
      <w:hyperlink r:id="rId19">
        <w:r w:rsidR="27924685" w:rsidRPr="27924685">
          <w:rPr>
            <w:rStyle w:val="Hyperlink"/>
            <w:rFonts w:ascii="Times New Roman" w:hAnsi="Times New Roman" w:cs="Times New Roman"/>
            <w:sz w:val="24"/>
            <w:szCs w:val="24"/>
          </w:rPr>
          <w:t>https://www.nveo.org/index.php/journal/article/view/3250</w:t>
        </w:r>
      </w:hyperlink>
    </w:p>
    <w:sectPr w:rsidR="27924685">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936D8" w14:textId="77777777" w:rsidR="00865DA8" w:rsidRDefault="00865DA8">
      <w:pPr>
        <w:spacing w:after="0" w:line="240" w:lineRule="auto"/>
      </w:pPr>
      <w:r>
        <w:separator/>
      </w:r>
    </w:p>
  </w:endnote>
  <w:endnote w:type="continuationSeparator" w:id="0">
    <w:p w14:paraId="0DEC03F9" w14:textId="77777777" w:rsidR="00865DA8" w:rsidRDefault="00865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321B0B97" w14:paraId="315923A5" w14:textId="77777777" w:rsidTr="321B0B97">
      <w:trPr>
        <w:trHeight w:val="300"/>
      </w:trPr>
      <w:tc>
        <w:tcPr>
          <w:tcW w:w="3005" w:type="dxa"/>
        </w:tcPr>
        <w:p w14:paraId="69621207" w14:textId="64697F78" w:rsidR="321B0B97" w:rsidRDefault="321B0B97" w:rsidP="321B0B97">
          <w:pPr>
            <w:pStyle w:val="Header"/>
            <w:ind w:left="-115"/>
          </w:pPr>
        </w:p>
      </w:tc>
      <w:tc>
        <w:tcPr>
          <w:tcW w:w="3005" w:type="dxa"/>
        </w:tcPr>
        <w:p w14:paraId="4C106D9B" w14:textId="69CC3B81" w:rsidR="321B0B97" w:rsidRDefault="321B0B97" w:rsidP="321B0B97">
          <w:pPr>
            <w:pStyle w:val="Header"/>
            <w:jc w:val="center"/>
          </w:pPr>
        </w:p>
      </w:tc>
      <w:tc>
        <w:tcPr>
          <w:tcW w:w="3005" w:type="dxa"/>
        </w:tcPr>
        <w:p w14:paraId="4CB51097" w14:textId="473FACCB" w:rsidR="321B0B97" w:rsidRDefault="321B0B97" w:rsidP="321B0B97">
          <w:pPr>
            <w:pStyle w:val="Header"/>
            <w:ind w:right="-115"/>
            <w:jc w:val="right"/>
          </w:pPr>
        </w:p>
      </w:tc>
    </w:tr>
  </w:tbl>
  <w:p w14:paraId="1B98C91D" w14:textId="670B825C" w:rsidR="321B0B97" w:rsidRDefault="321B0B97" w:rsidP="321B0B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70E71" w14:textId="77777777" w:rsidR="00865DA8" w:rsidRDefault="00865DA8">
      <w:pPr>
        <w:spacing w:after="0" w:line="240" w:lineRule="auto"/>
      </w:pPr>
      <w:r>
        <w:separator/>
      </w:r>
    </w:p>
  </w:footnote>
  <w:footnote w:type="continuationSeparator" w:id="0">
    <w:p w14:paraId="0A190C34" w14:textId="77777777" w:rsidR="00865DA8" w:rsidRDefault="00865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321B0B97" w14:paraId="38B14759" w14:textId="77777777" w:rsidTr="321B0B97">
      <w:trPr>
        <w:trHeight w:val="300"/>
      </w:trPr>
      <w:tc>
        <w:tcPr>
          <w:tcW w:w="3005" w:type="dxa"/>
        </w:tcPr>
        <w:p w14:paraId="7BD8F4EE" w14:textId="1E9574BC" w:rsidR="321B0B97" w:rsidRDefault="321B0B97" w:rsidP="321B0B97">
          <w:pPr>
            <w:pStyle w:val="Header"/>
            <w:ind w:left="-115"/>
          </w:pPr>
        </w:p>
      </w:tc>
      <w:tc>
        <w:tcPr>
          <w:tcW w:w="3005" w:type="dxa"/>
        </w:tcPr>
        <w:p w14:paraId="40365724" w14:textId="5569F5B4" w:rsidR="321B0B97" w:rsidRDefault="321B0B97" w:rsidP="321B0B97">
          <w:pPr>
            <w:pStyle w:val="Header"/>
            <w:jc w:val="center"/>
          </w:pPr>
        </w:p>
      </w:tc>
      <w:tc>
        <w:tcPr>
          <w:tcW w:w="3005" w:type="dxa"/>
        </w:tcPr>
        <w:p w14:paraId="613AFBDE" w14:textId="1AE8B642" w:rsidR="321B0B97" w:rsidRDefault="321B0B97" w:rsidP="321B0B97">
          <w:pPr>
            <w:pStyle w:val="Header"/>
            <w:ind w:right="-115"/>
            <w:jc w:val="right"/>
          </w:pPr>
        </w:p>
      </w:tc>
    </w:tr>
  </w:tbl>
  <w:p w14:paraId="6D3F5AB3" w14:textId="38EABF6A" w:rsidR="321B0B97" w:rsidRDefault="321B0B97" w:rsidP="321B0B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E3BEF"/>
    <w:multiLevelType w:val="hybridMultilevel"/>
    <w:tmpl w:val="D62CECEA"/>
    <w:lvl w:ilvl="0" w:tplc="7CD2EB6C">
      <w:start w:val="1"/>
      <w:numFmt w:val="bullet"/>
      <w:lvlText w:val=""/>
      <w:lvlJc w:val="left"/>
      <w:pPr>
        <w:ind w:left="720" w:hanging="360"/>
      </w:pPr>
      <w:rPr>
        <w:rFonts w:ascii="Symbol" w:hAnsi="Symbol" w:hint="default"/>
      </w:rPr>
    </w:lvl>
    <w:lvl w:ilvl="1" w:tplc="35CE7982">
      <w:start w:val="1"/>
      <w:numFmt w:val="bullet"/>
      <w:lvlText w:val="o"/>
      <w:lvlJc w:val="left"/>
      <w:pPr>
        <w:ind w:left="1440" w:hanging="360"/>
      </w:pPr>
      <w:rPr>
        <w:rFonts w:ascii="Courier New" w:hAnsi="Courier New" w:hint="default"/>
      </w:rPr>
    </w:lvl>
    <w:lvl w:ilvl="2" w:tplc="E620ED64">
      <w:start w:val="1"/>
      <w:numFmt w:val="bullet"/>
      <w:lvlText w:val=""/>
      <w:lvlJc w:val="left"/>
      <w:pPr>
        <w:ind w:left="2160" w:hanging="360"/>
      </w:pPr>
      <w:rPr>
        <w:rFonts w:ascii="Wingdings" w:hAnsi="Wingdings" w:hint="default"/>
      </w:rPr>
    </w:lvl>
    <w:lvl w:ilvl="3" w:tplc="A3E2916E">
      <w:start w:val="1"/>
      <w:numFmt w:val="bullet"/>
      <w:lvlText w:val=""/>
      <w:lvlJc w:val="left"/>
      <w:pPr>
        <w:ind w:left="2880" w:hanging="360"/>
      </w:pPr>
      <w:rPr>
        <w:rFonts w:ascii="Symbol" w:hAnsi="Symbol" w:hint="default"/>
      </w:rPr>
    </w:lvl>
    <w:lvl w:ilvl="4" w:tplc="B0B6BD16">
      <w:start w:val="1"/>
      <w:numFmt w:val="bullet"/>
      <w:lvlText w:val="o"/>
      <w:lvlJc w:val="left"/>
      <w:pPr>
        <w:ind w:left="3600" w:hanging="360"/>
      </w:pPr>
      <w:rPr>
        <w:rFonts w:ascii="Courier New" w:hAnsi="Courier New" w:hint="default"/>
      </w:rPr>
    </w:lvl>
    <w:lvl w:ilvl="5" w:tplc="8E2EDF52">
      <w:start w:val="1"/>
      <w:numFmt w:val="bullet"/>
      <w:lvlText w:val=""/>
      <w:lvlJc w:val="left"/>
      <w:pPr>
        <w:ind w:left="4320" w:hanging="360"/>
      </w:pPr>
      <w:rPr>
        <w:rFonts w:ascii="Wingdings" w:hAnsi="Wingdings" w:hint="default"/>
      </w:rPr>
    </w:lvl>
    <w:lvl w:ilvl="6" w:tplc="EDC069EA">
      <w:start w:val="1"/>
      <w:numFmt w:val="bullet"/>
      <w:lvlText w:val=""/>
      <w:lvlJc w:val="left"/>
      <w:pPr>
        <w:ind w:left="5040" w:hanging="360"/>
      </w:pPr>
      <w:rPr>
        <w:rFonts w:ascii="Symbol" w:hAnsi="Symbol" w:hint="default"/>
      </w:rPr>
    </w:lvl>
    <w:lvl w:ilvl="7" w:tplc="B1F20C74">
      <w:start w:val="1"/>
      <w:numFmt w:val="bullet"/>
      <w:lvlText w:val="o"/>
      <w:lvlJc w:val="left"/>
      <w:pPr>
        <w:ind w:left="5760" w:hanging="360"/>
      </w:pPr>
      <w:rPr>
        <w:rFonts w:ascii="Courier New" w:hAnsi="Courier New" w:hint="default"/>
      </w:rPr>
    </w:lvl>
    <w:lvl w:ilvl="8" w:tplc="114AC1F0">
      <w:start w:val="1"/>
      <w:numFmt w:val="bullet"/>
      <w:lvlText w:val=""/>
      <w:lvlJc w:val="left"/>
      <w:pPr>
        <w:ind w:left="6480" w:hanging="360"/>
      </w:pPr>
      <w:rPr>
        <w:rFonts w:ascii="Wingdings" w:hAnsi="Wingdings" w:hint="default"/>
      </w:rPr>
    </w:lvl>
  </w:abstractNum>
  <w:abstractNum w:abstractNumId="1" w15:restartNumberingAfterBreak="0">
    <w:nsid w:val="5058D367"/>
    <w:multiLevelType w:val="hybridMultilevel"/>
    <w:tmpl w:val="4A5ADBB2"/>
    <w:lvl w:ilvl="0" w:tplc="B68231D2">
      <w:start w:val="1"/>
      <w:numFmt w:val="decimal"/>
      <w:lvlText w:val="%1."/>
      <w:lvlJc w:val="left"/>
      <w:pPr>
        <w:ind w:left="720" w:hanging="360"/>
      </w:pPr>
    </w:lvl>
    <w:lvl w:ilvl="1" w:tplc="D0E6A2A2">
      <w:start w:val="1"/>
      <w:numFmt w:val="lowerLetter"/>
      <w:lvlText w:val="%2."/>
      <w:lvlJc w:val="left"/>
      <w:pPr>
        <w:ind w:left="1440" w:hanging="360"/>
      </w:pPr>
    </w:lvl>
    <w:lvl w:ilvl="2" w:tplc="B2D2A974">
      <w:start w:val="1"/>
      <w:numFmt w:val="lowerRoman"/>
      <w:lvlText w:val="%3."/>
      <w:lvlJc w:val="right"/>
      <w:pPr>
        <w:ind w:left="2160" w:hanging="180"/>
      </w:pPr>
    </w:lvl>
    <w:lvl w:ilvl="3" w:tplc="6B5ADB52">
      <w:start w:val="1"/>
      <w:numFmt w:val="decimal"/>
      <w:lvlText w:val="%4."/>
      <w:lvlJc w:val="left"/>
      <w:pPr>
        <w:ind w:left="2880" w:hanging="360"/>
      </w:pPr>
    </w:lvl>
    <w:lvl w:ilvl="4" w:tplc="679070F4">
      <w:start w:val="1"/>
      <w:numFmt w:val="lowerLetter"/>
      <w:lvlText w:val="%5."/>
      <w:lvlJc w:val="left"/>
      <w:pPr>
        <w:ind w:left="3600" w:hanging="360"/>
      </w:pPr>
    </w:lvl>
    <w:lvl w:ilvl="5" w:tplc="DE784866">
      <w:start w:val="1"/>
      <w:numFmt w:val="lowerRoman"/>
      <w:lvlText w:val="%6."/>
      <w:lvlJc w:val="right"/>
      <w:pPr>
        <w:ind w:left="4320" w:hanging="180"/>
      </w:pPr>
    </w:lvl>
    <w:lvl w:ilvl="6" w:tplc="D9FE68F0">
      <w:start w:val="1"/>
      <w:numFmt w:val="decimal"/>
      <w:lvlText w:val="%7."/>
      <w:lvlJc w:val="left"/>
      <w:pPr>
        <w:ind w:left="5040" w:hanging="360"/>
      </w:pPr>
    </w:lvl>
    <w:lvl w:ilvl="7" w:tplc="471A30A6">
      <w:start w:val="1"/>
      <w:numFmt w:val="lowerLetter"/>
      <w:lvlText w:val="%8."/>
      <w:lvlJc w:val="left"/>
      <w:pPr>
        <w:ind w:left="5760" w:hanging="360"/>
      </w:pPr>
    </w:lvl>
    <w:lvl w:ilvl="8" w:tplc="9F2C0CFE">
      <w:start w:val="1"/>
      <w:numFmt w:val="lowerRoman"/>
      <w:lvlText w:val="%9."/>
      <w:lvlJc w:val="right"/>
      <w:pPr>
        <w:ind w:left="6480" w:hanging="180"/>
      </w:pPr>
    </w:lvl>
  </w:abstractNum>
  <w:abstractNum w:abstractNumId="2" w15:restartNumberingAfterBreak="0">
    <w:nsid w:val="50D2FA1A"/>
    <w:multiLevelType w:val="hybridMultilevel"/>
    <w:tmpl w:val="E66E8DB6"/>
    <w:lvl w:ilvl="0" w:tplc="05726A6E">
      <w:start w:val="1"/>
      <w:numFmt w:val="decimal"/>
      <w:lvlText w:val="%1."/>
      <w:lvlJc w:val="left"/>
      <w:pPr>
        <w:ind w:left="720" w:hanging="360"/>
      </w:pPr>
    </w:lvl>
    <w:lvl w:ilvl="1" w:tplc="632E513A">
      <w:start w:val="1"/>
      <w:numFmt w:val="lowerLetter"/>
      <w:lvlText w:val="%2."/>
      <w:lvlJc w:val="left"/>
      <w:pPr>
        <w:ind w:left="1440" w:hanging="360"/>
      </w:pPr>
    </w:lvl>
    <w:lvl w:ilvl="2" w:tplc="7E3E811C">
      <w:start w:val="1"/>
      <w:numFmt w:val="lowerRoman"/>
      <w:lvlText w:val="%3."/>
      <w:lvlJc w:val="right"/>
      <w:pPr>
        <w:ind w:left="2160" w:hanging="180"/>
      </w:pPr>
    </w:lvl>
    <w:lvl w:ilvl="3" w:tplc="B38A3E32">
      <w:start w:val="1"/>
      <w:numFmt w:val="decimal"/>
      <w:lvlText w:val="%4."/>
      <w:lvlJc w:val="left"/>
      <w:pPr>
        <w:ind w:left="2880" w:hanging="360"/>
      </w:pPr>
    </w:lvl>
    <w:lvl w:ilvl="4" w:tplc="5AC496E4">
      <w:start w:val="1"/>
      <w:numFmt w:val="lowerLetter"/>
      <w:lvlText w:val="%5."/>
      <w:lvlJc w:val="left"/>
      <w:pPr>
        <w:ind w:left="3600" w:hanging="360"/>
      </w:pPr>
    </w:lvl>
    <w:lvl w:ilvl="5" w:tplc="1CD6ADD4">
      <w:start w:val="1"/>
      <w:numFmt w:val="lowerRoman"/>
      <w:lvlText w:val="%6."/>
      <w:lvlJc w:val="right"/>
      <w:pPr>
        <w:ind w:left="4320" w:hanging="180"/>
      </w:pPr>
    </w:lvl>
    <w:lvl w:ilvl="6" w:tplc="3F40F2C0">
      <w:start w:val="1"/>
      <w:numFmt w:val="decimal"/>
      <w:lvlText w:val="%7."/>
      <w:lvlJc w:val="left"/>
      <w:pPr>
        <w:ind w:left="5040" w:hanging="360"/>
      </w:pPr>
    </w:lvl>
    <w:lvl w:ilvl="7" w:tplc="3FA2B506">
      <w:start w:val="1"/>
      <w:numFmt w:val="lowerLetter"/>
      <w:lvlText w:val="%8."/>
      <w:lvlJc w:val="left"/>
      <w:pPr>
        <w:ind w:left="5760" w:hanging="360"/>
      </w:pPr>
    </w:lvl>
    <w:lvl w:ilvl="8" w:tplc="2514FD6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2D"/>
    <w:rsid w:val="00005494"/>
    <w:rsid w:val="00134AA2"/>
    <w:rsid w:val="002442FA"/>
    <w:rsid w:val="0048050D"/>
    <w:rsid w:val="005C6E86"/>
    <w:rsid w:val="006B576F"/>
    <w:rsid w:val="00865DA8"/>
    <w:rsid w:val="008804B0"/>
    <w:rsid w:val="009A75F6"/>
    <w:rsid w:val="00A23D2D"/>
    <w:rsid w:val="00AE1D2A"/>
    <w:rsid w:val="00DE7457"/>
    <w:rsid w:val="00F1144E"/>
    <w:rsid w:val="00FA2123"/>
    <w:rsid w:val="27924685"/>
    <w:rsid w:val="321B0B97"/>
    <w:rsid w:val="3BB4A47D"/>
    <w:rsid w:val="44837BE3"/>
    <w:rsid w:val="6707A93C"/>
    <w:rsid w:val="698BF649"/>
    <w:rsid w:val="7683D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11FC"/>
  <w15:chartTrackingRefBased/>
  <w15:docId w15:val="{BA94DAD4-9858-41EA-A140-71792FDC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5F6"/>
    <w:rPr>
      <w:color w:val="0563C1" w:themeColor="hyperlink"/>
      <w:u w:val="single"/>
    </w:rPr>
  </w:style>
  <w:style w:type="character" w:customStyle="1" w:styleId="UnresolvedMention">
    <w:name w:val="Unresolved Mention"/>
    <w:basedOn w:val="DefaultParagraphFont"/>
    <w:uiPriority w:val="99"/>
    <w:semiHidden/>
    <w:unhideWhenUsed/>
    <w:rsid w:val="009A75F6"/>
    <w:rPr>
      <w:color w:val="605E5C"/>
      <w:shd w:val="clear" w:color="auto" w:fill="E1DFDD"/>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6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publishoa.com/index.php/journal/article/download/475/41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keralatravels.com/pages/trichur-map" TargetMode="External"/><Relationship Id="rId2" Type="http://schemas.openxmlformats.org/officeDocument/2006/relationships/numbering" Target="numbering.xml"/><Relationship Id="rId16" Type="http://schemas.openxmlformats.org/officeDocument/2006/relationships/hyperlink" Target="https://www.outlookindia.com/national/special-drive-by-kerala-police-to-detect-drunk-driving-3-764-cases-lodged-across-state-news-26447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gov.in/" TargetMode="External"/><Relationship Id="rId5" Type="http://schemas.openxmlformats.org/officeDocument/2006/relationships/webSettings" Target="webSettings.xml"/><Relationship Id="rId15" Type="http://schemas.openxmlformats.org/officeDocument/2006/relationships/hyperlink" Target="https://www.onmanorama.com/lifestyle/keralaspora/2023/03/13/kerala-road-safety-rise-accidents.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nveo.org/index.php/journal/article/view/32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eralapolice.gov.in/crime/road-accide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C00D5-0AC4-4384-BB03-736293E0C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 M George</dc:creator>
  <cp:keywords/>
  <dc:description/>
  <cp:lastModifiedBy>0_0</cp:lastModifiedBy>
  <cp:revision>2</cp:revision>
  <dcterms:created xsi:type="dcterms:W3CDTF">2023-07-12T16:57:00Z</dcterms:created>
  <dcterms:modified xsi:type="dcterms:W3CDTF">2023-07-12T16:57:00Z</dcterms:modified>
</cp:coreProperties>
</file>