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6E0D" w14:textId="74D57E5B" w:rsidR="00CE2F16" w:rsidRPr="00B16A30" w:rsidRDefault="00CE2F16" w:rsidP="00CE2F1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791704"/>
      <w:r w:rsidRPr="00CE2F1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Saravana Bharath B</w:t>
      </w:r>
    </w:p>
    <w:p w14:paraId="68EBE241" w14:textId="77777777" w:rsidR="00CE2F16" w:rsidRPr="00B16A30" w:rsidRDefault="00CE2F16" w:rsidP="00CE2F1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63576D" w14:textId="5E9C9C5C" w:rsidR="00CE2F16" w:rsidRPr="00B16A30" w:rsidRDefault="00CE2F16" w:rsidP="00CE2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E2F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Engineer seeking for entry-level position in an </w:t>
      </w:r>
      <w:proofErr w:type="gramStart"/>
      <w:r w:rsidRPr="00CE2F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Energetic</w:t>
      </w:r>
      <w:proofErr w:type="gramEnd"/>
      <w:r w:rsidRPr="00CE2F1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organization in order to collect new knowledge as well as give meaningful contribution towards organizational growth.</w:t>
      </w:r>
    </w:p>
    <w:p w14:paraId="7F1DE1F6" w14:textId="77777777" w:rsidR="00CE2F16" w:rsidRPr="00B16A30" w:rsidRDefault="00CE2F16" w:rsidP="00CE2F1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7293D4" w14:textId="693B4EE2" w:rsidR="00CE2F16" w:rsidRPr="00BB6091" w:rsidRDefault="00CE2F16" w:rsidP="00CE2F1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Civil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E9DF06D" w14:textId="457D75A1" w:rsidR="00CE2F16" w:rsidRPr="00BB6091" w:rsidRDefault="00CE2F16" w:rsidP="00CE2F1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C1D5938" w14:textId="77777777" w:rsidR="00CE2F16" w:rsidRPr="00E67225" w:rsidRDefault="00CE2F16" w:rsidP="00CE2F1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CF48817" w14:textId="10594BDA" w:rsidR="00CE2F16" w:rsidRPr="00B16A30" w:rsidRDefault="00CE2F16" w:rsidP="00CE2F1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C15D6E3" w14:textId="7BA19882" w:rsidR="00CE2F16" w:rsidRDefault="00CE2F16" w:rsidP="00CE2F1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E2F16">
        <w:rPr>
          <w:rFonts w:ascii="Calibri" w:eastAsia="Calibri" w:hAnsi="Calibri" w:cs="Calibri"/>
          <w:kern w:val="0"/>
          <w14:ligatures w14:val="none"/>
        </w:rPr>
        <w:t>A.R.R Matric Higher Secondary School</w:t>
      </w:r>
    </w:p>
    <w:p w14:paraId="7CE1981B" w14:textId="65097DC9" w:rsidR="00CE2F16" w:rsidRPr="00E67225" w:rsidRDefault="00CE2F16" w:rsidP="00CE2F1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9.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595353F" w14:textId="7B0449A7" w:rsidR="00CE2F16" w:rsidRPr="00E67225" w:rsidRDefault="00CE2F16" w:rsidP="00CE2F1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CE2F16">
        <w:rPr>
          <w:rFonts w:ascii="Calibri" w:eastAsia="Calibri" w:hAnsi="Calibri" w:cs="Calibri"/>
          <w:kern w:val="0"/>
          <w14:ligatures w14:val="none"/>
        </w:rPr>
        <w:t>A.R.R Matric Higher Secondary School</w:t>
      </w:r>
    </w:p>
    <w:p w14:paraId="7828B263" w14:textId="77777777" w:rsidR="00CE2F16" w:rsidRDefault="00CE2F16" w:rsidP="00CE2F1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C506D96" w14:textId="77777777" w:rsidR="00CE2F16" w:rsidRPr="00BB6091" w:rsidRDefault="00CE2F16" w:rsidP="00CE2F16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488E371" w14:textId="77777777" w:rsidR="00CE2F16" w:rsidRPr="00E67225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B557746" w14:textId="77777777" w:rsid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DEED3CA" w14:textId="6296B974" w:rsidR="00CE2F16" w:rsidRP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E2F1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Concrete Technology</w:t>
      </w:r>
    </w:p>
    <w:p w14:paraId="6E3FA4BA" w14:textId="4E31A01F" w:rsidR="00CE2F16" w:rsidRP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E2F1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Geotechnical engineering</w:t>
      </w:r>
    </w:p>
    <w:p w14:paraId="0BF9EB80" w14:textId="77777777" w:rsidR="00CE2F16" w:rsidRDefault="00CE2F16" w:rsidP="00CE2F1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DCC3763" w14:textId="77777777" w:rsidR="00CE2F16" w:rsidRPr="00B16A30" w:rsidRDefault="00CE2F16" w:rsidP="00CE2F1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75990B" w14:textId="77777777" w:rsidR="00CE2F16" w:rsidRPr="00B16A30" w:rsidRDefault="00CE2F16" w:rsidP="00CE2F16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B5ACAA3" w14:textId="77777777" w:rsidR="00CE2F16" w:rsidRP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E2F1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Performance Evaluation </w:t>
      </w:r>
      <w:proofErr w:type="gramStart"/>
      <w:r w:rsidRPr="00CE2F1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Of</w:t>
      </w:r>
      <w:proofErr w:type="gramEnd"/>
      <w:r w:rsidRPr="00CE2F1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Industrial Waste Fiber Reinforced Foam Concrete (on going)</w:t>
      </w:r>
    </w:p>
    <w:p w14:paraId="6C5EBD17" w14:textId="77777777" w:rsidR="00CE2F16" w:rsidRDefault="00CE2F16" w:rsidP="00CE2F1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9890922" w14:textId="77777777" w:rsid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300570" w14:textId="77777777" w:rsid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79D70C6" w14:textId="77777777" w:rsidR="00CE2F16" w:rsidRDefault="00CE2F16" w:rsidP="00CE2F16">
      <w:pPr>
        <w:tabs>
          <w:tab w:val="left" w:pos="720"/>
        </w:tabs>
        <w:spacing w:after="240" w:line="288" w:lineRule="auto"/>
        <w:ind w:left="216" w:hanging="216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b/>
          <w:bCs/>
          <w:color w:val="404040"/>
          <w:kern w:val="0"/>
          <w:sz w:val="20"/>
          <w:szCs w:val="20"/>
          <w:lang w:val="en-US" w:eastAsia="ja-JP"/>
          <w14:ligatures w14:val="none"/>
        </w:rPr>
        <w:t xml:space="preserve">Satyavani Projects and Consultants </w:t>
      </w:r>
      <w:proofErr w:type="spellStart"/>
      <w:r w:rsidRPr="00CE2F16">
        <w:rPr>
          <w:rFonts w:ascii="Times New Roman" w:eastAsia="SimHei" w:hAnsi="Times New Roman" w:cs="Times New Roman"/>
          <w:b/>
          <w:bCs/>
          <w:color w:val="404040"/>
          <w:kern w:val="0"/>
          <w:sz w:val="20"/>
          <w:szCs w:val="20"/>
          <w:lang w:val="en-US" w:eastAsia="ja-JP"/>
          <w14:ligatures w14:val="none"/>
        </w:rPr>
        <w:t>pvt.</w:t>
      </w:r>
      <w:proofErr w:type="spellEnd"/>
      <w:r w:rsidRPr="00CE2F16">
        <w:rPr>
          <w:rFonts w:ascii="Times New Roman" w:eastAsia="SimHei" w:hAnsi="Times New Roman" w:cs="Times New Roman"/>
          <w:b/>
          <w:bCs/>
          <w:color w:val="404040"/>
          <w:kern w:val="0"/>
          <w:sz w:val="20"/>
          <w:szCs w:val="20"/>
          <w:lang w:val="en-US" w:eastAsia="ja-JP"/>
          <w14:ligatures w14:val="none"/>
        </w:rPr>
        <w:t xml:space="preserve"> Ltd</w:t>
      </w: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 </w:t>
      </w:r>
    </w:p>
    <w:p w14:paraId="4059BEB9" w14:textId="4AA8C514" w:rsidR="00CE2F16" w:rsidRPr="00CE2F16" w:rsidRDefault="00CE2F16" w:rsidP="00CE2F16">
      <w:pPr>
        <w:tabs>
          <w:tab w:val="left" w:pos="720"/>
        </w:tabs>
        <w:spacing w:after="240" w:line="288" w:lineRule="auto"/>
        <w:ind w:left="216" w:hanging="216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- Duration/Period: 01-06-2021 to 30-06-2021.</w:t>
      </w:r>
    </w:p>
    <w:p w14:paraId="4DF68F01" w14:textId="3403AAF5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- Objective: Planning Engineering.</w:t>
      </w:r>
    </w:p>
    <w:p w14:paraId="06D9045D" w14:textId="17C467B3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- outcome: Got a broad idea about planning engineering works.</w:t>
      </w:r>
    </w:p>
    <w:p w14:paraId="724D7A58" w14:textId="77777777" w:rsidR="00CE2F16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7CA125B" w14:textId="77777777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proofErr w:type="spellStart"/>
      <w:r w:rsidRPr="00CE2F16">
        <w:rPr>
          <w:rFonts w:ascii="Times New Roman" w:eastAsia="SimHei" w:hAnsi="Times New Roman" w:cs="Times New Roman"/>
          <w:b/>
          <w:bCs/>
          <w:color w:val="404040"/>
          <w:kern w:val="0"/>
          <w:sz w:val="20"/>
          <w:szCs w:val="20"/>
          <w:lang w:val="en-US" w:eastAsia="ja-JP"/>
          <w14:ligatures w14:val="none"/>
        </w:rPr>
        <w:t>Tiruppur</w:t>
      </w:r>
      <w:proofErr w:type="spellEnd"/>
      <w:r w:rsidRPr="00CE2F16">
        <w:rPr>
          <w:rFonts w:ascii="Times New Roman" w:eastAsia="SimHei" w:hAnsi="Times New Roman" w:cs="Times New Roman"/>
          <w:b/>
          <w:bCs/>
          <w:color w:val="404040"/>
          <w:kern w:val="0"/>
          <w:sz w:val="20"/>
          <w:szCs w:val="20"/>
          <w:lang w:val="en-US" w:eastAsia="ja-JP"/>
          <w14:ligatures w14:val="none"/>
        </w:rPr>
        <w:t xml:space="preserve"> City Municipal Corporation</w:t>
      </w: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 (AMRUT and SMART CITY MISSION).</w:t>
      </w:r>
    </w:p>
    <w:p w14:paraId="4E2F2C83" w14:textId="26D5763D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- Duration/Period: 20-06-2022 to 08-07-2022</w:t>
      </w:r>
    </w:p>
    <w:p w14:paraId="02CB764F" w14:textId="6625C658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- Objective: Water Supply and UGSS Scheme.</w:t>
      </w:r>
    </w:p>
    <w:p w14:paraId="09B353E3" w14:textId="1F2B4128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- outcome:  Got </w:t>
      </w:r>
      <w:proofErr w:type="gramStart"/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a</w:t>
      </w:r>
      <w:proofErr w:type="gramEnd"/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 exposure to water as well as waste water treatment plant concept, design, operation and construction technology.</w:t>
      </w:r>
    </w:p>
    <w:p w14:paraId="1C4F25AD" w14:textId="77777777" w:rsidR="00CE2F16" w:rsidRPr="00E67225" w:rsidRDefault="00CE2F16" w:rsidP="00CE2F1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36525DB" w14:textId="77777777" w:rsidR="00CE2F16" w:rsidRPr="006E62FD" w:rsidRDefault="00CE2F16" w:rsidP="00CE2F1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7F0E6F9" w14:textId="59F0EA03" w:rsidR="00CE2F16" w:rsidRP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555555"/>
          <w:kern w:val="0"/>
          <w:sz w:val="20"/>
          <w:szCs w:val="20"/>
          <w:shd w:val="clear" w:color="auto" w:fill="FFFFFF"/>
          <w:lang w:val="en-US" w:eastAsia="ja-JP"/>
          <w14:ligatures w14:val="none"/>
        </w:rPr>
        <w:t>Building modelling and project scheduling using Revit and Primavera</w:t>
      </w: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  <w:t xml:space="preserve">.  </w:t>
      </w:r>
    </w:p>
    <w:p w14:paraId="7A6A0B63" w14:textId="645575B6" w:rsid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  <w:t xml:space="preserve"> -When and where : Anokha 2020, held from 13 to 15</w:t>
      </w: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vertAlign w:val="superscript"/>
          <w:lang w:val="en-US" w:eastAsia="ja-JP"/>
          <w14:ligatures w14:val="none"/>
        </w:rPr>
        <w:t>th</w:t>
      </w: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  <w:t xml:space="preserve"> of February 2020 at </w:t>
      </w: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Amrita Vishwa Vidyapeetham,</w:t>
      </w:r>
      <w:r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 </w:t>
      </w: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  <w:t xml:space="preserve">Coimbatore. </w:t>
      </w:r>
    </w:p>
    <w:p w14:paraId="6CC62D40" w14:textId="77777777" w:rsidR="00CE2F16" w:rsidRPr="00CE2F16" w:rsidRDefault="00CE2F16" w:rsidP="00CE2F16">
      <w:pPr>
        <w:tabs>
          <w:tab w:val="num" w:pos="216"/>
          <w:tab w:val="num" w:pos="358"/>
        </w:tabs>
        <w:spacing w:after="240" w:line="288" w:lineRule="auto"/>
        <w:ind w:left="216" w:hanging="216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000000"/>
          <w:kern w:val="0"/>
          <w:sz w:val="20"/>
          <w:szCs w:val="20"/>
          <w:lang w:val="en-US" w:eastAsia="ja-JP"/>
          <w14:ligatures w14:val="none"/>
        </w:rPr>
        <w:t xml:space="preserve">NAME : National scheme service (NSS)   - VOLUNTEER </w:t>
      </w:r>
    </w:p>
    <w:p w14:paraId="09C2D21C" w14:textId="77777777" w:rsidR="00CE2F16" w:rsidRPr="00CE2F16" w:rsidRDefault="00CE2F16" w:rsidP="00CE2F16">
      <w:pPr>
        <w:tabs>
          <w:tab w:val="num" w:pos="216"/>
          <w:tab w:val="num" w:pos="358"/>
        </w:tabs>
        <w:spacing w:after="240" w:line="288" w:lineRule="auto"/>
        <w:ind w:left="216" w:hanging="216"/>
        <w:contextualSpacing/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</w:pPr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When &amp; where : A.R.R Matric higher secondary school </w:t>
      </w:r>
      <w:proofErr w:type="spellStart"/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>kumbakonam</w:t>
      </w:r>
      <w:proofErr w:type="spellEnd"/>
      <w:r w:rsidRPr="00CE2F16">
        <w:rPr>
          <w:rFonts w:ascii="Times New Roman" w:eastAsia="SimHei" w:hAnsi="Times New Roman" w:cs="Times New Roman"/>
          <w:color w:val="404040"/>
          <w:kern w:val="0"/>
          <w:sz w:val="20"/>
          <w:szCs w:val="20"/>
          <w:lang w:val="en-US" w:eastAsia="ja-JP"/>
          <w14:ligatures w14:val="none"/>
        </w:rPr>
        <w:t xml:space="preserve"> , 2017 to 2019.</w:t>
      </w:r>
    </w:p>
    <w:p w14:paraId="1C30EB1F" w14:textId="77777777" w:rsidR="00CE2F16" w:rsidRDefault="00CE2F16" w:rsidP="00CE2F16">
      <w:pPr>
        <w:tabs>
          <w:tab w:val="left" w:pos="720"/>
        </w:tabs>
        <w:spacing w:after="240" w:line="288" w:lineRule="auto"/>
        <w:contextualSpacing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FC641DB" w14:textId="77777777" w:rsidR="00CE2F16" w:rsidRPr="00317987" w:rsidRDefault="00CE2F16" w:rsidP="00CE2F1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3D93B6F" w14:textId="77777777" w:rsidR="00CE2F16" w:rsidRPr="00317987" w:rsidRDefault="00CE2F16" w:rsidP="00CE2F1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FC9F91A" w14:textId="75C549AD" w:rsidR="00CE2F16" w:rsidRDefault="00CE2F16" w:rsidP="00CE2F16">
      <w:r>
        <w:t>Tamil, English</w:t>
      </w:r>
    </w:p>
    <w:p w14:paraId="226623E1" w14:textId="77777777" w:rsidR="00CE2F16" w:rsidRDefault="00CE2F16" w:rsidP="00CE2F16"/>
    <w:p w14:paraId="437B2284" w14:textId="77777777" w:rsidR="00CE2F16" w:rsidRDefault="00CE2F16" w:rsidP="00CE2F16"/>
    <w:p w14:paraId="65E7E922" w14:textId="77777777" w:rsidR="00CE2F16" w:rsidRDefault="00CE2F16" w:rsidP="00CE2F16"/>
    <w:bookmarkEnd w:id="0"/>
    <w:p w14:paraId="0CE7ACA0" w14:textId="77777777" w:rsidR="00CE2F16" w:rsidRDefault="00CE2F16" w:rsidP="00CE2F16"/>
    <w:p w14:paraId="3FC49DE3" w14:textId="77777777" w:rsidR="00CE2F16" w:rsidRDefault="00CE2F16"/>
    <w:sectPr w:rsidR="00CE2F1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EAD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45532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16"/>
    <w:rsid w:val="00C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B4B6"/>
  <w15:chartTrackingRefBased/>
  <w15:docId w15:val="{DF60A0AD-2646-444C-BEBD-AB86B7FE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F16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CE2F1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2023-12-06T17:24:00Z</dcterms:created>
  <dcterms:modified xsi:type="dcterms:W3CDTF">2023-12-06T17:32:00Z</dcterms:modified>
</cp:coreProperties>
</file>