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BC298" w14:textId="07B26434" w:rsidR="00485D09" w:rsidRPr="00406D01" w:rsidRDefault="00406D01">
      <w:pPr>
        <w:pStyle w:val="Heading1"/>
        <w:rPr>
          <w:color w:val="000000" w:themeColor="text1"/>
          <w:sz w:val="44"/>
          <w:szCs w:val="44"/>
        </w:rPr>
      </w:pPr>
      <w:r w:rsidRPr="00406D01">
        <w:rPr>
          <w:color w:val="000000" w:themeColor="text1"/>
          <w:sz w:val="44"/>
          <w:szCs w:val="44"/>
        </w:rPr>
        <w:t>Talent Analytics Hub</w:t>
      </w:r>
    </w:p>
    <w:p w14:paraId="7754FF8E" w14:textId="77777777" w:rsidR="00485D09" w:rsidRPr="00406D01" w:rsidRDefault="00C7063D">
      <w:pPr>
        <w:pStyle w:val="Heading2"/>
        <w:rPr>
          <w:color w:val="000000" w:themeColor="text1"/>
        </w:rPr>
      </w:pPr>
      <w:r w:rsidRPr="00406D01">
        <w:rPr>
          <w:color w:val="000000" w:themeColor="text1"/>
        </w:rPr>
        <w:t>Project Overview</w:t>
      </w:r>
    </w:p>
    <w:p w14:paraId="12DCEF96" w14:textId="77777777" w:rsidR="00485D09" w:rsidRDefault="00C7063D">
      <w:r>
        <w:t xml:space="preserve">This Power BI dashboard provides an in-depth analysis of employee attrition, helping organizations understand the reasons behind employee turnover. It utilizes various HR analytics metrics, </w:t>
      </w:r>
      <w:r>
        <w:t>such as attrition by department, salary levels, job roles, age group, and education field. The dashboard enables HR professionals to make data-driven decisions to reduce attrition and improve employee retention.</w:t>
      </w:r>
    </w:p>
    <w:p w14:paraId="40E010DA" w14:textId="77777777" w:rsidR="00485D09" w:rsidRPr="00406D01" w:rsidRDefault="00C7063D">
      <w:pPr>
        <w:pStyle w:val="Heading2"/>
        <w:rPr>
          <w:color w:val="000000" w:themeColor="text1"/>
        </w:rPr>
      </w:pPr>
      <w:r w:rsidRPr="00406D01">
        <w:rPr>
          <w:color w:val="000000" w:themeColor="text1"/>
        </w:rPr>
        <w:t>Data Preprocessing</w:t>
      </w:r>
    </w:p>
    <w:p w14:paraId="6EF36059" w14:textId="77777777" w:rsidR="00485D09" w:rsidRDefault="00C7063D">
      <w:r>
        <w:t>To ensure accuracy and usability of the dataset, the following preprocessing steps were conducted:</w:t>
      </w:r>
    </w:p>
    <w:p w14:paraId="09C4186B" w14:textId="77777777" w:rsidR="00485D09" w:rsidRDefault="00C7063D">
      <w:r>
        <w:t>• Data Cleaning: Removed duplicate records and handled missing values.</w:t>
      </w:r>
    </w:p>
    <w:p w14:paraId="42E96B81" w14:textId="77777777" w:rsidR="00485D09" w:rsidRDefault="00C7063D">
      <w:r>
        <w:t>• Data Transformation: Applied appropriate data types to numerical and categorical fields.</w:t>
      </w:r>
    </w:p>
    <w:p w14:paraId="0FCE1B45" w14:textId="77777777" w:rsidR="00485D09" w:rsidRDefault="00C7063D">
      <w:r>
        <w:t>• Data Profiling: Verified data consistency across various attributes, such as department, salary, and job role.</w:t>
      </w:r>
    </w:p>
    <w:p w14:paraId="70F8CCA7" w14:textId="77777777" w:rsidR="00485D09" w:rsidRDefault="00C7063D">
      <w:r>
        <w:t>• DAX Calculations: Used Power BI’s DAX functions to calculate key HR metrics such as attrition rate, average salary, and attrition by job roles.</w:t>
      </w:r>
    </w:p>
    <w:p w14:paraId="13D0116A" w14:textId="77777777" w:rsidR="00485D09" w:rsidRPr="00406D01" w:rsidRDefault="00C7063D">
      <w:pPr>
        <w:pStyle w:val="Heading2"/>
        <w:rPr>
          <w:color w:val="000000" w:themeColor="text1"/>
        </w:rPr>
      </w:pPr>
      <w:r w:rsidRPr="00406D01">
        <w:rPr>
          <w:color w:val="000000" w:themeColor="text1"/>
        </w:rPr>
        <w:t>Key Findings &amp; Insights</w:t>
      </w:r>
    </w:p>
    <w:p w14:paraId="3038D4D1" w14:textId="77777777" w:rsidR="00485D09" w:rsidRPr="00406D01" w:rsidRDefault="00C7063D">
      <w:pPr>
        <w:pStyle w:val="Heading3"/>
        <w:rPr>
          <w:color w:val="000000" w:themeColor="text1"/>
        </w:rPr>
      </w:pPr>
      <w:r w:rsidRPr="00406D01">
        <w:rPr>
          <w:color w:val="000000" w:themeColor="text1"/>
        </w:rPr>
        <w:t>Employee Attrition Overview</w:t>
      </w:r>
    </w:p>
    <w:p w14:paraId="0F493071" w14:textId="77777777" w:rsidR="00485D09" w:rsidRDefault="00C7063D">
      <w:r>
        <w:t>Total Employees: 1,470</w:t>
      </w:r>
    </w:p>
    <w:p w14:paraId="05D422B7" w14:textId="77777777" w:rsidR="00485D09" w:rsidRDefault="00C7063D">
      <w:r>
        <w:t>Total Attrition: 237 employees (16.1% Attrition Rate)</w:t>
      </w:r>
    </w:p>
    <w:p w14:paraId="36447AC8" w14:textId="77777777" w:rsidR="00485D09" w:rsidRDefault="00C7063D">
      <w:r>
        <w:t>Average Employee Age: 37 years</w:t>
      </w:r>
    </w:p>
    <w:p w14:paraId="7C271C40" w14:textId="77777777" w:rsidR="00485D09" w:rsidRDefault="00C7063D">
      <w:r>
        <w:t>Average Years at Company: 7.0 years</w:t>
      </w:r>
    </w:p>
    <w:p w14:paraId="0373BC0A" w14:textId="77777777" w:rsidR="00485D09" w:rsidRDefault="00C7063D">
      <w:r>
        <w:t>Attrition Rate by Gender: Male: 150 employees, Female: 87 employees</w:t>
      </w:r>
    </w:p>
    <w:p w14:paraId="0A01779F" w14:textId="21F2ACA7" w:rsidR="00485D09" w:rsidRDefault="00C02C1B">
      <w:r>
        <w:rPr>
          <w:noProof/>
        </w:rPr>
        <w:lastRenderedPageBreak/>
        <w:drawing>
          <wp:inline distT="0" distB="0" distL="0" distR="0" wp14:anchorId="75D64607" wp14:editId="424036B4">
            <wp:extent cx="5486400" cy="3056890"/>
            <wp:effectExtent l="0" t="0" r="0" b="3810"/>
            <wp:docPr id="18001041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04164" name="Picture 4" descr="A screenshot of a computer&#10;&#10;Description automatically generated"/>
                    <pic:cNvPicPr/>
                  </pic:nvPicPr>
                  <pic:blipFill>
                    <a:blip r:embed="rId6"/>
                    <a:stretch>
                      <a:fillRect/>
                    </a:stretch>
                  </pic:blipFill>
                  <pic:spPr>
                    <a:xfrm>
                      <a:off x="0" y="0"/>
                      <a:ext cx="5486400" cy="3056890"/>
                    </a:xfrm>
                    <a:prstGeom prst="rect">
                      <a:avLst/>
                    </a:prstGeom>
                  </pic:spPr>
                </pic:pic>
              </a:graphicData>
            </a:graphic>
          </wp:inline>
        </w:drawing>
      </w:r>
    </w:p>
    <w:p w14:paraId="1A3BA8CB" w14:textId="77777777" w:rsidR="00485D09" w:rsidRPr="00406D01" w:rsidRDefault="00C7063D">
      <w:pPr>
        <w:pStyle w:val="Heading3"/>
        <w:rPr>
          <w:color w:val="000000" w:themeColor="text1"/>
        </w:rPr>
      </w:pPr>
      <w:r w:rsidRPr="00406D01">
        <w:rPr>
          <w:color w:val="000000" w:themeColor="text1"/>
        </w:rPr>
        <w:t>Attrition by Education Field</w:t>
      </w:r>
    </w:p>
    <w:p w14:paraId="7DC742F1" w14:textId="77777777" w:rsidR="00485D09" w:rsidRDefault="00C7063D">
      <w:r>
        <w:t>Life Sciences: 38% attrition (Highest)</w:t>
      </w:r>
    </w:p>
    <w:p w14:paraId="60601787" w14:textId="77777777" w:rsidR="00485D09" w:rsidRDefault="00C7063D">
      <w:r>
        <w:t>Medical: 27%</w:t>
      </w:r>
    </w:p>
    <w:p w14:paraId="6173792C" w14:textId="77777777" w:rsidR="00485D09" w:rsidRDefault="00C7063D">
      <w:r>
        <w:t>Marketing</w:t>
      </w:r>
      <w:r>
        <w:t>: 15%</w:t>
      </w:r>
    </w:p>
    <w:p w14:paraId="60CA89C2" w14:textId="4C6052FD" w:rsidR="00485D09" w:rsidRDefault="00C7063D">
      <w:r>
        <w:t>Technical Degree: 14%</w:t>
      </w:r>
      <w:r w:rsidR="00C02C1B">
        <w:t xml:space="preserve"> </w:t>
      </w:r>
      <w:r>
        <w:t>Other: 5%</w:t>
      </w:r>
      <w:r w:rsidR="00C02C1B">
        <w:rPr>
          <w:noProof/>
        </w:rPr>
        <w:drawing>
          <wp:inline distT="0" distB="0" distL="0" distR="0" wp14:anchorId="7B24C262" wp14:editId="14BB9E57">
            <wp:extent cx="5486400" cy="3429000"/>
            <wp:effectExtent l="0" t="0" r="0" b="0"/>
            <wp:docPr id="80082903" name="Picture 5" descr="A blue and gree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2903" name="Picture 5" descr="A blue and green pie chart&#10;&#10;Description automatically generated"/>
                    <pic:cNvPicPr/>
                  </pic:nvPicPr>
                  <pic:blipFill>
                    <a:blip r:embed="rId7"/>
                    <a:stretch>
                      <a:fillRect/>
                    </a:stretch>
                  </pic:blipFill>
                  <pic:spPr>
                    <a:xfrm>
                      <a:off x="0" y="0"/>
                      <a:ext cx="5486400" cy="3429000"/>
                    </a:xfrm>
                    <a:prstGeom prst="rect">
                      <a:avLst/>
                    </a:prstGeom>
                  </pic:spPr>
                </pic:pic>
              </a:graphicData>
            </a:graphic>
          </wp:inline>
        </w:drawing>
      </w:r>
    </w:p>
    <w:p w14:paraId="5513D428" w14:textId="3F259024" w:rsidR="00485D09" w:rsidRDefault="00485D09"/>
    <w:p w14:paraId="74BEE5F5" w14:textId="77777777" w:rsidR="00485D09" w:rsidRDefault="00C7063D">
      <w:r>
        <w:t>Figure: Attrition by Education Field</w:t>
      </w:r>
    </w:p>
    <w:p w14:paraId="5A88E9A1" w14:textId="77777777" w:rsidR="00485D09" w:rsidRPr="00406D01" w:rsidRDefault="00C7063D">
      <w:pPr>
        <w:pStyle w:val="Heading3"/>
        <w:rPr>
          <w:color w:val="000000" w:themeColor="text1"/>
        </w:rPr>
      </w:pPr>
      <w:r w:rsidRPr="00406D01">
        <w:rPr>
          <w:color w:val="000000" w:themeColor="text1"/>
        </w:rPr>
        <w:t>Attrition by Age Group</w:t>
      </w:r>
    </w:p>
    <w:p w14:paraId="5177A878" w14:textId="77777777" w:rsidR="00485D09" w:rsidRDefault="00C7063D">
      <w:r>
        <w:t>Ages 26-35: 116 employees (Highest attrition)</w:t>
      </w:r>
    </w:p>
    <w:p w14:paraId="7686DB68" w14:textId="77777777" w:rsidR="00485D09" w:rsidRDefault="00C7063D">
      <w:r>
        <w:t>Ages 18-25: 44 employees</w:t>
      </w:r>
    </w:p>
    <w:p w14:paraId="2E9C207D" w14:textId="77777777" w:rsidR="00485D09" w:rsidRDefault="00C7063D">
      <w:r>
        <w:t>Ages 36-45: 43 employees</w:t>
      </w:r>
    </w:p>
    <w:p w14:paraId="3697310E" w14:textId="77777777" w:rsidR="00485D09" w:rsidRDefault="00C7063D">
      <w:r>
        <w:t>Ages 46-55: 26 employees</w:t>
      </w:r>
    </w:p>
    <w:p w14:paraId="6141B12A" w14:textId="77777777" w:rsidR="00485D09" w:rsidRDefault="00C7063D">
      <w:r>
        <w:t>Ages 55+: 8 employees</w:t>
      </w:r>
    </w:p>
    <w:p w14:paraId="39C8EC19" w14:textId="4882E73D" w:rsidR="00C02C1B" w:rsidRDefault="00C02C1B">
      <w:r>
        <w:rPr>
          <w:noProof/>
        </w:rPr>
        <w:drawing>
          <wp:inline distT="0" distB="0" distL="0" distR="0" wp14:anchorId="60EDF6DC" wp14:editId="76AF412E">
            <wp:extent cx="5486400" cy="2089785"/>
            <wp:effectExtent l="0" t="0" r="0" b="5715"/>
            <wp:docPr id="742116247" name="Picture 6" descr="A blue rectangular object with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16247" name="Picture 6" descr="A blue rectangular object with green rectangles&#10;&#10;Description automatically generated"/>
                    <pic:cNvPicPr/>
                  </pic:nvPicPr>
                  <pic:blipFill>
                    <a:blip r:embed="rId8"/>
                    <a:stretch>
                      <a:fillRect/>
                    </a:stretch>
                  </pic:blipFill>
                  <pic:spPr>
                    <a:xfrm>
                      <a:off x="0" y="0"/>
                      <a:ext cx="5486400" cy="2089785"/>
                    </a:xfrm>
                    <a:prstGeom prst="rect">
                      <a:avLst/>
                    </a:prstGeom>
                  </pic:spPr>
                </pic:pic>
              </a:graphicData>
            </a:graphic>
          </wp:inline>
        </w:drawing>
      </w:r>
    </w:p>
    <w:p w14:paraId="3036723F" w14:textId="3C64697D" w:rsidR="00485D09" w:rsidRDefault="00485D09"/>
    <w:p w14:paraId="33C9BA7F" w14:textId="77777777" w:rsidR="00485D09" w:rsidRDefault="00C7063D">
      <w:r>
        <w:t>Figure: Attrition by Age Group</w:t>
      </w:r>
    </w:p>
    <w:p w14:paraId="5D046B48" w14:textId="77777777" w:rsidR="00485D09" w:rsidRPr="00406D01" w:rsidRDefault="00C7063D">
      <w:pPr>
        <w:pStyle w:val="Heading3"/>
        <w:rPr>
          <w:color w:val="000000" w:themeColor="text1"/>
        </w:rPr>
      </w:pPr>
      <w:r w:rsidRPr="00406D01">
        <w:rPr>
          <w:color w:val="000000" w:themeColor="text1"/>
        </w:rPr>
        <w:t>Attrition by Salary Slab</w:t>
      </w:r>
    </w:p>
    <w:p w14:paraId="0D949E7F" w14:textId="77777777" w:rsidR="00485D09" w:rsidRDefault="00C7063D">
      <w:r>
        <w:t>Up to 5K: 163 employees (Highest attrition)</w:t>
      </w:r>
    </w:p>
    <w:p w14:paraId="199132D9" w14:textId="77777777" w:rsidR="00485D09" w:rsidRDefault="00C7063D">
      <w:r>
        <w:t>5K - 10K: 49 employees</w:t>
      </w:r>
    </w:p>
    <w:p w14:paraId="725877F6" w14:textId="77777777" w:rsidR="00485D09" w:rsidRDefault="00C7063D">
      <w:r>
        <w:t>10K - 15K: 20 employees</w:t>
      </w:r>
    </w:p>
    <w:p w14:paraId="46FEFCFF" w14:textId="77777777" w:rsidR="00485D09" w:rsidRDefault="00C7063D">
      <w:r>
        <w:t xml:space="preserve">15K+: 5 </w:t>
      </w:r>
      <w:r>
        <w:t>employees</w:t>
      </w:r>
    </w:p>
    <w:p w14:paraId="0696571E" w14:textId="266496D3" w:rsidR="00C02C1B" w:rsidRDefault="00C02C1B">
      <w:r>
        <w:rPr>
          <w:noProof/>
        </w:rPr>
        <w:lastRenderedPageBreak/>
        <w:drawing>
          <wp:inline distT="0" distB="0" distL="0" distR="0" wp14:anchorId="7BFAF36A" wp14:editId="277AD8CE">
            <wp:extent cx="5486400" cy="2194560"/>
            <wp:effectExtent l="0" t="0" r="0" b="2540"/>
            <wp:docPr id="1906443559" name="Picture 7" descr="A blue rectangular object with a blu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3559" name="Picture 7" descr="A blue rectangular object with a blue stripe&#10;&#10;Description automatically generated"/>
                    <pic:cNvPicPr/>
                  </pic:nvPicPr>
                  <pic:blipFill>
                    <a:blip r:embed="rId9"/>
                    <a:stretch>
                      <a:fillRect/>
                    </a:stretch>
                  </pic:blipFill>
                  <pic:spPr>
                    <a:xfrm>
                      <a:off x="0" y="0"/>
                      <a:ext cx="5486400" cy="2194560"/>
                    </a:xfrm>
                    <a:prstGeom prst="rect">
                      <a:avLst/>
                    </a:prstGeom>
                  </pic:spPr>
                </pic:pic>
              </a:graphicData>
            </a:graphic>
          </wp:inline>
        </w:drawing>
      </w:r>
    </w:p>
    <w:p w14:paraId="3F3C9A61" w14:textId="2EDC0C1D" w:rsidR="00485D09" w:rsidRDefault="00485D09"/>
    <w:p w14:paraId="12FB499E" w14:textId="77777777" w:rsidR="00485D09" w:rsidRDefault="00C7063D">
      <w:r>
        <w:t>Figure: Attrition by Salary Slab</w:t>
      </w:r>
    </w:p>
    <w:p w14:paraId="4D43E5B9" w14:textId="77777777" w:rsidR="00485D09" w:rsidRDefault="00C7063D">
      <w:pPr>
        <w:pStyle w:val="Heading3"/>
      </w:pPr>
      <w:r>
        <w:t>Attrition by Job Role</w:t>
      </w:r>
    </w:p>
    <w:p w14:paraId="40D0D44E" w14:textId="77777777" w:rsidR="00485D09" w:rsidRDefault="00C7063D">
      <w:r>
        <w:t>Laboratory Technician: 62 employees</w:t>
      </w:r>
    </w:p>
    <w:p w14:paraId="266D95F8" w14:textId="77777777" w:rsidR="00485D09" w:rsidRDefault="00C7063D">
      <w:r>
        <w:t>Sales Executive: 57 employees</w:t>
      </w:r>
    </w:p>
    <w:p w14:paraId="551F1892" w14:textId="77777777" w:rsidR="00485D09" w:rsidRDefault="00C7063D">
      <w:r>
        <w:t>Research Scientist: 47 employees</w:t>
      </w:r>
    </w:p>
    <w:p w14:paraId="24FE6BD6" w14:textId="77777777" w:rsidR="00485D09" w:rsidRDefault="00C7063D">
      <w:r>
        <w:t>Sales Representative: 33 employees</w:t>
      </w:r>
    </w:p>
    <w:p w14:paraId="7B331ADD" w14:textId="5E0D4C71" w:rsidR="00C02C1B" w:rsidRDefault="00C02C1B">
      <w:r>
        <w:rPr>
          <w:noProof/>
        </w:rPr>
        <w:drawing>
          <wp:inline distT="0" distB="0" distL="0" distR="0" wp14:anchorId="3F3A6198" wp14:editId="0C718163">
            <wp:extent cx="5486400" cy="2234565"/>
            <wp:effectExtent l="0" t="0" r="0" b="635"/>
            <wp:docPr id="1210695180" name="Picture 8" descr="A blue and green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95180" name="Picture 8" descr="A blue and green striped background&#10;&#10;Description automatically generated"/>
                    <pic:cNvPicPr/>
                  </pic:nvPicPr>
                  <pic:blipFill>
                    <a:blip r:embed="rId10"/>
                    <a:stretch>
                      <a:fillRect/>
                    </a:stretch>
                  </pic:blipFill>
                  <pic:spPr>
                    <a:xfrm>
                      <a:off x="0" y="0"/>
                      <a:ext cx="5486400" cy="2234565"/>
                    </a:xfrm>
                    <a:prstGeom prst="rect">
                      <a:avLst/>
                    </a:prstGeom>
                  </pic:spPr>
                </pic:pic>
              </a:graphicData>
            </a:graphic>
          </wp:inline>
        </w:drawing>
      </w:r>
    </w:p>
    <w:p w14:paraId="5970FACF" w14:textId="77777777" w:rsidR="00485D09" w:rsidRDefault="00C7063D">
      <w:r>
        <w:t>Figure: Attrition by Job Role</w:t>
      </w:r>
    </w:p>
    <w:p w14:paraId="5E52CEEF" w14:textId="77777777" w:rsidR="00485D09" w:rsidRPr="00406D01" w:rsidRDefault="00C7063D">
      <w:pPr>
        <w:pStyle w:val="Heading3"/>
        <w:rPr>
          <w:color w:val="000000" w:themeColor="text1"/>
        </w:rPr>
      </w:pPr>
      <w:r w:rsidRPr="00406D01">
        <w:rPr>
          <w:color w:val="000000" w:themeColor="text1"/>
        </w:rPr>
        <w:t xml:space="preserve">Attrition by Years at </w:t>
      </w:r>
      <w:r w:rsidRPr="00406D01">
        <w:rPr>
          <w:color w:val="000000" w:themeColor="text1"/>
        </w:rPr>
        <w:t>Company</w:t>
      </w:r>
    </w:p>
    <w:p w14:paraId="29D98AB5" w14:textId="77777777" w:rsidR="00485D09" w:rsidRDefault="00C7063D">
      <w:r>
        <w:t>Highest attrition occurs within the first 2 years of employment.</w:t>
      </w:r>
    </w:p>
    <w:p w14:paraId="19AAFA1A" w14:textId="77777777" w:rsidR="00485D09" w:rsidRDefault="00C7063D">
      <w:r>
        <w:t>Attrition gradually declines as employees stay longer in the company.</w:t>
      </w:r>
    </w:p>
    <w:p w14:paraId="4F4981B3" w14:textId="2C7FA310" w:rsidR="00485D09" w:rsidRDefault="00485D09"/>
    <w:p w14:paraId="5B2EAA74" w14:textId="4A59C281" w:rsidR="00C02C1B" w:rsidRDefault="00C02C1B">
      <w:r>
        <w:rPr>
          <w:noProof/>
        </w:rPr>
        <w:lastRenderedPageBreak/>
        <w:drawing>
          <wp:inline distT="0" distB="0" distL="0" distR="0" wp14:anchorId="7087A241" wp14:editId="68DC78C8">
            <wp:extent cx="5486400" cy="2954020"/>
            <wp:effectExtent l="0" t="0" r="0" b="5080"/>
            <wp:docPr id="996399422" name="Picture 9"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99422" name="Picture 9" descr="A blue graph with white text&#10;&#10;Description automatically generated"/>
                    <pic:cNvPicPr/>
                  </pic:nvPicPr>
                  <pic:blipFill>
                    <a:blip r:embed="rId11"/>
                    <a:stretch>
                      <a:fillRect/>
                    </a:stretch>
                  </pic:blipFill>
                  <pic:spPr>
                    <a:xfrm>
                      <a:off x="0" y="0"/>
                      <a:ext cx="5486400" cy="2954020"/>
                    </a:xfrm>
                    <a:prstGeom prst="rect">
                      <a:avLst/>
                    </a:prstGeom>
                  </pic:spPr>
                </pic:pic>
              </a:graphicData>
            </a:graphic>
          </wp:inline>
        </w:drawing>
      </w:r>
    </w:p>
    <w:p w14:paraId="52018A17" w14:textId="1078FD30" w:rsidR="00485D09" w:rsidRDefault="00C7063D">
      <w:r>
        <w:t>Figure: Attrition by Years at Company</w:t>
      </w:r>
    </w:p>
    <w:p w14:paraId="201B7AEF" w14:textId="77777777" w:rsidR="00485D09" w:rsidRPr="00406D01" w:rsidRDefault="00C7063D">
      <w:pPr>
        <w:pStyle w:val="Heading3"/>
        <w:rPr>
          <w:color w:val="000000" w:themeColor="text1"/>
        </w:rPr>
      </w:pPr>
      <w:r w:rsidRPr="00406D01">
        <w:rPr>
          <w:color w:val="000000" w:themeColor="text1"/>
        </w:rPr>
        <w:t>Data Validation and Profiling</w:t>
      </w:r>
    </w:p>
    <w:p w14:paraId="5947EFD9" w14:textId="77777777" w:rsidR="00485D09" w:rsidRDefault="00C7063D">
      <w:r>
        <w:t>Checked for missing values and inconsistencies in HR attributes.</w:t>
      </w:r>
    </w:p>
    <w:p w14:paraId="37C94D8C" w14:textId="77777777" w:rsidR="00485D09" w:rsidRDefault="00C7063D">
      <w:r>
        <w:t>Ensured all data types were correctly formatted.</w:t>
      </w:r>
    </w:p>
    <w:p w14:paraId="40B0B50C" w14:textId="77777777" w:rsidR="00485D09" w:rsidRDefault="00C7063D">
      <w:r>
        <w:rPr>
          <w:noProof/>
        </w:rPr>
        <w:drawing>
          <wp:inline distT="0" distB="0" distL="0" distR="0" wp14:anchorId="1F794AC2" wp14:editId="0B35B1FF">
            <wp:extent cx="5486400" cy="689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ATA.png"/>
                    <pic:cNvPicPr/>
                  </pic:nvPicPr>
                  <pic:blipFill>
                    <a:blip r:embed="rId12"/>
                    <a:stretch>
                      <a:fillRect/>
                    </a:stretch>
                  </pic:blipFill>
                  <pic:spPr>
                    <a:xfrm>
                      <a:off x="0" y="0"/>
                      <a:ext cx="5486400" cy="689907"/>
                    </a:xfrm>
                    <a:prstGeom prst="rect">
                      <a:avLst/>
                    </a:prstGeom>
                  </pic:spPr>
                </pic:pic>
              </a:graphicData>
            </a:graphic>
          </wp:inline>
        </w:drawing>
      </w:r>
    </w:p>
    <w:p w14:paraId="561E683F" w14:textId="77777777" w:rsidR="00485D09" w:rsidRDefault="00C7063D">
      <w:r>
        <w:t>Figure: Data Validation and Profiling</w:t>
      </w:r>
    </w:p>
    <w:p w14:paraId="67921F63" w14:textId="77777777" w:rsidR="00485D09" w:rsidRPr="00406D01" w:rsidRDefault="00C7063D">
      <w:pPr>
        <w:pStyle w:val="Heading2"/>
        <w:rPr>
          <w:color w:val="000000" w:themeColor="text1"/>
        </w:rPr>
      </w:pPr>
      <w:r w:rsidRPr="00406D01">
        <w:rPr>
          <w:color w:val="000000" w:themeColor="text1"/>
        </w:rPr>
        <w:t>Dashboard Features</w:t>
      </w:r>
    </w:p>
    <w:p w14:paraId="6BCB0562" w14:textId="77777777" w:rsidR="00485D09" w:rsidRDefault="00C7063D">
      <w:r>
        <w:t>• Interactive Filters – Allows users to drill down attrition data by age, department, salary, and education field.</w:t>
      </w:r>
    </w:p>
    <w:p w14:paraId="669A7A6F" w14:textId="77777777" w:rsidR="00485D09" w:rsidRDefault="00C7063D">
      <w:r>
        <w:t xml:space="preserve">• </w:t>
      </w:r>
      <w:r>
        <w:t>Dynamic Visualizations – Includes bar charts, donut charts, and line graphs for better data interpretation.</w:t>
      </w:r>
    </w:p>
    <w:p w14:paraId="4F57DB80" w14:textId="77777777" w:rsidR="00485D09" w:rsidRDefault="00C7063D">
      <w:r>
        <w:t>• Real-Time Insights – Enables HR teams to forecast attrition trends and implement retention strategies.</w:t>
      </w:r>
    </w:p>
    <w:p w14:paraId="788C9BE8" w14:textId="77777777" w:rsidR="00485D09" w:rsidRDefault="00C7063D">
      <w:r>
        <w:rPr>
          <w:noProof/>
        </w:rPr>
        <w:lastRenderedPageBreak/>
        <w:drawing>
          <wp:inline distT="0" distB="0" distL="0" distR="0" wp14:anchorId="25FA3BFC" wp14:editId="0BDBFCCE">
            <wp:extent cx="5486400" cy="212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7.png"/>
                    <pic:cNvPicPr/>
                  </pic:nvPicPr>
                  <pic:blipFill>
                    <a:blip r:embed="rId13"/>
                    <a:stretch>
                      <a:fillRect/>
                    </a:stretch>
                  </pic:blipFill>
                  <pic:spPr>
                    <a:xfrm>
                      <a:off x="0" y="0"/>
                      <a:ext cx="5486400" cy="2120615"/>
                    </a:xfrm>
                    <a:prstGeom prst="rect">
                      <a:avLst/>
                    </a:prstGeom>
                  </pic:spPr>
                </pic:pic>
              </a:graphicData>
            </a:graphic>
          </wp:inline>
        </w:drawing>
      </w:r>
    </w:p>
    <w:p w14:paraId="2BA2D697" w14:textId="77777777" w:rsidR="00485D09" w:rsidRPr="00406D01" w:rsidRDefault="00C7063D">
      <w:pPr>
        <w:pStyle w:val="Heading2"/>
        <w:rPr>
          <w:color w:val="000000" w:themeColor="text1"/>
        </w:rPr>
      </w:pPr>
      <w:r w:rsidRPr="00406D01">
        <w:rPr>
          <w:color w:val="000000" w:themeColor="text1"/>
        </w:rPr>
        <w:t>How to Use</w:t>
      </w:r>
    </w:p>
    <w:p w14:paraId="5AE297C9" w14:textId="2670E229" w:rsidR="00C02C1B" w:rsidRDefault="00C7063D" w:rsidP="00C02C1B">
      <w:r>
        <w:t xml:space="preserve">1. Download the dataset: </w:t>
      </w:r>
      <w:r w:rsidR="00C02C1B">
        <w:t xml:space="preserve">Talent Analytics Dataset </w:t>
      </w:r>
      <w:hyperlink r:id="rId14" w:history="1">
        <w:r w:rsidR="00C02C1B" w:rsidRPr="00C02C1B">
          <w:rPr>
            <w:rStyle w:val="Hyperlink"/>
          </w:rPr>
          <w:t>File</w:t>
        </w:r>
      </w:hyperlink>
      <w:r w:rsidR="00C02C1B">
        <w:t xml:space="preserve"> </w:t>
      </w:r>
    </w:p>
    <w:p w14:paraId="5CF99920" w14:textId="41E5F25B" w:rsidR="00485D09" w:rsidRDefault="00C7063D">
      <w:r>
        <w:t>2. Open Power BI file: Load dataset and explore interactive dashboards.</w:t>
      </w:r>
    </w:p>
    <w:p w14:paraId="6E74360A" w14:textId="77777777" w:rsidR="00485D09" w:rsidRDefault="00C7063D">
      <w:r>
        <w:t>3. Analyze Trends: Use filters to gain deeper insights into attrition patterns.</w:t>
      </w:r>
    </w:p>
    <w:p w14:paraId="7B4A2087" w14:textId="77777777" w:rsidR="00485D09" w:rsidRDefault="00C7063D">
      <w:r>
        <w:t>4. Make Data-Driven Decisions: Use findings to improve HR strategies and reduce turnover rates.</w:t>
      </w:r>
    </w:p>
    <w:p w14:paraId="65CEE7D5" w14:textId="77777777" w:rsidR="00485D09" w:rsidRPr="00406D01" w:rsidRDefault="00C7063D">
      <w:pPr>
        <w:pStyle w:val="Heading2"/>
        <w:rPr>
          <w:color w:val="000000" w:themeColor="text1"/>
        </w:rPr>
      </w:pPr>
      <w:r w:rsidRPr="00406D01">
        <w:rPr>
          <w:color w:val="000000" w:themeColor="text1"/>
        </w:rPr>
        <w:t>Repository Contents</w:t>
      </w:r>
    </w:p>
    <w:p w14:paraId="4DA0BBE8" w14:textId="71859989" w:rsidR="00485D09" w:rsidRDefault="00C7063D">
      <w:r>
        <w:t>• Power BI Dashboard</w:t>
      </w:r>
      <w:r w:rsidR="00C02C1B">
        <w:t xml:space="preserve"> – </w:t>
      </w:r>
      <w:hyperlink r:id="rId15" w:history="1">
        <w:r w:rsidR="00C02C1B" w:rsidRPr="00C02C1B">
          <w:rPr>
            <w:rStyle w:val="Hyperlink"/>
          </w:rPr>
          <w:t>Talent Analysis H</w:t>
        </w:r>
        <w:r w:rsidR="00C02C1B" w:rsidRPr="00C02C1B">
          <w:rPr>
            <w:rStyle w:val="Hyperlink"/>
          </w:rPr>
          <w:t>u</w:t>
        </w:r>
        <w:r w:rsidR="00C02C1B" w:rsidRPr="00C02C1B">
          <w:rPr>
            <w:rStyle w:val="Hyperlink"/>
          </w:rPr>
          <w:t>b.</w:t>
        </w:r>
        <w:r w:rsidR="00C02C1B" w:rsidRPr="00C02C1B">
          <w:rPr>
            <w:rStyle w:val="Hyperlink"/>
          </w:rPr>
          <w:t>p</w:t>
        </w:r>
        <w:r w:rsidR="00C02C1B" w:rsidRPr="00C02C1B">
          <w:rPr>
            <w:rStyle w:val="Hyperlink"/>
          </w:rPr>
          <w:t>df</w:t>
        </w:r>
      </w:hyperlink>
    </w:p>
    <w:p w14:paraId="0A45124C" w14:textId="77A802EE" w:rsidR="00C02C1B" w:rsidRDefault="00C7063D" w:rsidP="00C02C1B">
      <w:r>
        <w:t>• Dataset File –</w:t>
      </w:r>
      <w:r w:rsidR="00C02C1B" w:rsidRPr="00C02C1B">
        <w:t xml:space="preserve"> </w:t>
      </w:r>
      <w:r w:rsidR="00C02C1B">
        <w:t xml:space="preserve">Talent Analytics Dataset </w:t>
      </w:r>
      <w:hyperlink r:id="rId16" w:history="1">
        <w:r w:rsidR="00C02C1B" w:rsidRPr="00C02C1B">
          <w:rPr>
            <w:rStyle w:val="Hyperlink"/>
          </w:rPr>
          <w:t>File</w:t>
        </w:r>
      </w:hyperlink>
      <w:r w:rsidR="00C02C1B">
        <w:t xml:space="preserve"> </w:t>
      </w:r>
    </w:p>
    <w:p w14:paraId="2FC8C7CA" w14:textId="16DBA835" w:rsidR="00485D09" w:rsidRDefault="00485D09"/>
    <w:p w14:paraId="44A54C53" w14:textId="77777777" w:rsidR="00485D09" w:rsidRPr="00406D01" w:rsidRDefault="00C7063D">
      <w:pPr>
        <w:pStyle w:val="Heading2"/>
        <w:rPr>
          <w:color w:val="000000" w:themeColor="text1"/>
        </w:rPr>
      </w:pPr>
      <w:r w:rsidRPr="00406D01">
        <w:rPr>
          <w:color w:val="000000" w:themeColor="text1"/>
        </w:rPr>
        <w:t>Conclusion</w:t>
      </w:r>
    </w:p>
    <w:p w14:paraId="146DF1FC" w14:textId="77777777" w:rsidR="00485D09" w:rsidRDefault="00C7063D">
      <w:r>
        <w:t>This HR Analytics Dashboard serves as a valuable tool for HR professionals, providing actionable insights into employee attrition trends. By leveraging data visualization, DAX calculations, and Power BI analytics, companies can enhance retention strategies and workforce management effectively.</w:t>
      </w:r>
    </w:p>
    <w:sectPr w:rsidR="00485D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937112">
    <w:abstractNumId w:val="8"/>
  </w:num>
  <w:num w:numId="2" w16cid:durableId="1273391486">
    <w:abstractNumId w:val="6"/>
  </w:num>
  <w:num w:numId="3" w16cid:durableId="851144482">
    <w:abstractNumId w:val="5"/>
  </w:num>
  <w:num w:numId="4" w16cid:durableId="545793900">
    <w:abstractNumId w:val="4"/>
  </w:num>
  <w:num w:numId="5" w16cid:durableId="18432923">
    <w:abstractNumId w:val="7"/>
  </w:num>
  <w:num w:numId="6" w16cid:durableId="1250193113">
    <w:abstractNumId w:val="3"/>
  </w:num>
  <w:num w:numId="7" w16cid:durableId="540745748">
    <w:abstractNumId w:val="2"/>
  </w:num>
  <w:num w:numId="8" w16cid:durableId="1920365665">
    <w:abstractNumId w:val="1"/>
  </w:num>
  <w:num w:numId="9" w16cid:durableId="189801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4237"/>
    <w:rsid w:val="001354C0"/>
    <w:rsid w:val="0015074B"/>
    <w:rsid w:val="0029639D"/>
    <w:rsid w:val="00326F90"/>
    <w:rsid w:val="00344359"/>
    <w:rsid w:val="00406D01"/>
    <w:rsid w:val="00485D09"/>
    <w:rsid w:val="0049332B"/>
    <w:rsid w:val="00AA1D8D"/>
    <w:rsid w:val="00B47730"/>
    <w:rsid w:val="00C02C1B"/>
    <w:rsid w:val="00CB0664"/>
    <w:rsid w:val="00EF76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EA75C"/>
  <w14:defaultImageDpi w14:val="300"/>
  <w15:docId w15:val="{BD5876F4-50E2-7342-9B7D-36C2187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02C1B"/>
    <w:rPr>
      <w:color w:val="0000FF" w:themeColor="hyperlink"/>
      <w:u w:val="single"/>
    </w:rPr>
  </w:style>
  <w:style w:type="character" w:styleId="UnresolvedMention">
    <w:name w:val="Unresolved Mention"/>
    <w:basedOn w:val="DefaultParagraphFont"/>
    <w:uiPriority w:val="99"/>
    <w:semiHidden/>
    <w:unhideWhenUsed/>
    <w:rsid w:val="00C02C1B"/>
    <w:rPr>
      <w:color w:val="605E5C"/>
      <w:shd w:val="clear" w:color="auto" w:fill="E1DFDD"/>
    </w:rPr>
  </w:style>
  <w:style w:type="character" w:styleId="FollowedHyperlink">
    <w:name w:val="FollowedHyperlink"/>
    <w:basedOn w:val="DefaultParagraphFont"/>
    <w:uiPriority w:val="99"/>
    <w:semiHidden/>
    <w:unhideWhenUsed/>
    <w:rsid w:val="00C02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riyareddy/Downloads/HR_Analytics-1.cs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Users/riyareddy/Downloads/Talent%20Analysis%20Hub.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Users/riyareddy/Downloads/HR_Analytics-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riyareddy2090@gmail.com</cp:lastModifiedBy>
  <cp:revision>2</cp:revision>
  <dcterms:created xsi:type="dcterms:W3CDTF">2025-03-02T19:58:00Z</dcterms:created>
  <dcterms:modified xsi:type="dcterms:W3CDTF">2025-03-02T19:58:00Z</dcterms:modified>
  <cp:category/>
</cp:coreProperties>
</file>