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200"/>
        <w:jc w:val="center"/>
      </w:pPr>
      <w:r>
        <w:rPr>
          <w:rFonts w:ascii="Arial" w:cs="Arial" w:eastAsia="Arial" w:hAnsi="Arial"/>
          <w:b/>
          <w:bCs/>
          <w:color w:val="1B3F6E"/>
          <w:sz w:val="56"/>
          <w:szCs w:val="56"/>
        </w:rPr>
        <w:t xml:space="preserve">Construction Equipment Rental</w:t>
      </w:r>
    </w:p>
    <w:p>
      <w:pPr>
        <w:spacing w:after="200"/>
        <w:jc w:val="center"/>
      </w:pPr>
      <w:r>
        <w:rPr>
          <w:rFonts w:ascii="Arial" w:cs="Arial" w:eastAsia="Arial" w:hAnsi="Arial"/>
          <w:b/>
          <w:bCs/>
          <w:color w:val="1B3F6E"/>
          <w:sz w:val="52"/>
          <w:szCs w:val="52"/>
        </w:rPr>
        <w:t xml:space="preserve">Management System</w:t>
      </w:r>
    </w:p>
    <w:p>
      <w:pPr>
        <w:spacing w:after="600"/>
        <w:jc w:val="center"/>
      </w:pPr>
      <w:r>
        <w:rPr>
          <w:rFonts w:ascii="Arial" w:cs="Arial" w:eastAsia="Arial" w:hAnsi="Arial"/>
          <w:color w:val="2E5F8A"/>
          <w:sz w:val="30"/>
          <w:szCs w:val="30"/>
        </w:rPr>
        <w:t xml:space="preserve">Software Requirements Specification  (SRS)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version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Prepared for</w:t>
            </w:r>
          </w:p>
        </w:tc>
        <w:tc>
          <w:tcPr>
            <w:tcW w:type="dxa" w:w="4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Construction Equipment Rental Business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Status</w:t>
            </w:r>
          </w:p>
        </w:tc>
        <w:tc>
          <w:tcPr>
            <w:tcW w:type="dxa" w:w="4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Draft — For Review</w:t>
            </w:r>
          </w:p>
        </w:tc>
      </w:tr>
    </w:tbl>
    <w:p>
      <w:r>
        <w:br w:type="page"/>
      </w:r>
    </w:p>
    <w:p>
      <w:pPr>
        <w:pStyle w:val="Heading1"/>
      </w:pPr>
      <w:r>
        <w:t xml:space="preserve">1. Introduction</w:t>
      </w:r>
    </w:p>
    <w:p>
      <w:pPr>
        <w:pStyle w:val="Heading2"/>
      </w:pPr>
      <w:r>
        <w:t xml:space="preserve">1.1 Purpose</w:t>
      </w:r>
    </w:p>
    <w:p>
      <w:pPr>
        <w:spacing w:after="120"/>
      </w:pPr>
      <w:r>
        <w:t xml:space="preserve">This document specifies the functional and non-functional requirements for the Construction Equipment Rental Management System (CERMS). It is intended to guide design, development, and testing of the application and to serve as the contractual reference between stakeholders and the development team.</w:t>
      </w:r>
    </w:p>
    <w:p>
      <w:pPr>
        <w:spacing w:after="80"/>
      </w:pPr>
      <w:r>
        <w:t xml:space="preserve"/>
      </w:r>
    </w:p>
    <w:p>
      <w:pPr>
        <w:pStyle w:val="Heading2"/>
      </w:pPr>
      <w:r>
        <w:t xml:space="preserve">1.2 Project overview</w:t>
      </w:r>
    </w:p>
    <w:p>
      <w:pPr>
        <w:spacing w:after="120"/>
      </w:pPr>
      <w:r>
        <w:t xml:space="preserve">The business rents out heavy construction equipment — excavators, earth movers, and pickup trucks — to customers on hourly, daily, weekly, or monthly terms. The current operation relies on manual records, which creates inefficiencies in billing, asset tracking, staff management, and financial reporting. CERMS will digitise and centralise all of these workflows in a single, role-based web application accessible from desktop browsers and mobile devices.</w:t>
      </w:r>
    </w:p>
    <w:p>
      <w:pPr>
        <w:spacing w:after="80"/>
      </w:pPr>
      <w:r>
        <w:t xml:space="preserve"/>
      </w:r>
    </w:p>
    <w:p>
      <w:pPr>
        <w:pStyle w:val="Heading2"/>
      </w:pPr>
      <w:r>
        <w:t xml:space="preserve">1.3 Scope</w:t>
      </w:r>
    </w:p>
    <w:p>
      <w:pPr>
        <w:spacing w:after="120"/>
      </w:pPr>
      <w:r>
        <w:t xml:space="preserve">CERMS will cover the following functional areas:</w:t>
      </w:r>
    </w:p>
    <w:p>
      <w:pPr>
        <w:pStyle w:val="ListParagraph"/>
        <w:numPr>
          <w:ilvl w:val="0"/>
          <w:numId w:val="2"/>
        </w:numPr>
      </w:pPr>
      <w:r>
        <w:t xml:space="preserve">Asset management (equipment register, maintenance, fuel and expenses)</w:t>
      </w:r>
    </w:p>
    <w:p>
      <w:pPr>
        <w:pStyle w:val="ListParagraph"/>
        <w:numPr>
          <w:ilvl w:val="0"/>
          <w:numId w:val="2"/>
        </w:numPr>
      </w:pPr>
      <w:r>
        <w:t xml:space="preserve">Rental management (bookings, billing, invoicing)</w:t>
      </w:r>
    </w:p>
    <w:p>
      <w:pPr>
        <w:pStyle w:val="ListParagraph"/>
        <w:numPr>
          <w:ilvl w:val="0"/>
          <w:numId w:val="2"/>
        </w:numPr>
      </w:pPr>
      <w:r>
        <w:t xml:space="preserve">Customer management (profiles, rental history, KYC)</w:t>
      </w:r>
    </w:p>
    <w:p>
      <w:pPr>
        <w:pStyle w:val="ListParagraph"/>
        <w:numPr>
          <w:ilvl w:val="0"/>
          <w:numId w:val="2"/>
        </w:numPr>
      </w:pPr>
      <w:r>
        <w:t xml:space="preserve">Staff management (profiles, driving licence records, daily assignment)</w:t>
      </w:r>
    </w:p>
    <w:p>
      <w:pPr>
        <w:pStyle w:val="ListParagraph"/>
        <w:numPr>
          <w:ilvl w:val="0"/>
          <w:numId w:val="2"/>
        </w:numPr>
      </w:pPr>
      <w:r>
        <w:t xml:space="preserve">Staff remuneration (hourly, daily, weekly, monthly payment tracking)</w:t>
      </w:r>
    </w:p>
    <w:p>
      <w:pPr>
        <w:pStyle w:val="ListParagraph"/>
        <w:numPr>
          <w:ilvl w:val="0"/>
          <w:numId w:val="2"/>
        </w:numPr>
      </w:pPr>
      <w:r>
        <w:t xml:space="preserve">Finance module (receipts, expense tracking, invoice management)</w:t>
      </w:r>
    </w:p>
    <w:p>
      <w:pPr>
        <w:pStyle w:val="ListParagraph"/>
        <w:numPr>
          <w:ilvl w:val="0"/>
          <w:numId w:val="2"/>
        </w:numPr>
      </w:pPr>
      <w:r>
        <w:t xml:space="preserve">Reporting (revenue, utilisation, payroll, maintenance cost)</w:t>
      </w:r>
    </w:p>
    <w:p>
      <w:pPr>
        <w:spacing w:after="80"/>
      </w:pPr>
      <w:r>
        <w:t xml:space="preserve"/>
      </w:r>
    </w:p>
    <w:p>
      <w:pPr>
        <w:pStyle w:val="Heading2"/>
      </w:pPr>
      <w:r>
        <w:t xml:space="preserve">1.4 Platform recommendation</w:t>
      </w:r>
    </w:p>
    <w:p>
      <w:pPr>
        <w:spacing w:after="120"/>
      </w:pPr>
      <w:r>
        <w:rPr>
          <w:b/>
          <w:bCs/>
        </w:rPr>
        <w:t xml:space="preserve">Recommended platform: Progressive Web Application (PWA) — desktop and mobile responsive.</w:t>
      </w:r>
    </w:p>
    <w:p>
      <w:pPr>
        <w:spacing w:after="80"/>
      </w:pPr>
      <w:r>
        <w:t xml:space="preserve"/>
      </w:r>
    </w:p>
    <w:p>
      <w:pPr>
        <w:spacing w:after="120"/>
      </w:pPr>
      <w:r>
        <w:t xml:space="preserve">A PWA is the optimal choice for this business for the following reasons:</w:t>
      </w:r>
    </w:p>
    <w:p>
      <w:pPr>
        <w:pStyle w:val="ListParagraph"/>
        <w:numPr>
          <w:ilvl w:val="0"/>
          <w:numId w:val="2"/>
        </w:numPr>
      </w:pPr>
      <w:r>
        <w:t xml:space="preserve">Staff in the field need to generate bills and update vehicle status from mobile devices without installing a native app.</w:t>
      </w:r>
    </w:p>
    <w:p>
      <w:pPr>
        <w:pStyle w:val="ListParagraph"/>
        <w:numPr>
          <w:ilvl w:val="0"/>
          <w:numId w:val="2"/>
        </w:numPr>
      </w:pPr>
      <w:r>
        <w:t xml:space="preserve">Management and back-office staff prefer a full desktop experience for reports, financial records, and configuration.</w:t>
      </w:r>
    </w:p>
    <w:p>
      <w:pPr>
        <w:pStyle w:val="ListParagraph"/>
        <w:numPr>
          <w:ilvl w:val="0"/>
          <w:numId w:val="2"/>
        </w:numPr>
      </w:pPr>
      <w:r>
        <w:t xml:space="preserve">No platform-specific App Store approval is required; the application is instantly available via a URL.</w:t>
      </w:r>
    </w:p>
    <w:p>
      <w:pPr>
        <w:pStyle w:val="ListParagraph"/>
        <w:numPr>
          <w:ilvl w:val="0"/>
          <w:numId w:val="2"/>
        </w:numPr>
      </w:pPr>
      <w:r>
        <w:t xml:space="preserve">Offline capability (service workers) allows staff to raise bills even in areas with poor connectivity.</w:t>
      </w:r>
    </w:p>
    <w:p>
      <w:pPr>
        <w:pStyle w:val="ListParagraph"/>
        <w:numPr>
          <w:ilvl w:val="0"/>
          <w:numId w:val="2"/>
        </w:numPr>
      </w:pPr>
      <w:r>
        <w:t xml:space="preserve">A single codebase serves all devices, reducing development and maintenance cost.</w:t>
      </w:r>
    </w:p>
    <w:p>
      <w:pPr>
        <w:pStyle w:val="ListParagraph"/>
        <w:numPr>
          <w:ilvl w:val="0"/>
          <w:numId w:val="2"/>
        </w:numPr>
      </w:pPr>
      <w:r>
        <w:t xml:space="preserve">Data is centralised in the cloud, eliminating the risk of local data loss common with desktop-only applications.</w:t>
      </w:r>
    </w:p>
    <w:p>
      <w:pPr>
        <w:spacing w:after="80"/>
      </w:pPr>
      <w:r>
        <w:t xml:space="preserve"/>
      </w:r>
    </w:p>
    <w:p>
      <w:pPr>
        <w:pStyle w:val="Heading2"/>
      </w:pPr>
      <w:r>
        <w:t xml:space="preserve">1.5 Definitions and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rPr>
          <w:tblHeader/>
        </w:trPr>
        <w:tc>
          <w:tcPr>
            <w:tcW w:type="dxa" w:w="27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Term / Abbreviation</w:t>
            </w:r>
          </w:p>
        </w:tc>
        <w:tc>
          <w:tcPr>
            <w:tcW w:type="dxa" w:w="63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Definition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CERMS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Construction Equipment Rental Management System</w:t>
            </w:r>
          </w:p>
        </w:tc>
      </w:tr>
      <w:tr>
        <w:tc>
          <w:tcPr>
            <w:tcW w:type="dxa" w:w="2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Asset</w:t>
            </w:r>
          </w:p>
        </w:tc>
        <w:tc>
          <w:tcPr>
            <w:tcW w:type="dxa" w:w="6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Any piece of equipment owned by the business (excavator, earth mover, pickup)</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Rental</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contract to provide one asset to one customer for a defined period and rate type</w:t>
            </w:r>
          </w:p>
        </w:tc>
      </w:tr>
      <w:tr>
        <w:tc>
          <w:tcPr>
            <w:tcW w:type="dxa" w:w="2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Rate type</w:t>
            </w:r>
          </w:p>
        </w:tc>
        <w:tc>
          <w:tcPr>
            <w:tcW w:type="dxa" w:w="6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The billing cycle — hourly, daily, weekly, or monthly</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Remuneration</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made to a staff member for work performed, calculated per the agreed rate type</w:t>
            </w:r>
          </w:p>
        </w:tc>
      </w:tr>
      <w:tr>
        <w:tc>
          <w:tcPr>
            <w:tcW w:type="dxa" w:w="2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Assignment</w:t>
            </w:r>
          </w:p>
        </w:tc>
        <w:tc>
          <w:tcPr>
            <w:tcW w:type="dxa" w:w="6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The daily record linking one staff member to one asset</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KYC</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 Your Customer — identity and contact verification documents</w:t>
            </w:r>
          </w:p>
        </w:tc>
      </w:tr>
      <w:tr>
        <w:tc>
          <w:tcPr>
            <w:tcW w:type="dxa" w:w="2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PWA</w:t>
            </w:r>
          </w:p>
        </w:tc>
        <w:tc>
          <w:tcPr>
            <w:tcW w:type="dxa" w:w="63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Progressive Web Application — a web app installable on any device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Software Requirements Specification (this document)</w:t>
            </w:r>
          </w:p>
        </w:tc>
      </w:tr>
    </w:tbl>
    <w:p>
      <w:r>
        <w:br w:type="page"/>
      </w:r>
    </w:p>
    <w:p>
      <w:pPr>
        <w:pStyle w:val="Heading1"/>
      </w:pPr>
      <w:r>
        <w:t xml:space="preserve">2. Stakeholders and user roles</w:t>
      </w:r>
    </w:p>
    <w:p>
      <w:pPr>
        <w:spacing w:after="120"/>
      </w:pPr>
      <w:r>
        <w:t xml:space="preserve">CERMS will support four user roles, each with distinct permissions:</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Role</w:t>
            </w:r>
          </w:p>
        </w:tc>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Access level</w:t>
            </w:r>
          </w:p>
        </w:tc>
        <w:tc>
          <w:tcPr>
            <w:tcW w:type="dxa" w:w="4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Primary responsibilities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access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configuration, user management, all modules, all reports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Manager / Back-office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Full operational access</w:t>
            </w:r>
          </w:p>
        </w:tc>
        <w:tc>
          <w:tcPr>
            <w:tcW w:type="dxa" w:w="4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Rentals, customers, staff, finance, reports (no system config)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Operator / Driver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Limited access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View own assignment, generate bill for assigned asset, view own remuneration</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Accountant</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Finance &amp; reports only</w:t>
            </w:r>
          </w:p>
        </w:tc>
        <w:tc>
          <w:tcPr>
            <w:tcW w:type="dxa" w:w="4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Invoices, expenses, receipts, financial reports, payroll</w:t>
            </w:r>
          </w:p>
        </w:tc>
      </w:tr>
    </w:tbl>
    <w:p>
      <w:r>
        <w:br w:type="page"/>
      </w:r>
    </w:p>
    <w:p>
      <w:pPr>
        <w:pStyle w:val="Heading1"/>
      </w:pPr>
      <w:r>
        <w:t xml:space="preserve">3. Functional requirements</w:t>
      </w:r>
    </w:p>
    <w:p>
      <w:pPr>
        <w:pStyle w:val="Heading2"/>
      </w:pPr>
      <w:r>
        <w:t xml:space="preserve">3.1 Asset management module</w:t>
      </w:r>
    </w:p>
    <w:p>
      <w:pPr>
        <w:spacing w:after="120"/>
      </w:pPr>
      <w:r>
        <w:t xml:space="preserve">The asset management module maintains the authoritative register of all equipment and tracks its operational state, maintenance history, and running expenses.</w:t>
      </w:r>
    </w:p>
    <w:p>
      <w:pPr>
        <w:spacing w:after="80"/>
      </w:pPr>
      <w:r>
        <w:t xml:space="preserve"/>
      </w:r>
    </w:p>
    <w:p>
      <w:pPr>
        <w:pStyle w:val="Heading3"/>
      </w:pPr>
      <w:r>
        <w:t xml:space="preserve">3.1.1 Equipment register</w:t>
      </w:r>
    </w:p>
    <w:p>
      <w:pPr>
        <w:pStyle w:val="ListParagraph"/>
        <w:numPr>
          <w:ilvl w:val="0"/>
          <w:numId w:val="2"/>
        </w:numPr>
      </w:pPr>
      <w:r>
        <w:t xml:space="preserve">Add, edit, and deactivate equipment records.</w:t>
      </w:r>
    </w:p>
    <w:p>
      <w:pPr>
        <w:pStyle w:val="ListParagraph"/>
        <w:numPr>
          <w:ilvl w:val="0"/>
          <w:numId w:val="2"/>
        </w:numPr>
      </w:pPr>
      <w:r>
        <w:t xml:space="preserve">Each asset record shall capture: asset ID (auto-generated), asset name, asset type (excavator / earth mover / pickup), make, model, year of manufacture, registration number, chassis number, purchase date, purchase cost, current status (available / rented / under maintenance / decommissioned), and photo(s).</w:t>
      </w:r>
    </w:p>
    <w:p>
      <w:pPr>
        <w:pStyle w:val="ListParagraph"/>
        <w:numPr>
          <w:ilvl w:val="0"/>
          <w:numId w:val="2"/>
        </w:numPr>
      </w:pPr>
      <w:r>
        <w:t xml:space="preserve">Asset status shall update automatically when a rental is created or closed, or a maintenance record is opened.</w:t>
      </w:r>
    </w:p>
    <w:p>
      <w:pPr>
        <w:pStyle w:val="ListParagraph"/>
        <w:numPr>
          <w:ilvl w:val="0"/>
          <w:numId w:val="2"/>
        </w:numPr>
      </w:pPr>
      <w:r>
        <w:t xml:space="preserve">System shall prevent booking an asset that is not in 'available' status.</w:t>
      </w:r>
    </w:p>
    <w:p>
      <w:pPr>
        <w:spacing w:after="80"/>
      </w:pPr>
      <w:r>
        <w:t xml:space="preserve"/>
      </w:r>
    </w:p>
    <w:p>
      <w:pPr>
        <w:pStyle w:val="Heading3"/>
      </w:pPr>
      <w:r>
        <w:t xml:space="preserve">3.1.2 Maintenance tracking</w:t>
      </w:r>
    </w:p>
    <w:p>
      <w:pPr>
        <w:pStyle w:val="ListParagraph"/>
        <w:numPr>
          <w:ilvl w:val="0"/>
          <w:numId w:val="2"/>
        </w:numPr>
      </w:pPr>
      <w:r>
        <w:t xml:space="preserve">Record planned and unplanned maintenance events against any asset.</w:t>
      </w:r>
    </w:p>
    <w:p>
      <w:pPr>
        <w:pStyle w:val="ListParagraph"/>
        <w:numPr>
          <w:ilvl w:val="0"/>
          <w:numId w:val="2"/>
        </w:numPr>
      </w:pPr>
      <w:r>
        <w:t xml:space="preserve">Each maintenance record shall include: maintenance type (preventive / corrective), description, start date, end date, workshop or technician name, labour cost, parts cost, total cost, and status (scheduled / in-progress / completed).</w:t>
      </w:r>
    </w:p>
    <w:p>
      <w:pPr>
        <w:pStyle w:val="ListParagraph"/>
        <w:numPr>
          <w:ilvl w:val="0"/>
          <w:numId w:val="2"/>
        </w:numPr>
      </w:pPr>
      <w:r>
        <w:t xml:space="preserve">Attach scanned invoices or photos to each maintenance record.</w:t>
      </w:r>
    </w:p>
    <w:p>
      <w:pPr>
        <w:pStyle w:val="ListParagraph"/>
        <w:numPr>
          <w:ilvl w:val="0"/>
          <w:numId w:val="2"/>
        </w:numPr>
      </w:pPr>
      <w:r>
        <w:t xml:space="preserve">System shall generate a maintenance alert when an asset's next service is due (configurable by date or operating hours).</w:t>
      </w:r>
    </w:p>
    <w:p>
      <w:pPr>
        <w:pStyle w:val="ListParagraph"/>
        <w:numPr>
          <w:ilvl w:val="0"/>
          <w:numId w:val="2"/>
        </w:numPr>
      </w:pPr>
      <w:r>
        <w:t xml:space="preserve">Maintenance history shall be viewable per asset with cost summaries.</w:t>
      </w:r>
    </w:p>
    <w:p>
      <w:pPr>
        <w:spacing w:after="80"/>
      </w:pPr>
      <w:r>
        <w:t xml:space="preserve"/>
      </w:r>
    </w:p>
    <w:p>
      <w:pPr>
        <w:pStyle w:val="Heading3"/>
      </w:pPr>
      <w:r>
        <w:t xml:space="preserve">3.1.3 Fuel tracking</w:t>
      </w:r>
    </w:p>
    <w:p>
      <w:pPr>
        <w:pStyle w:val="ListParagraph"/>
        <w:numPr>
          <w:ilvl w:val="0"/>
          <w:numId w:val="2"/>
        </w:numPr>
      </w:pPr>
      <w:r>
        <w:t xml:space="preserve">Record fuel fill-ups against any asset: date, quantity (litres), cost per litre, total cost, odometer / hour-meter reading, and fuel receipt attachment.</w:t>
      </w:r>
    </w:p>
    <w:p>
      <w:pPr>
        <w:pStyle w:val="ListParagraph"/>
        <w:numPr>
          <w:ilvl w:val="0"/>
          <w:numId w:val="2"/>
        </w:numPr>
      </w:pPr>
      <w:r>
        <w:t xml:space="preserve">Calculate and display average fuel consumption per asset over a selected period.</w:t>
      </w:r>
    </w:p>
    <w:p>
      <w:pPr>
        <w:spacing w:after="80"/>
      </w:pPr>
      <w:r>
        <w:t xml:space="preserve"/>
      </w:r>
    </w:p>
    <w:p>
      <w:pPr>
        <w:pStyle w:val="Heading3"/>
      </w:pPr>
      <w:r>
        <w:t xml:space="preserve">3.1.4 Other expenses</w:t>
      </w:r>
    </w:p>
    <w:p>
      <w:pPr>
        <w:pStyle w:val="ListParagraph"/>
        <w:numPr>
          <w:ilvl w:val="0"/>
          <w:numId w:val="2"/>
        </w:numPr>
      </w:pPr>
      <w:r>
        <w:t xml:space="preserve">Record any additional operating expense against an asset (insurance premiums, permits, tyre replacement, etc.).</w:t>
      </w:r>
    </w:p>
    <w:p>
      <w:pPr>
        <w:pStyle w:val="ListParagraph"/>
        <w:numPr>
          <w:ilvl w:val="0"/>
          <w:numId w:val="2"/>
        </w:numPr>
      </w:pPr>
      <w:r>
        <w:t xml:space="preserve">Each expense record: date, category (from a configurable list), description, amount, and receipt attachment.</w:t>
      </w:r>
    </w:p>
    <w:p>
      <w:pPr>
        <w:spacing w:after="80"/>
      </w:pPr>
      <w:r>
        <w:t xml:space="preserve"/>
      </w:r>
    </w:p>
    <w:p>
      <w:pPr>
        <w:pStyle w:val="Heading2"/>
      </w:pPr>
      <w:r>
        <w:t xml:space="preserve">3.2 Rental management module</w:t>
      </w:r>
    </w:p>
    <w:p>
      <w:pPr>
        <w:spacing w:after="120"/>
      </w:pPr>
      <w:r>
        <w:t xml:space="preserve">The rental management module controls the full lifecycle of a rental contract from booking to invoice settlement.</w:t>
      </w:r>
    </w:p>
    <w:p>
      <w:pPr>
        <w:spacing w:after="80"/>
      </w:pPr>
      <w:r>
        <w:t xml:space="preserve"/>
      </w:r>
    </w:p>
    <w:p>
      <w:pPr>
        <w:pStyle w:val="Heading3"/>
      </w:pPr>
      <w:r>
        <w:t xml:space="preserve">3.2.1 Rental booking</w:t>
      </w:r>
    </w:p>
    <w:p>
      <w:pPr>
        <w:pStyle w:val="ListParagraph"/>
        <w:numPr>
          <w:ilvl w:val="0"/>
          <w:numId w:val="2"/>
        </w:numPr>
      </w:pPr>
      <w:r>
        <w:t xml:space="preserve">Create, edit, and cancel rental bookings.</w:t>
      </w:r>
    </w:p>
    <w:p>
      <w:pPr>
        <w:pStyle w:val="ListParagraph"/>
        <w:numPr>
          <w:ilvl w:val="0"/>
          <w:numId w:val="2"/>
        </w:numPr>
      </w:pPr>
      <w:r>
        <w:t xml:space="preserve">A booking record shall capture: booking ID, customer (linked), asset (linked), assigned operator/driver (linked), rental rate type (hourly / daily / weekly / monthly), agreed rate amount, start date/time, expected end date/time, actual end date/time, deposit amount, and notes.</w:t>
      </w:r>
    </w:p>
    <w:p>
      <w:pPr>
        <w:pStyle w:val="ListParagraph"/>
        <w:numPr>
          <w:ilvl w:val="0"/>
          <w:numId w:val="2"/>
        </w:numPr>
      </w:pPr>
      <w:r>
        <w:t xml:space="preserve">System shall enforce that the selected asset is available on the chosen dates before confirming a booking.</w:t>
      </w:r>
    </w:p>
    <w:p>
      <w:pPr>
        <w:pStyle w:val="ListParagraph"/>
        <w:numPr>
          <w:ilvl w:val="0"/>
          <w:numId w:val="2"/>
        </w:numPr>
      </w:pPr>
      <w:r>
        <w:t xml:space="preserve">System shall allow extending an active rental, adjusting the billing accordingly.</w:t>
      </w:r>
    </w:p>
    <w:p>
      <w:pPr>
        <w:spacing w:after="80"/>
      </w:pPr>
      <w:r>
        <w:t xml:space="preserve"/>
      </w:r>
    </w:p>
    <w:p>
      <w:pPr>
        <w:pStyle w:val="Heading3"/>
      </w:pPr>
      <w:r>
        <w:t xml:space="preserve">3.2.2 Billing</w:t>
      </w:r>
    </w:p>
    <w:p>
      <w:pPr>
        <w:pStyle w:val="ListParagraph"/>
        <w:numPr>
          <w:ilvl w:val="0"/>
          <w:numId w:val="2"/>
        </w:numPr>
      </w:pPr>
      <w:r>
        <w:t xml:space="preserve">Automatically calculate the rental charge based on rate type and duration when a rental is closed.</w:t>
      </w:r>
    </w:p>
    <w:p>
      <w:pPr>
        <w:pStyle w:val="ListParagraph"/>
        <w:numPr>
          <w:ilvl w:val="0"/>
          <w:numId w:val="2"/>
        </w:numPr>
      </w:pPr>
      <w:r>
        <w:t xml:space="preserve">Hourly billing: total hours × hourly rate, rounded to the nearest hour or fraction as configured.</w:t>
      </w:r>
    </w:p>
    <w:p>
      <w:pPr>
        <w:pStyle w:val="ListParagraph"/>
        <w:numPr>
          <w:ilvl w:val="0"/>
          <w:numId w:val="2"/>
        </w:numPr>
      </w:pPr>
      <w:r>
        <w:t xml:space="preserve">Daily billing: total calendar days × daily rate.</w:t>
      </w:r>
    </w:p>
    <w:p>
      <w:pPr>
        <w:pStyle w:val="ListParagraph"/>
        <w:numPr>
          <w:ilvl w:val="0"/>
          <w:numId w:val="2"/>
        </w:numPr>
      </w:pPr>
      <w:r>
        <w:t xml:space="preserve">Weekly billing: total weeks (partial week treated as full week or pro-rated — configurable) × weekly rate.</w:t>
      </w:r>
    </w:p>
    <w:p>
      <w:pPr>
        <w:pStyle w:val="ListParagraph"/>
        <w:numPr>
          <w:ilvl w:val="0"/>
          <w:numId w:val="2"/>
        </w:numPr>
      </w:pPr>
      <w:r>
        <w:t xml:space="preserve">Monthly billing: total months (partial month pro-rated) × monthly rate.</w:t>
      </w:r>
    </w:p>
    <w:p>
      <w:pPr>
        <w:pStyle w:val="ListParagraph"/>
        <w:numPr>
          <w:ilvl w:val="0"/>
          <w:numId w:val="2"/>
        </w:numPr>
      </w:pPr>
      <w:r>
        <w:t xml:space="preserve">Support additional line items: fuel surcharges, delivery charges, damage charges.</w:t>
      </w:r>
    </w:p>
    <w:p>
      <w:pPr>
        <w:pStyle w:val="ListParagraph"/>
        <w:numPr>
          <w:ilvl w:val="0"/>
          <w:numId w:val="2"/>
        </w:numPr>
      </w:pPr>
      <w:r>
        <w:t xml:space="preserve">Apply tax (GST / VAT at a configurable rate) to the billable amount.</w:t>
      </w:r>
    </w:p>
    <w:p>
      <w:pPr>
        <w:pStyle w:val="ListParagraph"/>
        <w:numPr>
          <w:ilvl w:val="0"/>
          <w:numId w:val="2"/>
        </w:numPr>
      </w:pPr>
      <w:r>
        <w:t xml:space="preserve">Operator/driver shall be able to raise a bill for the asset they are assigned to without access to other rentals.</w:t>
      </w:r>
    </w:p>
    <w:p>
      <w:pPr>
        <w:spacing w:after="80"/>
      </w:pPr>
      <w:r>
        <w:t xml:space="preserve"/>
      </w:r>
    </w:p>
    <w:p>
      <w:pPr>
        <w:pStyle w:val="Heading3"/>
      </w:pPr>
      <w:r>
        <w:t xml:space="preserve">3.2.3 Invoicing</w:t>
      </w:r>
    </w:p>
    <w:p>
      <w:pPr>
        <w:pStyle w:val="ListParagraph"/>
        <w:numPr>
          <w:ilvl w:val="0"/>
          <w:numId w:val="2"/>
        </w:numPr>
      </w:pPr>
      <w:r>
        <w:t xml:space="preserve">Generate a printable / downloadable PDF invoice for each rental.</w:t>
      </w:r>
    </w:p>
    <w:p>
      <w:pPr>
        <w:pStyle w:val="ListParagraph"/>
        <w:numPr>
          <w:ilvl w:val="0"/>
          <w:numId w:val="2"/>
        </w:numPr>
      </w:pPr>
      <w:r>
        <w:t xml:space="preserve">Invoice shall include: business letterhead, invoice number, date, customer details, asset details, rental period, rate type and rate, line items, subtotal, tax amount, total, payment due date, and payment terms.</w:t>
      </w:r>
    </w:p>
    <w:p>
      <w:pPr>
        <w:pStyle w:val="ListParagraph"/>
        <w:numPr>
          <w:ilvl w:val="0"/>
          <w:numId w:val="2"/>
        </w:numPr>
      </w:pPr>
      <w:r>
        <w:t xml:space="preserve">Mark invoices as paid, partially paid, or overdue.</w:t>
      </w:r>
    </w:p>
    <w:p>
      <w:pPr>
        <w:pStyle w:val="ListParagraph"/>
        <w:numPr>
          <w:ilvl w:val="0"/>
          <w:numId w:val="2"/>
        </w:numPr>
      </w:pPr>
      <w:r>
        <w:t xml:space="preserve">Send invoice to customer by email directly from the application.</w:t>
      </w:r>
    </w:p>
    <w:p>
      <w:pPr>
        <w:spacing w:after="80"/>
      </w:pPr>
      <w:r>
        <w:t xml:space="preserve"/>
      </w:r>
    </w:p>
    <w:p>
      <w:pPr>
        <w:pStyle w:val="Heading2"/>
      </w:pPr>
      <w:r>
        <w:t xml:space="preserve">3.3 Customer management module</w:t>
      </w:r>
    </w:p>
    <w:p>
      <w:pPr>
        <w:spacing w:after="80"/>
      </w:pPr>
      <w:r>
        <w:t xml:space="preserve"/>
      </w:r>
    </w:p>
    <w:p>
      <w:pPr>
        <w:pStyle w:val="Heading3"/>
      </w:pPr>
      <w:r>
        <w:t xml:space="preserve">3.3.1 Customer profile</w:t>
      </w:r>
    </w:p>
    <w:p>
      <w:pPr>
        <w:pStyle w:val="ListParagraph"/>
        <w:numPr>
          <w:ilvl w:val="0"/>
          <w:numId w:val="2"/>
        </w:numPr>
      </w:pPr>
      <w:r>
        <w:t xml:space="preserve">Create, view, edit, and deactivate customer records.</w:t>
      </w:r>
    </w:p>
    <w:p>
      <w:pPr>
        <w:pStyle w:val="ListParagraph"/>
        <w:numPr>
          <w:ilvl w:val="0"/>
          <w:numId w:val="2"/>
        </w:numPr>
      </w:pPr>
      <w:r>
        <w:t xml:space="preserve">Customer record shall capture: customer ID, name (individual or company), contact person (for companies), phone numbers, email, address, customer type (individual / corporate), KYC document type and reference number, KYC document scan/photo, credit limit, and notes.</w:t>
      </w:r>
    </w:p>
    <w:p>
      <w:pPr>
        <w:pStyle w:val="ListParagraph"/>
        <w:numPr>
          <w:ilvl w:val="0"/>
          <w:numId w:val="2"/>
        </w:numPr>
      </w:pPr>
      <w:r>
        <w:t xml:space="preserve">Search and filter customers by name, phone, ID, or customer type.</w:t>
      </w:r>
    </w:p>
    <w:p>
      <w:pPr>
        <w:spacing w:after="80"/>
      </w:pPr>
      <w:r>
        <w:t xml:space="preserve"/>
      </w:r>
    </w:p>
    <w:p>
      <w:pPr>
        <w:pStyle w:val="Heading3"/>
      </w:pPr>
      <w:r>
        <w:t xml:space="preserve">3.3.2 Rental history</w:t>
      </w:r>
    </w:p>
    <w:p>
      <w:pPr>
        <w:pStyle w:val="ListParagraph"/>
        <w:numPr>
          <w:ilvl w:val="0"/>
          <w:numId w:val="2"/>
        </w:numPr>
      </w:pPr>
      <w:r>
        <w:t xml:space="preserve">View complete rental history per customer: all past and active rentals, invoices, and payments.</w:t>
      </w:r>
    </w:p>
    <w:p>
      <w:pPr>
        <w:pStyle w:val="ListParagraph"/>
        <w:numPr>
          <w:ilvl w:val="0"/>
          <w:numId w:val="2"/>
        </w:numPr>
      </w:pPr>
      <w:r>
        <w:t xml:space="preserve">Display outstanding balance per customer.</w:t>
      </w:r>
    </w:p>
    <w:p>
      <w:pPr>
        <w:spacing w:after="80"/>
      </w:pPr>
      <w:r>
        <w:t xml:space="preserve"/>
      </w:r>
    </w:p>
    <w:p>
      <w:pPr>
        <w:pStyle w:val="Heading2"/>
      </w:pPr>
      <w:r>
        <w:t xml:space="preserve">3.4 Staff module</w:t>
      </w:r>
    </w:p>
    <w:p>
      <w:pPr>
        <w:spacing w:after="120"/>
      </w:pPr>
      <w:r>
        <w:t xml:space="preserve">The staff module manages all human resources aspects of the operation, including personnel records, qualifications, daily assignments, and pay calculations.</w:t>
      </w:r>
    </w:p>
    <w:p>
      <w:pPr>
        <w:spacing w:after="80"/>
      </w:pPr>
      <w:r>
        <w:t xml:space="preserve"/>
      </w:r>
    </w:p>
    <w:p>
      <w:pPr>
        <w:pStyle w:val="Heading3"/>
      </w:pPr>
      <w:r>
        <w:t xml:space="preserve">3.4.1 Staff profile</w:t>
      </w:r>
    </w:p>
    <w:p>
      <w:pPr>
        <w:pStyle w:val="ListParagraph"/>
        <w:numPr>
          <w:ilvl w:val="0"/>
          <w:numId w:val="2"/>
        </w:numPr>
      </w:pPr>
      <w:r>
        <w:t xml:space="preserve">Add, edit, and deactivate staff records.</w:t>
      </w:r>
    </w:p>
    <w:p>
      <w:pPr>
        <w:pStyle w:val="ListParagraph"/>
        <w:numPr>
          <w:ilvl w:val="0"/>
          <w:numId w:val="2"/>
        </w:numPr>
      </w:pPr>
      <w:r>
        <w:t xml:space="preserve">Staff record shall capture: staff ID, full name, date of birth, contact number, emergency contact, address, date of joining, designation, employment type (permanent / contract), status (active / inactive), and profile photo.</w:t>
      </w:r>
    </w:p>
    <w:p>
      <w:pPr>
        <w:spacing w:after="80"/>
      </w:pPr>
      <w:r>
        <w:t xml:space="preserve"/>
      </w:r>
    </w:p>
    <w:p>
      <w:pPr>
        <w:pStyle w:val="Heading3"/>
      </w:pPr>
      <w:r>
        <w:t xml:space="preserve">3.4.2 Driving licence management</w:t>
      </w:r>
    </w:p>
    <w:p>
      <w:pPr>
        <w:pStyle w:val="ListParagraph"/>
        <w:numPr>
          <w:ilvl w:val="0"/>
          <w:numId w:val="2"/>
        </w:numPr>
      </w:pPr>
      <w:r>
        <w:t xml:space="preserve">Record each staff member's driving licence details: licence number, licence class/category, issuing authority, issue date, and expiry date.</w:t>
      </w:r>
    </w:p>
    <w:p>
      <w:pPr>
        <w:pStyle w:val="ListParagraph"/>
        <w:numPr>
          <w:ilvl w:val="0"/>
          <w:numId w:val="2"/>
        </w:numPr>
      </w:pPr>
      <w:r>
        <w:t xml:space="preserve">A staff member may hold more than one licence class.</w:t>
      </w:r>
    </w:p>
    <w:p>
      <w:pPr>
        <w:pStyle w:val="ListParagraph"/>
        <w:numPr>
          <w:ilvl w:val="0"/>
          <w:numId w:val="2"/>
        </w:numPr>
      </w:pPr>
      <w:r>
        <w:t xml:space="preserve">System shall alert the administrator when a staff licence is within 60 days of expiry (configurable threshold).</w:t>
      </w:r>
    </w:p>
    <w:p>
      <w:pPr>
        <w:pStyle w:val="ListParagraph"/>
        <w:numPr>
          <w:ilvl w:val="0"/>
          <w:numId w:val="2"/>
        </w:numPr>
      </w:pPr>
      <w:r>
        <w:t xml:space="preserve">Asset types shall be tagged with the required licence class; the system shall only allow assignment of a driver who holds the required licence to that asset type.</w:t>
      </w:r>
    </w:p>
    <w:p>
      <w:pPr>
        <w:spacing w:after="80"/>
      </w:pPr>
      <w:r>
        <w:t xml:space="preserve"/>
      </w:r>
    </w:p>
    <w:p>
      <w:pPr>
        <w:pStyle w:val="Heading3"/>
      </w:pPr>
      <w:r>
        <w:t xml:space="preserve">3.4.3 Daily assignment</w:t>
      </w:r>
    </w:p>
    <w:p>
      <w:pPr>
        <w:pStyle w:val="ListParagraph"/>
        <w:numPr>
          <w:ilvl w:val="0"/>
          <w:numId w:val="2"/>
        </w:numPr>
      </w:pPr>
      <w:r>
        <w:t xml:space="preserve">For each working day, assign one staff member to one asset.</w:t>
      </w:r>
    </w:p>
    <w:p>
      <w:pPr>
        <w:pStyle w:val="ListParagraph"/>
        <w:numPr>
          <w:ilvl w:val="0"/>
          <w:numId w:val="2"/>
        </w:numPr>
      </w:pPr>
      <w:r>
        <w:t xml:space="preserve">An assignment record shall capture: date, staff member (linked), asset (linked), shift start time, shift end time, and notes.</w:t>
      </w:r>
    </w:p>
    <w:p>
      <w:pPr>
        <w:pStyle w:val="ListParagraph"/>
        <w:numPr>
          <w:ilvl w:val="0"/>
          <w:numId w:val="2"/>
        </w:numPr>
      </w:pPr>
      <w:r>
        <w:t xml:space="preserve">System shall prevent double-booking a staff member on the same day.</w:t>
      </w:r>
    </w:p>
    <w:p>
      <w:pPr>
        <w:pStyle w:val="ListParagraph"/>
        <w:numPr>
          <w:ilvl w:val="0"/>
          <w:numId w:val="2"/>
        </w:numPr>
      </w:pPr>
      <w:r>
        <w:t xml:space="preserve">System shall prevent assigning an under-qualified driver to an asset class they are not licensed for.</w:t>
      </w:r>
    </w:p>
    <w:p>
      <w:pPr>
        <w:pStyle w:val="ListParagraph"/>
        <w:numPr>
          <w:ilvl w:val="0"/>
          <w:numId w:val="2"/>
        </w:numPr>
      </w:pPr>
      <w:r>
        <w:t xml:space="preserve">Unassigned assets for the day shall be highlighted in a daily dashboard view.</w:t>
      </w:r>
    </w:p>
    <w:p>
      <w:pPr>
        <w:pStyle w:val="ListParagraph"/>
        <w:numPr>
          <w:ilvl w:val="0"/>
          <w:numId w:val="2"/>
        </w:numPr>
      </w:pPr>
      <w:r>
        <w:t xml:space="preserve">An operator shall only see their own assignment for the day.</w:t>
      </w:r>
    </w:p>
    <w:p>
      <w:pPr>
        <w:spacing w:after="80"/>
      </w:pPr>
      <w:r>
        <w:t xml:space="preserve"/>
      </w:r>
    </w:p>
    <w:p>
      <w:pPr>
        <w:pStyle w:val="Heading3"/>
      </w:pPr>
      <w:r>
        <w:t xml:space="preserve">3.4.4 Staff remuneration</w:t>
      </w:r>
    </w:p>
    <w:p>
      <w:pPr>
        <w:pStyle w:val="ListParagraph"/>
        <w:numPr>
          <w:ilvl w:val="0"/>
          <w:numId w:val="2"/>
        </w:numPr>
      </w:pPr>
      <w:r>
        <w:t xml:space="preserve">Configure a remuneration rate per staff member: rate type (hourly / daily / weekly / monthly) and rate amount.</w:t>
      </w:r>
    </w:p>
    <w:p>
      <w:pPr>
        <w:pStyle w:val="ListParagraph"/>
        <w:numPr>
          <w:ilvl w:val="0"/>
          <w:numId w:val="2"/>
        </w:numPr>
      </w:pPr>
      <w:r>
        <w:t xml:space="preserve">Remuneration shall be calculated automatically based on the assignment records and the staff member's rate type.</w:t>
      </w:r>
    </w:p>
    <w:p>
      <w:pPr>
        <w:pStyle w:val="ListParagraph"/>
        <w:numPr>
          <w:ilvl w:val="0"/>
          <w:numId w:val="2"/>
        </w:numPr>
      </w:pPr>
      <w:r>
        <w:t xml:space="preserve">Hourly: number of hours worked (from assignment shift times) × hourly rate.</w:t>
      </w:r>
    </w:p>
    <w:p>
      <w:pPr>
        <w:pStyle w:val="ListParagraph"/>
        <w:numPr>
          <w:ilvl w:val="0"/>
          <w:numId w:val="2"/>
        </w:numPr>
      </w:pPr>
      <w:r>
        <w:t xml:space="preserve">Daily: number of days assigned × daily rate.</w:t>
      </w:r>
    </w:p>
    <w:p>
      <w:pPr>
        <w:pStyle w:val="ListParagraph"/>
        <w:numPr>
          <w:ilvl w:val="0"/>
          <w:numId w:val="2"/>
        </w:numPr>
      </w:pPr>
      <w:r>
        <w:t xml:space="preserve">Weekly: number of weeks with at least one assigned day × weekly rate (pro-ration configurable).</w:t>
      </w:r>
    </w:p>
    <w:p>
      <w:pPr>
        <w:pStyle w:val="ListParagraph"/>
        <w:numPr>
          <w:ilvl w:val="0"/>
          <w:numId w:val="2"/>
        </w:numPr>
      </w:pPr>
      <w:r>
        <w:t xml:space="preserve">Monthly: fixed monthly amount regardless of working days, or pro-rated for partial months (configurable).</w:t>
      </w:r>
    </w:p>
    <w:p>
      <w:pPr>
        <w:pStyle w:val="ListParagraph"/>
        <w:numPr>
          <w:ilvl w:val="0"/>
          <w:numId w:val="2"/>
        </w:numPr>
      </w:pPr>
      <w:r>
        <w:t xml:space="preserve">Record and track advance payments against a staff member's running balance.</w:t>
      </w:r>
    </w:p>
    <w:p>
      <w:pPr>
        <w:pStyle w:val="ListParagraph"/>
        <w:numPr>
          <w:ilvl w:val="0"/>
          <w:numId w:val="2"/>
        </w:numPr>
      </w:pPr>
      <w:r>
        <w:t xml:space="preserve">Generate a monthly payroll summary per staff member showing gross pay, advances, deductions, and net pay.</w:t>
      </w:r>
    </w:p>
    <w:p>
      <w:pPr>
        <w:spacing w:after="80"/>
      </w:pPr>
      <w:r>
        <w:t xml:space="preserve"/>
      </w:r>
    </w:p>
    <w:p>
      <w:pPr>
        <w:pStyle w:val="Heading2"/>
      </w:pPr>
      <w:r>
        <w:t xml:space="preserve">3.5 Finance module</w:t>
      </w:r>
    </w:p>
    <w:p>
      <w:pPr>
        <w:spacing w:after="80"/>
      </w:pPr>
      <w:r>
        <w:t xml:space="preserve"/>
      </w:r>
    </w:p>
    <w:p>
      <w:pPr>
        <w:pStyle w:val="Heading3"/>
      </w:pPr>
      <w:r>
        <w:t xml:space="preserve">3.5.1 Invoice management</w:t>
      </w:r>
    </w:p>
    <w:p>
      <w:pPr>
        <w:pStyle w:val="ListParagraph"/>
        <w:numPr>
          <w:ilvl w:val="0"/>
          <w:numId w:val="2"/>
        </w:numPr>
      </w:pPr>
      <w:r>
        <w:t xml:space="preserve">Centralised list of all rental invoices with status filters (all / unpaid / partially paid / paid / overdue).</w:t>
      </w:r>
    </w:p>
    <w:p>
      <w:pPr>
        <w:pStyle w:val="ListParagraph"/>
        <w:numPr>
          <w:ilvl w:val="0"/>
          <w:numId w:val="2"/>
        </w:numPr>
      </w:pPr>
      <w:r>
        <w:t xml:space="preserve">Record payments against invoices: date, amount received, payment method (cash / bank transfer / cheque / UPI), and reference number.</w:t>
      </w:r>
    </w:p>
    <w:p>
      <w:pPr>
        <w:pStyle w:val="ListParagraph"/>
        <w:numPr>
          <w:ilvl w:val="0"/>
          <w:numId w:val="2"/>
        </w:numPr>
      </w:pPr>
      <w:r>
        <w:t xml:space="preserve">Auto-compute outstanding balance per invoice after each payment.</w:t>
      </w:r>
    </w:p>
    <w:p>
      <w:pPr>
        <w:spacing w:after="80"/>
      </w:pPr>
      <w:r>
        <w:t xml:space="preserve"/>
      </w:r>
    </w:p>
    <w:p>
      <w:pPr>
        <w:pStyle w:val="Heading3"/>
      </w:pPr>
      <w:r>
        <w:t xml:space="preserve">3.5.2 Expense management</w:t>
      </w:r>
    </w:p>
    <w:p>
      <w:pPr>
        <w:pStyle w:val="ListParagraph"/>
        <w:numPr>
          <w:ilvl w:val="0"/>
          <w:numId w:val="2"/>
        </w:numPr>
      </w:pPr>
      <w:r>
        <w:t xml:space="preserve">Centralised register of all business expenses across all assets and departments.</w:t>
      </w:r>
    </w:p>
    <w:p>
      <w:pPr>
        <w:pStyle w:val="ListParagraph"/>
        <w:numPr>
          <w:ilvl w:val="0"/>
          <w:numId w:val="2"/>
        </w:numPr>
      </w:pPr>
      <w:r>
        <w:t xml:space="preserve">Expense categories (configurable): maintenance, fuel, insurance, permits, staff advances, office, and miscellaneous.</w:t>
      </w:r>
    </w:p>
    <w:p>
      <w:pPr>
        <w:pStyle w:val="ListParagraph"/>
        <w:numPr>
          <w:ilvl w:val="0"/>
          <w:numId w:val="2"/>
        </w:numPr>
      </w:pPr>
      <w:r>
        <w:t xml:space="preserve">Attach scanned receipts to any expense record.</w:t>
      </w:r>
    </w:p>
    <w:p>
      <w:pPr>
        <w:pStyle w:val="ListParagraph"/>
        <w:numPr>
          <w:ilvl w:val="0"/>
          <w:numId w:val="2"/>
        </w:numPr>
      </w:pPr>
      <w:r>
        <w:t xml:space="preserve">Filter and export expenses by date range, asset, and category.</w:t>
      </w:r>
    </w:p>
    <w:p>
      <w:pPr>
        <w:spacing w:after="80"/>
      </w:pPr>
      <w:r>
        <w:t xml:space="preserve"/>
      </w:r>
    </w:p>
    <w:p>
      <w:pPr>
        <w:pStyle w:val="Heading3"/>
      </w:pPr>
      <w:r>
        <w:t xml:space="preserve">3.5.3 Receipt management</w:t>
      </w:r>
    </w:p>
    <w:p>
      <w:pPr>
        <w:pStyle w:val="ListParagraph"/>
        <w:numPr>
          <w:ilvl w:val="0"/>
          <w:numId w:val="2"/>
        </w:numPr>
      </w:pPr>
      <w:r>
        <w:t xml:space="preserve">Maintain a digital library of all uploaded receipts (fuel, maintenance, purchase, miscellaneous).</w:t>
      </w:r>
    </w:p>
    <w:p>
      <w:pPr>
        <w:pStyle w:val="ListParagraph"/>
        <w:numPr>
          <w:ilvl w:val="0"/>
          <w:numId w:val="2"/>
        </w:numPr>
      </w:pPr>
      <w:r>
        <w:t xml:space="preserve">Tag each receipt to the relevant asset, expense category, and date.</w:t>
      </w:r>
    </w:p>
    <w:p>
      <w:pPr>
        <w:pStyle w:val="ListParagraph"/>
        <w:numPr>
          <w:ilvl w:val="0"/>
          <w:numId w:val="2"/>
        </w:numPr>
      </w:pPr>
      <w:r>
        <w:t xml:space="preserve">Search receipts by date, asset, or keyword.</w:t>
      </w:r>
    </w:p>
    <w:p>
      <w:pPr>
        <w:spacing w:after="80"/>
      </w:pPr>
      <w:r>
        <w:t xml:space="preserve"/>
      </w:r>
    </w:p>
    <w:p>
      <w:pPr>
        <w:pStyle w:val="Heading2"/>
      </w:pPr>
      <w:r>
        <w:t xml:space="preserve">3.6 Reports module</w:t>
      </w:r>
    </w:p>
    <w:p>
      <w:pPr>
        <w:spacing w:after="120"/>
      </w:pPr>
      <w:r>
        <w:t xml:space="preserve">All reports shall be filterable by date range and exportable to PDF and Excel.</w:t>
      </w:r>
    </w:p>
    <w:p>
      <w:pPr>
        <w:spacing w:after="80"/>
      </w:pPr>
      <w:r>
        <w:t xml:space="preserve"/>
      </w:r>
    </w:p>
    <w:p>
      <w:pPr>
        <w:pStyle w:val="Heading3"/>
      </w:pPr>
      <w:r>
        <w:t xml:space="preserve">3.6.1 Revenue reports</w:t>
      </w:r>
    </w:p>
    <w:p>
      <w:pPr>
        <w:pStyle w:val="ListParagraph"/>
        <w:numPr>
          <w:ilvl w:val="0"/>
          <w:numId w:val="2"/>
        </w:numPr>
      </w:pPr>
      <w:r>
        <w:t xml:space="preserve">Total rental revenue by period (daily / monthly / yearly).</w:t>
      </w:r>
    </w:p>
    <w:p>
      <w:pPr>
        <w:pStyle w:val="ListParagraph"/>
        <w:numPr>
          <w:ilvl w:val="0"/>
          <w:numId w:val="2"/>
        </w:numPr>
      </w:pPr>
      <w:r>
        <w:t xml:space="preserve">Revenue breakdown by asset.</w:t>
      </w:r>
    </w:p>
    <w:p>
      <w:pPr>
        <w:pStyle w:val="ListParagraph"/>
        <w:numPr>
          <w:ilvl w:val="0"/>
          <w:numId w:val="2"/>
        </w:numPr>
      </w:pPr>
      <w:r>
        <w:t xml:space="preserve">Revenue breakdown by customer.</w:t>
      </w:r>
    </w:p>
    <w:p>
      <w:pPr>
        <w:pStyle w:val="ListParagraph"/>
        <w:numPr>
          <w:ilvl w:val="0"/>
          <w:numId w:val="2"/>
        </w:numPr>
      </w:pPr>
      <w:r>
        <w:t xml:space="preserve">Revenue breakdown by rental rate type (hourly / daily / weekly / monthly).</w:t>
      </w:r>
    </w:p>
    <w:p>
      <w:pPr>
        <w:pStyle w:val="ListParagraph"/>
        <w:numPr>
          <w:ilvl w:val="0"/>
          <w:numId w:val="2"/>
        </w:numPr>
      </w:pPr>
      <w:r>
        <w:t xml:space="preserve">Outstanding receivables report (unpaid and overdue invoices).</w:t>
      </w:r>
    </w:p>
    <w:p>
      <w:pPr>
        <w:spacing w:after="80"/>
      </w:pPr>
      <w:r>
        <w:t xml:space="preserve"/>
      </w:r>
    </w:p>
    <w:p>
      <w:pPr>
        <w:pStyle w:val="Heading3"/>
      </w:pPr>
      <w:r>
        <w:t xml:space="preserve">3.6.2 Asset utilisation reports</w:t>
      </w:r>
    </w:p>
    <w:p>
      <w:pPr>
        <w:pStyle w:val="ListParagraph"/>
        <w:numPr>
          <w:ilvl w:val="0"/>
          <w:numId w:val="2"/>
        </w:numPr>
      </w:pPr>
      <w:r>
        <w:t xml:space="preserve">Utilisation rate per asset: percentage of available days the asset was rented.</w:t>
      </w:r>
    </w:p>
    <w:p>
      <w:pPr>
        <w:pStyle w:val="ListParagraph"/>
        <w:numPr>
          <w:ilvl w:val="0"/>
          <w:numId w:val="2"/>
        </w:numPr>
      </w:pPr>
      <w:r>
        <w:t xml:space="preserve">Idle asset report: assets not rented in a configurable number of days.</w:t>
      </w:r>
    </w:p>
    <w:p>
      <w:pPr>
        <w:pStyle w:val="ListParagraph"/>
        <w:numPr>
          <w:ilvl w:val="0"/>
          <w:numId w:val="2"/>
        </w:numPr>
      </w:pPr>
      <w:r>
        <w:t xml:space="preserve">Asset revenue vs. cost report: rental income minus maintenance, fuel, and other expenses per asset.</w:t>
      </w:r>
    </w:p>
    <w:p>
      <w:pPr>
        <w:spacing w:after="80"/>
      </w:pPr>
      <w:r>
        <w:t xml:space="preserve"/>
      </w:r>
    </w:p>
    <w:p>
      <w:pPr>
        <w:pStyle w:val="Heading3"/>
      </w:pPr>
      <w:r>
        <w:t xml:space="preserve">3.6.3 Maintenance reports</w:t>
      </w:r>
    </w:p>
    <w:p>
      <w:pPr>
        <w:pStyle w:val="ListParagraph"/>
        <w:numPr>
          <w:ilvl w:val="0"/>
          <w:numId w:val="2"/>
        </w:numPr>
      </w:pPr>
      <w:r>
        <w:t xml:space="preserve">Maintenance cost per asset over a period.</w:t>
      </w:r>
    </w:p>
    <w:p>
      <w:pPr>
        <w:pStyle w:val="ListParagraph"/>
        <w:numPr>
          <w:ilvl w:val="0"/>
          <w:numId w:val="2"/>
        </w:numPr>
      </w:pPr>
      <w:r>
        <w:t xml:space="preserve">Upcoming maintenance schedule.</w:t>
      </w:r>
    </w:p>
    <w:p>
      <w:pPr>
        <w:pStyle w:val="ListParagraph"/>
        <w:numPr>
          <w:ilvl w:val="0"/>
          <w:numId w:val="2"/>
        </w:numPr>
      </w:pPr>
      <w:r>
        <w:t xml:space="preserve">Downtime report: days each asset was out of service due to maintenance.</w:t>
      </w:r>
    </w:p>
    <w:p>
      <w:pPr>
        <w:spacing w:after="80"/>
      </w:pPr>
      <w:r>
        <w:t xml:space="preserve"/>
      </w:r>
    </w:p>
    <w:p>
      <w:pPr>
        <w:pStyle w:val="Heading3"/>
      </w:pPr>
      <w:r>
        <w:t xml:space="preserve">3.6.4 Staff and payroll reports</w:t>
      </w:r>
    </w:p>
    <w:p>
      <w:pPr>
        <w:pStyle w:val="ListParagraph"/>
        <w:numPr>
          <w:ilvl w:val="0"/>
          <w:numId w:val="2"/>
        </w:numPr>
      </w:pPr>
      <w:r>
        <w:t xml:space="preserve">Monthly payroll summary (all staff).</w:t>
      </w:r>
    </w:p>
    <w:p>
      <w:pPr>
        <w:pStyle w:val="ListParagraph"/>
        <w:numPr>
          <w:ilvl w:val="0"/>
          <w:numId w:val="2"/>
        </w:numPr>
      </w:pPr>
      <w:r>
        <w:t xml:space="preserve">Individual staff payment statement.</w:t>
      </w:r>
    </w:p>
    <w:p>
      <w:pPr>
        <w:pStyle w:val="ListParagraph"/>
        <w:numPr>
          <w:ilvl w:val="0"/>
          <w:numId w:val="2"/>
        </w:numPr>
      </w:pPr>
      <w:r>
        <w:t xml:space="preserve">Assignment frequency report: number of days each staff member was deployed per period.</w:t>
      </w:r>
    </w:p>
    <w:p>
      <w:pPr>
        <w:pStyle w:val="ListParagraph"/>
        <w:numPr>
          <w:ilvl w:val="0"/>
          <w:numId w:val="2"/>
        </w:numPr>
      </w:pPr>
      <w:r>
        <w:t xml:space="preserve">Licence expiry report: staff whose licences expire within a configurable number of days.</w:t>
      </w:r>
    </w:p>
    <w:p>
      <w:pPr>
        <w:spacing w:after="80"/>
      </w:pPr>
      <w:r>
        <w:t xml:space="preserve"/>
      </w:r>
    </w:p>
    <w:p>
      <w:pPr>
        <w:pStyle w:val="Heading3"/>
      </w:pPr>
      <w:r>
        <w:t xml:space="preserve">3.6.5 Operational dashboard</w:t>
      </w:r>
    </w:p>
    <w:p>
      <w:pPr>
        <w:pStyle w:val="ListParagraph"/>
        <w:numPr>
          <w:ilvl w:val="0"/>
          <w:numId w:val="2"/>
        </w:numPr>
      </w:pPr>
      <w:r>
        <w:t xml:space="preserve">Real-time summary of: total active rentals, available assets, assets under maintenance, unassigned assets today, outstanding invoice total, and staff assigned today.</w:t>
      </w:r>
    </w:p>
    <w:p>
      <w:pPr>
        <w:pStyle w:val="ListParagraph"/>
        <w:numPr>
          <w:ilvl w:val="0"/>
          <w:numId w:val="2"/>
        </w:numPr>
      </w:pPr>
      <w:r>
        <w:t xml:space="preserve">At-a-glance status cards for each asset showing current state and assigned driver.</w:t>
      </w:r>
    </w:p>
    <w:p>
      <w:r>
        <w:br w:type="page"/>
      </w:r>
    </w:p>
    <w:p>
      <w:pPr>
        <w:pStyle w:val="Heading1"/>
      </w:pPr>
      <w:r>
        <w:t xml:space="preserve">4. Non-functional requirements</w:t>
      </w:r>
    </w:p>
    <w:p>
      <w:pPr>
        <w:spacing w:after="80"/>
      </w:pPr>
      <w:r>
        <w:t xml:space="preserve"/>
      </w:r>
    </w:p>
    <w:p>
      <w:pPr>
        <w:pStyle w:val="Heading2"/>
      </w:pPr>
      <w:r>
        <w:t xml:space="preserve">4.1 Performance</w:t>
      </w:r>
    </w:p>
    <w:p>
      <w:pPr>
        <w:pStyle w:val="ListParagraph"/>
        <w:numPr>
          <w:ilvl w:val="0"/>
          <w:numId w:val="2"/>
        </w:numPr>
      </w:pPr>
      <w:r>
        <w:t xml:space="preserve">All screens shall load within 3 seconds on a standard 4G mobile connection.</w:t>
      </w:r>
    </w:p>
    <w:p>
      <w:pPr>
        <w:pStyle w:val="ListParagraph"/>
        <w:numPr>
          <w:ilvl w:val="0"/>
          <w:numId w:val="2"/>
        </w:numPr>
      </w:pPr>
      <w:r>
        <w:t xml:space="preserve">The invoice PDF generation shall complete within 5 seconds.</w:t>
      </w:r>
    </w:p>
    <w:p>
      <w:pPr>
        <w:pStyle w:val="ListParagraph"/>
        <w:numPr>
          <w:ilvl w:val="0"/>
          <w:numId w:val="2"/>
        </w:numPr>
      </w:pPr>
      <w:r>
        <w:t xml:space="preserve">Reports covering up to 12 months of data shall render within 10 seconds.</w:t>
      </w:r>
    </w:p>
    <w:p>
      <w:pPr>
        <w:spacing w:after="80"/>
      </w:pPr>
      <w:r>
        <w:t xml:space="preserve"/>
      </w:r>
    </w:p>
    <w:p>
      <w:pPr>
        <w:pStyle w:val="Heading2"/>
      </w:pPr>
      <w:r>
        <w:t xml:space="preserve">4.2 Security</w:t>
      </w:r>
    </w:p>
    <w:p>
      <w:pPr>
        <w:pStyle w:val="ListParagraph"/>
        <w:numPr>
          <w:ilvl w:val="0"/>
          <w:numId w:val="2"/>
        </w:numPr>
      </w:pPr>
      <w:r>
        <w:t xml:space="preserve">All data shall be transmitted over HTTPS (TLS 1.2 or higher).</w:t>
      </w:r>
    </w:p>
    <w:p>
      <w:pPr>
        <w:pStyle w:val="ListParagraph"/>
        <w:numPr>
          <w:ilvl w:val="0"/>
          <w:numId w:val="2"/>
        </w:numPr>
      </w:pPr>
      <w:r>
        <w:t xml:space="preserve">User passwords shall be stored using a strong one-way hashing algorithm (e.g. bcrypt).</w:t>
      </w:r>
    </w:p>
    <w:p>
      <w:pPr>
        <w:pStyle w:val="ListParagraph"/>
        <w:numPr>
          <w:ilvl w:val="0"/>
          <w:numId w:val="2"/>
        </w:numPr>
      </w:pPr>
      <w:r>
        <w:t xml:space="preserve">Role-based access control (RBAC) shall be enforced server-side; the UI shall not be the sole enforcement point.</w:t>
      </w:r>
    </w:p>
    <w:p>
      <w:pPr>
        <w:pStyle w:val="ListParagraph"/>
        <w:numPr>
          <w:ilvl w:val="0"/>
          <w:numId w:val="2"/>
        </w:numPr>
      </w:pPr>
      <w:r>
        <w:t xml:space="preserve">Session tokens shall expire after a configurable idle timeout (default: 30 minutes).</w:t>
      </w:r>
    </w:p>
    <w:p>
      <w:pPr>
        <w:pStyle w:val="ListParagraph"/>
        <w:numPr>
          <w:ilvl w:val="0"/>
          <w:numId w:val="2"/>
        </w:numPr>
      </w:pPr>
      <w:r>
        <w:t xml:space="preserve">An audit log shall record all create, update, and delete actions with user ID, timestamp, and changed values.</w:t>
      </w:r>
    </w:p>
    <w:p>
      <w:pPr>
        <w:spacing w:after="80"/>
      </w:pPr>
      <w:r>
        <w:t xml:space="preserve"/>
      </w:r>
    </w:p>
    <w:p>
      <w:pPr>
        <w:pStyle w:val="Heading2"/>
      </w:pPr>
      <w:r>
        <w:t xml:space="preserve">4.3 Reliability and availability</w:t>
      </w:r>
    </w:p>
    <w:p>
      <w:pPr>
        <w:pStyle w:val="ListParagraph"/>
        <w:numPr>
          <w:ilvl w:val="0"/>
          <w:numId w:val="2"/>
        </w:numPr>
      </w:pPr>
      <w:r>
        <w:t xml:space="preserve">Target uptime: 99.5% (excluding scheduled maintenance windows communicated 24 hours in advance).</w:t>
      </w:r>
    </w:p>
    <w:p>
      <w:pPr>
        <w:pStyle w:val="ListParagraph"/>
        <w:numPr>
          <w:ilvl w:val="0"/>
          <w:numId w:val="2"/>
        </w:numPr>
      </w:pPr>
      <w:r>
        <w:t xml:space="preserve">Automated database backups shall run daily and be retained for at least 30 days.</w:t>
      </w:r>
    </w:p>
    <w:p>
      <w:pPr>
        <w:pStyle w:val="ListParagraph"/>
        <w:numPr>
          <w:ilvl w:val="0"/>
          <w:numId w:val="2"/>
        </w:numPr>
      </w:pPr>
      <w:r>
        <w:t xml:space="preserve">PWA shall support offline bill generation for assigned assets; data shall sync when connectivity is restored.</w:t>
      </w:r>
    </w:p>
    <w:p>
      <w:pPr>
        <w:spacing w:after="80"/>
      </w:pPr>
      <w:r>
        <w:t xml:space="preserve"/>
      </w:r>
    </w:p>
    <w:p>
      <w:pPr>
        <w:pStyle w:val="Heading2"/>
      </w:pPr>
      <w:r>
        <w:t xml:space="preserve">4.4 Usability</w:t>
      </w:r>
    </w:p>
    <w:p>
      <w:pPr>
        <w:pStyle w:val="ListParagraph"/>
        <w:numPr>
          <w:ilvl w:val="0"/>
          <w:numId w:val="2"/>
        </w:numPr>
      </w:pPr>
      <w:r>
        <w:t xml:space="preserve">The application shall be fully operable on screen widths from 360 px (mobile) to 2560 px (large desktop).</w:t>
      </w:r>
    </w:p>
    <w:p>
      <w:pPr>
        <w:pStyle w:val="ListParagraph"/>
        <w:numPr>
          <w:ilvl w:val="0"/>
          <w:numId w:val="2"/>
        </w:numPr>
      </w:pPr>
      <w:r>
        <w:t xml:space="preserve">Primary workflows (creating a rental, raising a bill, recording an assignment) shall be completable in fewer than 5 steps.</w:t>
      </w:r>
    </w:p>
    <w:p>
      <w:pPr>
        <w:pStyle w:val="ListParagraph"/>
        <w:numPr>
          <w:ilvl w:val="0"/>
          <w:numId w:val="2"/>
        </w:numPr>
      </w:pPr>
      <w:r>
        <w:t xml:space="preserve">The interface shall support English; Malayalam / other regional languages may be added in a future phase.</w:t>
      </w:r>
    </w:p>
    <w:p>
      <w:pPr>
        <w:spacing w:after="80"/>
      </w:pPr>
      <w:r>
        <w:t xml:space="preserve"/>
      </w:r>
    </w:p>
    <w:p>
      <w:pPr>
        <w:pStyle w:val="Heading2"/>
      </w:pPr>
      <w:r>
        <w:t xml:space="preserve">4.5 Maintainability</w:t>
      </w:r>
    </w:p>
    <w:p>
      <w:pPr>
        <w:pStyle w:val="ListParagraph"/>
        <w:numPr>
          <w:ilvl w:val="0"/>
          <w:numId w:val="2"/>
        </w:numPr>
      </w:pPr>
      <w:r>
        <w:t xml:space="preserve">Source code shall follow standard coding conventions and be accompanied by inline documentation.</w:t>
      </w:r>
    </w:p>
    <w:p>
      <w:pPr>
        <w:pStyle w:val="ListParagraph"/>
        <w:numPr>
          <w:ilvl w:val="0"/>
          <w:numId w:val="2"/>
        </w:numPr>
      </w:pPr>
      <w:r>
        <w:t xml:space="preserve">The system shall be modular so that individual modules (e.g. reports, finance) can be updated independently.</w:t>
      </w:r>
    </w:p>
    <w:p>
      <w:pPr>
        <w:pStyle w:val="ListParagraph"/>
        <w:numPr>
          <w:ilvl w:val="0"/>
          <w:numId w:val="2"/>
        </w:numPr>
      </w:pPr>
      <w:r>
        <w:t xml:space="preserve">Configuration parameters (tax rates, alert thresholds, rate rounding rules) shall be adjustable via a settings panel without code changes.</w:t>
      </w:r>
    </w:p>
    <w:p>
      <w:r>
        <w:br w:type="page"/>
      </w:r>
    </w:p>
    <w:p>
      <w:pPr>
        <w:pStyle w:val="Heading1"/>
      </w:pPr>
      <w:r>
        <w:t xml:space="preserve">5. Core data entities and relationships</w:t>
      </w:r>
    </w:p>
    <w:p>
      <w:pPr>
        <w:spacing w:after="120"/>
      </w:pPr>
      <w:r>
        <w:t xml:space="preserve">The table below lists the primary database entities and their key relationships. A formal Entity-Relationship Diagram (ERD) shall be produced during the design phase.</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Entity</w:t>
            </w:r>
          </w:p>
        </w:tc>
        <w:tc>
          <w:tcPr>
            <w:tcW w:type="dxa" w:w="32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Key attributes</w:t>
            </w:r>
          </w:p>
        </w:tc>
        <w:tc>
          <w:tcPr>
            <w:tcW w:type="dxa" w:w="36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Relationships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asset_id, type, status, registration_no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many: Rentals, Maintenances, FuelLogs, Expenses, Assignments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Customer</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customer_id, name, contact, kyc_ref</w:t>
            </w:r>
          </w:p>
        </w:tc>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Has many: Rentals, Invoices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rental_id, rate_type, rate_amount, start, 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Asset, Customer, Staff. Has one: Invoice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Invoice</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invoice_id, amount, tax, total, status</w:t>
            </w:r>
          </w:p>
        </w:tc>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Belongs to: Rental, Customer. Has many: Payments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staff_id, name, designation, rate_type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 many: Licences, Assignments, RemunerationRecords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Licence</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licence_id, class, issue_date, expiry_date</w:t>
            </w:r>
          </w:p>
        </w:tc>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Belongs to: Staff</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assignment_id, date, shift_start, shift_end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Staff, Asset</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Maintenance</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maintenance_id, type, cost, status</w:t>
            </w:r>
          </w:p>
        </w:tc>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Belongs to: Asset. Has many: Attachments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FuelLog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fuel_id, date, litres, cost, odometer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Asset. Has one: Attachment</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Expense</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expense_id, category, amount, date</w:t>
            </w:r>
          </w:p>
        </w:tc>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sz w:val="20"/>
                <w:szCs w:val="20"/>
              </w:rPr>
              <w:t xml:space="preserve">Belongs to: Asset (optional). Has one: Attachment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RemunerationRecord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remun_id, period, gross, advances, net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Belongs to: Staff</w:t>
            </w:r>
          </w:p>
        </w:tc>
      </w:tr>
    </w:tbl>
    <w:p>
      <w:r>
        <w:br w:type="page"/>
      </w:r>
    </w:p>
    <w:p>
      <w:pPr>
        <w:pStyle w:val="Heading1"/>
      </w:pPr>
      <w:r>
        <w:t xml:space="preserve">6. Constraints and assumptions</w:t>
      </w:r>
    </w:p>
    <w:p>
      <w:pPr>
        <w:pStyle w:val="ListParagraph"/>
        <w:numPr>
          <w:ilvl w:val="0"/>
          <w:numId w:val="2"/>
        </w:numPr>
      </w:pPr>
      <w:r>
        <w:t xml:space="preserve">The business operates from a single location; multi-branch support is out of scope for version 1.</w:t>
      </w:r>
    </w:p>
    <w:p>
      <w:pPr>
        <w:pStyle w:val="ListParagraph"/>
        <w:numPr>
          <w:ilvl w:val="0"/>
          <w:numId w:val="2"/>
        </w:numPr>
      </w:pPr>
      <w:r>
        <w:t xml:space="preserve">Currency is Indian Rupee (INR); multi-currency support is out of scope for version 1.</w:t>
      </w:r>
    </w:p>
    <w:p>
      <w:pPr>
        <w:pStyle w:val="ListParagraph"/>
        <w:numPr>
          <w:ilvl w:val="0"/>
          <w:numId w:val="2"/>
        </w:numPr>
      </w:pPr>
      <w:r>
        <w:t xml:space="preserve">Tax calculations assume a single flat GST rate (configurable); complex GST slabs are out of scope for version 1.</w:t>
      </w:r>
    </w:p>
    <w:p>
      <w:pPr>
        <w:pStyle w:val="ListParagraph"/>
        <w:numPr>
          <w:ilvl w:val="0"/>
          <w:numId w:val="2"/>
        </w:numPr>
      </w:pPr>
      <w:r>
        <w:t xml:space="preserve">The application will be hosted on a cloud platform (e.g. AWS, Azure, or Google Cloud); on-premise hosting is not required.</w:t>
      </w:r>
    </w:p>
    <w:p>
      <w:pPr>
        <w:pStyle w:val="ListParagraph"/>
        <w:numPr>
          <w:ilvl w:val="0"/>
          <w:numId w:val="2"/>
        </w:numPr>
      </w:pPr>
      <w:r>
        <w:t xml:space="preserve">Internet connectivity is required for all features except offline bill generation by operators.</w:t>
      </w:r>
    </w:p>
    <w:p>
      <w:pPr>
        <w:pStyle w:val="ListParagraph"/>
        <w:numPr>
          <w:ilvl w:val="0"/>
          <w:numId w:val="2"/>
        </w:numPr>
      </w:pPr>
      <w:r>
        <w:t xml:space="preserve">Integration with external accounting software (e.g. Tally, QuickBooks) is out of scope for version 1 but the data model shall be designed to allow future export.</w:t>
      </w:r>
    </w:p>
    <w:p>
      <w:pPr>
        <w:spacing w:after="80"/>
      </w:pPr>
      <w:r>
        <w:t xml:space="preserve"/>
      </w:r>
    </w:p>
    <w:p>
      <w:pPr>
        <w:pStyle w:val="Heading1"/>
      </w:pPr>
      <w:r>
        <w:t xml:space="preserve">7. Future phase considerations</w:t>
      </w:r>
    </w:p>
    <w:p>
      <w:pPr>
        <w:pStyle w:val="ListParagraph"/>
        <w:numPr>
          <w:ilvl w:val="0"/>
          <w:numId w:val="2"/>
        </w:numPr>
      </w:pPr>
      <w:r>
        <w:t xml:space="preserve">GPS tracking integration for real-time asset location.</w:t>
      </w:r>
    </w:p>
    <w:p>
      <w:pPr>
        <w:pStyle w:val="ListParagraph"/>
        <w:numPr>
          <w:ilvl w:val="0"/>
          <w:numId w:val="2"/>
        </w:numPr>
      </w:pPr>
      <w:r>
        <w:t xml:space="preserve">Customer self-service portal: view invoices, request rentals, make online payments.</w:t>
      </w:r>
    </w:p>
    <w:p>
      <w:pPr>
        <w:pStyle w:val="ListParagraph"/>
        <w:numPr>
          <w:ilvl w:val="0"/>
          <w:numId w:val="2"/>
        </w:numPr>
      </w:pPr>
      <w:r>
        <w:t xml:space="preserve">Integration with payment gateways (Razorpay, PayTM) for digital invoice settlement.</w:t>
      </w:r>
    </w:p>
    <w:p>
      <w:pPr>
        <w:pStyle w:val="ListParagraph"/>
        <w:numPr>
          <w:ilvl w:val="0"/>
          <w:numId w:val="2"/>
        </w:numPr>
      </w:pPr>
      <w:r>
        <w:t xml:space="preserve">Multi-branch / multi-company support.</w:t>
      </w:r>
    </w:p>
    <w:p>
      <w:pPr>
        <w:pStyle w:val="ListParagraph"/>
        <w:numPr>
          <w:ilvl w:val="0"/>
          <w:numId w:val="2"/>
        </w:numPr>
      </w:pPr>
      <w:r>
        <w:t xml:space="preserve">Native mobile applications (iOS / Android) if offline capability exceeds PWA limits.</w:t>
      </w:r>
    </w:p>
    <w:p>
      <w:pPr>
        <w:pStyle w:val="ListParagraph"/>
        <w:numPr>
          <w:ilvl w:val="0"/>
          <w:numId w:val="2"/>
        </w:numPr>
      </w:pPr>
      <w:r>
        <w:t xml:space="preserve">Tally / accounting software export.</w:t>
      </w:r>
    </w:p>
    <w:p>
      <w:pPr>
        <w:pStyle w:val="ListParagraph"/>
        <w:numPr>
          <w:ilvl w:val="0"/>
          <w:numId w:val="2"/>
        </w:numPr>
      </w:pPr>
      <w:r>
        <w:t xml:space="preserve">Automated SMS / WhatsApp notifications to customers for bookings and invoice due dates.</w:t>
      </w:r>
    </w:p>
    <w:p>
      <w:pPr>
        <w:spacing w:after="80"/>
      </w:pPr>
      <w:r>
        <w:t xml:space="preserve"/>
      </w:r>
    </w:p>
    <w:p>
      <w:pPr>
        <w:pStyle w:val="Heading1"/>
      </w:pPr>
      <w:r>
        <w:t xml:space="preserve">8. Document revision history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3000"/>
        <w:gridCol w:w="2700"/>
      </w:tblGrid>
      <w:tr>
        <w:trPr>
          <w:tblHeader/>
        </w:trPr>
        <w:tc>
          <w:tcPr>
            <w:tcW w:type="dxa" w:w="15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Version</w:t>
            </w:r>
          </w:p>
        </w:tc>
        <w:tc>
          <w:tcPr>
            <w:tcW w:type="dxa" w:w="18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30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c>
          <w:tcPr>
            <w:tcW w:type="dxa" w:w="2700"/>
            <w:tcBorders>
              <w:top w:val="single" w:color="2E5F8A" w:sz="1"/>
              <w:left w:val="single" w:color="2E5F8A" w:sz="1"/>
              <w:bottom w:val="single" w:color="2E5F8A" w:sz="1"/>
              <w:right w:val="single" w:color="2E5F8A" w:sz="1"/>
            </w:tcBorders>
            <w:shd w:fill="2E5F8A" w:val="clear"/>
            <w:tcMar>
              <w:top w:type="dxa" w:w="80"/>
              <w:left w:type="dxa" w:w="120"/>
              <w:bottom w:type="dxa" w:w="80"/>
              <w:right w:type="dxa" w:w="120"/>
            </w:tcMar>
          </w:tcPr>
          <w:p>
            <w:r>
              <w:rPr>
                <w:rFonts w:ascii="Arial" w:cs="Arial" w:eastAsia="Arial" w:hAnsi="Arial"/>
                <w:b/>
                <w:bCs/>
                <w:color w:val="FFFFFF"/>
                <w:sz w:val="22"/>
                <w:szCs w:val="22"/>
              </w:rPr>
              <w:t xml:space="preserve">Author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April 2026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Initial draft based on business owner requirements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Requirements team</w:t>
            </w:r>
          </w:p>
        </w:tc>
      </w:tr>
    </w:tbl>
    <w:p>
      <w:pPr>
        <w:spacing w:after="80"/>
      </w:pPr>
      <w:r>
        <w:t xml:space="preserve"/>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8A" w:sz="4"/>
      </w:pBdr>
      <w:tabs>
        <w:tab w:val="right" w:pos="9026"/>
      </w:tabs>
    </w:pPr>
    <w:r>
      <w:rPr>
        <w:rFonts w:ascii="Arial" w:cs="Arial" w:eastAsia="Arial" w:hAnsi="Arial"/>
        <w:color w:val="888888"/>
        <w:sz w:val="18"/>
        <w:szCs w:val="18"/>
      </w:rPr>
      <w:t xml:space="preserve">Confidential  |  Version 1.0</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8A" w:sz="4"/>
      </w:pBdr>
    </w:pPr>
    <w:r>
      <w:rPr>
        <w:rFonts w:ascii="Arial" w:cs="Arial" w:eastAsia="Arial" w:hAnsi="Arial"/>
        <w:color w:val="666666"/>
        <w:sz w:val="18"/>
        <w:szCs w:val="18"/>
      </w:rPr>
      <w:t xml:space="preserve">Construction Equipment Rental Management System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F8A" w:sz="6" w:space="1"/>
      </w:pBdr>
      <w:spacing w:after="180" w:before="360"/>
      <w:outlineLvl w:val="0"/>
    </w:pPr>
    <w:rPr>
      <w:rFonts w:ascii="Arial" w:cs="Arial" w:eastAsia="Arial" w:hAnsi="Arial"/>
      <w:b/>
      <w:bCs/>
      <w:color w:val="1B3F6E"/>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3F6E"/>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2026-04-15T06:41:42.091Z</dcterms:created>
  <dcterms:modified xsi:type="dcterms:W3CDTF">2026-04-15T06:41:42.091Z</dcterms:modified>
</cp:coreProperties>
</file>

<file path=docProps/custom.xml><?xml version="1.0" encoding="utf-8"?>
<Properties xmlns="http://schemas.openxmlformats.org/officeDocument/2006/custom-properties" xmlns:vt="http://schemas.openxmlformats.org/officeDocument/2006/docPropsVTypes"/>
</file>