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88CC68F" w14:textId="65F3BB46" w:rsidR="6D8988D4" w:rsidRDefault="6D8988D4" w:rsidP="6D8988D4">
      <w:pPr>
        <w:rPr>
          <w:rFonts w:ascii="Calibri" w:eastAsia="Calibri" w:hAnsi="Calibri" w:cs="Calibri"/>
          <w:b/>
          <w:bCs/>
          <w:sz w:val="32"/>
          <w:szCs w:val="32"/>
        </w:rPr>
      </w:pPr>
      <w:r w:rsidRPr="6D8988D4">
        <w:rPr>
          <w:rFonts w:ascii="Montserrat" w:eastAsia="Montserrat" w:hAnsi="Montserrat" w:cs="Montserrat"/>
          <w:b/>
          <w:bCs/>
          <w:color w:val="1060FF"/>
          <w:sz w:val="36"/>
          <w:szCs w:val="36"/>
        </w:rPr>
        <w:t xml:space="preserve">         Big Data Analysis with IBM Cloud Databases</w:t>
      </w:r>
    </w:p>
    <w:p w14:paraId="304F997A" w14:textId="5F8FE197" w:rsidR="6D8988D4" w:rsidRDefault="6D8988D4" w:rsidP="6D8988D4">
      <w:pPr>
        <w:pStyle w:val="NoSpacing"/>
      </w:pPr>
    </w:p>
    <w:p w14:paraId="7731DED9" w14:textId="5B36BBF3" w:rsidR="6D8988D4" w:rsidRDefault="6D8988D4" w:rsidP="6D8988D4">
      <w:pPr>
        <w:pStyle w:val="NoSpacing"/>
      </w:pPr>
      <w:r>
        <w:rPr>
          <w:noProof/>
        </w:rPr>
        <w:drawing>
          <wp:inline distT="0" distB="0" distL="0" distR="0" wp14:anchorId="6C0321D2" wp14:editId="3B3360EE">
            <wp:extent cx="6821424" cy="2098900"/>
            <wp:effectExtent l="0" t="0" r="0" b="0"/>
            <wp:docPr id="736126173" name="Picture 736126173" title="Financial graphs on a dark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rcRect t="25384" b="25384"/>
                    <a:stretch>
                      <a:fillRect/>
                    </a:stretch>
                  </pic:blipFill>
                  <pic:spPr>
                    <a:xfrm>
                      <a:off x="0" y="0"/>
                      <a:ext cx="6821424" cy="2098900"/>
                    </a:xfrm>
                    <a:prstGeom prst="rect">
                      <a:avLst/>
                    </a:prstGeom>
                  </pic:spPr>
                </pic:pic>
              </a:graphicData>
            </a:graphic>
          </wp:inline>
        </w:drawing>
      </w:r>
    </w:p>
    <w:p w14:paraId="6CBB4B56" w14:textId="12BF4DBB" w:rsidR="6D8988D4" w:rsidRDefault="6D8988D4" w:rsidP="6D8988D4">
      <w:pPr>
        <w:pStyle w:val="NoSpacing"/>
      </w:pPr>
    </w:p>
    <w:p w14:paraId="327C7034" w14:textId="3E828A67" w:rsidR="6D8988D4" w:rsidRDefault="6D8988D4" w:rsidP="6D8988D4">
      <w:pPr>
        <w:rPr>
          <w:rFonts w:ascii="Montserrat" w:eastAsia="Montserrat" w:hAnsi="Montserrat" w:cs="Montserrat"/>
          <w:sz w:val="36"/>
          <w:szCs w:val="36"/>
        </w:rPr>
      </w:pPr>
      <w:r w:rsidRPr="6D8988D4">
        <w:rPr>
          <w:rFonts w:ascii="Montserrat" w:eastAsia="Montserrat" w:hAnsi="Montserrat" w:cs="Montserrat"/>
          <w:b/>
          <w:bCs/>
          <w:color w:val="1060FF"/>
          <w:sz w:val="36"/>
          <w:szCs w:val="36"/>
        </w:rPr>
        <w:t xml:space="preserve">PHASE 3:       </w:t>
      </w:r>
      <w:r w:rsidRPr="6D8988D4">
        <w:rPr>
          <w:rFonts w:ascii="Open Sans" w:eastAsia="Open Sans" w:hAnsi="Open Sans" w:cs="Open Sans"/>
          <w:b/>
          <w:bCs/>
          <w:color w:val="313131"/>
          <w:sz w:val="36"/>
          <w:szCs w:val="36"/>
        </w:rPr>
        <w:t>Development Part 1</w:t>
      </w:r>
    </w:p>
    <w:p w14:paraId="15B0CDB3" w14:textId="7E8D44B3" w:rsidR="6D8988D4" w:rsidRDefault="6D8988D4" w:rsidP="6D8988D4">
      <w:pPr>
        <w:rPr>
          <w:rFonts w:ascii="Open Sans" w:eastAsia="Open Sans" w:hAnsi="Open Sans" w:cs="Open Sans"/>
          <w:b/>
          <w:bCs/>
          <w:color w:val="313131"/>
          <w:sz w:val="28"/>
          <w:szCs w:val="28"/>
        </w:rPr>
      </w:pPr>
      <w:r w:rsidRPr="6D8988D4">
        <w:rPr>
          <w:rFonts w:ascii="Open Sans" w:eastAsia="Open Sans" w:hAnsi="Open Sans" w:cs="Open Sans"/>
          <w:b/>
          <w:bCs/>
          <w:color w:val="313131"/>
          <w:sz w:val="32"/>
          <w:szCs w:val="32"/>
        </w:rPr>
        <w:t>GIVEN STATEMENT:</w:t>
      </w:r>
    </w:p>
    <w:p w14:paraId="5C284558" w14:textId="1C5421D7"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32"/>
          <w:szCs w:val="32"/>
        </w:rPr>
        <w:t xml:space="preserve">        </w:t>
      </w:r>
      <w:r w:rsidRPr="6D8988D4">
        <w:rPr>
          <w:rFonts w:ascii="Open Sans" w:eastAsia="Open Sans" w:hAnsi="Open Sans" w:cs="Open Sans"/>
          <w:color w:val="313131"/>
          <w:sz w:val="24"/>
          <w:szCs w:val="24"/>
        </w:rPr>
        <w:t xml:space="preserve">Start building the big data analysis solution using IBM Cloud </w:t>
      </w:r>
      <w:proofErr w:type="spellStart"/>
      <w:r w:rsidRPr="6D8988D4">
        <w:rPr>
          <w:rFonts w:ascii="Open Sans" w:eastAsia="Open Sans" w:hAnsi="Open Sans" w:cs="Open Sans"/>
          <w:color w:val="313131"/>
          <w:sz w:val="24"/>
          <w:szCs w:val="24"/>
        </w:rPr>
        <w:t>Databases.Create</w:t>
      </w:r>
      <w:proofErr w:type="spellEnd"/>
      <w:r w:rsidRPr="6D8988D4">
        <w:rPr>
          <w:rFonts w:ascii="Open Sans" w:eastAsia="Open Sans" w:hAnsi="Open Sans" w:cs="Open Sans"/>
          <w:color w:val="313131"/>
          <w:sz w:val="24"/>
          <w:szCs w:val="24"/>
        </w:rPr>
        <w:t xml:space="preserve"> an IBM Cloud account, choose the appropriate database service (e.g., Db2, MongoDB), and set up a database instance.</w:t>
      </w:r>
    </w:p>
    <w:p w14:paraId="3722ECB5" w14:textId="25230BCB"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Develop queries or scripts to explore and analyze the selected dataset. Perform basic data cleaning and transformation as needed.</w:t>
      </w:r>
    </w:p>
    <w:p w14:paraId="585B632F" w14:textId="521A6759" w:rsidR="6D8988D4" w:rsidRDefault="6D8988D4" w:rsidP="6D8988D4">
      <w:pPr>
        <w:spacing w:after="0"/>
        <w:jc w:val="both"/>
        <w:rPr>
          <w:rFonts w:ascii="Open Sans" w:eastAsia="Open Sans" w:hAnsi="Open Sans" w:cs="Open Sans"/>
          <w:color w:val="313131"/>
          <w:sz w:val="24"/>
          <w:szCs w:val="24"/>
        </w:rPr>
      </w:pPr>
    </w:p>
    <w:p w14:paraId="49194D0B" w14:textId="3E4688EB" w:rsidR="6D8988D4" w:rsidRDefault="6D8988D4" w:rsidP="6D8988D4">
      <w:pPr>
        <w:spacing w:after="0"/>
        <w:jc w:val="both"/>
        <w:rPr>
          <w:rFonts w:ascii="Open Sans" w:eastAsia="Open Sans" w:hAnsi="Open Sans" w:cs="Open Sans"/>
          <w:color w:val="313131"/>
          <w:sz w:val="24"/>
          <w:szCs w:val="24"/>
        </w:rPr>
      </w:pPr>
    </w:p>
    <w:p w14:paraId="78EBF8F3" w14:textId="2055808D" w:rsidR="6D8988D4" w:rsidRDefault="6D8988D4" w:rsidP="6D8988D4">
      <w:pPr>
        <w:spacing w:after="0"/>
        <w:jc w:val="both"/>
        <w:rPr>
          <w:rFonts w:ascii="Open Sans" w:eastAsia="Open Sans" w:hAnsi="Open Sans" w:cs="Open Sans"/>
          <w:color w:val="313131"/>
          <w:sz w:val="24"/>
          <w:szCs w:val="24"/>
        </w:rPr>
      </w:pPr>
    </w:p>
    <w:p w14:paraId="5023B0DF" w14:textId="5A486340" w:rsidR="6D8988D4" w:rsidRDefault="6D8988D4" w:rsidP="6D8988D4">
      <w:pPr>
        <w:spacing w:after="0"/>
        <w:jc w:val="both"/>
        <w:rPr>
          <w:rFonts w:ascii="Open Sans" w:eastAsia="Open Sans" w:hAnsi="Open Sans" w:cs="Open Sans"/>
          <w:color w:val="313131"/>
          <w:sz w:val="24"/>
          <w:szCs w:val="24"/>
        </w:rPr>
      </w:pPr>
    </w:p>
    <w:p w14:paraId="33EA5376" w14:textId="20C302A8"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 understand the importance of your project, and I'm here to help. To get started with your big data analysis project using IBM Cloud Databases, follow these steps:</w:t>
      </w:r>
    </w:p>
    <w:p w14:paraId="040E283C" w14:textId="3C7A3297" w:rsidR="6D8988D4" w:rsidRDefault="6D8988D4" w:rsidP="6D8988D4">
      <w:pPr>
        <w:spacing w:after="0"/>
        <w:jc w:val="both"/>
      </w:pPr>
      <w:r w:rsidRPr="6D8988D4">
        <w:rPr>
          <w:rFonts w:ascii="Open Sans" w:eastAsia="Open Sans" w:hAnsi="Open Sans" w:cs="Open Sans"/>
          <w:color w:val="313131"/>
          <w:sz w:val="24"/>
          <w:szCs w:val="24"/>
        </w:rPr>
        <w:t xml:space="preserve"> </w:t>
      </w:r>
    </w:p>
    <w:p w14:paraId="0D5E6EB4" w14:textId="3973195D"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1. Create an IBM Cloud Account:</w:t>
      </w:r>
    </w:p>
    <w:p w14:paraId="42472FEC" w14:textId="1C90D4E6" w:rsidR="6D8988D4" w:rsidRDefault="6D8988D4" w:rsidP="6D8988D4">
      <w:pPr>
        <w:spacing w:after="0"/>
        <w:jc w:val="both"/>
      </w:pPr>
      <w:r w:rsidRPr="6D8988D4">
        <w:rPr>
          <w:rFonts w:ascii="Open Sans" w:eastAsia="Open Sans" w:hAnsi="Open Sans" w:cs="Open Sans"/>
          <w:color w:val="313131"/>
          <w:sz w:val="24"/>
          <w:szCs w:val="24"/>
        </w:rPr>
        <w:t xml:space="preserve">          If you don't have an IBM Cloud account, sign up for one. You can do this by visiting the [IBM Cloud website] (</w:t>
      </w:r>
      <w:r w:rsidRPr="6D8988D4">
        <w:rPr>
          <w:rFonts w:ascii="Open Sans" w:eastAsia="Open Sans" w:hAnsi="Open Sans" w:cs="Open Sans"/>
          <w:b/>
          <w:bCs/>
          <w:color w:val="313131"/>
          <w:sz w:val="24"/>
          <w:szCs w:val="24"/>
        </w:rPr>
        <w:t>https://cloud.ibm.com/registration</w:t>
      </w:r>
      <w:r w:rsidRPr="6D8988D4">
        <w:rPr>
          <w:rFonts w:ascii="Open Sans" w:eastAsia="Open Sans" w:hAnsi="Open Sans" w:cs="Open Sans"/>
          <w:color w:val="313131"/>
          <w:sz w:val="24"/>
          <w:szCs w:val="24"/>
        </w:rPr>
        <w:t>) and following the registration process.</w:t>
      </w:r>
    </w:p>
    <w:p w14:paraId="4AE93EFE" w14:textId="30B3E317" w:rsidR="6D8988D4" w:rsidRDefault="6D8988D4" w:rsidP="6D8988D4">
      <w:pPr>
        <w:spacing w:after="0"/>
        <w:jc w:val="both"/>
      </w:pPr>
      <w:r w:rsidRPr="6D8988D4">
        <w:rPr>
          <w:rFonts w:ascii="Open Sans" w:eastAsia="Open Sans" w:hAnsi="Open Sans" w:cs="Open Sans"/>
          <w:color w:val="313131"/>
          <w:sz w:val="24"/>
          <w:szCs w:val="24"/>
        </w:rPr>
        <w:t xml:space="preserve"> </w:t>
      </w:r>
    </w:p>
    <w:p w14:paraId="4DBF392B" w14:textId="0F9C5B1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2. Choose the Appropriate Database Service:</w:t>
      </w:r>
    </w:p>
    <w:p w14:paraId="073CEDC1" w14:textId="27F81B32" w:rsidR="6D8988D4" w:rsidRDefault="6D8988D4" w:rsidP="6D8988D4">
      <w:pPr>
        <w:spacing w:after="0"/>
        <w:jc w:val="both"/>
      </w:pPr>
      <w:r w:rsidRPr="6D8988D4">
        <w:rPr>
          <w:rFonts w:ascii="Open Sans" w:eastAsia="Open Sans" w:hAnsi="Open Sans" w:cs="Open Sans"/>
          <w:color w:val="313131"/>
          <w:sz w:val="24"/>
          <w:szCs w:val="24"/>
        </w:rPr>
        <w:t xml:space="preserve">            Select the IBM Cloud Database service that best suits your project's needs. As mentioned earlier, you can choose between Db2 </w:t>
      </w:r>
      <w:proofErr w:type="gramStart"/>
      <w:r w:rsidRPr="6D8988D4">
        <w:rPr>
          <w:rFonts w:ascii="Open Sans" w:eastAsia="Open Sans" w:hAnsi="Open Sans" w:cs="Open Sans"/>
          <w:color w:val="313131"/>
          <w:sz w:val="24"/>
          <w:szCs w:val="24"/>
        </w:rPr>
        <w:t>or</w:t>
      </w:r>
      <w:proofErr w:type="gramEnd"/>
      <w:r w:rsidRPr="6D8988D4">
        <w:rPr>
          <w:rFonts w:ascii="Open Sans" w:eastAsia="Open Sans" w:hAnsi="Open Sans" w:cs="Open Sans"/>
          <w:color w:val="313131"/>
          <w:sz w:val="24"/>
          <w:szCs w:val="24"/>
        </w:rPr>
        <w:t xml:space="preserve"> MongoDB, depending on your dataset and requirements.</w:t>
      </w:r>
    </w:p>
    <w:p w14:paraId="34F7A77A" w14:textId="72CA3598" w:rsidR="6D8988D4" w:rsidRDefault="6D8988D4" w:rsidP="6D8988D4">
      <w:pPr>
        <w:spacing w:after="0"/>
        <w:jc w:val="both"/>
      </w:pPr>
      <w:r w:rsidRPr="6D8988D4">
        <w:rPr>
          <w:rFonts w:ascii="Open Sans" w:eastAsia="Open Sans" w:hAnsi="Open Sans" w:cs="Open Sans"/>
          <w:color w:val="313131"/>
          <w:sz w:val="24"/>
          <w:szCs w:val="24"/>
        </w:rPr>
        <w:t xml:space="preserve"> </w:t>
      </w:r>
    </w:p>
    <w:p w14:paraId="6AA33884" w14:textId="6A155482"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3. Set Up a Database Instance:</w:t>
      </w:r>
    </w:p>
    <w:p w14:paraId="291EC0AB" w14:textId="5E9C6EBB" w:rsidR="6D8988D4" w:rsidRDefault="6D8988D4" w:rsidP="6D8988D4">
      <w:pPr>
        <w:spacing w:after="0"/>
        <w:jc w:val="both"/>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Db2:</w:t>
      </w:r>
    </w:p>
    <w:p w14:paraId="45439B92" w14:textId="30291778"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3EC0CEF8" w14:textId="1FC478F1"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46A9CAA0" w14:textId="7295FA54"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"Db2."</w:t>
      </w:r>
    </w:p>
    <w:p w14:paraId="60E9AE91" w14:textId="7CE95E7C"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Db2 database instance, including specifying the instance name, region, and other settings.</w:t>
      </w:r>
    </w:p>
    <w:p w14:paraId="2AC31A00" w14:textId="6E43245F" w:rsidR="6D8988D4" w:rsidRDefault="6D8988D4" w:rsidP="6D8988D4">
      <w:pPr>
        <w:pStyle w:val="ListParagraph"/>
        <w:numPr>
          <w:ilvl w:val="0"/>
          <w:numId w:val="2"/>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68AAE0BE" w14:textId="34CB2231" w:rsidR="6D8988D4" w:rsidRDefault="6D8988D4" w:rsidP="6D8988D4">
      <w:pPr>
        <w:spacing w:after="0"/>
        <w:jc w:val="both"/>
      </w:pPr>
      <w:r w:rsidRPr="6D8988D4">
        <w:rPr>
          <w:rFonts w:ascii="Open Sans" w:eastAsia="Open Sans" w:hAnsi="Open Sans" w:cs="Open Sans"/>
          <w:color w:val="313131"/>
          <w:sz w:val="24"/>
          <w:szCs w:val="24"/>
        </w:rPr>
        <w:t xml:space="preserve">                          </w:t>
      </w:r>
      <w:r>
        <w:rPr>
          <w:noProof/>
        </w:rPr>
        <w:drawing>
          <wp:inline distT="0" distB="0" distL="0" distR="0" wp14:anchorId="10F2CC9D" wp14:editId="5A90C2C1">
            <wp:extent cx="4572000" cy="2571750"/>
            <wp:effectExtent l="0" t="0" r="0" b="0"/>
            <wp:docPr id="1754965623" name="Picture 1754965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DFFA2BE" w14:textId="11564CF5" w:rsidR="6D8988D4" w:rsidRDefault="6D8988D4" w:rsidP="6D8988D4">
      <w:pPr>
        <w:spacing w:after="0"/>
        <w:jc w:val="both"/>
        <w:rPr>
          <w:rFonts w:ascii="Open Sans" w:eastAsia="Open Sans" w:hAnsi="Open Sans" w:cs="Open Sans"/>
          <w:color w:val="313131"/>
          <w:sz w:val="24"/>
          <w:szCs w:val="24"/>
        </w:rPr>
      </w:pPr>
    </w:p>
    <w:p w14:paraId="3E34DF3A" w14:textId="6D055528" w:rsidR="6D8988D4" w:rsidRDefault="6D8988D4" w:rsidP="6D8988D4">
      <w:pPr>
        <w:spacing w:after="0"/>
        <w:jc w:val="both"/>
        <w:rPr>
          <w:rFonts w:ascii="Open Sans" w:eastAsia="Open Sans" w:hAnsi="Open Sans" w:cs="Open Sans"/>
          <w:color w:val="313131"/>
          <w:sz w:val="24"/>
          <w:szCs w:val="24"/>
        </w:rPr>
      </w:pPr>
    </w:p>
    <w:p w14:paraId="6BC41AFE" w14:textId="0831C359" w:rsidR="6D8988D4" w:rsidRDefault="6D8988D4" w:rsidP="6D8988D4">
      <w:pPr>
        <w:spacing w:after="0"/>
        <w:jc w:val="both"/>
        <w:rPr>
          <w:rFonts w:ascii="Open Sans" w:eastAsia="Open Sans" w:hAnsi="Open Sans" w:cs="Open Sans"/>
          <w:color w:val="313131"/>
          <w:sz w:val="24"/>
          <w:szCs w:val="24"/>
        </w:rPr>
      </w:pPr>
    </w:p>
    <w:p w14:paraId="74776972" w14:textId="04FCC0CD" w:rsidR="6D8988D4" w:rsidRDefault="6D8988D4" w:rsidP="6D8988D4">
      <w:pPr>
        <w:spacing w:after="0"/>
        <w:jc w:val="both"/>
        <w:rPr>
          <w:rFonts w:ascii="Open Sans" w:eastAsia="Open Sans" w:hAnsi="Open Sans" w:cs="Open Sans"/>
          <w:color w:val="313131"/>
          <w:sz w:val="24"/>
          <w:szCs w:val="24"/>
        </w:rPr>
      </w:pPr>
    </w:p>
    <w:p w14:paraId="048165E2" w14:textId="2CE7A2FA"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 xml:space="preserve">      </w:t>
      </w:r>
      <w:r w:rsidRPr="6D8988D4">
        <w:rPr>
          <w:rFonts w:ascii="Open Sans" w:eastAsia="Open Sans" w:hAnsi="Open Sans" w:cs="Open Sans"/>
          <w:b/>
          <w:bCs/>
          <w:color w:val="313131"/>
          <w:sz w:val="24"/>
          <w:szCs w:val="24"/>
        </w:rPr>
        <w:t>For MongoDB:</w:t>
      </w:r>
    </w:p>
    <w:p w14:paraId="53CB7CC8" w14:textId="3DDED264"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Log in to your IBM Cloud account.</w:t>
      </w:r>
    </w:p>
    <w:p w14:paraId="09C37166" w14:textId="6CD84A58"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From the IBM Cloud dashboard, click on the "Create Resource" button.</w:t>
      </w:r>
    </w:p>
    <w:p w14:paraId="1A58336B" w14:textId="4225F1C0"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In the catalog, select "Databases" and then "MongoDB."</w:t>
      </w:r>
    </w:p>
    <w:p w14:paraId="455C79D0" w14:textId="20975F86"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Follow the on-screen instructions to configure your MongoDB database instance, including specifying the instance name, region, and other settings.</w:t>
      </w:r>
    </w:p>
    <w:p w14:paraId="2B9CB9ED" w14:textId="62AA0543" w:rsidR="6D8988D4" w:rsidRDefault="6D8988D4" w:rsidP="6D8988D4">
      <w:pPr>
        <w:pStyle w:val="ListParagraph"/>
        <w:numPr>
          <w:ilvl w:val="0"/>
          <w:numId w:val="1"/>
        </w:numPr>
        <w:spacing w:after="0"/>
        <w:jc w:val="both"/>
        <w:rPr>
          <w:rFonts w:ascii="Open Sans" w:eastAsia="Open Sans" w:hAnsi="Open Sans" w:cs="Open Sans"/>
          <w:color w:val="313131"/>
          <w:sz w:val="24"/>
          <w:szCs w:val="24"/>
        </w:rPr>
      </w:pPr>
      <w:r w:rsidRPr="6D8988D4">
        <w:rPr>
          <w:rFonts w:ascii="Open Sans" w:eastAsia="Open Sans" w:hAnsi="Open Sans" w:cs="Open Sans"/>
          <w:color w:val="313131"/>
          <w:sz w:val="24"/>
          <w:szCs w:val="24"/>
        </w:rPr>
        <w:t>Create the instance.</w:t>
      </w:r>
    </w:p>
    <w:p w14:paraId="5F495FD4" w14:textId="01903388" w:rsidR="6D8988D4" w:rsidRDefault="6D8988D4" w:rsidP="6D8988D4">
      <w:pPr>
        <w:spacing w:after="0"/>
        <w:jc w:val="both"/>
      </w:pPr>
      <w:r>
        <w:t xml:space="preserve">                                </w:t>
      </w:r>
      <w:r>
        <w:rPr>
          <w:noProof/>
        </w:rPr>
        <w:drawing>
          <wp:inline distT="0" distB="0" distL="0" distR="0" wp14:anchorId="334E5632" wp14:editId="73F08901">
            <wp:extent cx="4572000" cy="2076482"/>
            <wp:effectExtent l="0" t="0" r="0" b="0"/>
            <wp:docPr id="317334386" name="Picture 317334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rcRect t="13703" b="5555"/>
                    <a:stretch>
                      <a:fillRect/>
                    </a:stretch>
                  </pic:blipFill>
                  <pic:spPr>
                    <a:xfrm>
                      <a:off x="0" y="0"/>
                      <a:ext cx="4572000" cy="2076482"/>
                    </a:xfrm>
                    <a:prstGeom prst="rect">
                      <a:avLst/>
                    </a:prstGeom>
                  </pic:spPr>
                </pic:pic>
              </a:graphicData>
            </a:graphic>
          </wp:inline>
        </w:drawing>
      </w:r>
    </w:p>
    <w:p w14:paraId="5060E862" w14:textId="343E1276" w:rsidR="6D8988D4" w:rsidRDefault="6D8988D4" w:rsidP="6D8988D4">
      <w:pPr>
        <w:spacing w:after="0"/>
        <w:jc w:val="both"/>
      </w:pPr>
      <w:r w:rsidRPr="6D8988D4">
        <w:rPr>
          <w:rFonts w:ascii="Open Sans" w:eastAsia="Open Sans" w:hAnsi="Open Sans" w:cs="Open Sans"/>
          <w:color w:val="313131"/>
          <w:sz w:val="24"/>
          <w:szCs w:val="24"/>
        </w:rPr>
        <w:t xml:space="preserve"> </w:t>
      </w:r>
    </w:p>
    <w:p w14:paraId="19453192" w14:textId="44AC8CBA" w:rsidR="6D8988D4" w:rsidRDefault="6D8988D4" w:rsidP="6D8988D4">
      <w:pPr>
        <w:spacing w:after="0"/>
        <w:jc w:val="both"/>
        <w:rPr>
          <w:rFonts w:ascii="Open Sans" w:eastAsia="Open Sans" w:hAnsi="Open Sans" w:cs="Open Sans"/>
          <w:b/>
          <w:bCs/>
          <w:color w:val="313131"/>
          <w:sz w:val="24"/>
          <w:szCs w:val="24"/>
        </w:rPr>
      </w:pPr>
      <w:r w:rsidRPr="6D8988D4">
        <w:rPr>
          <w:rFonts w:ascii="Open Sans" w:eastAsia="Open Sans" w:hAnsi="Open Sans" w:cs="Open Sans"/>
          <w:b/>
          <w:bCs/>
          <w:color w:val="313131"/>
          <w:sz w:val="24"/>
          <w:szCs w:val="24"/>
        </w:rPr>
        <w:t>4. Develop Queries or Scripts:</w:t>
      </w:r>
    </w:p>
    <w:p w14:paraId="4670B889" w14:textId="46B17D3B" w:rsidR="6D8988D4" w:rsidRDefault="6D8988D4" w:rsidP="6D8988D4">
      <w:pPr>
        <w:spacing w:after="0"/>
        <w:jc w:val="both"/>
      </w:pPr>
      <w:r w:rsidRPr="6D8988D4">
        <w:rPr>
          <w:rFonts w:ascii="Open Sans" w:eastAsia="Open Sans" w:hAnsi="Open Sans" w:cs="Open Sans"/>
          <w:color w:val="313131"/>
          <w:sz w:val="24"/>
          <w:szCs w:val="24"/>
        </w:rPr>
        <w:t xml:space="preserve">        After setting up your database instance, you can start developing queries or scripts to explore and analyze your dataset. The type of queries and scripts you write will depend on the nature of your dataset and your analysis goals. You can use SQL for Db2 or MongoDB's query language for MongoDB.</w:t>
      </w:r>
    </w:p>
    <w:p w14:paraId="3760DA4F" w14:textId="25660615" w:rsidR="6D8988D4" w:rsidRDefault="6D8988D4" w:rsidP="6D8988D4">
      <w:pPr>
        <w:spacing w:after="0"/>
        <w:jc w:val="both"/>
      </w:pPr>
    </w:p>
    <w:p w14:paraId="5B194924" w14:textId="710CA207" w:rsidR="6D8988D4" w:rsidRDefault="6D8988D4" w:rsidP="6D8988D4">
      <w:pPr>
        <w:spacing w:after="0"/>
        <w:jc w:val="both"/>
      </w:pPr>
    </w:p>
    <w:p w14:paraId="750BFCA5" w14:textId="6F920C80" w:rsidR="6D8988D4" w:rsidRDefault="6D8988D4" w:rsidP="6D8988D4">
      <w:pPr>
        <w:spacing w:after="0"/>
        <w:jc w:val="both"/>
      </w:pPr>
    </w:p>
    <w:p w14:paraId="0FBE81DE" w14:textId="687515AE" w:rsidR="6D8988D4" w:rsidRDefault="6D8988D4" w:rsidP="6D8988D4">
      <w:pPr>
        <w:spacing w:after="0"/>
        <w:jc w:val="both"/>
      </w:pPr>
    </w:p>
    <w:p w14:paraId="320A4D56" w14:textId="39C5D35A" w:rsidR="6D8988D4" w:rsidRDefault="6D8988D4" w:rsidP="6D8988D4">
      <w:pPr>
        <w:pStyle w:val="Heading2"/>
        <w:rPr>
          <w:rFonts w:ascii="Calibri" w:eastAsia="Calibri" w:hAnsi="Calibri" w:cs="Calibri"/>
          <w:b/>
          <w:bCs/>
          <w:color w:val="auto"/>
          <w:sz w:val="22"/>
          <w:szCs w:val="22"/>
        </w:rPr>
      </w:pPr>
      <w:r w:rsidRPr="6D8988D4">
        <w:rPr>
          <w:rFonts w:ascii="Calibri" w:eastAsia="Calibri" w:hAnsi="Calibri" w:cs="Calibri"/>
          <w:b/>
          <w:bCs/>
          <w:color w:val="auto"/>
          <w:sz w:val="28"/>
          <w:szCs w:val="28"/>
        </w:rPr>
        <w:t>Creating Service Credentials the IBM DB2 database</w:t>
      </w:r>
    </w:p>
    <w:p w14:paraId="3C3BEFF6" w14:textId="2A82B97B"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In the resource list screen of IBM Cloud, click on the DB2 service (displayed under Services and software category) that you created </w:t>
      </w:r>
    </w:p>
    <w:p w14:paraId="46A33D7F" w14:textId="6104FC7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From the service page, select the menu option "</w:t>
      </w:r>
      <w:r w:rsidRPr="6D8988D4">
        <w:rPr>
          <w:rFonts w:ascii="Calibri" w:eastAsia="Calibri" w:hAnsi="Calibri" w:cs="Calibri"/>
          <w:b/>
          <w:bCs/>
          <w:color w:val="000000" w:themeColor="text1"/>
          <w:sz w:val="28"/>
          <w:szCs w:val="28"/>
        </w:rPr>
        <w:t>Service Credentials</w:t>
      </w:r>
      <w:r w:rsidRPr="6D8988D4">
        <w:rPr>
          <w:rFonts w:ascii="Calibri" w:eastAsia="Calibri" w:hAnsi="Calibri" w:cs="Calibri"/>
          <w:color w:val="000000" w:themeColor="text1"/>
          <w:sz w:val="28"/>
          <w:szCs w:val="28"/>
        </w:rPr>
        <w:t>" to create / access the credentials of the db2 database</w:t>
      </w:r>
    </w:p>
    <w:p w14:paraId="4F62869E" w14:textId="02703D42" w:rsidR="6D8988D4" w:rsidRDefault="6D8988D4" w:rsidP="6D8988D4">
      <w:pPr>
        <w:spacing w:after="0"/>
        <w:jc w:val="both"/>
        <w:rPr>
          <w:sz w:val="28"/>
          <w:szCs w:val="28"/>
        </w:rPr>
      </w:pPr>
      <w:r>
        <w:br/>
      </w:r>
    </w:p>
    <w:p w14:paraId="0FC0BC93" w14:textId="6C914E58"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C26A817" wp14:editId="2032D58E">
            <wp:extent cx="4036380" cy="1983527"/>
            <wp:effectExtent l="0" t="0" r="0" b="0"/>
            <wp:docPr id="1849509646" name="Picture 1849509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rcRect l="3966" t="14340" r="1878" b="5285"/>
                    <a:stretch>
                      <a:fillRect/>
                    </a:stretch>
                  </pic:blipFill>
                  <pic:spPr>
                    <a:xfrm>
                      <a:off x="0" y="0"/>
                      <a:ext cx="4036380" cy="1983527"/>
                    </a:xfrm>
                    <a:prstGeom prst="rect">
                      <a:avLst/>
                    </a:prstGeom>
                  </pic:spPr>
                </pic:pic>
              </a:graphicData>
            </a:graphic>
          </wp:inline>
        </w:drawing>
      </w:r>
    </w:p>
    <w:p w14:paraId="2B547CF4" w14:textId="5A9CA6AC"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New Credential</w:t>
      </w:r>
      <w:r w:rsidRPr="6D8988D4">
        <w:rPr>
          <w:rFonts w:ascii="Calibri" w:eastAsia="Calibri" w:hAnsi="Calibri" w:cs="Calibri"/>
          <w:color w:val="000000" w:themeColor="text1"/>
          <w:sz w:val="28"/>
          <w:szCs w:val="28"/>
        </w:rPr>
        <w:t xml:space="preserve"> button in the Service Credential page to create a new credential</w:t>
      </w:r>
    </w:p>
    <w:p w14:paraId="4DA54239" w14:textId="3514BA90" w:rsidR="6D8988D4" w:rsidRDefault="6D8988D4" w:rsidP="6D8988D4">
      <w:pPr>
        <w:spacing w:after="0"/>
        <w:jc w:val="both"/>
      </w:pPr>
      <w:r>
        <w:br/>
      </w:r>
    </w:p>
    <w:p w14:paraId="46517EBA" w14:textId="15D88735" w:rsidR="6D8988D4" w:rsidRDefault="6D8988D4" w:rsidP="6D8988D4">
      <w:pPr>
        <w:spacing w:after="0"/>
        <w:jc w:val="both"/>
      </w:pPr>
    </w:p>
    <w:p w14:paraId="6FA23ACD" w14:textId="442E54FF"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1A70F14" wp14:editId="17D57C91">
            <wp:extent cx="3714750" cy="2004098"/>
            <wp:effectExtent l="0" t="0" r="0" b="0"/>
            <wp:docPr id="1057669905" name="Picture 1057669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rcRect l="7269" t="13195" r="6815" b="5433"/>
                    <a:stretch>
                      <a:fillRect/>
                    </a:stretch>
                  </pic:blipFill>
                  <pic:spPr>
                    <a:xfrm>
                      <a:off x="0" y="0"/>
                      <a:ext cx="3714750" cy="2004098"/>
                    </a:xfrm>
                    <a:prstGeom prst="rect">
                      <a:avLst/>
                    </a:prstGeom>
                  </pic:spPr>
                </pic:pic>
              </a:graphicData>
            </a:graphic>
          </wp:inline>
        </w:drawing>
      </w:r>
    </w:p>
    <w:p w14:paraId="0C8CCAAA" w14:textId="6FFFC25C" w:rsidR="6D8988D4" w:rsidRDefault="6D8988D4" w:rsidP="6D8988D4">
      <w:pPr>
        <w:pStyle w:val="ListParagraph"/>
        <w:numPr>
          <w:ilvl w:val="0"/>
          <w:numId w:val="2"/>
        </w:numPr>
        <w:spacing w:after="0"/>
        <w:rPr>
          <w:rFonts w:ascii="Open Sans" w:eastAsia="Open Sans" w:hAnsi="Open Sans" w:cs="Open Sans"/>
          <w:b/>
          <w:bCs/>
          <w:color w:val="000000" w:themeColor="text1"/>
          <w:sz w:val="24"/>
          <w:szCs w:val="24"/>
        </w:rPr>
      </w:pPr>
      <w:r w:rsidRPr="6D8988D4">
        <w:rPr>
          <w:rFonts w:ascii="Open Sans" w:eastAsia="Open Sans" w:hAnsi="Open Sans" w:cs="Open Sans"/>
          <w:color w:val="000000" w:themeColor="text1"/>
          <w:sz w:val="24"/>
          <w:szCs w:val="24"/>
        </w:rPr>
        <w:t xml:space="preserve">Provide the any name for service credential (e.g. </w:t>
      </w:r>
      <w:proofErr w:type="spellStart"/>
      <w:r w:rsidRPr="6D8988D4">
        <w:rPr>
          <w:rFonts w:ascii="Open Sans" w:eastAsia="Open Sans" w:hAnsi="Open Sans" w:cs="Open Sans"/>
          <w:b/>
          <w:bCs/>
          <w:color w:val="000000" w:themeColor="text1"/>
          <w:sz w:val="24"/>
          <w:szCs w:val="24"/>
        </w:rPr>
        <w:t>appCred</w:t>
      </w:r>
      <w:proofErr w:type="spellEnd"/>
      <w:r w:rsidRPr="6D8988D4">
        <w:rPr>
          <w:rFonts w:ascii="Open Sans" w:eastAsia="Open Sans" w:hAnsi="Open Sans" w:cs="Open Sans"/>
          <w:color w:val="000000" w:themeColor="text1"/>
          <w:sz w:val="24"/>
          <w:szCs w:val="24"/>
        </w:rPr>
        <w:t xml:space="preserve">) and click on </w:t>
      </w:r>
      <w:r w:rsidRPr="6D8988D4">
        <w:rPr>
          <w:rFonts w:ascii="Open Sans" w:eastAsia="Open Sans" w:hAnsi="Open Sans" w:cs="Open Sans"/>
          <w:b/>
          <w:bCs/>
          <w:color w:val="000000" w:themeColor="text1"/>
          <w:sz w:val="24"/>
          <w:szCs w:val="24"/>
        </w:rPr>
        <w:t>Add</w:t>
      </w:r>
    </w:p>
    <w:p w14:paraId="58CC4022" w14:textId="3B77FA74"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65363F10" wp14:editId="7B0EEBE1">
            <wp:extent cx="3326119" cy="1732512"/>
            <wp:effectExtent l="0" t="0" r="0" b="0"/>
            <wp:docPr id="1400750155" name="Picture 1400750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l="6060" t="14632" r="6464" b="5103"/>
                    <a:stretch>
                      <a:fillRect/>
                    </a:stretch>
                  </pic:blipFill>
                  <pic:spPr>
                    <a:xfrm>
                      <a:off x="0" y="0"/>
                      <a:ext cx="3326119" cy="1732512"/>
                    </a:xfrm>
                    <a:prstGeom prst="rect">
                      <a:avLst/>
                    </a:prstGeom>
                  </pic:spPr>
                </pic:pic>
              </a:graphicData>
            </a:graphic>
          </wp:inline>
        </w:drawing>
      </w:r>
    </w:p>
    <w:p w14:paraId="2C3C8A6E" w14:textId="1B703482" w:rsidR="6D8988D4" w:rsidRDefault="6D8988D4" w:rsidP="6D8988D4">
      <w:pPr>
        <w:spacing w:after="0"/>
        <w:jc w:val="both"/>
      </w:pPr>
    </w:p>
    <w:p w14:paraId="0EF326C1" w14:textId="74527C2F" w:rsidR="6D8988D4" w:rsidRDefault="6D8988D4" w:rsidP="6D8988D4">
      <w:pPr>
        <w:spacing w:after="0"/>
        <w:jc w:val="both"/>
      </w:pPr>
    </w:p>
    <w:p w14:paraId="48490BE0" w14:textId="231FFF14" w:rsidR="6D8988D4" w:rsidRDefault="6D8988D4" w:rsidP="6D8988D4">
      <w:pPr>
        <w:pStyle w:val="ListParagraph"/>
        <w:numPr>
          <w:ilvl w:val="0"/>
          <w:numId w:val="2"/>
        </w:numPr>
        <w:spacing w:after="0"/>
        <w:jc w:val="both"/>
        <w:rPr>
          <w:rFonts w:ascii="Calibri" w:eastAsia="Calibri" w:hAnsi="Calibri" w:cs="Calibri"/>
          <w:sz w:val="28"/>
          <w:szCs w:val="28"/>
        </w:rPr>
      </w:pPr>
      <w:r w:rsidRPr="6D8988D4">
        <w:rPr>
          <w:rFonts w:ascii="Calibri" w:eastAsia="Calibri" w:hAnsi="Calibri" w:cs="Calibri"/>
          <w:sz w:val="28"/>
          <w:szCs w:val="28"/>
        </w:rPr>
        <w:t>New credential gets created and is displayed. Expand the newly to created credential to get the all the details that is required for client application to connect to the database. Note down the value for the following properties separately, which we will use it later to configure our application to connect to this database.</w:t>
      </w:r>
    </w:p>
    <w:tbl>
      <w:tblPr>
        <w:tblStyle w:val="TableGrid"/>
        <w:tblW w:w="0" w:type="auto"/>
        <w:tblLayout w:type="fixed"/>
        <w:tblLook w:val="0680" w:firstRow="0" w:lastRow="0" w:firstColumn="1" w:lastColumn="0" w:noHBand="1" w:noVBand="1"/>
      </w:tblPr>
      <w:tblGrid>
        <w:gridCol w:w="5400"/>
        <w:gridCol w:w="5400"/>
      </w:tblGrid>
      <w:tr w:rsidR="6D8988D4" w14:paraId="35B64ED6" w14:textId="77777777" w:rsidTr="6D8988D4">
        <w:trPr>
          <w:trHeight w:val="705"/>
        </w:trPr>
        <w:tc>
          <w:tcPr>
            <w:tcW w:w="5400" w:type="dxa"/>
          </w:tcPr>
          <w:p w14:paraId="40CFA024" w14:textId="5553692A" w:rsidR="6D8988D4" w:rsidRDefault="6D8988D4" w:rsidP="6D8988D4">
            <w:pPr>
              <w:rPr>
                <w:b/>
                <w:bCs/>
                <w:sz w:val="24"/>
                <w:szCs w:val="24"/>
              </w:rPr>
            </w:pPr>
            <w:r w:rsidRPr="6D8988D4">
              <w:rPr>
                <w:b/>
                <w:bCs/>
                <w:sz w:val="24"/>
                <w:szCs w:val="24"/>
              </w:rPr>
              <w:t>Property Name</w:t>
            </w:r>
          </w:p>
        </w:tc>
        <w:tc>
          <w:tcPr>
            <w:tcW w:w="5400" w:type="dxa"/>
          </w:tcPr>
          <w:p w14:paraId="6A7598FE" w14:textId="04A35127" w:rsidR="6D8988D4" w:rsidRDefault="6D8988D4" w:rsidP="6D8988D4">
            <w:pPr>
              <w:rPr>
                <w:b/>
                <w:bCs/>
                <w:sz w:val="24"/>
                <w:szCs w:val="24"/>
              </w:rPr>
            </w:pPr>
            <w:r w:rsidRPr="6D8988D4">
              <w:rPr>
                <w:b/>
                <w:bCs/>
                <w:sz w:val="24"/>
                <w:szCs w:val="24"/>
              </w:rPr>
              <w:t>Value</w:t>
            </w:r>
          </w:p>
        </w:tc>
      </w:tr>
      <w:tr w:rsidR="6D8988D4" w14:paraId="39FD3034" w14:textId="77777777" w:rsidTr="6D8988D4">
        <w:trPr>
          <w:trHeight w:val="705"/>
        </w:trPr>
        <w:tc>
          <w:tcPr>
            <w:tcW w:w="5400" w:type="dxa"/>
          </w:tcPr>
          <w:p w14:paraId="1CA886B0" w14:textId="102B1885" w:rsidR="6D8988D4" w:rsidRDefault="6D8988D4" w:rsidP="6D8988D4">
            <w:r w:rsidRPr="6D8988D4">
              <w:rPr>
                <w:b/>
                <w:bCs/>
                <w:sz w:val="24"/>
                <w:szCs w:val="24"/>
              </w:rPr>
              <w:t>Database name</w:t>
            </w:r>
          </w:p>
        </w:tc>
        <w:tc>
          <w:tcPr>
            <w:tcW w:w="5400" w:type="dxa"/>
          </w:tcPr>
          <w:p w14:paraId="5D169F97" w14:textId="14FE2C8F" w:rsidR="6D8988D4" w:rsidRDefault="6D8988D4" w:rsidP="6D8988D4">
            <w:r w:rsidRPr="6D8988D4">
              <w:rPr>
                <w:i/>
                <w:iCs/>
                <w:sz w:val="24"/>
                <w:szCs w:val="24"/>
              </w:rPr>
              <w:t xml:space="preserve">&lt;database&gt; [e.g. </w:t>
            </w:r>
            <w:proofErr w:type="spellStart"/>
            <w:r w:rsidRPr="6D8988D4">
              <w:rPr>
                <w:i/>
                <w:iCs/>
                <w:sz w:val="24"/>
                <w:szCs w:val="24"/>
              </w:rPr>
              <w:t>bludb</w:t>
            </w:r>
            <w:proofErr w:type="spellEnd"/>
            <w:r w:rsidRPr="6D8988D4">
              <w:rPr>
                <w:i/>
                <w:iCs/>
                <w:sz w:val="24"/>
                <w:szCs w:val="24"/>
              </w:rPr>
              <w:t>]</w:t>
            </w:r>
          </w:p>
        </w:tc>
      </w:tr>
      <w:tr w:rsidR="6D8988D4" w14:paraId="5CE244A1" w14:textId="77777777" w:rsidTr="6D8988D4">
        <w:trPr>
          <w:trHeight w:val="705"/>
        </w:trPr>
        <w:tc>
          <w:tcPr>
            <w:tcW w:w="5400" w:type="dxa"/>
          </w:tcPr>
          <w:p w14:paraId="723ED468" w14:textId="1B7D6190" w:rsidR="6D8988D4" w:rsidRDefault="6D8988D4" w:rsidP="6D8988D4">
            <w:r w:rsidRPr="6D8988D4">
              <w:rPr>
                <w:b/>
                <w:bCs/>
                <w:sz w:val="24"/>
                <w:szCs w:val="24"/>
              </w:rPr>
              <w:t>Host name</w:t>
            </w:r>
          </w:p>
        </w:tc>
        <w:tc>
          <w:tcPr>
            <w:tcW w:w="5400" w:type="dxa"/>
          </w:tcPr>
          <w:p w14:paraId="5D923C4C" w14:textId="651ECCC4" w:rsidR="6D8988D4" w:rsidRDefault="6D8988D4" w:rsidP="6D8988D4">
            <w:r w:rsidRPr="6D8988D4">
              <w:rPr>
                <w:i/>
                <w:iCs/>
                <w:sz w:val="24"/>
                <w:szCs w:val="24"/>
              </w:rPr>
              <w:t>&lt;hostname&gt;</w:t>
            </w:r>
          </w:p>
        </w:tc>
      </w:tr>
      <w:tr w:rsidR="6D8988D4" w14:paraId="3BB7E3BD" w14:textId="77777777" w:rsidTr="6D8988D4">
        <w:trPr>
          <w:trHeight w:val="705"/>
        </w:trPr>
        <w:tc>
          <w:tcPr>
            <w:tcW w:w="5400" w:type="dxa"/>
          </w:tcPr>
          <w:p w14:paraId="1BA4C6B0" w14:textId="08DA96BB" w:rsidR="6D8988D4" w:rsidRDefault="6D8988D4" w:rsidP="6D8988D4">
            <w:r w:rsidRPr="6D8988D4">
              <w:rPr>
                <w:b/>
                <w:bCs/>
                <w:sz w:val="24"/>
                <w:szCs w:val="24"/>
              </w:rPr>
              <w:t>Port</w:t>
            </w:r>
          </w:p>
        </w:tc>
        <w:tc>
          <w:tcPr>
            <w:tcW w:w="5400" w:type="dxa"/>
          </w:tcPr>
          <w:p w14:paraId="1AE54F15" w14:textId="6BC5A9B8" w:rsidR="6D8988D4" w:rsidRDefault="6D8988D4" w:rsidP="6D8988D4">
            <w:r w:rsidRPr="6D8988D4">
              <w:rPr>
                <w:i/>
                <w:iCs/>
                <w:sz w:val="24"/>
                <w:szCs w:val="24"/>
              </w:rPr>
              <w:t>&lt;port&gt;</w:t>
            </w:r>
          </w:p>
        </w:tc>
      </w:tr>
      <w:tr w:rsidR="6D8988D4" w14:paraId="6816BF1E" w14:textId="77777777" w:rsidTr="6D8988D4">
        <w:trPr>
          <w:trHeight w:val="705"/>
        </w:trPr>
        <w:tc>
          <w:tcPr>
            <w:tcW w:w="5400" w:type="dxa"/>
          </w:tcPr>
          <w:p w14:paraId="4E6C7168" w14:textId="1D8BCAEA" w:rsidR="6D8988D4" w:rsidRDefault="6D8988D4" w:rsidP="6D8988D4">
            <w:r w:rsidRPr="6D8988D4">
              <w:rPr>
                <w:b/>
                <w:bCs/>
                <w:sz w:val="24"/>
                <w:szCs w:val="24"/>
              </w:rPr>
              <w:t>User Name</w:t>
            </w:r>
          </w:p>
        </w:tc>
        <w:tc>
          <w:tcPr>
            <w:tcW w:w="5400" w:type="dxa"/>
          </w:tcPr>
          <w:p w14:paraId="75FF2766" w14:textId="052CFD8F" w:rsidR="6D8988D4" w:rsidRDefault="6D8988D4" w:rsidP="6D8988D4">
            <w:r w:rsidRPr="6D8988D4">
              <w:rPr>
                <w:i/>
                <w:iCs/>
                <w:sz w:val="24"/>
                <w:szCs w:val="24"/>
              </w:rPr>
              <w:t>&lt;username&gt;</w:t>
            </w:r>
          </w:p>
        </w:tc>
      </w:tr>
      <w:tr w:rsidR="6D8988D4" w14:paraId="331816C2" w14:textId="77777777" w:rsidTr="6D8988D4">
        <w:trPr>
          <w:trHeight w:val="705"/>
        </w:trPr>
        <w:tc>
          <w:tcPr>
            <w:tcW w:w="5400" w:type="dxa"/>
          </w:tcPr>
          <w:p w14:paraId="5C216707" w14:textId="0CB77D6B" w:rsidR="6D8988D4" w:rsidRDefault="6D8988D4" w:rsidP="6D8988D4">
            <w:r w:rsidRPr="6D8988D4">
              <w:rPr>
                <w:b/>
                <w:bCs/>
                <w:sz w:val="24"/>
                <w:szCs w:val="24"/>
              </w:rPr>
              <w:t>Password</w:t>
            </w:r>
          </w:p>
        </w:tc>
        <w:tc>
          <w:tcPr>
            <w:tcW w:w="5400" w:type="dxa"/>
          </w:tcPr>
          <w:p w14:paraId="7694D7CF" w14:textId="4FAF1870" w:rsidR="6D8988D4" w:rsidRDefault="6D8988D4" w:rsidP="6D8988D4">
            <w:r w:rsidRPr="6D8988D4">
              <w:rPr>
                <w:i/>
                <w:iCs/>
                <w:color w:val="000000" w:themeColor="text1"/>
                <w:sz w:val="24"/>
                <w:szCs w:val="24"/>
              </w:rPr>
              <w:t>&lt;password&gt;</w:t>
            </w:r>
          </w:p>
        </w:tc>
      </w:tr>
    </w:tbl>
    <w:p w14:paraId="1AA47C85" w14:textId="4CBE62AD" w:rsidR="6D8988D4" w:rsidRDefault="6D8988D4" w:rsidP="6D8988D4">
      <w:pPr>
        <w:spacing w:after="0"/>
        <w:jc w:val="both"/>
      </w:pPr>
    </w:p>
    <w:p w14:paraId="19F6A275" w14:textId="5A282251"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26A7A35C" wp14:editId="4BD371B3">
            <wp:extent cx="4199702" cy="1714509"/>
            <wp:effectExtent l="0" t="0" r="0" b="0"/>
            <wp:docPr id="1643011086" name="Picture 1643011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rcRect l="3409" t="21212" r="4734" b="12121"/>
                    <a:stretch>
                      <a:fillRect/>
                    </a:stretch>
                  </pic:blipFill>
                  <pic:spPr>
                    <a:xfrm>
                      <a:off x="0" y="0"/>
                      <a:ext cx="4199702" cy="1714509"/>
                    </a:xfrm>
                    <a:prstGeom prst="rect">
                      <a:avLst/>
                    </a:prstGeom>
                  </pic:spPr>
                </pic:pic>
              </a:graphicData>
            </a:graphic>
          </wp:inline>
        </w:drawing>
      </w:r>
      <w:r>
        <w:t xml:space="preserve">          </w:t>
      </w:r>
      <w:r>
        <w:rPr>
          <w:noProof/>
        </w:rPr>
        <w:drawing>
          <wp:inline distT="0" distB="0" distL="0" distR="0" wp14:anchorId="3EE75307" wp14:editId="01FC6948">
            <wp:extent cx="7022572" cy="1766484"/>
            <wp:effectExtent l="0" t="0" r="0" b="0"/>
            <wp:docPr id="207394540" name="Picture 207394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rcRect l="4924" t="17171" r="4734" b="14141"/>
                    <a:stretch>
                      <a:fillRect/>
                    </a:stretch>
                  </pic:blipFill>
                  <pic:spPr>
                    <a:xfrm>
                      <a:off x="0" y="0"/>
                      <a:ext cx="7022572" cy="1766484"/>
                    </a:xfrm>
                    <a:prstGeom prst="rect">
                      <a:avLst/>
                    </a:prstGeom>
                  </pic:spPr>
                </pic:pic>
              </a:graphicData>
            </a:graphic>
          </wp:inline>
        </w:drawing>
      </w:r>
      <w:r>
        <w:t xml:space="preserve"> </w:t>
      </w:r>
    </w:p>
    <w:p w14:paraId="2806533F" w14:textId="15F4A07D" w:rsidR="6D8988D4" w:rsidRDefault="6D8988D4" w:rsidP="6D8988D4">
      <w:pPr>
        <w:pStyle w:val="Heading2"/>
        <w:rPr>
          <w:rFonts w:ascii="Open Sans" w:eastAsia="Open Sans" w:hAnsi="Open Sans" w:cs="Open Sans"/>
          <w:b/>
          <w:bCs/>
          <w:color w:val="auto"/>
          <w:sz w:val="24"/>
          <w:szCs w:val="24"/>
        </w:rPr>
      </w:pPr>
      <w:r w:rsidRPr="6D8988D4">
        <w:rPr>
          <w:rFonts w:ascii="Open Sans" w:eastAsia="Open Sans" w:hAnsi="Open Sans" w:cs="Open Sans"/>
          <w:b/>
          <w:bCs/>
          <w:color w:val="auto"/>
          <w:sz w:val="24"/>
          <w:szCs w:val="24"/>
        </w:rPr>
        <w:t>3. Setting up IBM DB2 database</w:t>
      </w:r>
    </w:p>
    <w:p w14:paraId="676ECC03" w14:textId="75D1617C"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In the resource list screen of IBM Cloud, click on the DB2 service (displayed under Services and software category) that you created, if the page is not already opened.</w:t>
      </w:r>
    </w:p>
    <w:p w14:paraId="561CC169" w14:textId="3C66516D" w:rsidR="6D8988D4" w:rsidRDefault="6D8988D4" w:rsidP="6D8988D4">
      <w:pPr>
        <w:pStyle w:val="ListParagraph"/>
        <w:numPr>
          <w:ilvl w:val="0"/>
          <w:numId w:val="2"/>
        </w:numPr>
        <w:spacing w:after="0"/>
        <w:jc w:val="both"/>
        <w:rPr>
          <w:rFonts w:ascii="Open Sans" w:eastAsia="Open Sans" w:hAnsi="Open Sans" w:cs="Open Sans"/>
          <w:color w:val="000000" w:themeColor="text1"/>
          <w:sz w:val="24"/>
          <w:szCs w:val="24"/>
        </w:rPr>
      </w:pPr>
      <w:r w:rsidRPr="6D8988D4">
        <w:rPr>
          <w:rFonts w:ascii="Open Sans" w:eastAsia="Open Sans" w:hAnsi="Open Sans" w:cs="Open Sans"/>
          <w:color w:val="000000" w:themeColor="text1"/>
          <w:sz w:val="24"/>
          <w:szCs w:val="24"/>
        </w:rPr>
        <w:t>From the service page, select the menu option "</w:t>
      </w:r>
      <w:r w:rsidRPr="6D8988D4">
        <w:rPr>
          <w:rFonts w:ascii="Open Sans" w:eastAsia="Open Sans" w:hAnsi="Open Sans" w:cs="Open Sans"/>
          <w:b/>
          <w:bCs/>
          <w:color w:val="000000" w:themeColor="text1"/>
          <w:sz w:val="24"/>
          <w:szCs w:val="24"/>
        </w:rPr>
        <w:t>Manage</w:t>
      </w:r>
      <w:r w:rsidRPr="6D8988D4">
        <w:rPr>
          <w:rFonts w:ascii="Open Sans" w:eastAsia="Open Sans" w:hAnsi="Open Sans" w:cs="Open Sans"/>
          <w:color w:val="000000" w:themeColor="text1"/>
          <w:sz w:val="24"/>
          <w:szCs w:val="24"/>
        </w:rPr>
        <w:t>" and click on Go to UI to launch the DB2 console</w:t>
      </w:r>
    </w:p>
    <w:p w14:paraId="0D6369EB" w14:textId="03C9A592" w:rsidR="6D8988D4" w:rsidRDefault="6D8988D4" w:rsidP="6D8988D4">
      <w:pPr>
        <w:spacing w:after="0"/>
        <w:jc w:val="both"/>
        <w:rPr>
          <w:rFonts w:ascii="Open Sans" w:eastAsia="Open Sans" w:hAnsi="Open Sans" w:cs="Open Sans"/>
          <w:color w:val="313131"/>
          <w:sz w:val="24"/>
          <w:szCs w:val="24"/>
        </w:rPr>
      </w:pPr>
    </w:p>
    <w:p w14:paraId="2C624B99" w14:textId="146E811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00CB8B19" wp14:editId="19B7A014">
            <wp:extent cx="3861968" cy="1775150"/>
            <wp:effectExtent l="0" t="0" r="0" b="0"/>
            <wp:docPr id="1108634749" name="Picture 110863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l="6250" t="19528" r="9280" b="11447"/>
                    <a:stretch>
                      <a:fillRect/>
                    </a:stretch>
                  </pic:blipFill>
                  <pic:spPr>
                    <a:xfrm>
                      <a:off x="0" y="0"/>
                      <a:ext cx="3861968" cy="1775150"/>
                    </a:xfrm>
                    <a:prstGeom prst="rect">
                      <a:avLst/>
                    </a:prstGeom>
                  </pic:spPr>
                </pic:pic>
              </a:graphicData>
            </a:graphic>
          </wp:inline>
        </w:drawing>
      </w:r>
    </w:p>
    <w:p w14:paraId="404954F9" w14:textId="2CACD63A"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IBM DB2 on cloud console is opened. To create database objects, click on SQL menu option from the left-side menu.</w:t>
      </w:r>
    </w:p>
    <w:p w14:paraId="601A3A3C" w14:textId="7782DD78" w:rsidR="6D8988D4" w:rsidRDefault="6D8988D4" w:rsidP="6D8988D4">
      <w:pPr>
        <w:spacing w:after="0"/>
        <w:jc w:val="both"/>
      </w:pPr>
    </w:p>
    <w:p w14:paraId="48C75F75" w14:textId="298329BE"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2FA4F3C8" wp14:editId="49603EA6">
            <wp:extent cx="3394390" cy="1965640"/>
            <wp:effectExtent l="0" t="0" r="0" b="0"/>
            <wp:docPr id="455804987" name="Picture 455804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rcRect l="10606" t="14141" r="15151" b="9427"/>
                    <a:stretch>
                      <a:fillRect/>
                    </a:stretch>
                  </pic:blipFill>
                  <pic:spPr>
                    <a:xfrm>
                      <a:off x="0" y="0"/>
                      <a:ext cx="3394390" cy="1965640"/>
                    </a:xfrm>
                    <a:prstGeom prst="rect">
                      <a:avLst/>
                    </a:prstGeom>
                  </pic:spPr>
                </pic:pic>
              </a:graphicData>
            </a:graphic>
          </wp:inline>
        </w:drawing>
      </w:r>
    </w:p>
    <w:p w14:paraId="09973B95" w14:textId="40E053C9" w:rsidR="6D8988D4" w:rsidRDefault="6D8988D4" w:rsidP="6D8988D4">
      <w:pPr>
        <w:pStyle w:val="ListParagraph"/>
        <w:numPr>
          <w:ilvl w:val="0"/>
          <w:numId w:val="2"/>
        </w:numPr>
        <w:spacing w:after="0"/>
        <w:rPr>
          <w:rFonts w:eastAsiaTheme="minorEastAsia"/>
          <w:b/>
          <w:bCs/>
          <w:color w:val="000000" w:themeColor="text1"/>
          <w:sz w:val="28"/>
          <w:szCs w:val="28"/>
        </w:rPr>
      </w:pPr>
      <w:r w:rsidRPr="6D8988D4">
        <w:rPr>
          <w:rFonts w:eastAsiaTheme="minorEastAsia"/>
          <w:color w:val="000000" w:themeColor="text1"/>
          <w:sz w:val="28"/>
          <w:szCs w:val="28"/>
        </w:rPr>
        <w:t xml:space="preserve">SQL editor is opened up for you. Type the query that you want to execute in the SQL editor and click </w:t>
      </w:r>
      <w:r w:rsidRPr="6D8988D4">
        <w:rPr>
          <w:rFonts w:eastAsiaTheme="minorEastAsia"/>
          <w:b/>
          <w:bCs/>
          <w:color w:val="000000" w:themeColor="text1"/>
          <w:sz w:val="28"/>
          <w:szCs w:val="28"/>
        </w:rPr>
        <w:t>Run all</w:t>
      </w:r>
    </w:p>
    <w:p w14:paraId="63C1B2EC" w14:textId="419AADE6" w:rsidR="6D8988D4" w:rsidRDefault="6D8988D4" w:rsidP="6D8988D4">
      <w:pPr>
        <w:spacing w:after="0"/>
        <w:jc w:val="both"/>
        <w:rPr>
          <w:rFonts w:ascii="Open Sans" w:eastAsia="Open Sans" w:hAnsi="Open Sans" w:cs="Open Sans"/>
          <w:color w:val="313131"/>
          <w:sz w:val="24"/>
          <w:szCs w:val="24"/>
        </w:rPr>
      </w:pPr>
      <w:r>
        <w:br/>
        <w:t xml:space="preserve">                                           </w:t>
      </w:r>
      <w:r>
        <w:rPr>
          <w:noProof/>
        </w:rPr>
        <w:drawing>
          <wp:inline distT="0" distB="0" distL="0" distR="0" wp14:anchorId="2B3B029C" wp14:editId="5D7663A7">
            <wp:extent cx="4165046" cy="1766484"/>
            <wp:effectExtent l="0" t="0" r="0" b="0"/>
            <wp:docPr id="830942377" name="Picture 830942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rcRect l="3598" t="19528" r="5303" b="11784"/>
                    <a:stretch>
                      <a:fillRect/>
                    </a:stretch>
                  </pic:blipFill>
                  <pic:spPr>
                    <a:xfrm>
                      <a:off x="0" y="0"/>
                      <a:ext cx="4165046" cy="1766484"/>
                    </a:xfrm>
                    <a:prstGeom prst="rect">
                      <a:avLst/>
                    </a:prstGeom>
                  </pic:spPr>
                </pic:pic>
              </a:graphicData>
            </a:graphic>
          </wp:inline>
        </w:drawing>
      </w:r>
    </w:p>
    <w:p w14:paraId="164C088B" w14:textId="23D6E80A" w:rsidR="6D8988D4" w:rsidRDefault="6D8988D4" w:rsidP="6D8988D4">
      <w:pPr>
        <w:spacing w:after="0"/>
        <w:jc w:val="both"/>
      </w:pPr>
    </w:p>
    <w:p w14:paraId="51CC7FFE" w14:textId="53FBBDAD" w:rsidR="6D8988D4" w:rsidRDefault="6D8988D4" w:rsidP="6D8988D4">
      <w:pPr>
        <w:spacing w:after="0"/>
        <w:jc w:val="both"/>
      </w:pPr>
    </w:p>
    <w:p w14:paraId="401E10FB" w14:textId="3EA1BCF6" w:rsidR="6D8988D4" w:rsidRDefault="6D8988D4" w:rsidP="6D8988D4">
      <w:pPr>
        <w:pStyle w:val="ListParagraph"/>
        <w:numPr>
          <w:ilvl w:val="0"/>
          <w:numId w:val="2"/>
        </w:num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status of the query execution is displayed at the bottom of the SQL editor as shown below</w:t>
      </w:r>
    </w:p>
    <w:p w14:paraId="4AA03F6A" w14:textId="1E3C74FA" w:rsidR="6D8988D4" w:rsidRDefault="6D8988D4" w:rsidP="6D8988D4">
      <w:pPr>
        <w:spacing w:after="0"/>
        <w:jc w:val="both"/>
      </w:pPr>
    </w:p>
    <w:p w14:paraId="5E638FF0" w14:textId="7BE3E7C9" w:rsidR="6D8988D4" w:rsidRDefault="6D8988D4" w:rsidP="6D8988D4">
      <w:pPr>
        <w:spacing w:after="0"/>
        <w:jc w:val="both"/>
      </w:pPr>
      <w:r>
        <w:t xml:space="preserve">                                       </w:t>
      </w:r>
      <w:r>
        <w:rPr>
          <w:noProof/>
        </w:rPr>
        <w:drawing>
          <wp:inline distT="0" distB="0" distL="0" distR="0" wp14:anchorId="0AD410E1" wp14:editId="7D76A19C">
            <wp:extent cx="3943396" cy="1494550"/>
            <wp:effectExtent l="0" t="0" r="0" b="0"/>
            <wp:docPr id="679132085" name="Picture 679132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rcRect l="3958" t="21851" r="4791" b="16666"/>
                    <a:stretch>
                      <a:fillRect/>
                    </a:stretch>
                  </pic:blipFill>
                  <pic:spPr>
                    <a:xfrm>
                      <a:off x="0" y="0"/>
                      <a:ext cx="3943396" cy="1494550"/>
                    </a:xfrm>
                    <a:prstGeom prst="rect">
                      <a:avLst/>
                    </a:prstGeom>
                  </pic:spPr>
                </pic:pic>
              </a:graphicData>
            </a:graphic>
          </wp:inline>
        </w:drawing>
      </w:r>
    </w:p>
    <w:p w14:paraId="5EF0F400" w14:textId="747086E5" w:rsidR="6D8988D4" w:rsidRDefault="6D8988D4" w:rsidP="6D8988D4">
      <w:pPr>
        <w:spacing w:after="0"/>
        <w:jc w:val="both"/>
      </w:pPr>
    </w:p>
    <w:p w14:paraId="6997FAD0" w14:textId="68EE1CFD" w:rsidR="6D8988D4" w:rsidRDefault="6D8988D4" w:rsidP="6D8988D4">
      <w:pPr>
        <w:spacing w:after="0"/>
        <w:jc w:val="both"/>
      </w:pPr>
    </w:p>
    <w:p w14:paraId="35752AE3" w14:textId="05D89E48" w:rsidR="6D8988D4" w:rsidRDefault="6D8988D4" w:rsidP="6D8988D4">
      <w:pPr>
        <w:spacing w:after="0"/>
        <w:jc w:val="both"/>
      </w:pPr>
    </w:p>
    <w:p w14:paraId="6CE10330" w14:textId="2BA59C8B" w:rsidR="6D8988D4" w:rsidRDefault="6D8988D4" w:rsidP="6D8988D4">
      <w:pPr>
        <w:spacing w:after="0"/>
        <w:jc w:val="both"/>
      </w:pPr>
    </w:p>
    <w:p w14:paraId="78C04779" w14:textId="01AAFA5C" w:rsidR="6D8988D4" w:rsidRDefault="6D8988D4" w:rsidP="6D8988D4">
      <w:pPr>
        <w:spacing w:after="0"/>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The above steps can be followed to create any more database objects in future.</w:t>
      </w:r>
    </w:p>
    <w:p w14:paraId="0FBCCCD4" w14:textId="78AF2E57" w:rsidR="6D8988D4" w:rsidRDefault="6D8988D4" w:rsidP="6D8988D4">
      <w:pPr>
        <w:spacing w:after="0"/>
      </w:pPr>
      <w:r>
        <w:br/>
      </w:r>
    </w:p>
    <w:p w14:paraId="41166C33" w14:textId="4654A80D" w:rsidR="6D8988D4" w:rsidRDefault="6D8988D4" w:rsidP="6D8988D4">
      <w:pPr>
        <w:pStyle w:val="Heading2"/>
        <w:rPr>
          <w:rFonts w:ascii="Calibri" w:eastAsia="Calibri" w:hAnsi="Calibri" w:cs="Calibri"/>
          <w:b/>
          <w:bCs/>
          <w:color w:val="auto"/>
          <w:sz w:val="28"/>
          <w:szCs w:val="28"/>
        </w:rPr>
      </w:pPr>
      <w:r w:rsidRPr="6D8988D4">
        <w:rPr>
          <w:rFonts w:ascii="Calibri" w:eastAsia="Calibri" w:hAnsi="Calibri" w:cs="Calibri"/>
          <w:b/>
          <w:bCs/>
          <w:color w:val="auto"/>
          <w:sz w:val="28"/>
          <w:szCs w:val="28"/>
        </w:rPr>
        <w:t>4. Downloading DB2 SSL Certificate and converting to PEM format</w:t>
      </w:r>
    </w:p>
    <w:p w14:paraId="360BFC7C" w14:textId="49CB87FD"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console for IBM DB2, click on the spanner like icon which denotes Administration. On the resulting page, click on Download SSL Certificate button to download the DB2 certificate as shown below</w:t>
      </w:r>
    </w:p>
    <w:p w14:paraId="646C7726" w14:textId="4A142022" w:rsidR="6D8988D4" w:rsidRDefault="6D8988D4" w:rsidP="6D8988D4">
      <w:pPr>
        <w:spacing w:after="0"/>
        <w:jc w:val="both"/>
        <w:rPr>
          <w:rFonts w:ascii="Calibri" w:eastAsia="Calibri" w:hAnsi="Calibri" w:cs="Calibri"/>
          <w:color w:val="000000" w:themeColor="text1"/>
        </w:rPr>
      </w:pPr>
    </w:p>
    <w:p w14:paraId="40449BF1" w14:textId="513A48AD" w:rsidR="6D8988D4" w:rsidRDefault="6D8988D4" w:rsidP="6D8988D4">
      <w:pPr>
        <w:spacing w:after="0"/>
        <w:jc w:val="both"/>
        <w:rPr>
          <w:rFonts w:ascii="Calibri" w:eastAsia="Calibri" w:hAnsi="Calibri" w:cs="Calibri"/>
          <w:color w:val="000000" w:themeColor="text1"/>
          <w:sz w:val="28"/>
          <w:szCs w:val="28"/>
        </w:rPr>
      </w:pPr>
      <w:r>
        <w:t xml:space="preserve">                                    </w:t>
      </w:r>
      <w:r>
        <w:br/>
      </w:r>
      <w:r w:rsidRPr="6D8988D4">
        <w:rPr>
          <w:rFonts w:ascii="Calibri" w:eastAsia="Calibri" w:hAnsi="Calibri" w:cs="Calibri"/>
          <w:color w:val="000000" w:themeColor="text1"/>
          <w:sz w:val="28"/>
          <w:szCs w:val="28"/>
        </w:rPr>
        <w:t>The SSL Certificate gets downloaded into the local machine, which is in DER format (cert file). To convert the cert file to PEM format, we can use the link SSL Converter - Convert SSL Certificates to different formats.</w:t>
      </w:r>
    </w:p>
    <w:p w14:paraId="28B70BFF" w14:textId="176657F8"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color w:val="000000" w:themeColor="text1"/>
          <w:sz w:val="28"/>
          <w:szCs w:val="28"/>
        </w:rPr>
        <w:t>In the SSL Converter website specify the following</w:t>
      </w:r>
    </w:p>
    <w:p w14:paraId="5F9CBDB2" w14:textId="62F39AB1"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Certificate File to Convert: </w:t>
      </w:r>
      <w:r w:rsidRPr="6D8988D4">
        <w:rPr>
          <w:rFonts w:ascii="Calibri" w:eastAsia="Calibri" w:hAnsi="Calibri" w:cs="Calibri"/>
          <w:color w:val="000000" w:themeColor="text1"/>
          <w:sz w:val="28"/>
          <w:szCs w:val="28"/>
        </w:rPr>
        <w:t xml:space="preserve">Upload the downloaded certificate file </w:t>
      </w:r>
    </w:p>
    <w:p w14:paraId="628A2C31" w14:textId="19BF8D9F"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of Current Certificate: </w:t>
      </w:r>
      <w:r w:rsidRPr="6D8988D4">
        <w:rPr>
          <w:rFonts w:ascii="Calibri" w:eastAsia="Calibri" w:hAnsi="Calibri" w:cs="Calibri"/>
          <w:color w:val="000000" w:themeColor="text1"/>
          <w:sz w:val="28"/>
          <w:szCs w:val="28"/>
        </w:rPr>
        <w:t>DER/Binary</w:t>
      </w:r>
    </w:p>
    <w:p w14:paraId="412193EF" w14:textId="5AD0B5EE" w:rsidR="6D8988D4" w:rsidRDefault="6D8988D4" w:rsidP="6D8988D4">
      <w:pPr>
        <w:pStyle w:val="ListParagraph"/>
        <w:numPr>
          <w:ilvl w:val="0"/>
          <w:numId w:val="2"/>
        </w:numPr>
        <w:spacing w:after="0"/>
        <w:jc w:val="both"/>
        <w:rPr>
          <w:rFonts w:ascii="Calibri" w:eastAsia="Calibri" w:hAnsi="Calibri" w:cs="Calibri"/>
          <w:color w:val="000000" w:themeColor="text1"/>
          <w:sz w:val="28"/>
          <w:szCs w:val="28"/>
        </w:rPr>
      </w:pPr>
      <w:r w:rsidRPr="6D8988D4">
        <w:rPr>
          <w:rFonts w:ascii="Calibri" w:eastAsia="Calibri" w:hAnsi="Calibri" w:cs="Calibri"/>
          <w:b/>
          <w:bCs/>
          <w:color w:val="666666"/>
          <w:sz w:val="28"/>
          <w:szCs w:val="28"/>
        </w:rPr>
        <w:t xml:space="preserve">Type To Convert To: </w:t>
      </w:r>
      <w:r w:rsidRPr="6D8988D4">
        <w:rPr>
          <w:rFonts w:ascii="Calibri" w:eastAsia="Calibri" w:hAnsi="Calibri" w:cs="Calibri"/>
          <w:color w:val="000000" w:themeColor="text1"/>
          <w:sz w:val="28"/>
          <w:szCs w:val="28"/>
        </w:rPr>
        <w:t>Standard PEM</w:t>
      </w:r>
    </w:p>
    <w:p w14:paraId="72E9F534" w14:textId="7A94BB42" w:rsidR="6D8988D4" w:rsidRDefault="6D8988D4" w:rsidP="6D8988D4">
      <w:pPr>
        <w:pStyle w:val="ListParagraph"/>
        <w:numPr>
          <w:ilvl w:val="0"/>
          <w:numId w:val="2"/>
        </w:numPr>
        <w:spacing w:after="0"/>
        <w:jc w:val="both"/>
        <w:rPr>
          <w:rFonts w:ascii="Calibri" w:eastAsia="Calibri" w:hAnsi="Calibri" w:cs="Calibri"/>
          <w:color w:val="000000" w:themeColor="text1"/>
        </w:rPr>
      </w:pPr>
      <w:r w:rsidRPr="6D8988D4">
        <w:rPr>
          <w:rFonts w:ascii="Calibri" w:eastAsia="Calibri" w:hAnsi="Calibri" w:cs="Calibri"/>
          <w:color w:val="000000" w:themeColor="text1"/>
          <w:sz w:val="28"/>
          <w:szCs w:val="28"/>
        </w:rPr>
        <w:t xml:space="preserve">Click on </w:t>
      </w:r>
      <w:r w:rsidRPr="6D8988D4">
        <w:rPr>
          <w:rFonts w:ascii="Calibri" w:eastAsia="Calibri" w:hAnsi="Calibri" w:cs="Calibri"/>
          <w:b/>
          <w:bCs/>
          <w:color w:val="000000" w:themeColor="text1"/>
          <w:sz w:val="28"/>
          <w:szCs w:val="28"/>
        </w:rPr>
        <w:t>Convert Certificate</w:t>
      </w:r>
      <w:r w:rsidRPr="6D8988D4">
        <w:rPr>
          <w:rFonts w:ascii="Calibri" w:eastAsia="Calibri" w:hAnsi="Calibri" w:cs="Calibri"/>
          <w:color w:val="000000" w:themeColor="text1"/>
          <w:sz w:val="28"/>
          <w:szCs w:val="28"/>
        </w:rPr>
        <w:t xml:space="preserve"> button to download the certificate in PEM format</w:t>
      </w:r>
      <w:r w:rsidRPr="6D8988D4">
        <w:rPr>
          <w:rFonts w:ascii="Calibri" w:eastAsia="Calibri" w:hAnsi="Calibri" w:cs="Calibri"/>
          <w:color w:val="000000" w:themeColor="text1"/>
        </w:rPr>
        <w:t>.</w:t>
      </w:r>
    </w:p>
    <w:p w14:paraId="21056A31" w14:textId="602C1CFC" w:rsidR="6D8988D4" w:rsidRDefault="6D8988D4" w:rsidP="6D8988D4">
      <w:pPr>
        <w:spacing w:after="0"/>
        <w:jc w:val="both"/>
      </w:pPr>
    </w:p>
    <w:p w14:paraId="754AB58B" w14:textId="37474985" w:rsidR="6D8988D4" w:rsidRDefault="6D8988D4" w:rsidP="6D8988D4">
      <w:pPr>
        <w:spacing w:after="0"/>
        <w:jc w:val="both"/>
      </w:pPr>
    </w:p>
    <w:p w14:paraId="5976CB7F" w14:textId="541617A9" w:rsidR="6D8988D4" w:rsidRDefault="6D8988D4" w:rsidP="6D8988D4">
      <w:pPr>
        <w:spacing w:after="0"/>
        <w:jc w:val="both"/>
        <w:rPr>
          <w:rFonts w:ascii="Open Sans" w:eastAsia="Open Sans" w:hAnsi="Open Sans" w:cs="Open Sans"/>
          <w:color w:val="313131"/>
          <w:sz w:val="24"/>
          <w:szCs w:val="24"/>
        </w:rPr>
      </w:pPr>
      <w:r>
        <w:t xml:space="preserve">                                          </w:t>
      </w:r>
      <w:r>
        <w:rPr>
          <w:noProof/>
        </w:rPr>
        <w:drawing>
          <wp:inline distT="0" distB="0" distL="0" distR="0" wp14:anchorId="3BC8A0B4" wp14:editId="207D64DF">
            <wp:extent cx="3146770" cy="1879049"/>
            <wp:effectExtent l="0" t="0" r="0" b="0"/>
            <wp:docPr id="1099494732" name="Picture 1099494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l="11931" t="19528" r="19242" b="7407"/>
                    <a:stretch>
                      <a:fillRect/>
                    </a:stretch>
                  </pic:blipFill>
                  <pic:spPr>
                    <a:xfrm>
                      <a:off x="0" y="0"/>
                      <a:ext cx="3146770" cy="1879049"/>
                    </a:xfrm>
                    <a:prstGeom prst="rect">
                      <a:avLst/>
                    </a:prstGeom>
                  </pic:spPr>
                </pic:pic>
              </a:graphicData>
            </a:graphic>
          </wp:inline>
        </w:drawing>
      </w:r>
    </w:p>
    <w:p w14:paraId="5A2915C5" w14:textId="639F5D1C" w:rsidR="6D8988D4" w:rsidRDefault="6D8988D4" w:rsidP="6D8988D4">
      <w:pPr>
        <w:spacing w:after="0"/>
        <w:jc w:val="both"/>
      </w:pPr>
      <w:r w:rsidRPr="6D8988D4">
        <w:rPr>
          <w:rFonts w:ascii="Open Sans" w:eastAsia="Open Sans" w:hAnsi="Open Sans" w:cs="Open Sans"/>
          <w:color w:val="000000" w:themeColor="text1"/>
          <w:sz w:val="24"/>
          <w:szCs w:val="24"/>
        </w:rPr>
        <w:t>In this blog, we have seen how to subscribe to DB2 service on IBM Cloud, setup the database and create service credentials &amp; certificate for application connectivity. In another blog, we will focus on using these details to configure ACE Cloud connector for DB2 to connect and use this database as part of solution development.</w:t>
      </w:r>
    </w:p>
    <w:p w14:paraId="1C02C56C" w14:textId="3B5933F2" w:rsidR="6D8988D4" w:rsidRDefault="6D8988D4" w:rsidP="6D8988D4">
      <w:pPr>
        <w:shd w:val="clear" w:color="auto" w:fill="FFFFFF" w:themeFill="background1"/>
        <w:spacing w:after="0"/>
        <w:jc w:val="both"/>
      </w:pPr>
      <w:r>
        <w:br/>
      </w:r>
    </w:p>
    <w:p w14:paraId="6844DED0" w14:textId="2B45F99E" w:rsidR="6D8988D4" w:rsidRDefault="6D8988D4" w:rsidP="6D8988D4">
      <w:pPr>
        <w:spacing w:after="0"/>
        <w:jc w:val="both"/>
        <w:rPr>
          <w:rFonts w:ascii="Open Sans" w:eastAsia="Open Sans" w:hAnsi="Open Sans" w:cs="Open Sans"/>
          <w:color w:val="313131"/>
          <w:sz w:val="24"/>
          <w:szCs w:val="24"/>
        </w:rPr>
      </w:pPr>
    </w:p>
    <w:p w14:paraId="02CF6168" w14:textId="21854E14" w:rsidR="6D8988D4" w:rsidRDefault="6D8988D4" w:rsidP="6D8988D4">
      <w:pPr>
        <w:spacing w:after="0"/>
        <w:jc w:val="both"/>
      </w:pPr>
      <w:r w:rsidRPr="6D8988D4">
        <w:rPr>
          <w:rFonts w:ascii="Open Sans" w:eastAsia="Open Sans" w:hAnsi="Open Sans" w:cs="Open Sans"/>
          <w:color w:val="313131"/>
          <w:sz w:val="24"/>
          <w:szCs w:val="24"/>
        </w:rPr>
        <w:t xml:space="preserve"> </w:t>
      </w:r>
    </w:p>
    <w:p w14:paraId="60CA3A6F" w14:textId="2D7F6642" w:rsidR="6D8988D4" w:rsidRDefault="6D8988D4" w:rsidP="6D8988D4">
      <w:pPr>
        <w:spacing w:after="0"/>
        <w:jc w:val="both"/>
        <w:rPr>
          <w:rFonts w:ascii="Open Sans" w:eastAsia="Open Sans" w:hAnsi="Open Sans" w:cs="Open Sans"/>
          <w:color w:val="313131"/>
          <w:sz w:val="24"/>
          <w:szCs w:val="24"/>
        </w:rPr>
      </w:pPr>
      <w:r w:rsidRPr="6D8988D4">
        <w:rPr>
          <w:rFonts w:ascii="Open Sans" w:eastAsia="Open Sans" w:hAnsi="Open Sans" w:cs="Open Sans"/>
          <w:b/>
          <w:bCs/>
          <w:color w:val="313131"/>
          <w:sz w:val="24"/>
          <w:szCs w:val="24"/>
        </w:rPr>
        <w:t>5. Perform Data Cleaning and Transformation:</w:t>
      </w:r>
    </w:p>
    <w:p w14:paraId="0E358D5B" w14:textId="3567BAB1" w:rsidR="6D8988D4" w:rsidRDefault="6D8988D4" w:rsidP="6D8988D4">
      <w:pPr>
        <w:spacing w:after="0"/>
        <w:jc w:val="both"/>
      </w:pPr>
      <w:r w:rsidRPr="6D8988D4">
        <w:rPr>
          <w:rFonts w:ascii="Open Sans" w:eastAsia="Open Sans" w:hAnsi="Open Sans" w:cs="Open Sans"/>
          <w:color w:val="313131"/>
          <w:sz w:val="24"/>
          <w:szCs w:val="24"/>
        </w:rPr>
        <w:t xml:space="preserve">            As part of your data analysis, you may need to perform data cleaning and transformation. This can involve removing duplicates, handling missing data, and converting data types. The specific data cleaning and transformation tasks will depend on your dataset and analysis requirements.</w:t>
      </w:r>
    </w:p>
    <w:p w14:paraId="040A312F" w14:textId="6EBF31F3" w:rsidR="6D8988D4" w:rsidRDefault="6D8988D4" w:rsidP="6D8988D4">
      <w:pPr>
        <w:spacing w:after="0"/>
        <w:jc w:val="both"/>
      </w:pPr>
      <w:r w:rsidRPr="6D8988D4">
        <w:rPr>
          <w:rFonts w:ascii="Open Sans" w:eastAsia="Open Sans" w:hAnsi="Open Sans" w:cs="Open Sans"/>
          <w:color w:val="313131"/>
          <w:sz w:val="24"/>
          <w:szCs w:val="24"/>
        </w:rPr>
        <w:t xml:space="preserve"> </w:t>
      </w:r>
    </w:p>
    <w:p w14:paraId="3DE0806D" w14:textId="4047914D" w:rsidR="6D8988D4" w:rsidRDefault="6D8988D4" w:rsidP="6D8988D4">
      <w:pPr>
        <w:spacing w:after="0"/>
        <w:jc w:val="both"/>
      </w:pPr>
      <w:r w:rsidRPr="6D8988D4">
        <w:rPr>
          <w:rFonts w:ascii="Open Sans" w:eastAsia="Open Sans" w:hAnsi="Open Sans" w:cs="Open Sans"/>
          <w:color w:val="313131"/>
          <w:sz w:val="24"/>
          <w:szCs w:val="24"/>
        </w:rPr>
        <w:t xml:space="preserve">         Remember that I can provide guidance, answer questions, and help with SQL queries or MongoDB queries if you encounter specific issues during your project. Feel free to ask for assistance with any part of your project, and I'll do my best to help you successfully complete it.</w:t>
      </w:r>
    </w:p>
    <w:p w14:paraId="1E7B8AE0" w14:textId="070DBC7A" w:rsidR="6D8988D4" w:rsidRDefault="6D8988D4" w:rsidP="6D8988D4">
      <w:pPr>
        <w:spacing w:after="0"/>
        <w:jc w:val="both"/>
        <w:rPr>
          <w:rFonts w:ascii="system-ui" w:eastAsia="system-ui" w:hAnsi="system-ui" w:cs="system-ui"/>
          <w:b/>
          <w:bCs/>
          <w:color w:val="374151"/>
          <w:sz w:val="24"/>
          <w:szCs w:val="24"/>
        </w:rPr>
      </w:pPr>
    </w:p>
    <w:p w14:paraId="21FAFFD0" w14:textId="79DE12BA" w:rsidR="6D8988D4" w:rsidRDefault="6D8988D4" w:rsidP="6D8988D4">
      <w:pPr>
        <w:spacing w:after="0"/>
        <w:jc w:val="both"/>
        <w:rPr>
          <w:rFonts w:ascii="system-ui" w:eastAsia="system-ui" w:hAnsi="system-ui" w:cs="system-ui"/>
          <w:b/>
          <w:bCs/>
          <w:color w:val="374151"/>
          <w:sz w:val="24"/>
          <w:szCs w:val="24"/>
        </w:rPr>
      </w:pPr>
    </w:p>
    <w:p w14:paraId="2E9C09E4" w14:textId="2330BD6B" w:rsidR="6D8988D4" w:rsidRDefault="6D8988D4" w:rsidP="6D8988D4">
      <w:pPr>
        <w:spacing w:after="0"/>
        <w:jc w:val="both"/>
        <w:rPr>
          <w:rFonts w:ascii="system-ui" w:eastAsia="system-ui" w:hAnsi="system-ui" w:cs="system-ui"/>
          <w:b/>
          <w:bCs/>
          <w:color w:val="374151"/>
          <w:sz w:val="24"/>
          <w:szCs w:val="24"/>
        </w:rPr>
      </w:pPr>
      <w:r w:rsidRPr="6D8988D4">
        <w:rPr>
          <w:rFonts w:ascii="system-ui" w:eastAsia="system-ui" w:hAnsi="system-ui" w:cs="system-ui"/>
          <w:b/>
          <w:bCs/>
          <w:color w:val="374151"/>
          <w:sz w:val="24"/>
          <w:szCs w:val="24"/>
        </w:rPr>
        <w:t>Sample</w:t>
      </w:r>
      <w:r w:rsidR="00061DB9">
        <w:rPr>
          <w:rFonts w:ascii="system-ui" w:eastAsia="system-ui" w:hAnsi="system-ui" w:cs="system-ui"/>
          <w:b/>
          <w:bCs/>
          <w:color w:val="374151"/>
          <w:sz w:val="24"/>
          <w:szCs w:val="24"/>
        </w:rPr>
        <w:t xml:space="preserve"> NO</w:t>
      </w:r>
      <w:r w:rsidRPr="6D8988D4">
        <w:rPr>
          <w:rFonts w:ascii="system-ui" w:eastAsia="system-ui" w:hAnsi="system-ui" w:cs="system-ui"/>
          <w:b/>
          <w:bCs/>
          <w:color w:val="374151"/>
          <w:sz w:val="24"/>
          <w:szCs w:val="24"/>
        </w:rPr>
        <w:t>SQL Queries for Data Exploration and Analysis:</w:t>
      </w:r>
    </w:p>
    <w:p w14:paraId="1FDF6DE4" w14:textId="77777777" w:rsidR="00061DB9" w:rsidRDefault="00061DB9" w:rsidP="6D8988D4">
      <w:pPr>
        <w:spacing w:after="0"/>
        <w:jc w:val="both"/>
        <w:rPr>
          <w:rFonts w:ascii="system-ui" w:eastAsia="system-ui" w:hAnsi="system-ui" w:cs="system-ui"/>
          <w:b/>
          <w:bCs/>
          <w:color w:val="374151"/>
          <w:sz w:val="24"/>
          <w:szCs w:val="24"/>
        </w:rPr>
      </w:pPr>
    </w:p>
    <w:p w14:paraId="59878A42" w14:textId="55A998E4" w:rsidR="00061DB9" w:rsidRDefault="00061DB9" w:rsidP="6D8988D4">
      <w:pPr>
        <w:spacing w:after="0"/>
        <w:jc w:val="both"/>
        <w:rPr>
          <w:rFonts w:ascii="Segoe UI" w:hAnsi="Segoe UI" w:cs="Segoe UI"/>
          <w:color w:val="000000"/>
          <w:shd w:val="clear" w:color="auto" w:fill="E9F5E9"/>
        </w:rPr>
      </w:pPr>
      <w:proofErr w:type="gramStart"/>
      <w:r>
        <w:rPr>
          <w:rFonts w:ascii="Segoe UI" w:hAnsi="Segoe UI" w:cs="Segoe UI"/>
          <w:color w:val="000000"/>
          <w:shd w:val="clear" w:color="auto" w:fill="E9F5E9"/>
        </w:rPr>
        <w:t>1.</w:t>
      </w:r>
      <w:r>
        <w:rPr>
          <w:rFonts w:ascii="Segoe UI" w:hAnsi="Segoe UI" w:cs="Segoe UI"/>
          <w:color w:val="000000"/>
          <w:shd w:val="clear" w:color="auto" w:fill="E9F5E9"/>
        </w:rPr>
        <w:t>Connect</w:t>
      </w:r>
      <w:proofErr w:type="gramEnd"/>
      <w:r>
        <w:rPr>
          <w:rFonts w:ascii="Segoe UI" w:hAnsi="Segoe UI" w:cs="Segoe UI"/>
          <w:color w:val="000000"/>
          <w:shd w:val="clear" w:color="auto" w:fill="E9F5E9"/>
        </w:rPr>
        <w:t xml:space="preserve"> to </w:t>
      </w:r>
      <w:proofErr w:type="spellStart"/>
      <w:r>
        <w:rPr>
          <w:rFonts w:ascii="Segoe UI" w:hAnsi="Segoe UI" w:cs="Segoe UI"/>
          <w:color w:val="000000"/>
          <w:shd w:val="clear" w:color="auto" w:fill="E9F5E9"/>
        </w:rPr>
        <w:t>MongoDB</w:t>
      </w:r>
      <w:proofErr w:type="spellEnd"/>
      <w:r>
        <w:rPr>
          <w:rFonts w:ascii="Segoe UI" w:hAnsi="Segoe UI" w:cs="Segoe UI"/>
          <w:color w:val="000000"/>
          <w:shd w:val="clear" w:color="auto" w:fill="E9F5E9"/>
        </w:rPr>
        <w:t xml:space="preserve">: First, establish a connection to your </w:t>
      </w:r>
      <w:proofErr w:type="spellStart"/>
      <w:r>
        <w:rPr>
          <w:rFonts w:ascii="Segoe UI" w:hAnsi="Segoe UI" w:cs="Segoe UI"/>
          <w:color w:val="000000"/>
          <w:shd w:val="clear" w:color="auto" w:fill="E9F5E9"/>
        </w:rPr>
        <w:t>MongoDB</w:t>
      </w:r>
      <w:proofErr w:type="spellEnd"/>
      <w:r>
        <w:rPr>
          <w:rFonts w:ascii="Segoe UI" w:hAnsi="Segoe UI" w:cs="Segoe UI"/>
          <w:color w:val="000000"/>
          <w:shd w:val="clear" w:color="auto" w:fill="E9F5E9"/>
        </w:rPr>
        <w:t xml:space="preserve"> database using a Python library like </w:t>
      </w:r>
      <w:proofErr w:type="spellStart"/>
      <w:r>
        <w:rPr>
          <w:rFonts w:ascii="Segoe UI" w:hAnsi="Segoe UI" w:cs="Segoe UI"/>
          <w:color w:val="000000"/>
          <w:shd w:val="clear" w:color="auto" w:fill="E9F5E9"/>
        </w:rPr>
        <w:t>PyMongo</w:t>
      </w:r>
      <w:proofErr w:type="spellEnd"/>
      <w:r>
        <w:rPr>
          <w:rFonts w:ascii="Segoe UI" w:hAnsi="Segoe UI" w:cs="Segoe UI"/>
          <w:color w:val="000000"/>
          <w:shd w:val="clear" w:color="auto" w:fill="E9F5E9"/>
        </w:rPr>
        <w:t>.</w:t>
      </w:r>
    </w:p>
    <w:p w14:paraId="498FEA9C" w14:textId="77777777" w:rsidR="00E4040E" w:rsidRDefault="00E4040E" w:rsidP="6D8988D4">
      <w:pPr>
        <w:spacing w:after="0"/>
        <w:jc w:val="both"/>
        <w:rPr>
          <w:rFonts w:ascii="Segoe UI" w:hAnsi="Segoe UI" w:cs="Segoe UI"/>
          <w:color w:val="000000"/>
          <w:shd w:val="clear" w:color="auto" w:fill="E9F5E9"/>
        </w:rPr>
      </w:pPr>
    </w:p>
    <w:p w14:paraId="01813A63" w14:textId="2FF59DC5" w:rsidR="00061DB9" w:rsidRDefault="00E4040E" w:rsidP="6D8988D4">
      <w:pPr>
        <w:spacing w:after="0"/>
        <w:jc w:val="both"/>
        <w:rPr>
          <w:rFonts w:ascii="Segoe UI" w:hAnsi="Segoe UI" w:cs="Segoe UI"/>
          <w:color w:val="000000"/>
          <w:shd w:val="clear" w:color="auto" w:fill="E9F5E9"/>
        </w:rPr>
      </w:pPr>
      <w:r>
        <w:rPr>
          <w:rFonts w:ascii="Segoe UI" w:hAnsi="Segoe UI" w:cs="Segoe UI"/>
          <w:color w:val="000000"/>
          <w:shd w:val="clear" w:color="auto" w:fill="E9F5E9"/>
        </w:rPr>
        <w:tab/>
      </w:r>
    </w:p>
    <w:p w14:paraId="74FE145C" w14:textId="7CEEEDF4" w:rsidR="00061DB9" w:rsidRDefault="00061DB9" w:rsidP="00061DB9">
      <w:pPr>
        <w:shd w:val="clear" w:color="auto" w:fill="F4F4F5"/>
        <w:ind w:left="-60"/>
        <w:rPr>
          <w:rFonts w:ascii="Segoe UI" w:eastAsia="Times New Roman" w:hAnsi="Segoe UI" w:cs="Segoe UI"/>
          <w:color w:val="000000"/>
          <w:sz w:val="24"/>
          <w:szCs w:val="24"/>
        </w:rPr>
      </w:pPr>
      <w:r>
        <w:rPr>
          <w:rFonts w:ascii="Segoe UI" w:hAnsi="Segoe UI" w:cs="Segoe UI"/>
          <w:color w:val="000000"/>
          <w:shd w:val="clear" w:color="auto" w:fill="E9F5E9"/>
        </w:rPr>
        <w:t>2.</w:t>
      </w:r>
      <w:r w:rsidRPr="00061DB9">
        <w:rPr>
          <w:rFonts w:ascii="Segoe UI" w:hAnsi="Segoe UI" w:cs="Segoe UI"/>
          <w:color w:val="000000"/>
        </w:rPr>
        <w:t xml:space="preserve"> </w:t>
      </w:r>
      <w:r w:rsidRPr="00061DB9">
        <w:rPr>
          <w:rFonts w:ascii="Segoe UI" w:eastAsia="Times New Roman" w:hAnsi="Segoe UI" w:cs="Segoe UI"/>
          <w:color w:val="000000"/>
          <w:sz w:val="24"/>
          <w:szCs w:val="24"/>
        </w:rPr>
        <w:t xml:space="preserve">Query Data: Use </w:t>
      </w:r>
      <w:proofErr w:type="spellStart"/>
      <w:r w:rsidRPr="00061DB9">
        <w:rPr>
          <w:rFonts w:ascii="Segoe UI" w:eastAsia="Times New Roman" w:hAnsi="Segoe UI" w:cs="Segoe UI"/>
          <w:color w:val="000000"/>
          <w:sz w:val="24"/>
          <w:szCs w:val="24"/>
        </w:rPr>
        <w:t>PyMongo</w:t>
      </w:r>
      <w:proofErr w:type="spellEnd"/>
      <w:r w:rsidRPr="00061DB9">
        <w:rPr>
          <w:rFonts w:ascii="Segoe UI" w:eastAsia="Times New Roman" w:hAnsi="Segoe UI" w:cs="Segoe UI"/>
          <w:color w:val="000000"/>
          <w:sz w:val="24"/>
          <w:szCs w:val="24"/>
        </w:rPr>
        <w:t xml:space="preserve"> to query data from your </w:t>
      </w:r>
      <w:proofErr w:type="spellStart"/>
      <w:r w:rsidRPr="00061DB9">
        <w:rPr>
          <w:rFonts w:ascii="Segoe UI" w:eastAsia="Times New Roman" w:hAnsi="Segoe UI" w:cs="Segoe UI"/>
          <w:color w:val="000000"/>
          <w:sz w:val="24"/>
          <w:szCs w:val="24"/>
        </w:rPr>
        <w:t>MongoDB</w:t>
      </w:r>
      <w:proofErr w:type="spellEnd"/>
      <w:r w:rsidRPr="00061DB9">
        <w:rPr>
          <w:rFonts w:ascii="Segoe UI" w:eastAsia="Times New Roman" w:hAnsi="Segoe UI" w:cs="Segoe UI"/>
          <w:color w:val="000000"/>
          <w:sz w:val="24"/>
          <w:szCs w:val="24"/>
        </w:rPr>
        <w:t xml:space="preserve"> collection:</w:t>
      </w:r>
    </w:p>
    <w:p w14:paraId="167FEFF5" w14:textId="7CB24A48" w:rsidR="00E4040E" w:rsidRDefault="00E4040E" w:rsidP="00061DB9">
      <w:pPr>
        <w:shd w:val="clear" w:color="auto" w:fill="F4F4F5"/>
        <w:ind w:left="-60"/>
        <w:rPr>
          <w:rFonts w:ascii="Segoe UI" w:eastAsia="Times New Roman" w:hAnsi="Segoe UI" w:cs="Segoe UI"/>
          <w:color w:val="000000"/>
          <w:sz w:val="24"/>
          <w:szCs w:val="24"/>
        </w:rPr>
      </w:pPr>
      <w:r>
        <w:rPr>
          <w:rFonts w:ascii="Segoe UI" w:eastAsia="Times New Roman" w:hAnsi="Segoe UI" w:cs="Segoe UI"/>
          <w:color w:val="000000"/>
          <w:sz w:val="24"/>
          <w:szCs w:val="24"/>
        </w:rPr>
        <w:tab/>
      </w:r>
      <w:r w:rsidR="009434C4">
        <w:rPr>
          <w:rFonts w:ascii="Segoe UI" w:hAnsi="Segoe UI" w:cs="Segoe UI"/>
          <w:noProof/>
          <w:color w:val="000000"/>
          <w:shd w:val="clear" w:color="auto" w:fill="E9F5E9"/>
        </w:rPr>
        <w:drawing>
          <wp:inline distT="0" distB="0" distL="0" distR="0" wp14:anchorId="5ED8A371" wp14:editId="3803067C">
            <wp:extent cx="11087100" cy="1948121"/>
            <wp:effectExtent l="0" t="0" r="0" b="0"/>
            <wp:docPr id="1" name="Picture 1" descr="C:\Users\Ramanathan\Downloads\WhatsApp Image 2023-10-17 at 6.32.5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manathan\Downloads\WhatsApp Image 2023-10-17 at 6.32.52 P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101442" cy="1950641"/>
                    </a:xfrm>
                    <a:prstGeom prst="rect">
                      <a:avLst/>
                    </a:prstGeom>
                    <a:noFill/>
                    <a:ln>
                      <a:noFill/>
                    </a:ln>
                  </pic:spPr>
                </pic:pic>
              </a:graphicData>
            </a:graphic>
          </wp:inline>
        </w:drawing>
      </w:r>
    </w:p>
    <w:p w14:paraId="752BA725" w14:textId="103CA05D" w:rsidR="00061DB9" w:rsidRDefault="00061DB9" w:rsidP="00061DB9">
      <w:pPr>
        <w:shd w:val="clear" w:color="auto" w:fill="F4F4F5"/>
        <w:ind w:left="-60"/>
        <w:rPr>
          <w:rFonts w:ascii="Segoe UI" w:hAnsi="Segoe UI" w:cs="Segoe UI"/>
          <w:color w:val="000000"/>
          <w:shd w:val="clear" w:color="auto" w:fill="E9F5E9"/>
        </w:rPr>
      </w:pPr>
      <w:r>
        <w:rPr>
          <w:rFonts w:ascii="Segoe UI" w:eastAsia="Times New Roman" w:hAnsi="Segoe UI" w:cs="Segoe UI"/>
          <w:color w:val="000000"/>
          <w:sz w:val="24"/>
          <w:szCs w:val="24"/>
        </w:rPr>
        <w:t>3.</w:t>
      </w:r>
      <w:r w:rsidRPr="00061DB9">
        <w:rPr>
          <w:rFonts w:ascii="Segoe UI" w:hAnsi="Segoe UI" w:cs="Segoe UI"/>
          <w:color w:val="000000"/>
          <w:shd w:val="clear" w:color="auto" w:fill="E9F5E9"/>
        </w:rPr>
        <w:t xml:space="preserve"> </w:t>
      </w:r>
      <w:r>
        <w:rPr>
          <w:rFonts w:ascii="Segoe UI" w:hAnsi="Segoe UI" w:cs="Segoe UI"/>
          <w:color w:val="000000"/>
          <w:shd w:val="clear" w:color="auto" w:fill="E9F5E9"/>
        </w:rPr>
        <w:t xml:space="preserve">Data Aggregation: </w:t>
      </w:r>
      <w:proofErr w:type="spellStart"/>
      <w:r>
        <w:rPr>
          <w:rFonts w:ascii="Segoe UI" w:hAnsi="Segoe UI" w:cs="Segoe UI"/>
          <w:color w:val="000000"/>
          <w:shd w:val="clear" w:color="auto" w:fill="E9F5E9"/>
        </w:rPr>
        <w:t>MongoDB</w:t>
      </w:r>
      <w:proofErr w:type="spellEnd"/>
      <w:r>
        <w:rPr>
          <w:rFonts w:ascii="Segoe UI" w:hAnsi="Segoe UI" w:cs="Segoe UI"/>
          <w:color w:val="000000"/>
          <w:shd w:val="clear" w:color="auto" w:fill="E9F5E9"/>
        </w:rPr>
        <w:t xml:space="preserve"> allows for data aggregation using pipelines. For instance, you can group and sum data:</w:t>
      </w:r>
    </w:p>
    <w:p w14:paraId="5C043B2D" w14:textId="494B29F2" w:rsidR="00E4040E" w:rsidRDefault="00E4040E" w:rsidP="00061DB9">
      <w:pPr>
        <w:shd w:val="clear" w:color="auto" w:fill="F4F4F5"/>
        <w:ind w:left="-60"/>
        <w:rPr>
          <w:rFonts w:ascii="Segoe UI" w:hAnsi="Segoe UI" w:cs="Segoe UI"/>
          <w:color w:val="000000"/>
          <w:shd w:val="clear" w:color="auto" w:fill="E9F5E9"/>
        </w:rPr>
      </w:pPr>
      <w:r>
        <w:rPr>
          <w:rFonts w:ascii="Segoe UI" w:hAnsi="Segoe UI" w:cs="Segoe UI"/>
          <w:color w:val="000000"/>
          <w:shd w:val="clear" w:color="auto" w:fill="E9F5E9"/>
        </w:rPr>
        <w:tab/>
      </w:r>
      <w:r w:rsidR="009434C4">
        <w:rPr>
          <w:rFonts w:ascii="Segoe UI" w:hAnsi="Segoe UI" w:cs="Segoe UI"/>
          <w:noProof/>
          <w:color w:val="000000"/>
          <w:shd w:val="clear" w:color="auto" w:fill="E9F5E9"/>
        </w:rPr>
        <w:drawing>
          <wp:inline distT="0" distB="0" distL="0" distR="0" wp14:anchorId="7B081067" wp14:editId="790B806F">
            <wp:extent cx="10501630" cy="2814955"/>
            <wp:effectExtent l="0" t="0" r="0" b="4445"/>
            <wp:docPr id="3" name="Picture 3" descr="C:\Users\Ramanathan\Downloads\WhatsApp Image 2023-10-17 at 6.32.52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manathan\Downloads\WhatsApp Image 2023-10-17 at 6.32.52 PM (1).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501630" cy="2814955"/>
                    </a:xfrm>
                    <a:prstGeom prst="rect">
                      <a:avLst/>
                    </a:prstGeom>
                    <a:noFill/>
                    <a:ln>
                      <a:noFill/>
                    </a:ln>
                  </pic:spPr>
                </pic:pic>
              </a:graphicData>
            </a:graphic>
          </wp:inline>
        </w:drawing>
      </w:r>
    </w:p>
    <w:p w14:paraId="00E0DA91" w14:textId="705AB3DF" w:rsidR="00061DB9" w:rsidRDefault="00061DB9" w:rsidP="00061DB9">
      <w:pPr>
        <w:shd w:val="clear" w:color="auto" w:fill="F4F4F5"/>
        <w:ind w:left="-60"/>
        <w:rPr>
          <w:rFonts w:ascii="Segoe UI" w:hAnsi="Segoe UI" w:cs="Segoe UI"/>
          <w:color w:val="000000"/>
          <w:shd w:val="clear" w:color="auto" w:fill="E9F5E9"/>
        </w:rPr>
      </w:pPr>
      <w:r>
        <w:rPr>
          <w:rFonts w:ascii="Segoe UI" w:hAnsi="Segoe UI" w:cs="Segoe UI"/>
          <w:color w:val="000000"/>
          <w:shd w:val="clear" w:color="auto" w:fill="E9F5E9"/>
        </w:rPr>
        <w:t>4.</w:t>
      </w:r>
      <w:r w:rsidRPr="00061DB9">
        <w:rPr>
          <w:rFonts w:ascii="Segoe UI" w:hAnsi="Segoe UI" w:cs="Segoe UI"/>
          <w:color w:val="000000"/>
          <w:shd w:val="clear" w:color="auto" w:fill="E9F5E9"/>
        </w:rPr>
        <w:t xml:space="preserve"> </w:t>
      </w:r>
      <w:r>
        <w:rPr>
          <w:rFonts w:ascii="Segoe UI" w:hAnsi="Segoe UI" w:cs="Segoe UI"/>
          <w:color w:val="000000"/>
          <w:shd w:val="clear" w:color="auto" w:fill="E9F5E9"/>
        </w:rPr>
        <w:t xml:space="preserve">Data Insertion and Updates: You can also insert or update data in </w:t>
      </w:r>
      <w:proofErr w:type="spellStart"/>
      <w:r>
        <w:rPr>
          <w:rFonts w:ascii="Segoe UI" w:hAnsi="Segoe UI" w:cs="Segoe UI"/>
          <w:color w:val="000000"/>
          <w:shd w:val="clear" w:color="auto" w:fill="E9F5E9"/>
        </w:rPr>
        <w:t>MongoDB</w:t>
      </w:r>
      <w:proofErr w:type="spellEnd"/>
      <w:r>
        <w:rPr>
          <w:rFonts w:ascii="Segoe UI" w:hAnsi="Segoe UI" w:cs="Segoe UI"/>
          <w:color w:val="000000"/>
          <w:shd w:val="clear" w:color="auto" w:fill="E9F5E9"/>
        </w:rPr>
        <w:t xml:space="preserve"> using </w:t>
      </w:r>
      <w:proofErr w:type="spellStart"/>
      <w:r>
        <w:rPr>
          <w:rFonts w:ascii="Segoe UI" w:hAnsi="Segoe UI" w:cs="Segoe UI"/>
          <w:color w:val="000000"/>
          <w:shd w:val="clear" w:color="auto" w:fill="E9F5E9"/>
        </w:rPr>
        <w:t>PyMongo</w:t>
      </w:r>
      <w:proofErr w:type="spellEnd"/>
      <w:r>
        <w:rPr>
          <w:rFonts w:ascii="Segoe UI" w:hAnsi="Segoe UI" w:cs="Segoe UI"/>
          <w:color w:val="000000"/>
          <w:shd w:val="clear" w:color="auto" w:fill="E9F5E9"/>
        </w:rPr>
        <w:t>:</w:t>
      </w:r>
    </w:p>
    <w:p w14:paraId="671C941E" w14:textId="68D4C1CD" w:rsidR="009434C4" w:rsidRPr="00061DB9" w:rsidRDefault="009434C4" w:rsidP="00061DB9">
      <w:pPr>
        <w:shd w:val="clear" w:color="auto" w:fill="F4F4F5"/>
        <w:ind w:left="-60"/>
        <w:rPr>
          <w:rFonts w:ascii="Segoe UI" w:eastAsia="Times New Roman" w:hAnsi="Segoe UI" w:cs="Segoe UI"/>
          <w:color w:val="000000"/>
          <w:sz w:val="24"/>
          <w:szCs w:val="24"/>
        </w:rPr>
      </w:pPr>
      <w:r>
        <w:rPr>
          <w:rFonts w:ascii="Segoe UI" w:hAnsi="Segoe UI" w:cs="Segoe UI"/>
          <w:color w:val="000000"/>
          <w:shd w:val="clear" w:color="auto" w:fill="E9F5E9"/>
        </w:rPr>
        <w:tab/>
      </w:r>
      <w:r>
        <w:rPr>
          <w:rFonts w:ascii="Segoe UI" w:hAnsi="Segoe UI" w:cs="Segoe UI"/>
          <w:noProof/>
          <w:color w:val="000000"/>
          <w:shd w:val="clear" w:color="auto" w:fill="E9F5E9"/>
        </w:rPr>
        <w:drawing>
          <wp:inline distT="0" distB="0" distL="0" distR="0" wp14:anchorId="049D5E9C" wp14:editId="3AEB1D6D">
            <wp:extent cx="10930255" cy="1900555"/>
            <wp:effectExtent l="0" t="0" r="4445" b="4445"/>
            <wp:docPr id="4" name="Picture 4" descr="C:\Users\Ramanathan\Downloads\WhatsApp Image 2023-10-17 at 6.32.52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manathan\Downloads\WhatsApp Image 2023-10-17 at 6.32.52 PM (2).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930255" cy="1900555"/>
                    </a:xfrm>
                    <a:prstGeom prst="rect">
                      <a:avLst/>
                    </a:prstGeom>
                    <a:noFill/>
                    <a:ln>
                      <a:noFill/>
                    </a:ln>
                  </pic:spPr>
                </pic:pic>
              </a:graphicData>
            </a:graphic>
          </wp:inline>
        </w:drawing>
      </w:r>
    </w:p>
    <w:p w14:paraId="665B541E" w14:textId="7D87B69D" w:rsidR="00061DB9" w:rsidRDefault="00CB69C5" w:rsidP="6D8988D4">
      <w:pPr>
        <w:spacing w:after="0"/>
        <w:jc w:val="both"/>
        <w:rPr>
          <w:rFonts w:ascii="system-ui" w:eastAsia="system-ui" w:hAnsi="system-ui" w:cs="system-ui"/>
          <w:b/>
          <w:bCs/>
          <w:color w:val="374151"/>
          <w:sz w:val="24"/>
          <w:szCs w:val="24"/>
        </w:rPr>
      </w:pPr>
      <w:r>
        <w:rPr>
          <w:rFonts w:ascii="system-ui" w:eastAsia="system-ui" w:hAnsi="system-ui" w:cs="system-ui"/>
          <w:b/>
          <w:bCs/>
          <w:color w:val="374151"/>
          <w:sz w:val="24"/>
          <w:szCs w:val="24"/>
        </w:rPr>
        <w:tab/>
      </w:r>
      <w:r w:rsidRPr="00CB69C5">
        <w:rPr>
          <w:rFonts w:ascii="system-ui" w:eastAsia="system-ui" w:hAnsi="system-ui" w:cs="system-ui"/>
          <w:b/>
          <w:bCs/>
          <w:color w:val="374151"/>
          <w:sz w:val="24"/>
          <w:szCs w:val="24"/>
        </w:rPr>
        <w:t>Finally, we print the analysis results, showing the average temperature and humidity for the specified location.</w:t>
      </w:r>
    </w:p>
    <w:p w14:paraId="059EA9DB" w14:textId="7FD5B876" w:rsidR="6D8988D4" w:rsidRDefault="6D8988D4" w:rsidP="6D8988D4">
      <w:pPr>
        <w:spacing w:after="0"/>
        <w:jc w:val="both"/>
        <w:rPr>
          <w:rFonts w:ascii="system-ui" w:eastAsia="system-ui" w:hAnsi="system-ui" w:cs="system-ui"/>
          <w:b/>
          <w:bCs/>
          <w:color w:val="374151"/>
          <w:sz w:val="24"/>
          <w:szCs w:val="24"/>
        </w:rPr>
      </w:pPr>
    </w:p>
    <w:p w14:paraId="54ED4B81" w14:textId="087587F2" w:rsidR="6D8988D4" w:rsidRPr="00061DB9" w:rsidRDefault="6D8988D4" w:rsidP="00061DB9">
      <w:pPr>
        <w:jc w:val="both"/>
      </w:pPr>
      <w:bookmarkStart w:id="0" w:name="_GoBack"/>
      <w:bookmarkEnd w:id="0"/>
    </w:p>
    <w:p w14:paraId="45BF2262" w14:textId="34CD1DA8" w:rsidR="6D8988D4" w:rsidRDefault="6D8988D4" w:rsidP="6D8988D4">
      <w:pPr>
        <w:jc w:val="both"/>
        <w:rPr>
          <w:rFonts w:ascii="system-ui" w:eastAsia="system-ui" w:hAnsi="system-ui" w:cs="system-ui"/>
          <w:color w:val="374151"/>
          <w:sz w:val="24"/>
          <w:szCs w:val="24"/>
        </w:rPr>
      </w:pPr>
    </w:p>
    <w:p w14:paraId="5894D7CA" w14:textId="33B7FA74" w:rsidR="6D8988D4" w:rsidRDefault="6D8988D4" w:rsidP="6D8988D4">
      <w:pPr>
        <w:jc w:val="both"/>
        <w:rPr>
          <w:rFonts w:ascii="system-ui" w:eastAsia="system-ui" w:hAnsi="system-ui" w:cs="system-ui"/>
          <w:color w:val="374151"/>
          <w:sz w:val="24"/>
          <w:szCs w:val="24"/>
        </w:rPr>
      </w:pPr>
    </w:p>
    <w:p w14:paraId="3C2137D5" w14:textId="6FF7F5EE" w:rsidR="6D8988D4" w:rsidRDefault="6D8988D4" w:rsidP="6D8988D4">
      <w:pPr>
        <w:jc w:val="both"/>
        <w:rPr>
          <w:rFonts w:ascii="system-ui" w:eastAsia="system-ui" w:hAnsi="system-ui" w:cs="system-ui"/>
          <w:color w:val="374151"/>
          <w:sz w:val="24"/>
          <w:szCs w:val="24"/>
        </w:rPr>
      </w:pPr>
    </w:p>
    <w:p w14:paraId="5B6C0741" w14:textId="620CD5A0" w:rsidR="6D8988D4" w:rsidRDefault="6D8988D4" w:rsidP="6D8988D4">
      <w:pPr>
        <w:jc w:val="both"/>
        <w:rPr>
          <w:rFonts w:ascii="system-ui" w:eastAsia="system-ui" w:hAnsi="system-ui" w:cs="system-ui"/>
          <w:b/>
          <w:bCs/>
          <w:color w:val="374151"/>
          <w:sz w:val="24"/>
          <w:szCs w:val="24"/>
        </w:rPr>
      </w:pPr>
    </w:p>
    <w:p w14:paraId="796E6E46" w14:textId="455549E8" w:rsidR="6D8988D4" w:rsidRDefault="6D8988D4" w:rsidP="6D8988D4">
      <w:pPr>
        <w:spacing w:after="0"/>
        <w:jc w:val="both"/>
        <w:rPr>
          <w:rFonts w:ascii="Open Sans" w:eastAsia="Open Sans" w:hAnsi="Open Sans" w:cs="Open Sans"/>
          <w:color w:val="313131"/>
          <w:sz w:val="24"/>
          <w:szCs w:val="24"/>
        </w:rPr>
      </w:pPr>
    </w:p>
    <w:p w14:paraId="3A2FF7FF" w14:textId="1997950A" w:rsidR="6D8988D4" w:rsidRDefault="6D8988D4" w:rsidP="6D8988D4">
      <w:pPr>
        <w:shd w:val="clear" w:color="auto" w:fill="FFFFFF" w:themeFill="background1"/>
      </w:pPr>
      <w:r>
        <w:br/>
      </w:r>
    </w:p>
    <w:p w14:paraId="62139176" w14:textId="054CD0B3" w:rsidR="6D8988D4" w:rsidRDefault="6D8988D4" w:rsidP="6D8988D4">
      <w:pPr>
        <w:rPr>
          <w:rFonts w:ascii="Montserrat" w:eastAsia="Montserrat" w:hAnsi="Montserrat" w:cs="Montserrat"/>
          <w:b/>
          <w:bCs/>
          <w:color w:val="1060FF"/>
          <w:sz w:val="36"/>
          <w:szCs w:val="36"/>
        </w:rPr>
      </w:pPr>
    </w:p>
    <w:sectPr w:rsidR="6D8988D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ntserrat">
    <w:altName w:val="Courier New"/>
    <w:charset w:val="00"/>
    <w:family w:val="auto"/>
    <w:pitch w:val="variable"/>
    <w:sig w:usb0="00000001" w:usb1="00000003" w:usb2="00000000" w:usb3="00000000" w:csb0="00000197" w:csb1="00000000"/>
  </w:font>
  <w:font w:name="Open Sans">
    <w:altName w:val="Tahoma"/>
    <w:charset w:val="00"/>
    <w:family w:val="swiss"/>
    <w:pitch w:val="variable"/>
    <w:sig w:usb0="00000001" w:usb1="4000205B" w:usb2="00000028" w:usb3="00000000" w:csb0="0000019F" w:csb1="00000000"/>
  </w:font>
  <w:font w:name="system-u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A7EEB1C"/>
    <w:multiLevelType w:val="hybridMultilevel"/>
    <w:tmpl w:val="FFFFFFFF"/>
    <w:lvl w:ilvl="0" w:tplc="646AA60A">
      <w:start w:val="1"/>
      <w:numFmt w:val="bullet"/>
      <w:lvlText w:val="♦"/>
      <w:lvlJc w:val="left"/>
      <w:pPr>
        <w:ind w:left="720" w:hanging="360"/>
      </w:pPr>
      <w:rPr>
        <w:rFonts w:ascii="Courier New" w:hAnsi="Courier New" w:hint="default"/>
      </w:rPr>
    </w:lvl>
    <w:lvl w:ilvl="1" w:tplc="80A0D77C">
      <w:start w:val="1"/>
      <w:numFmt w:val="bullet"/>
      <w:lvlText w:val="o"/>
      <w:lvlJc w:val="left"/>
      <w:pPr>
        <w:ind w:left="1440" w:hanging="360"/>
      </w:pPr>
      <w:rPr>
        <w:rFonts w:ascii="Courier New" w:hAnsi="Courier New" w:hint="default"/>
      </w:rPr>
    </w:lvl>
    <w:lvl w:ilvl="2" w:tplc="3A0A08E2">
      <w:start w:val="1"/>
      <w:numFmt w:val="bullet"/>
      <w:lvlText w:val=""/>
      <w:lvlJc w:val="left"/>
      <w:pPr>
        <w:ind w:left="2160" w:hanging="360"/>
      </w:pPr>
      <w:rPr>
        <w:rFonts w:ascii="Wingdings" w:hAnsi="Wingdings" w:hint="default"/>
      </w:rPr>
    </w:lvl>
    <w:lvl w:ilvl="3" w:tplc="12084350">
      <w:start w:val="1"/>
      <w:numFmt w:val="bullet"/>
      <w:lvlText w:val=""/>
      <w:lvlJc w:val="left"/>
      <w:pPr>
        <w:ind w:left="2880" w:hanging="360"/>
      </w:pPr>
      <w:rPr>
        <w:rFonts w:ascii="Symbol" w:hAnsi="Symbol" w:hint="default"/>
      </w:rPr>
    </w:lvl>
    <w:lvl w:ilvl="4" w:tplc="D6E80F1E">
      <w:start w:val="1"/>
      <w:numFmt w:val="bullet"/>
      <w:lvlText w:val="o"/>
      <w:lvlJc w:val="left"/>
      <w:pPr>
        <w:ind w:left="3600" w:hanging="360"/>
      </w:pPr>
      <w:rPr>
        <w:rFonts w:ascii="Courier New" w:hAnsi="Courier New" w:hint="default"/>
      </w:rPr>
    </w:lvl>
    <w:lvl w:ilvl="5" w:tplc="54DABA00">
      <w:start w:val="1"/>
      <w:numFmt w:val="bullet"/>
      <w:lvlText w:val=""/>
      <w:lvlJc w:val="left"/>
      <w:pPr>
        <w:ind w:left="4320" w:hanging="360"/>
      </w:pPr>
      <w:rPr>
        <w:rFonts w:ascii="Wingdings" w:hAnsi="Wingdings" w:hint="default"/>
      </w:rPr>
    </w:lvl>
    <w:lvl w:ilvl="6" w:tplc="030A0032">
      <w:start w:val="1"/>
      <w:numFmt w:val="bullet"/>
      <w:lvlText w:val=""/>
      <w:lvlJc w:val="left"/>
      <w:pPr>
        <w:ind w:left="5040" w:hanging="360"/>
      </w:pPr>
      <w:rPr>
        <w:rFonts w:ascii="Symbol" w:hAnsi="Symbol" w:hint="default"/>
      </w:rPr>
    </w:lvl>
    <w:lvl w:ilvl="7" w:tplc="CB02A902">
      <w:start w:val="1"/>
      <w:numFmt w:val="bullet"/>
      <w:lvlText w:val="o"/>
      <w:lvlJc w:val="left"/>
      <w:pPr>
        <w:ind w:left="5760" w:hanging="360"/>
      </w:pPr>
      <w:rPr>
        <w:rFonts w:ascii="Courier New" w:hAnsi="Courier New" w:hint="default"/>
      </w:rPr>
    </w:lvl>
    <w:lvl w:ilvl="8" w:tplc="58288A5C">
      <w:start w:val="1"/>
      <w:numFmt w:val="bullet"/>
      <w:lvlText w:val=""/>
      <w:lvlJc w:val="left"/>
      <w:pPr>
        <w:ind w:left="6480" w:hanging="360"/>
      </w:pPr>
      <w:rPr>
        <w:rFonts w:ascii="Wingdings" w:hAnsi="Wingdings" w:hint="default"/>
      </w:rPr>
    </w:lvl>
  </w:abstractNum>
  <w:abstractNum w:abstractNumId="1">
    <w:nsid w:val="4C396450"/>
    <w:multiLevelType w:val="hybridMultilevel"/>
    <w:tmpl w:val="FFFFFFFF"/>
    <w:lvl w:ilvl="0" w:tplc="95BCB35E">
      <w:start w:val="1"/>
      <w:numFmt w:val="bullet"/>
      <w:lvlText w:val="♦"/>
      <w:lvlJc w:val="left"/>
      <w:pPr>
        <w:ind w:left="720" w:hanging="360"/>
      </w:pPr>
      <w:rPr>
        <w:rFonts w:ascii="Courier New" w:hAnsi="Courier New" w:hint="default"/>
      </w:rPr>
    </w:lvl>
    <w:lvl w:ilvl="1" w:tplc="90EC2622">
      <w:start w:val="1"/>
      <w:numFmt w:val="bullet"/>
      <w:lvlText w:val="o"/>
      <w:lvlJc w:val="left"/>
      <w:pPr>
        <w:ind w:left="1440" w:hanging="360"/>
      </w:pPr>
      <w:rPr>
        <w:rFonts w:ascii="Courier New" w:hAnsi="Courier New" w:hint="default"/>
      </w:rPr>
    </w:lvl>
    <w:lvl w:ilvl="2" w:tplc="685ACFE2">
      <w:start w:val="1"/>
      <w:numFmt w:val="bullet"/>
      <w:lvlText w:val=""/>
      <w:lvlJc w:val="left"/>
      <w:pPr>
        <w:ind w:left="2160" w:hanging="360"/>
      </w:pPr>
      <w:rPr>
        <w:rFonts w:ascii="Wingdings" w:hAnsi="Wingdings" w:hint="default"/>
      </w:rPr>
    </w:lvl>
    <w:lvl w:ilvl="3" w:tplc="A956E528">
      <w:start w:val="1"/>
      <w:numFmt w:val="bullet"/>
      <w:lvlText w:val=""/>
      <w:lvlJc w:val="left"/>
      <w:pPr>
        <w:ind w:left="2880" w:hanging="360"/>
      </w:pPr>
      <w:rPr>
        <w:rFonts w:ascii="Symbol" w:hAnsi="Symbol" w:hint="default"/>
      </w:rPr>
    </w:lvl>
    <w:lvl w:ilvl="4" w:tplc="D4B25B12">
      <w:start w:val="1"/>
      <w:numFmt w:val="bullet"/>
      <w:lvlText w:val="o"/>
      <w:lvlJc w:val="left"/>
      <w:pPr>
        <w:ind w:left="3600" w:hanging="360"/>
      </w:pPr>
      <w:rPr>
        <w:rFonts w:ascii="Courier New" w:hAnsi="Courier New" w:hint="default"/>
      </w:rPr>
    </w:lvl>
    <w:lvl w:ilvl="5" w:tplc="1430C4BA">
      <w:start w:val="1"/>
      <w:numFmt w:val="bullet"/>
      <w:lvlText w:val=""/>
      <w:lvlJc w:val="left"/>
      <w:pPr>
        <w:ind w:left="4320" w:hanging="360"/>
      </w:pPr>
      <w:rPr>
        <w:rFonts w:ascii="Wingdings" w:hAnsi="Wingdings" w:hint="default"/>
      </w:rPr>
    </w:lvl>
    <w:lvl w:ilvl="6" w:tplc="A0B00652">
      <w:start w:val="1"/>
      <w:numFmt w:val="bullet"/>
      <w:lvlText w:val=""/>
      <w:lvlJc w:val="left"/>
      <w:pPr>
        <w:ind w:left="5040" w:hanging="360"/>
      </w:pPr>
      <w:rPr>
        <w:rFonts w:ascii="Symbol" w:hAnsi="Symbol" w:hint="default"/>
      </w:rPr>
    </w:lvl>
    <w:lvl w:ilvl="7" w:tplc="C498A63E">
      <w:start w:val="1"/>
      <w:numFmt w:val="bullet"/>
      <w:lvlText w:val="o"/>
      <w:lvlJc w:val="left"/>
      <w:pPr>
        <w:ind w:left="5760" w:hanging="360"/>
      </w:pPr>
      <w:rPr>
        <w:rFonts w:ascii="Courier New" w:hAnsi="Courier New" w:hint="default"/>
      </w:rPr>
    </w:lvl>
    <w:lvl w:ilvl="8" w:tplc="4A88D33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67"/>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FABC381"/>
    <w:rsid w:val="00061DB9"/>
    <w:rsid w:val="005213E2"/>
    <w:rsid w:val="009434C4"/>
    <w:rsid w:val="00CB69C5"/>
    <w:rsid w:val="00E4040E"/>
    <w:rsid w:val="1FABC381"/>
    <w:rsid w:val="6D898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ABC3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1D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DB9"/>
    <w:rPr>
      <w:rFonts w:ascii="Tahoma" w:hAnsi="Tahoma" w:cs="Tahoma"/>
      <w:sz w:val="16"/>
      <w:szCs w:val="16"/>
    </w:rPr>
  </w:style>
  <w:style w:type="character" w:customStyle="1" w:styleId="time">
    <w:name w:val="time"/>
    <w:basedOn w:val="DefaultParagraphFont"/>
    <w:rsid w:val="00061DB9"/>
  </w:style>
  <w:style w:type="character" w:customStyle="1" w:styleId="tgico">
    <w:name w:val="tgico"/>
    <w:basedOn w:val="DefaultParagraphFont"/>
    <w:rsid w:val="00061DB9"/>
  </w:style>
  <w:style w:type="character" w:customStyle="1" w:styleId="i18n">
    <w:name w:val="i18n"/>
    <w:basedOn w:val="DefaultParagraphFont"/>
    <w:rsid w:val="00061DB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59"/>
    <w:rsid w:val="00FB412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1DB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61DB9"/>
    <w:rPr>
      <w:rFonts w:ascii="Tahoma" w:hAnsi="Tahoma" w:cs="Tahoma"/>
      <w:sz w:val="16"/>
      <w:szCs w:val="16"/>
    </w:rPr>
  </w:style>
  <w:style w:type="character" w:customStyle="1" w:styleId="time">
    <w:name w:val="time"/>
    <w:basedOn w:val="DefaultParagraphFont"/>
    <w:rsid w:val="00061DB9"/>
  </w:style>
  <w:style w:type="character" w:customStyle="1" w:styleId="tgico">
    <w:name w:val="tgico"/>
    <w:basedOn w:val="DefaultParagraphFont"/>
    <w:rsid w:val="00061DB9"/>
  </w:style>
  <w:style w:type="character" w:customStyle="1" w:styleId="i18n">
    <w:name w:val="i18n"/>
    <w:basedOn w:val="DefaultParagraphFont"/>
    <w:rsid w:val="00061D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921478">
      <w:bodyDiv w:val="1"/>
      <w:marLeft w:val="0"/>
      <w:marRight w:val="0"/>
      <w:marTop w:val="0"/>
      <w:marBottom w:val="0"/>
      <w:divBdr>
        <w:top w:val="none" w:sz="0" w:space="0" w:color="auto"/>
        <w:left w:val="none" w:sz="0" w:space="0" w:color="auto"/>
        <w:bottom w:val="none" w:sz="0" w:space="0" w:color="auto"/>
        <w:right w:val="none" w:sz="0" w:space="0" w:color="auto"/>
      </w:divBdr>
      <w:divsChild>
        <w:div w:id="310913959">
          <w:marLeft w:val="0"/>
          <w:marRight w:val="0"/>
          <w:marTop w:val="0"/>
          <w:marBottom w:val="0"/>
          <w:divBdr>
            <w:top w:val="none" w:sz="0" w:space="0" w:color="auto"/>
            <w:left w:val="none" w:sz="0" w:space="0" w:color="auto"/>
            <w:bottom w:val="none" w:sz="0" w:space="0" w:color="auto"/>
            <w:right w:val="none" w:sz="0" w:space="0" w:color="auto"/>
          </w:divBdr>
          <w:divsChild>
            <w:div w:id="1717898301">
              <w:marLeft w:val="0"/>
              <w:marRight w:val="0"/>
              <w:marTop w:val="0"/>
              <w:marBottom w:val="0"/>
              <w:divBdr>
                <w:top w:val="none" w:sz="0" w:space="0" w:color="auto"/>
                <w:left w:val="none" w:sz="0" w:space="0" w:color="auto"/>
                <w:bottom w:val="none" w:sz="0" w:space="0" w:color="auto"/>
                <w:right w:val="none" w:sz="0" w:space="0" w:color="auto"/>
              </w:divBdr>
              <w:divsChild>
                <w:div w:id="348142352">
                  <w:marLeft w:val="0"/>
                  <w:marRight w:val="0"/>
                  <w:marTop w:val="0"/>
                  <w:marBottom w:val="0"/>
                  <w:divBdr>
                    <w:top w:val="none" w:sz="0" w:space="0" w:color="auto"/>
                    <w:left w:val="none" w:sz="0" w:space="0" w:color="auto"/>
                    <w:bottom w:val="none" w:sz="0" w:space="0" w:color="auto"/>
                    <w:right w:val="none" w:sz="0" w:space="0" w:color="auto"/>
                  </w:divBdr>
                  <w:divsChild>
                    <w:div w:id="617611761">
                      <w:marLeft w:val="0"/>
                      <w:marRight w:val="0"/>
                      <w:marTop w:val="0"/>
                      <w:marBottom w:val="0"/>
                      <w:divBdr>
                        <w:top w:val="none" w:sz="0" w:space="0" w:color="auto"/>
                        <w:left w:val="none" w:sz="0" w:space="0" w:color="auto"/>
                        <w:bottom w:val="none" w:sz="0" w:space="0" w:color="auto"/>
                        <w:right w:val="none" w:sz="0" w:space="0" w:color="auto"/>
                      </w:divBdr>
                      <w:divsChild>
                        <w:div w:id="854031316">
                          <w:marLeft w:val="0"/>
                          <w:marRight w:val="0"/>
                          <w:marTop w:val="0"/>
                          <w:marBottom w:val="0"/>
                          <w:divBdr>
                            <w:top w:val="none" w:sz="0" w:space="0" w:color="auto"/>
                            <w:left w:val="none" w:sz="0" w:space="0" w:color="auto"/>
                            <w:bottom w:val="none" w:sz="0" w:space="0" w:color="auto"/>
                            <w:right w:val="none" w:sz="0" w:space="0" w:color="auto"/>
                          </w:divBdr>
                          <w:divsChild>
                            <w:div w:id="1817985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24"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5</Pages>
  <Words>982</Words>
  <Characters>5600</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Guna seelan</dc:creator>
  <cp:lastModifiedBy>Ramanathan</cp:lastModifiedBy>
  <cp:revision>3</cp:revision>
  <dcterms:created xsi:type="dcterms:W3CDTF">2023-10-18T01:44:00Z</dcterms:created>
  <dcterms:modified xsi:type="dcterms:W3CDTF">2023-10-18T01:57:00Z</dcterms:modified>
</cp:coreProperties>
</file>