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F1" w:rsidRPr="00565AD9" w:rsidRDefault="007874CC" w:rsidP="000A0880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65AD9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565AD9">
        <w:rPr>
          <w:rFonts w:ascii="Times New Roman" w:hAnsi="Times New Roman" w:cs="Times New Roman"/>
          <w:color w:val="000000"/>
          <w:sz w:val="27"/>
          <w:szCs w:val="27"/>
        </w:rPr>
        <w:t>googlemaps</w:t>
      </w:r>
      <w:proofErr w:type="spellEnd"/>
      <w:r w:rsidRPr="00565AD9">
        <w:rPr>
          <w:rFonts w:ascii="Times New Roman" w:hAnsi="Times New Roman" w:cs="Times New Roman"/>
          <w:color w:val="000000"/>
          <w:sz w:val="27"/>
          <w:szCs w:val="27"/>
        </w:rPr>
        <w:t xml:space="preserve"> link for the NCCU location</w:t>
      </w:r>
    </w:p>
    <w:p w:rsidR="00565AD9" w:rsidRDefault="009F1D3D" w:rsidP="000A0880">
      <w:pPr>
        <w:jc w:val="both"/>
      </w:pPr>
      <w:hyperlink r:id="rId7" w:history="1">
        <w:r w:rsidR="000A0880" w:rsidRPr="00A869B6">
          <w:rPr>
            <w:rStyle w:val="a4"/>
          </w:rPr>
          <w:t>https://www.google.com/maps/search/No.+64,+Section+2,+Zh%C7%90n%C3%A1n+Rd,+Wenshan+District/@24.986214,121.576247,18z?hl=en</w:t>
        </w:r>
      </w:hyperlink>
    </w:p>
    <w:p w:rsidR="000A0880" w:rsidRDefault="000A0880" w:rsidP="000A0880">
      <w:pPr>
        <w:jc w:val="both"/>
      </w:pPr>
    </w:p>
    <w:p w:rsidR="00565AD9" w:rsidRPr="000A0880" w:rsidRDefault="00565AD9" w:rsidP="000A0880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0A0880">
        <w:rPr>
          <w:rFonts w:ascii="Times New Roman" w:hAnsi="Times New Roman" w:cs="Times New Roman"/>
          <w:color w:val="000000"/>
          <w:sz w:val="27"/>
          <w:szCs w:val="27"/>
        </w:rPr>
        <w:t>information</w:t>
      </w:r>
      <w:proofErr w:type="gramEnd"/>
      <w:r w:rsidRPr="000A088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517895">
        <w:rPr>
          <w:rFonts w:ascii="Times New Roman" w:hAnsi="Times New Roman" w:cs="Times New Roman" w:hint="eastAsia"/>
          <w:color w:val="000000"/>
          <w:sz w:val="27"/>
          <w:szCs w:val="27"/>
        </w:rPr>
        <w:t>about</w:t>
      </w:r>
      <w:r w:rsidRPr="000A0880">
        <w:rPr>
          <w:rFonts w:ascii="Times New Roman" w:hAnsi="Times New Roman" w:cs="Times New Roman"/>
          <w:color w:val="000000"/>
          <w:sz w:val="27"/>
          <w:szCs w:val="27"/>
        </w:rPr>
        <w:t xml:space="preserve"> local travel, </w:t>
      </w:r>
      <w:r w:rsidR="007C26EC">
        <w:rPr>
          <w:rFonts w:ascii="Times New Roman" w:hAnsi="Times New Roman" w:cs="Times New Roman" w:hint="eastAsia"/>
          <w:color w:val="000000"/>
          <w:sz w:val="27"/>
          <w:szCs w:val="27"/>
        </w:rPr>
        <w:t>including the way</w:t>
      </w:r>
      <w:r w:rsidRPr="000A0880">
        <w:rPr>
          <w:rFonts w:ascii="Times New Roman" w:hAnsi="Times New Roman" w:cs="Times New Roman"/>
          <w:color w:val="000000"/>
          <w:sz w:val="27"/>
          <w:szCs w:val="27"/>
        </w:rPr>
        <w:t xml:space="preserve"> to get to and from </w:t>
      </w:r>
      <w:r w:rsidR="00517895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the </w:t>
      </w:r>
      <w:r w:rsidRPr="000A0880">
        <w:rPr>
          <w:rFonts w:ascii="Times New Roman" w:hAnsi="Times New Roman" w:cs="Times New Roman"/>
          <w:color w:val="000000"/>
          <w:sz w:val="27"/>
          <w:szCs w:val="27"/>
        </w:rPr>
        <w:t>airport, costs of transport, hotels, etc.</w:t>
      </w:r>
    </w:p>
    <w:p w:rsidR="000A0880" w:rsidRPr="000A0880" w:rsidRDefault="000A0880" w:rsidP="000A0880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565AD9" w:rsidRPr="00AD6256" w:rsidRDefault="00356867" w:rsidP="000A0880">
      <w:pPr>
        <w:pStyle w:val="a3"/>
        <w:numPr>
          <w:ilvl w:val="0"/>
          <w:numId w:val="3"/>
        </w:numPr>
        <w:ind w:leftChars="0"/>
        <w:jc w:val="both"/>
        <w:rPr>
          <w:b/>
          <w:sz w:val="28"/>
        </w:rPr>
      </w:pPr>
      <w:r w:rsidRPr="00AD6256">
        <w:rPr>
          <w:b/>
          <w:sz w:val="28"/>
        </w:rPr>
        <w:t xml:space="preserve">From Taiwan </w:t>
      </w:r>
      <w:proofErr w:type="spellStart"/>
      <w:r w:rsidRPr="00AD6256">
        <w:rPr>
          <w:b/>
          <w:sz w:val="28"/>
        </w:rPr>
        <w:t>Taoyuan</w:t>
      </w:r>
      <w:proofErr w:type="spellEnd"/>
      <w:r w:rsidRPr="00AD6256">
        <w:rPr>
          <w:b/>
          <w:sz w:val="28"/>
        </w:rPr>
        <w:t xml:space="preserve"> International Airport to NCCU</w:t>
      </w:r>
    </w:p>
    <w:p w:rsidR="00AD6256" w:rsidRDefault="00AD6256" w:rsidP="000A0880">
      <w:pPr>
        <w:jc w:val="both"/>
        <w:rPr>
          <w:b/>
          <w:bdr w:val="single" w:sz="4" w:space="0" w:color="auto"/>
        </w:rPr>
      </w:pPr>
    </w:p>
    <w:p w:rsidR="00356867" w:rsidRPr="00356867" w:rsidRDefault="00356867" w:rsidP="000A0880">
      <w:pPr>
        <w:jc w:val="both"/>
        <w:rPr>
          <w:b/>
          <w:bdr w:val="single" w:sz="4" w:space="0" w:color="auto"/>
        </w:rPr>
      </w:pPr>
      <w:r w:rsidRPr="00356867">
        <w:rPr>
          <w:b/>
          <w:bdr w:val="single" w:sz="4" w:space="0" w:color="auto"/>
        </w:rPr>
        <w:t>By Taxi</w:t>
      </w:r>
    </w:p>
    <w:p w:rsidR="00356867" w:rsidRPr="00356867" w:rsidRDefault="00356867" w:rsidP="000A0880">
      <w:pPr>
        <w:jc w:val="both"/>
      </w:pPr>
      <w:r w:rsidRPr="00356867">
        <w:t xml:space="preserve">There is a taxi pickup area by the Terminal Arrival area at Taiwan </w:t>
      </w:r>
      <w:proofErr w:type="spellStart"/>
      <w:r w:rsidRPr="00356867">
        <w:t>Taoyuan</w:t>
      </w:r>
      <w:proofErr w:type="spellEnd"/>
      <w:r w:rsidRPr="00356867">
        <w:t xml:space="preserve"> International Airport. Airport taxies provide 24-hour transportation services. For a one way trip from </w:t>
      </w:r>
      <w:proofErr w:type="spellStart"/>
      <w:r w:rsidRPr="00356867">
        <w:t>Taoyuan</w:t>
      </w:r>
      <w:proofErr w:type="spellEnd"/>
      <w:r w:rsidRPr="00356867">
        <w:t xml:space="preserve"> International Airport to Taipei City, </w:t>
      </w:r>
      <w:r w:rsidRPr="000A0880">
        <w:rPr>
          <w:b/>
        </w:rPr>
        <w:t>the taxi cost falls in the range of $1,100 - 1,700 approximately</w:t>
      </w:r>
      <w:r w:rsidRPr="00356867">
        <w:t xml:space="preserve">, depending on the numbers of passengers, </w:t>
      </w:r>
      <w:proofErr w:type="spellStart"/>
      <w:r w:rsidRPr="00356867">
        <w:t>luggages</w:t>
      </w:r>
      <w:proofErr w:type="spellEnd"/>
      <w:r w:rsidRPr="00356867">
        <w:t>, and the size of the car.</w:t>
      </w:r>
    </w:p>
    <w:p w:rsidR="00356867" w:rsidRPr="00356867" w:rsidRDefault="00356867" w:rsidP="000A0880">
      <w:pPr>
        <w:jc w:val="both"/>
        <w:rPr>
          <w:u w:val="single"/>
        </w:rPr>
      </w:pPr>
      <w:r w:rsidRPr="00356867">
        <w:rPr>
          <w:u w:val="single"/>
        </w:rPr>
        <w:t>Terminal 1 Taxi Service Center's phone number: +886-3-398-2832</w:t>
      </w:r>
    </w:p>
    <w:p w:rsidR="00356867" w:rsidRDefault="00356867" w:rsidP="000A0880">
      <w:pPr>
        <w:jc w:val="both"/>
        <w:rPr>
          <w:u w:val="single"/>
        </w:rPr>
      </w:pPr>
      <w:r w:rsidRPr="00356867">
        <w:rPr>
          <w:u w:val="single"/>
        </w:rPr>
        <w:t>Terminal 2 Taxi Service Center's phone number: +886-3-398-3599</w:t>
      </w:r>
    </w:p>
    <w:p w:rsidR="00AD6256" w:rsidRPr="00356867" w:rsidRDefault="00AD6256" w:rsidP="000A0880">
      <w:pPr>
        <w:jc w:val="both"/>
        <w:rPr>
          <w:u w:val="single"/>
        </w:rPr>
      </w:pPr>
    </w:p>
    <w:p w:rsidR="00356867" w:rsidRPr="00356867" w:rsidRDefault="00356867" w:rsidP="000A0880">
      <w:pPr>
        <w:jc w:val="both"/>
        <w:rPr>
          <w:b/>
          <w:bdr w:val="single" w:sz="4" w:space="0" w:color="auto"/>
        </w:rPr>
      </w:pPr>
      <w:r w:rsidRPr="00356867">
        <w:rPr>
          <w:b/>
          <w:bdr w:val="single" w:sz="4" w:space="0" w:color="auto"/>
        </w:rPr>
        <w:t>By Public Transportation</w:t>
      </w:r>
    </w:p>
    <w:p w:rsidR="006A5F1F" w:rsidRDefault="006A5F1F" w:rsidP="006A5F1F">
      <w:pPr>
        <w:jc w:val="both"/>
        <w:rPr>
          <w:u w:val="single"/>
        </w:rPr>
      </w:pPr>
      <w:r w:rsidRPr="00356867">
        <w:t xml:space="preserve">From the airport arrival area, take the airport bus to </w:t>
      </w:r>
      <w:proofErr w:type="spellStart"/>
      <w:r w:rsidRPr="00356867">
        <w:t>Zhongxiao</w:t>
      </w:r>
      <w:proofErr w:type="spellEnd"/>
      <w:r w:rsidRPr="00356867">
        <w:t xml:space="preserve"> </w:t>
      </w:r>
      <w:proofErr w:type="spellStart"/>
      <w:r w:rsidRPr="00356867">
        <w:t>Fuxing</w:t>
      </w:r>
      <w:proofErr w:type="spellEnd"/>
      <w:r w:rsidRPr="00356867">
        <w:t xml:space="preserve"> MRT Station. Then, take the MRT (Taipei Rapid Transit System) brown line, to MRT Taipei Zoo. Then, take the bus (#236, 237, 611, 282, </w:t>
      </w:r>
      <w:proofErr w:type="gramStart"/>
      <w:r w:rsidRPr="00356867">
        <w:t>BR11 ,</w:t>
      </w:r>
      <w:proofErr w:type="gramEnd"/>
      <w:r w:rsidRPr="00356867">
        <w:t xml:space="preserve"> or BR6) across the street from MRT Taipei Zoo Station to NCCU. </w:t>
      </w:r>
      <w:r w:rsidRPr="000A0880">
        <w:rPr>
          <w:b/>
        </w:rPr>
        <w:t>Total cost is about NT$200.</w:t>
      </w:r>
    </w:p>
    <w:p w:rsidR="00356867" w:rsidRDefault="00356867" w:rsidP="000A0880">
      <w:pPr>
        <w:jc w:val="both"/>
      </w:pPr>
      <w:r>
        <w:rPr>
          <w:noProof/>
        </w:rPr>
        <w:drawing>
          <wp:inline distT="0" distB="0" distL="0" distR="0">
            <wp:extent cx="5274310" cy="4263586"/>
            <wp:effectExtent l="0" t="0" r="2540" b="3810"/>
            <wp:docPr id="1" name="圖片 1" descr="http://www.nccu.edu.tw/uploads/asset/data/54edfcc875627509e09c0b00/06NCCU_Traffic_Map_e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cu.edu.tw/uploads/asset/data/54edfcc875627509e09c0b00/06NCCU_Traffic_Map_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56" w:rsidRDefault="00AD6256" w:rsidP="000A0880">
      <w:pPr>
        <w:jc w:val="both"/>
        <w:rPr>
          <w:u w:val="single"/>
        </w:rPr>
      </w:pPr>
    </w:p>
    <w:p w:rsidR="006A5F1F" w:rsidRDefault="006A5F1F">
      <w:pPr>
        <w:widowControl/>
        <w:rPr>
          <w:b/>
          <w:sz w:val="28"/>
        </w:rPr>
      </w:pPr>
      <w:bookmarkStart w:id="0" w:name="OLE_LINK18"/>
      <w:r>
        <w:rPr>
          <w:b/>
          <w:sz w:val="28"/>
        </w:rPr>
        <w:br w:type="page"/>
      </w:r>
    </w:p>
    <w:p w:rsidR="00356867" w:rsidRPr="00AD6256" w:rsidRDefault="00204F6A" w:rsidP="00204F6A">
      <w:pPr>
        <w:pStyle w:val="a3"/>
        <w:numPr>
          <w:ilvl w:val="0"/>
          <w:numId w:val="3"/>
        </w:numPr>
        <w:ind w:leftChars="0"/>
        <w:jc w:val="both"/>
        <w:rPr>
          <w:b/>
          <w:sz w:val="28"/>
        </w:rPr>
      </w:pPr>
      <w:r w:rsidRPr="00AD6256">
        <w:rPr>
          <w:b/>
          <w:sz w:val="28"/>
        </w:rPr>
        <w:lastRenderedPageBreak/>
        <w:t>Accommodation</w:t>
      </w:r>
      <w:bookmarkEnd w:id="0"/>
    </w:p>
    <w:p w:rsidR="00AD6256" w:rsidRDefault="00AD6256" w:rsidP="00204F6A">
      <w:pPr>
        <w:jc w:val="both"/>
        <w:rPr>
          <w:b/>
          <w:bdr w:val="single" w:sz="4" w:space="0" w:color="auto"/>
        </w:rPr>
      </w:pPr>
    </w:p>
    <w:p w:rsidR="00204F6A" w:rsidRPr="00296476" w:rsidRDefault="00EE506A" w:rsidP="00204F6A">
      <w:pPr>
        <w:jc w:val="both"/>
        <w:rPr>
          <w:b/>
          <w:bdr w:val="single" w:sz="4" w:space="0" w:color="auto"/>
        </w:rPr>
      </w:pPr>
      <w:r w:rsidRPr="00296476">
        <w:rPr>
          <w:b/>
          <w:bdr w:val="single" w:sz="4" w:space="0" w:color="auto"/>
        </w:rPr>
        <w:t>On</w:t>
      </w:r>
      <w:r w:rsidR="006A5F1F">
        <w:rPr>
          <w:rFonts w:hint="eastAsia"/>
          <w:b/>
          <w:bdr w:val="single" w:sz="4" w:space="0" w:color="auto"/>
        </w:rPr>
        <w:t>-</w:t>
      </w:r>
      <w:r w:rsidRPr="00296476">
        <w:rPr>
          <w:b/>
          <w:bdr w:val="single" w:sz="4" w:space="0" w:color="auto"/>
        </w:rPr>
        <w:t>site residence</w:t>
      </w:r>
    </w:p>
    <w:p w:rsidR="00204F6A" w:rsidRDefault="00204F6A" w:rsidP="00204F6A">
      <w:pPr>
        <w:jc w:val="both"/>
      </w:pPr>
      <w:r>
        <w:t xml:space="preserve">     NCCU I-House features various kinds of twin roo</w:t>
      </w:r>
      <w:r w:rsidR="00EE506A">
        <w:t>ms, double rooms, triple rooms,</w:t>
      </w:r>
      <w:r w:rsidR="00EE506A">
        <w:rPr>
          <w:rFonts w:hint="eastAsia"/>
        </w:rPr>
        <w:t xml:space="preserve"> </w:t>
      </w:r>
      <w:r>
        <w:t xml:space="preserve">and suites with special rates for conference participants. NCCU has made special arrangements with several partner hotels for participants of conferences with corporate rates. NCCU I-House and some partner hotels near NCCU campus are given below. </w:t>
      </w:r>
    </w:p>
    <w:p w:rsidR="00204F6A" w:rsidRPr="00C13990" w:rsidRDefault="00204F6A" w:rsidP="00C13990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 w:rsidRPr="00C13990">
        <w:rPr>
          <w:rFonts w:hint="eastAsia"/>
          <w:b/>
        </w:rPr>
        <w:t xml:space="preserve">NCCU international house </w:t>
      </w:r>
      <w:r w:rsidR="00AD6256" w:rsidRPr="00C13990">
        <w:rPr>
          <w:rFonts w:hint="eastAsia"/>
          <w:b/>
        </w:rPr>
        <w:t xml:space="preserve">(NTD </w:t>
      </w:r>
      <w:r w:rsidR="00AD6256">
        <w:rPr>
          <w:b/>
        </w:rPr>
        <w:t>1</w:t>
      </w:r>
      <w:r w:rsidR="00AD6256" w:rsidRPr="00C13990">
        <w:rPr>
          <w:rFonts w:hint="eastAsia"/>
          <w:b/>
        </w:rPr>
        <w:t>,</w:t>
      </w:r>
      <w:r w:rsidR="00AD6256">
        <w:rPr>
          <w:rFonts w:hint="eastAsia"/>
          <w:b/>
        </w:rPr>
        <w:t>600</w:t>
      </w:r>
      <w:r w:rsidR="00AD6256" w:rsidRPr="00C13990">
        <w:rPr>
          <w:rFonts w:hint="eastAsia"/>
          <w:b/>
        </w:rPr>
        <w:t xml:space="preserve"> and up) </w:t>
      </w:r>
      <w:r w:rsidRPr="00C13990">
        <w:rPr>
          <w:rFonts w:hint="eastAsia"/>
          <w:b/>
        </w:rPr>
        <w:t>(</w:t>
      </w:r>
      <w:r w:rsidRPr="00C13990">
        <w:rPr>
          <w:rFonts w:hint="eastAsia"/>
          <w:b/>
        </w:rPr>
        <w:t>政治大學學人會館</w:t>
      </w:r>
      <w:r w:rsidR="00EE506A" w:rsidRPr="00C13990">
        <w:rPr>
          <w:rFonts w:hint="eastAsia"/>
          <w:b/>
        </w:rPr>
        <w:t>)</w:t>
      </w:r>
    </w:p>
    <w:p w:rsidR="00204F6A" w:rsidRDefault="00204F6A" w:rsidP="00296476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Web: </w:t>
      </w:r>
      <w:hyperlink r:id="rId10" w:history="1">
        <w:r w:rsidR="00CB7B95" w:rsidRPr="00A869B6">
          <w:rPr>
            <w:rStyle w:val="a4"/>
          </w:rPr>
          <w:t>http://101207243.wix.com/ihousenccu</w:t>
        </w:r>
      </w:hyperlink>
    </w:p>
    <w:p w:rsidR="00204F6A" w:rsidRDefault="00204F6A" w:rsidP="00296476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Address: No.17,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. 112, Sec. 2, </w:t>
      </w:r>
      <w:proofErr w:type="spellStart"/>
      <w:r>
        <w:rPr>
          <w:rFonts w:hint="eastAsia"/>
        </w:rPr>
        <w:t>Xiuming</w:t>
      </w:r>
      <w:proofErr w:type="spellEnd"/>
      <w:r>
        <w:rPr>
          <w:rFonts w:hint="eastAsia"/>
        </w:rPr>
        <w:t xml:space="preserve"> Rd., </w:t>
      </w:r>
      <w:proofErr w:type="spellStart"/>
      <w:r>
        <w:rPr>
          <w:rFonts w:hint="eastAsia"/>
        </w:rPr>
        <w:t>Wenshan</w:t>
      </w:r>
      <w:proofErr w:type="spellEnd"/>
      <w:r>
        <w:rPr>
          <w:rFonts w:hint="eastAsia"/>
        </w:rPr>
        <w:t xml:space="preserve"> Dist., Taipei </w:t>
      </w:r>
      <w:r>
        <w:t>City 116, Taiwan</w:t>
      </w:r>
    </w:p>
    <w:p w:rsidR="00204F6A" w:rsidRDefault="00204F6A" w:rsidP="00296476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T</w:t>
      </w:r>
      <w:r w:rsidR="00296476">
        <w:rPr>
          <w:rFonts w:hint="eastAsia"/>
        </w:rPr>
        <w:t>elephone: +886-2-2936</w:t>
      </w:r>
      <w:r w:rsidR="00AD6256">
        <w:rPr>
          <w:rFonts w:hint="eastAsia"/>
        </w:rPr>
        <w:t>-</w:t>
      </w:r>
      <w:r w:rsidR="00296476">
        <w:rPr>
          <w:rFonts w:hint="eastAsia"/>
        </w:rPr>
        <w:t>8869</w:t>
      </w:r>
    </w:p>
    <w:p w:rsidR="00204F6A" w:rsidRDefault="00296476" w:rsidP="00296476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Fax: +886-2-2936</w:t>
      </w:r>
      <w:r w:rsidR="00AD6256">
        <w:rPr>
          <w:rFonts w:hint="eastAsia"/>
        </w:rPr>
        <w:t>-</w:t>
      </w:r>
      <w:r>
        <w:rPr>
          <w:rFonts w:hint="eastAsia"/>
        </w:rPr>
        <w:t>7769</w:t>
      </w:r>
    </w:p>
    <w:p w:rsidR="00296476" w:rsidRDefault="00296476" w:rsidP="00296476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Description: </w:t>
      </w:r>
      <w:r w:rsidR="00204F6A">
        <w:rPr>
          <w:rFonts w:hint="eastAsia"/>
        </w:rPr>
        <w:t xml:space="preserve">NCCU I-House provides accommodation for short term </w:t>
      </w:r>
      <w:r w:rsidR="00204F6A">
        <w:t>stays within the period of a month. Between the 6th and 7th floor there are 19 rooms, including 14 tw</w:t>
      </w:r>
      <w:r>
        <w:t>in rooms and 5 family suites.</w:t>
      </w:r>
    </w:p>
    <w:p w:rsidR="00AD6256" w:rsidRDefault="00AD6256" w:rsidP="00204F6A">
      <w:pPr>
        <w:jc w:val="both"/>
        <w:rPr>
          <w:b/>
          <w:bdr w:val="single" w:sz="4" w:space="0" w:color="auto"/>
        </w:rPr>
      </w:pPr>
      <w:bookmarkStart w:id="1" w:name="_GoBack"/>
      <w:bookmarkEnd w:id="1"/>
    </w:p>
    <w:p w:rsidR="00204F6A" w:rsidRPr="00296476" w:rsidRDefault="00296476" w:rsidP="00204F6A">
      <w:pPr>
        <w:jc w:val="both"/>
        <w:rPr>
          <w:b/>
          <w:bdr w:val="single" w:sz="4" w:space="0" w:color="auto"/>
        </w:rPr>
      </w:pPr>
      <w:r>
        <w:rPr>
          <w:b/>
          <w:bdr w:val="single" w:sz="4" w:space="0" w:color="auto"/>
        </w:rPr>
        <w:t>Nearby hotels</w:t>
      </w:r>
    </w:p>
    <w:p w:rsidR="00204F6A" w:rsidRDefault="00204F6A" w:rsidP="00204F6A">
      <w:pPr>
        <w:jc w:val="both"/>
      </w:pPr>
      <w:r>
        <w:t xml:space="preserve">All prices </w:t>
      </w:r>
      <w:r w:rsidR="00C13990">
        <w:t>are listed prices for a night.</w:t>
      </w:r>
    </w:p>
    <w:p w:rsidR="00204F6A" w:rsidRPr="00C13990" w:rsidRDefault="00204F6A" w:rsidP="00C13990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 w:rsidRPr="00C13990">
        <w:rPr>
          <w:rFonts w:hint="eastAsia"/>
          <w:b/>
        </w:rPr>
        <w:t xml:space="preserve">Howard Civil Service International House (NTD </w:t>
      </w:r>
      <w:r w:rsidR="00AD6256">
        <w:rPr>
          <w:b/>
        </w:rPr>
        <w:t>1</w:t>
      </w:r>
      <w:r w:rsidRPr="00C13990">
        <w:rPr>
          <w:rFonts w:hint="eastAsia"/>
          <w:b/>
        </w:rPr>
        <w:t>,</w:t>
      </w:r>
      <w:r w:rsidR="00AD6256">
        <w:rPr>
          <w:b/>
        </w:rPr>
        <w:t>92</w:t>
      </w:r>
      <w:r w:rsidRPr="00C13990">
        <w:rPr>
          <w:rFonts w:hint="eastAsia"/>
          <w:b/>
        </w:rPr>
        <w:t>0 and up) (</w:t>
      </w:r>
      <w:bookmarkStart w:id="2" w:name="OLE_LINK13"/>
      <w:bookmarkStart w:id="3" w:name="OLE_LINK14"/>
      <w:r w:rsidRPr="00C13990">
        <w:rPr>
          <w:rFonts w:hint="eastAsia"/>
          <w:b/>
        </w:rPr>
        <w:t>福華</w:t>
      </w:r>
      <w:r w:rsidR="00296476" w:rsidRPr="00C13990">
        <w:rPr>
          <w:rFonts w:hint="eastAsia"/>
          <w:b/>
        </w:rPr>
        <w:t>國際</w:t>
      </w:r>
      <w:r w:rsidRPr="00C13990">
        <w:rPr>
          <w:rFonts w:hint="eastAsia"/>
          <w:b/>
        </w:rPr>
        <w:t>文教會館</w:t>
      </w:r>
      <w:bookmarkEnd w:id="2"/>
      <w:bookmarkEnd w:id="3"/>
      <w:r w:rsidRPr="00C13990">
        <w:rPr>
          <w:rFonts w:hint="eastAsia"/>
          <w:b/>
        </w:rPr>
        <w:t>)</w:t>
      </w:r>
    </w:p>
    <w:p w:rsidR="00204F6A" w:rsidRDefault="00204F6A" w:rsidP="00296476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 xml:space="preserve">English Web: </w:t>
      </w:r>
      <w:bookmarkStart w:id="4" w:name="OLE_LINK3"/>
      <w:bookmarkStart w:id="5" w:name="OLE_LINK4"/>
      <w:bookmarkStart w:id="6" w:name="OLE_LINK11"/>
      <w:bookmarkStart w:id="7" w:name="OLE_LINK12"/>
      <w:r w:rsidR="009F1D3D">
        <w:fldChar w:fldCharType="begin"/>
      </w:r>
      <w:r w:rsidR="00296476">
        <w:instrText xml:space="preserve"> HYPERLINK "</w:instrText>
      </w:r>
      <w:r w:rsidR="00296476">
        <w:rPr>
          <w:rFonts w:hint="eastAsia"/>
        </w:rPr>
        <w:instrText>http://intl-house.howard-hotels.com/?Lsn=2</w:instrText>
      </w:r>
      <w:r w:rsidR="00296476">
        <w:instrText xml:space="preserve">" </w:instrText>
      </w:r>
      <w:r w:rsidR="009F1D3D">
        <w:fldChar w:fldCharType="separate"/>
      </w:r>
      <w:r w:rsidR="00296476" w:rsidRPr="00A869B6">
        <w:rPr>
          <w:rStyle w:val="a4"/>
          <w:rFonts w:hint="eastAsia"/>
        </w:rPr>
        <w:t>http://intl-house.howard-hotels.com/?Lsn=2</w:t>
      </w:r>
      <w:bookmarkEnd w:id="4"/>
      <w:bookmarkEnd w:id="5"/>
      <w:r w:rsidR="009F1D3D">
        <w:fldChar w:fldCharType="end"/>
      </w:r>
      <w:bookmarkEnd w:id="6"/>
      <w:bookmarkEnd w:id="7"/>
    </w:p>
    <w:p w:rsidR="00204F6A" w:rsidRDefault="00204F6A" w:rsidP="00455C79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 xml:space="preserve">Address: No.30, Sec. 3, </w:t>
      </w:r>
      <w:proofErr w:type="spellStart"/>
      <w:r>
        <w:rPr>
          <w:rFonts w:hint="eastAsia"/>
        </w:rPr>
        <w:t>Xinsheng</w:t>
      </w:r>
      <w:proofErr w:type="spellEnd"/>
      <w:r>
        <w:rPr>
          <w:rFonts w:hint="eastAsia"/>
        </w:rPr>
        <w:t xml:space="preserve"> S. Rd., </w:t>
      </w:r>
      <w:proofErr w:type="spellStart"/>
      <w:r>
        <w:rPr>
          <w:rFonts w:hint="eastAsia"/>
        </w:rPr>
        <w:t>Da</w:t>
      </w:r>
      <w:proofErr w:type="spellEnd"/>
      <w:r>
        <w:rPr>
          <w:rFonts w:hint="eastAsia"/>
        </w:rPr>
        <w:t>’</w:t>
      </w:r>
      <w:r w:rsidR="00296476">
        <w:rPr>
          <w:rFonts w:hint="eastAsia"/>
        </w:rPr>
        <w:t xml:space="preserve">an Dist., Taipei City 106, </w:t>
      </w:r>
      <w:r>
        <w:t>Taiwan</w:t>
      </w:r>
    </w:p>
    <w:p w:rsidR="00204F6A" w:rsidRDefault="00433810" w:rsidP="00296476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Telephone: +886-2-7712-2323</w:t>
      </w:r>
    </w:p>
    <w:p w:rsidR="00204F6A" w:rsidRDefault="00296476" w:rsidP="00296476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Fax: +886-2-</w:t>
      </w:r>
      <w:r w:rsidR="00433810">
        <w:rPr>
          <w:rFonts w:hint="eastAsia"/>
        </w:rPr>
        <w:t>7712-23333</w:t>
      </w:r>
    </w:p>
    <w:p w:rsidR="00204F6A" w:rsidRPr="00C13990" w:rsidRDefault="00204F6A" w:rsidP="00C13990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proofErr w:type="spellStart"/>
      <w:r w:rsidRPr="00C13990">
        <w:rPr>
          <w:rFonts w:hint="eastAsia"/>
          <w:b/>
        </w:rPr>
        <w:t>Chinatrust</w:t>
      </w:r>
      <w:proofErr w:type="spellEnd"/>
      <w:r w:rsidRPr="00C13990">
        <w:rPr>
          <w:rFonts w:hint="eastAsia"/>
          <w:b/>
        </w:rPr>
        <w:t xml:space="preserve"> </w:t>
      </w:r>
      <w:r w:rsidR="001F7B6E" w:rsidRPr="00C13990">
        <w:rPr>
          <w:rFonts w:hint="eastAsia"/>
          <w:b/>
        </w:rPr>
        <w:t xml:space="preserve">Executive House </w:t>
      </w:r>
      <w:proofErr w:type="spellStart"/>
      <w:r w:rsidR="001F7B6E" w:rsidRPr="00C13990">
        <w:rPr>
          <w:rFonts w:hint="eastAsia"/>
          <w:b/>
        </w:rPr>
        <w:t>Hsin-Tien</w:t>
      </w:r>
      <w:proofErr w:type="spellEnd"/>
      <w:r w:rsidR="001F7B6E" w:rsidRPr="00C13990">
        <w:rPr>
          <w:rFonts w:hint="eastAsia"/>
          <w:b/>
        </w:rPr>
        <w:t xml:space="preserve"> (NTD </w:t>
      </w:r>
      <w:r w:rsidR="00AD6256">
        <w:rPr>
          <w:b/>
        </w:rPr>
        <w:t>1,900</w:t>
      </w:r>
      <w:r w:rsidRPr="00C13990">
        <w:rPr>
          <w:rFonts w:hint="eastAsia"/>
          <w:b/>
        </w:rPr>
        <w:t xml:space="preserve"> and up) (</w:t>
      </w:r>
      <w:r w:rsidRPr="00C13990">
        <w:rPr>
          <w:rFonts w:hint="eastAsia"/>
          <w:b/>
        </w:rPr>
        <w:t>新店中信</w:t>
      </w:r>
      <w:r w:rsidR="001F7B6E" w:rsidRPr="00C13990">
        <w:rPr>
          <w:rFonts w:hint="eastAsia"/>
          <w:b/>
        </w:rPr>
        <w:t>大飯店</w:t>
      </w:r>
      <w:r w:rsidRPr="00C13990">
        <w:rPr>
          <w:rFonts w:hint="eastAsia"/>
          <w:b/>
        </w:rPr>
        <w:t>)</w:t>
      </w:r>
    </w:p>
    <w:p w:rsidR="00204F6A" w:rsidRDefault="00204F6A" w:rsidP="001F7B6E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 xml:space="preserve">English Web: </w:t>
      </w:r>
      <w:bookmarkStart w:id="8" w:name="OLE_LINK5"/>
      <w:bookmarkStart w:id="9" w:name="OLE_LINK9"/>
      <w:bookmarkStart w:id="10" w:name="OLE_LINK10"/>
      <w:r w:rsidR="009F1D3D">
        <w:fldChar w:fldCharType="begin"/>
      </w:r>
      <w:r w:rsidR="001F7B6E">
        <w:instrText xml:space="preserve"> HYPERLINK "</w:instrText>
      </w:r>
      <w:r w:rsidR="001F7B6E">
        <w:rPr>
          <w:rFonts w:hint="eastAsia"/>
        </w:rPr>
        <w:instrText>http://hsintien.chinatrust-hotel.com/</w:instrText>
      </w:r>
      <w:r w:rsidR="001F7B6E">
        <w:instrText xml:space="preserve">" </w:instrText>
      </w:r>
      <w:r w:rsidR="009F1D3D">
        <w:fldChar w:fldCharType="separate"/>
      </w:r>
      <w:r w:rsidR="001F7B6E" w:rsidRPr="00A869B6">
        <w:rPr>
          <w:rStyle w:val="a4"/>
          <w:rFonts w:hint="eastAsia"/>
        </w:rPr>
        <w:t>http://hsintien.chinatrust-hotel.com/</w:t>
      </w:r>
      <w:bookmarkEnd w:id="8"/>
      <w:r w:rsidR="009F1D3D">
        <w:fldChar w:fldCharType="end"/>
      </w:r>
      <w:bookmarkEnd w:id="9"/>
      <w:bookmarkEnd w:id="10"/>
    </w:p>
    <w:p w:rsidR="001F7B6E" w:rsidRDefault="00204F6A" w:rsidP="00AB54E2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 xml:space="preserve">Address: No. 219-2, Chung </w:t>
      </w:r>
      <w:proofErr w:type="spellStart"/>
      <w:r>
        <w:rPr>
          <w:rFonts w:hint="eastAsia"/>
        </w:rPr>
        <w:t>Shing</w:t>
      </w:r>
      <w:proofErr w:type="spellEnd"/>
      <w:r>
        <w:rPr>
          <w:rFonts w:hint="eastAsia"/>
        </w:rPr>
        <w:t xml:space="preserve"> Rd., Sec. 3, </w:t>
      </w:r>
      <w:proofErr w:type="spellStart"/>
      <w:r>
        <w:rPr>
          <w:rFonts w:hint="eastAsia"/>
        </w:rPr>
        <w:t>Hsin-Tien</w:t>
      </w:r>
      <w:proofErr w:type="spellEnd"/>
      <w:r>
        <w:rPr>
          <w:rFonts w:hint="eastAsia"/>
        </w:rPr>
        <w:t xml:space="preserve"> Dist., New Taipei City 231, Taiwan</w:t>
      </w:r>
    </w:p>
    <w:p w:rsidR="001F7B6E" w:rsidRDefault="00204F6A" w:rsidP="00204F6A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Telephone: +886-2-2910-6600</w:t>
      </w:r>
    </w:p>
    <w:p w:rsidR="00204F6A" w:rsidRDefault="001F7B6E" w:rsidP="00204F6A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Fax: +886-2-2910-5522</w:t>
      </w:r>
    </w:p>
    <w:p w:rsidR="00204F6A" w:rsidRDefault="00AD6256" w:rsidP="00AD6256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>
        <w:rPr>
          <w:rFonts w:hint="eastAsia"/>
          <w:b/>
        </w:rPr>
        <w:t xml:space="preserve">Taipei Fullerton </w:t>
      </w:r>
      <w:r>
        <w:rPr>
          <w:b/>
        </w:rPr>
        <w:t xml:space="preserve">Hotel </w:t>
      </w:r>
      <w:r>
        <w:rPr>
          <w:rFonts w:hint="eastAsia"/>
          <w:b/>
        </w:rPr>
        <w:t>(</w:t>
      </w:r>
      <w:r>
        <w:rPr>
          <w:b/>
        </w:rPr>
        <w:t>NTD 3,630 and up</w:t>
      </w:r>
      <w:r>
        <w:rPr>
          <w:rFonts w:hint="eastAsia"/>
          <w:b/>
        </w:rPr>
        <w:t>)</w:t>
      </w:r>
      <w:r>
        <w:rPr>
          <w:b/>
        </w:rPr>
        <w:t xml:space="preserve"> (</w:t>
      </w:r>
      <w:r w:rsidRPr="00AD6256">
        <w:rPr>
          <w:rFonts w:hint="eastAsia"/>
          <w:b/>
        </w:rPr>
        <w:t>台北馥敦飯店</w:t>
      </w:r>
      <w:r>
        <w:rPr>
          <w:rFonts w:hint="eastAsia"/>
          <w:b/>
        </w:rPr>
        <w:t>)</w:t>
      </w:r>
    </w:p>
    <w:p w:rsidR="00AD6256" w:rsidRPr="00AD6256" w:rsidRDefault="00AD6256" w:rsidP="00AD6256">
      <w:pPr>
        <w:pStyle w:val="a3"/>
        <w:numPr>
          <w:ilvl w:val="0"/>
          <w:numId w:val="12"/>
        </w:numPr>
        <w:ind w:leftChars="0"/>
        <w:jc w:val="both"/>
        <w:rPr>
          <w:b/>
        </w:rPr>
      </w:pPr>
      <w:r>
        <w:rPr>
          <w:rFonts w:hint="eastAsia"/>
        </w:rPr>
        <w:t xml:space="preserve">English </w:t>
      </w:r>
      <w:r>
        <w:t xml:space="preserve">Web: </w:t>
      </w:r>
      <w:hyperlink r:id="rId11" w:history="1">
        <w:r w:rsidRPr="00A869B6">
          <w:rPr>
            <w:rStyle w:val="a4"/>
          </w:rPr>
          <w:t>http://www.taipeifullerton.com.tw/html/eng_south/about_us.htm</w:t>
        </w:r>
      </w:hyperlink>
    </w:p>
    <w:p w:rsidR="00AD6256" w:rsidRPr="00AD6256" w:rsidRDefault="00AD6256" w:rsidP="00AD6256">
      <w:pPr>
        <w:pStyle w:val="a3"/>
        <w:numPr>
          <w:ilvl w:val="0"/>
          <w:numId w:val="12"/>
        </w:numPr>
        <w:ind w:leftChars="0"/>
        <w:jc w:val="both"/>
        <w:rPr>
          <w:b/>
        </w:rPr>
      </w:pPr>
      <w:r>
        <w:rPr>
          <w:rFonts w:hint="eastAsia"/>
        </w:rPr>
        <w:t>Address:</w:t>
      </w:r>
      <w:r>
        <w:t xml:space="preserve"> </w:t>
      </w:r>
      <w:r w:rsidRPr="00AD6256">
        <w:t xml:space="preserve">No.41, Sec. 2, Fusing S. Rd., </w:t>
      </w:r>
      <w:proofErr w:type="spellStart"/>
      <w:r w:rsidRPr="00AD6256">
        <w:t>Da</w:t>
      </w:r>
      <w:proofErr w:type="spellEnd"/>
      <w:r w:rsidRPr="00AD6256">
        <w:t>-an District, Taipei City 106, Taiwan</w:t>
      </w:r>
    </w:p>
    <w:p w:rsidR="00AD6256" w:rsidRPr="00AD6256" w:rsidRDefault="00AD6256" w:rsidP="00AD6256">
      <w:pPr>
        <w:pStyle w:val="a3"/>
        <w:numPr>
          <w:ilvl w:val="0"/>
          <w:numId w:val="12"/>
        </w:numPr>
        <w:ind w:leftChars="0"/>
        <w:jc w:val="both"/>
        <w:rPr>
          <w:b/>
        </w:rPr>
      </w:pPr>
      <w:r>
        <w:rPr>
          <w:rFonts w:hint="eastAsia"/>
        </w:rPr>
        <w:t>Telephone:</w:t>
      </w:r>
      <w:r>
        <w:t xml:space="preserve"> </w:t>
      </w:r>
      <w:r w:rsidRPr="00AD6256">
        <w:t>+886-2-2703-1234</w:t>
      </w:r>
    </w:p>
    <w:p w:rsidR="00AD6256" w:rsidRPr="00AD6256" w:rsidRDefault="00AD6256" w:rsidP="00AD6256">
      <w:pPr>
        <w:pStyle w:val="a3"/>
        <w:numPr>
          <w:ilvl w:val="0"/>
          <w:numId w:val="12"/>
        </w:numPr>
        <w:ind w:leftChars="0"/>
        <w:jc w:val="both"/>
        <w:rPr>
          <w:b/>
        </w:rPr>
      </w:pPr>
      <w:r>
        <w:rPr>
          <w:rFonts w:hint="eastAsia"/>
        </w:rPr>
        <w:t>Fax:</w:t>
      </w:r>
      <w:r>
        <w:t xml:space="preserve"> </w:t>
      </w:r>
      <w:r w:rsidRPr="00AD6256">
        <w:t>+886-2-2705-6161</w:t>
      </w:r>
    </w:p>
    <w:p w:rsidR="00AD6256" w:rsidRPr="00C13990" w:rsidRDefault="00AD6256" w:rsidP="00AD6256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 w:rsidRPr="00C13990">
        <w:rPr>
          <w:rFonts w:hint="eastAsia"/>
          <w:b/>
        </w:rPr>
        <w:t xml:space="preserve">Holliday Inn (NTD </w:t>
      </w:r>
      <w:r>
        <w:rPr>
          <w:b/>
        </w:rPr>
        <w:t>2,</w:t>
      </w:r>
      <w:r>
        <w:rPr>
          <w:rFonts w:hint="eastAsia"/>
          <w:b/>
        </w:rPr>
        <w:t>700</w:t>
      </w:r>
      <w:r w:rsidRPr="00C13990">
        <w:rPr>
          <w:rFonts w:hint="eastAsia"/>
          <w:b/>
        </w:rPr>
        <w:t xml:space="preserve"> and up) (</w:t>
      </w:r>
      <w:r>
        <w:rPr>
          <w:rFonts w:hint="eastAsia"/>
          <w:b/>
        </w:rPr>
        <w:t>台北</w:t>
      </w:r>
      <w:r w:rsidRPr="00C13990">
        <w:rPr>
          <w:rFonts w:hint="eastAsia"/>
          <w:b/>
        </w:rPr>
        <w:t>深坑假日飯店</w:t>
      </w:r>
      <w:r w:rsidRPr="00C13990">
        <w:rPr>
          <w:rFonts w:hint="eastAsia"/>
          <w:b/>
        </w:rPr>
        <w:t>)</w:t>
      </w:r>
    </w:p>
    <w:p w:rsidR="00AD6256" w:rsidRDefault="00AD6256" w:rsidP="00AD6256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 xml:space="preserve">English </w:t>
      </w:r>
      <w:r>
        <w:t xml:space="preserve">Web: </w:t>
      </w:r>
      <w:hyperlink r:id="rId12" w:history="1">
        <w:r w:rsidRPr="00A869B6">
          <w:rPr>
            <w:rStyle w:val="a4"/>
          </w:rPr>
          <w:t>http://www.holidayinntpe.com.tw/eng/news.php</w:t>
        </w:r>
      </w:hyperlink>
    </w:p>
    <w:p w:rsidR="00AD6256" w:rsidRDefault="00AD6256" w:rsidP="00AD6256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 xml:space="preserve">Address: No.265, Sec.3, </w:t>
      </w:r>
      <w:proofErr w:type="spellStart"/>
      <w:r>
        <w:rPr>
          <w:rFonts w:hint="eastAsia"/>
        </w:rPr>
        <w:t>Beishen</w:t>
      </w:r>
      <w:proofErr w:type="spellEnd"/>
      <w:r>
        <w:rPr>
          <w:rFonts w:hint="eastAsia"/>
        </w:rPr>
        <w:t xml:space="preserve"> Rd., </w:t>
      </w:r>
      <w:proofErr w:type="spellStart"/>
      <w:r>
        <w:rPr>
          <w:rFonts w:hint="eastAsia"/>
        </w:rPr>
        <w:t>Shenkeng</w:t>
      </w:r>
      <w:proofErr w:type="spellEnd"/>
      <w:r>
        <w:rPr>
          <w:rFonts w:hint="eastAsia"/>
        </w:rPr>
        <w:t xml:space="preserve"> Dist., New Taipei City, </w:t>
      </w:r>
      <w:r>
        <w:t>222, Taiwan</w:t>
      </w:r>
    </w:p>
    <w:p w:rsidR="00AD6256" w:rsidRDefault="00AD6256" w:rsidP="00AD6256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Telephone: +886-2-2662-8000</w:t>
      </w:r>
    </w:p>
    <w:p w:rsidR="00AD6256" w:rsidRPr="00204F6A" w:rsidRDefault="00AD6256" w:rsidP="00AD6256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Fax: +886-2-2662-7428</w:t>
      </w:r>
    </w:p>
    <w:p w:rsidR="00AD6256" w:rsidRPr="00C13990" w:rsidRDefault="00AD6256" w:rsidP="00AD6256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proofErr w:type="spellStart"/>
      <w:r w:rsidRPr="00C13990">
        <w:rPr>
          <w:rFonts w:hint="eastAsia"/>
          <w:b/>
        </w:rPr>
        <w:t>Fullon</w:t>
      </w:r>
      <w:proofErr w:type="spellEnd"/>
      <w:r w:rsidRPr="00C13990">
        <w:rPr>
          <w:rFonts w:hint="eastAsia"/>
          <w:b/>
        </w:rPr>
        <w:t xml:space="preserve"> Hotel (NTD </w:t>
      </w:r>
      <w:r>
        <w:rPr>
          <w:rFonts w:hint="eastAsia"/>
          <w:b/>
        </w:rPr>
        <w:t>3</w:t>
      </w:r>
      <w:r>
        <w:rPr>
          <w:b/>
        </w:rPr>
        <w:t>,</w:t>
      </w:r>
      <w:r>
        <w:rPr>
          <w:rFonts w:hint="eastAsia"/>
          <w:b/>
        </w:rPr>
        <w:t>328</w:t>
      </w:r>
      <w:r w:rsidRPr="00C13990">
        <w:rPr>
          <w:rFonts w:hint="eastAsia"/>
          <w:b/>
        </w:rPr>
        <w:t xml:space="preserve"> and up) (</w:t>
      </w:r>
      <w:proofErr w:type="gramStart"/>
      <w:r w:rsidRPr="00C13990">
        <w:rPr>
          <w:rFonts w:hint="eastAsia"/>
          <w:b/>
        </w:rPr>
        <w:t>深坑福容飯店</w:t>
      </w:r>
      <w:proofErr w:type="gramEnd"/>
      <w:r w:rsidRPr="00C13990">
        <w:rPr>
          <w:rFonts w:hint="eastAsia"/>
          <w:b/>
        </w:rPr>
        <w:t>)</w:t>
      </w:r>
    </w:p>
    <w:p w:rsidR="00AD6256" w:rsidRDefault="00AD6256" w:rsidP="00AD625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 xml:space="preserve">English Web: </w:t>
      </w:r>
      <w:bookmarkStart w:id="11" w:name="OLE_LINK15"/>
      <w:bookmarkStart w:id="12" w:name="OLE_LINK16"/>
      <w:bookmarkStart w:id="13" w:name="OLE_LINK17"/>
      <w:r w:rsidR="009F1D3D">
        <w:fldChar w:fldCharType="begin"/>
      </w:r>
      <w:r>
        <w:instrText xml:space="preserve"> HYPERLINK "</w:instrText>
      </w:r>
      <w:r>
        <w:rPr>
          <w:rFonts w:hint="eastAsia"/>
        </w:rPr>
        <w:instrText>http://shenkeng.fullon-hotels.com/</w:instrText>
      </w:r>
      <w:r>
        <w:instrText xml:space="preserve">" </w:instrText>
      </w:r>
      <w:r w:rsidR="009F1D3D">
        <w:fldChar w:fldCharType="separate"/>
      </w:r>
      <w:r w:rsidRPr="00A869B6">
        <w:rPr>
          <w:rStyle w:val="a4"/>
          <w:rFonts w:hint="eastAsia"/>
        </w:rPr>
        <w:t>http://shenkeng.fullon-hotels.com/</w:t>
      </w:r>
      <w:bookmarkEnd w:id="11"/>
      <w:bookmarkEnd w:id="12"/>
      <w:bookmarkEnd w:id="13"/>
      <w:r w:rsidR="009F1D3D">
        <w:fldChar w:fldCharType="end"/>
      </w:r>
    </w:p>
    <w:p w:rsidR="00AD6256" w:rsidRDefault="00AD6256" w:rsidP="00AD625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 xml:space="preserve">Address: No. 236, Sec. 3, </w:t>
      </w:r>
      <w:proofErr w:type="spellStart"/>
      <w:r>
        <w:rPr>
          <w:rFonts w:hint="eastAsia"/>
        </w:rPr>
        <w:t>Beishen</w:t>
      </w:r>
      <w:proofErr w:type="spellEnd"/>
      <w:r>
        <w:rPr>
          <w:rFonts w:hint="eastAsia"/>
        </w:rPr>
        <w:t xml:space="preserve"> Rd., </w:t>
      </w:r>
      <w:proofErr w:type="spellStart"/>
      <w:r>
        <w:rPr>
          <w:rFonts w:hint="eastAsia"/>
        </w:rPr>
        <w:t>Shenkeng</w:t>
      </w:r>
      <w:proofErr w:type="spellEnd"/>
      <w:r>
        <w:rPr>
          <w:rFonts w:hint="eastAsia"/>
        </w:rPr>
        <w:t xml:space="preserve"> Dist., New Taipei City </w:t>
      </w:r>
      <w:r>
        <w:t>222, Taiwan</w:t>
      </w:r>
    </w:p>
    <w:p w:rsidR="00AD6256" w:rsidRDefault="00AD6256" w:rsidP="00AD625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Telephone: +886-2-2662-0088</w:t>
      </w:r>
    </w:p>
    <w:p w:rsidR="00AD6256" w:rsidRPr="00AD6256" w:rsidRDefault="00AD6256" w:rsidP="00AD6256">
      <w:pPr>
        <w:pStyle w:val="a3"/>
        <w:numPr>
          <w:ilvl w:val="0"/>
          <w:numId w:val="9"/>
        </w:numPr>
        <w:ind w:leftChars="0"/>
        <w:jc w:val="both"/>
        <w:rPr>
          <w:b/>
        </w:rPr>
      </w:pPr>
      <w:r>
        <w:rPr>
          <w:rFonts w:hint="eastAsia"/>
        </w:rPr>
        <w:t>Fax: +886-2-2662-1669</w:t>
      </w:r>
    </w:p>
    <w:p w:rsidR="00AD6256" w:rsidRDefault="00AD6256" w:rsidP="00AD6256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>
        <w:rPr>
          <w:rFonts w:hint="eastAsia"/>
          <w:b/>
        </w:rPr>
        <w:lastRenderedPageBreak/>
        <w:t>Taipei Cosmos Hotel (</w:t>
      </w:r>
      <w:r>
        <w:rPr>
          <w:b/>
        </w:rPr>
        <w:t>NTD 3,300 and up</w:t>
      </w:r>
      <w:r>
        <w:rPr>
          <w:rFonts w:hint="eastAsia"/>
          <w:b/>
        </w:rPr>
        <w:t>)</w:t>
      </w:r>
      <w:r>
        <w:rPr>
          <w:b/>
        </w:rPr>
        <w:t xml:space="preserve"> (</w:t>
      </w:r>
      <w:r>
        <w:rPr>
          <w:rFonts w:hint="eastAsia"/>
          <w:b/>
        </w:rPr>
        <w:t>天成大飯店</w:t>
      </w:r>
      <w:r>
        <w:rPr>
          <w:b/>
        </w:rPr>
        <w:t>)</w:t>
      </w:r>
    </w:p>
    <w:p w:rsidR="00AD6256" w:rsidRPr="00AD6256" w:rsidRDefault="00AD6256" w:rsidP="00AD6256">
      <w:pPr>
        <w:pStyle w:val="a3"/>
        <w:numPr>
          <w:ilvl w:val="0"/>
          <w:numId w:val="13"/>
        </w:numPr>
        <w:ind w:leftChars="0"/>
        <w:jc w:val="both"/>
        <w:rPr>
          <w:b/>
        </w:rPr>
      </w:pPr>
      <w:r>
        <w:rPr>
          <w:rFonts w:hint="eastAsia"/>
        </w:rPr>
        <w:t xml:space="preserve">English </w:t>
      </w:r>
      <w:r>
        <w:t>Web:</w:t>
      </w:r>
      <w:r>
        <w:rPr>
          <w:rFonts w:hint="eastAsia"/>
        </w:rPr>
        <w:t xml:space="preserve"> </w:t>
      </w:r>
      <w:hyperlink r:id="rId13" w:history="1">
        <w:r w:rsidRPr="00A869B6">
          <w:rPr>
            <w:rStyle w:val="a4"/>
          </w:rPr>
          <w:t>http://www.cosmos-hotel.com.tw/en/</w:t>
        </w:r>
      </w:hyperlink>
    </w:p>
    <w:p w:rsidR="00AD6256" w:rsidRPr="00AD6256" w:rsidRDefault="00AD6256" w:rsidP="00AD6256">
      <w:pPr>
        <w:pStyle w:val="a3"/>
        <w:numPr>
          <w:ilvl w:val="0"/>
          <w:numId w:val="13"/>
        </w:numPr>
        <w:ind w:leftChars="0"/>
        <w:jc w:val="both"/>
        <w:rPr>
          <w:b/>
        </w:rPr>
      </w:pPr>
      <w:r>
        <w:rPr>
          <w:rFonts w:hint="eastAsia"/>
        </w:rPr>
        <w:t xml:space="preserve">Address: </w:t>
      </w:r>
      <w:r w:rsidRPr="00AD6256">
        <w:t xml:space="preserve">No. 43, Sec. 1, Chung Hsiao West </w:t>
      </w:r>
      <w:proofErr w:type="spellStart"/>
      <w:r w:rsidRPr="00AD6256">
        <w:t>Road.,Taipei</w:t>
      </w:r>
      <w:proofErr w:type="spellEnd"/>
      <w:r w:rsidRPr="00AD6256">
        <w:t xml:space="preserve"> City 100, Taiwan</w:t>
      </w:r>
    </w:p>
    <w:p w:rsidR="00AD6256" w:rsidRPr="00AD6256" w:rsidRDefault="00AD6256" w:rsidP="00AD6256">
      <w:pPr>
        <w:pStyle w:val="a3"/>
        <w:numPr>
          <w:ilvl w:val="0"/>
          <w:numId w:val="13"/>
        </w:numPr>
        <w:ind w:leftChars="0"/>
        <w:jc w:val="both"/>
        <w:rPr>
          <w:b/>
        </w:rPr>
      </w:pPr>
      <w:r>
        <w:rPr>
          <w:rFonts w:hint="eastAsia"/>
        </w:rPr>
        <w:t xml:space="preserve">Telephone: </w:t>
      </w:r>
      <w:r w:rsidRPr="00AD6256">
        <w:t>+886-2-2361</w:t>
      </w:r>
      <w:r>
        <w:rPr>
          <w:rFonts w:hint="eastAsia"/>
        </w:rPr>
        <w:t>-</w:t>
      </w:r>
      <w:r w:rsidRPr="00AD6256">
        <w:t>7856</w:t>
      </w:r>
    </w:p>
    <w:p w:rsidR="00AD6256" w:rsidRPr="00AD6256" w:rsidRDefault="00AD6256" w:rsidP="00AD6256">
      <w:pPr>
        <w:pStyle w:val="a3"/>
        <w:numPr>
          <w:ilvl w:val="0"/>
          <w:numId w:val="13"/>
        </w:numPr>
        <w:ind w:leftChars="0"/>
        <w:jc w:val="both"/>
        <w:rPr>
          <w:b/>
        </w:rPr>
      </w:pPr>
      <w:r>
        <w:rPr>
          <w:rFonts w:hint="eastAsia"/>
        </w:rPr>
        <w:t xml:space="preserve">Fax: </w:t>
      </w:r>
      <w:r w:rsidRPr="00AD6256">
        <w:t>+886-2-2311</w:t>
      </w:r>
      <w:r>
        <w:rPr>
          <w:rFonts w:hint="eastAsia"/>
        </w:rPr>
        <w:t>-</w:t>
      </w:r>
      <w:r w:rsidRPr="00AD6256">
        <w:t>8921</w:t>
      </w:r>
    </w:p>
    <w:p w:rsidR="00AD6256" w:rsidRDefault="00AD6256" w:rsidP="00AD6256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rother Hotel (NTD 2,800 and up) (</w:t>
      </w:r>
      <w:r>
        <w:rPr>
          <w:rFonts w:hint="eastAsia"/>
          <w:b/>
        </w:rPr>
        <w:t>兄弟大飯店</w:t>
      </w:r>
      <w:r>
        <w:rPr>
          <w:b/>
        </w:rPr>
        <w:t>)</w:t>
      </w:r>
    </w:p>
    <w:p w:rsidR="00AD6256" w:rsidRPr="00AD6256" w:rsidRDefault="00AD6256" w:rsidP="00AD6256">
      <w:pPr>
        <w:pStyle w:val="a3"/>
        <w:numPr>
          <w:ilvl w:val="0"/>
          <w:numId w:val="14"/>
        </w:numPr>
        <w:ind w:leftChars="0"/>
        <w:jc w:val="both"/>
        <w:rPr>
          <w:b/>
        </w:rPr>
      </w:pPr>
      <w:r>
        <w:rPr>
          <w:rFonts w:hint="eastAsia"/>
        </w:rPr>
        <w:t xml:space="preserve">English </w:t>
      </w:r>
      <w:r>
        <w:t>Web:</w:t>
      </w:r>
      <w:r>
        <w:rPr>
          <w:rFonts w:hint="eastAsia"/>
        </w:rPr>
        <w:t xml:space="preserve"> </w:t>
      </w:r>
      <w:hyperlink r:id="rId14" w:history="1">
        <w:r w:rsidRPr="00A869B6">
          <w:rPr>
            <w:rStyle w:val="a4"/>
          </w:rPr>
          <w:t>http://www.brotherhotel.com.tw/en/aboutus.php</w:t>
        </w:r>
      </w:hyperlink>
    </w:p>
    <w:p w:rsidR="00AD6256" w:rsidRPr="00AD6256" w:rsidRDefault="00AD6256" w:rsidP="00AD6256">
      <w:pPr>
        <w:pStyle w:val="a3"/>
        <w:numPr>
          <w:ilvl w:val="0"/>
          <w:numId w:val="14"/>
        </w:numPr>
        <w:ind w:leftChars="0"/>
        <w:jc w:val="both"/>
        <w:rPr>
          <w:b/>
        </w:rPr>
      </w:pPr>
      <w:r>
        <w:rPr>
          <w:rFonts w:hint="eastAsia"/>
        </w:rPr>
        <w:t xml:space="preserve">Address: </w:t>
      </w:r>
      <w:r w:rsidRPr="00AD6256">
        <w:t xml:space="preserve">No. 255, Sect. 3, Nanjing E. Road, </w:t>
      </w:r>
      <w:proofErr w:type="spellStart"/>
      <w:r w:rsidRPr="00AD6256">
        <w:t>Songshan</w:t>
      </w:r>
      <w:proofErr w:type="spellEnd"/>
      <w:r w:rsidRPr="00AD6256">
        <w:t xml:space="preserve"> District, Taipei City</w:t>
      </w:r>
      <w:r>
        <w:t>, Taiwan</w:t>
      </w:r>
    </w:p>
    <w:p w:rsidR="00AD6256" w:rsidRPr="00AD6256" w:rsidRDefault="00AD6256" w:rsidP="00AD6256">
      <w:pPr>
        <w:pStyle w:val="a3"/>
        <w:numPr>
          <w:ilvl w:val="0"/>
          <w:numId w:val="14"/>
        </w:numPr>
        <w:ind w:leftChars="0"/>
        <w:jc w:val="both"/>
        <w:rPr>
          <w:b/>
        </w:rPr>
      </w:pPr>
      <w:r>
        <w:rPr>
          <w:rFonts w:hint="eastAsia"/>
        </w:rPr>
        <w:t xml:space="preserve">Telephone: </w:t>
      </w:r>
      <w:r w:rsidRPr="00AD6256">
        <w:t>+886-2-2712</w:t>
      </w:r>
      <w:r>
        <w:rPr>
          <w:rFonts w:hint="eastAsia"/>
        </w:rPr>
        <w:t>-</w:t>
      </w:r>
      <w:r w:rsidRPr="00AD6256">
        <w:t>3456</w:t>
      </w:r>
    </w:p>
    <w:p w:rsidR="00AD6256" w:rsidRPr="00AD6256" w:rsidRDefault="00AD6256" w:rsidP="00AD6256">
      <w:pPr>
        <w:pStyle w:val="a3"/>
        <w:numPr>
          <w:ilvl w:val="0"/>
          <w:numId w:val="14"/>
        </w:numPr>
        <w:ind w:leftChars="0"/>
        <w:jc w:val="both"/>
        <w:rPr>
          <w:b/>
        </w:rPr>
      </w:pPr>
      <w:r>
        <w:rPr>
          <w:rFonts w:hint="eastAsia"/>
        </w:rPr>
        <w:t>F</w:t>
      </w:r>
      <w:r>
        <w:t>ax: +</w:t>
      </w:r>
      <w:r w:rsidRPr="00AD6256">
        <w:t>886-2-2717</w:t>
      </w:r>
      <w:r>
        <w:t>-</w:t>
      </w:r>
      <w:r w:rsidRPr="00AD6256">
        <w:t>3334</w:t>
      </w:r>
    </w:p>
    <w:p w:rsidR="00AD6256" w:rsidRPr="00C13990" w:rsidRDefault="00AD6256" w:rsidP="00C13990">
      <w:pPr>
        <w:pStyle w:val="a3"/>
        <w:numPr>
          <w:ilvl w:val="0"/>
          <w:numId w:val="10"/>
        </w:numPr>
        <w:ind w:leftChars="0"/>
        <w:jc w:val="both"/>
        <w:rPr>
          <w:b/>
        </w:rPr>
      </w:pPr>
      <w:r w:rsidRPr="00C13990">
        <w:rPr>
          <w:b/>
        </w:rPr>
        <w:t>Just Sleep @ NTU</w:t>
      </w:r>
      <w:r w:rsidRPr="00C13990">
        <w:rPr>
          <w:rFonts w:hint="eastAsia"/>
          <w:b/>
        </w:rPr>
        <w:t xml:space="preserve"> (NTD 3,</w:t>
      </w:r>
      <w:r>
        <w:rPr>
          <w:rFonts w:hint="eastAsia"/>
          <w:b/>
        </w:rPr>
        <w:t>0</w:t>
      </w:r>
      <w:r w:rsidRPr="00C13990">
        <w:rPr>
          <w:rFonts w:hint="eastAsia"/>
          <w:b/>
        </w:rPr>
        <w:t>00 and up) (</w:t>
      </w:r>
      <w:proofErr w:type="gramStart"/>
      <w:r w:rsidRPr="00C13990">
        <w:rPr>
          <w:rFonts w:hint="eastAsia"/>
          <w:b/>
        </w:rPr>
        <w:t>捷絲旅</w:t>
      </w:r>
      <w:proofErr w:type="gramEnd"/>
      <w:r>
        <w:rPr>
          <w:rFonts w:hint="eastAsia"/>
          <w:b/>
        </w:rPr>
        <w:t>商務會館</w:t>
      </w:r>
      <w:r w:rsidRPr="00C13990">
        <w:rPr>
          <w:rFonts w:hint="eastAsia"/>
          <w:b/>
        </w:rPr>
        <w:t>-</w:t>
      </w:r>
      <w:r w:rsidRPr="00C13990">
        <w:rPr>
          <w:rFonts w:hint="eastAsia"/>
          <w:b/>
        </w:rPr>
        <w:t>臺大</w:t>
      </w:r>
      <w:proofErr w:type="gramStart"/>
      <w:r w:rsidRPr="00C13990">
        <w:rPr>
          <w:rFonts w:hint="eastAsia"/>
          <w:b/>
        </w:rPr>
        <w:t>尊賢館</w:t>
      </w:r>
      <w:proofErr w:type="gramEnd"/>
      <w:r w:rsidRPr="00C13990">
        <w:rPr>
          <w:rFonts w:hint="eastAsia"/>
          <w:b/>
        </w:rPr>
        <w:t>)</w:t>
      </w:r>
    </w:p>
    <w:p w:rsidR="00204F6A" w:rsidRDefault="00204F6A" w:rsidP="00C13990">
      <w:pPr>
        <w:pStyle w:val="a3"/>
        <w:numPr>
          <w:ilvl w:val="0"/>
          <w:numId w:val="11"/>
        </w:numPr>
        <w:ind w:leftChars="0"/>
        <w:jc w:val="both"/>
      </w:pPr>
      <w:r>
        <w:rPr>
          <w:rFonts w:hint="eastAsia"/>
        </w:rPr>
        <w:t>English</w:t>
      </w:r>
      <w:r w:rsidR="001F7B6E">
        <w:rPr>
          <w:rFonts w:hint="eastAsia"/>
        </w:rPr>
        <w:t xml:space="preserve"> </w:t>
      </w:r>
      <w:r>
        <w:t xml:space="preserve">Web: </w:t>
      </w:r>
      <w:hyperlink r:id="rId15" w:history="1">
        <w:r w:rsidR="00AF34E8" w:rsidRPr="00A869B6">
          <w:rPr>
            <w:rStyle w:val="a4"/>
          </w:rPr>
          <w:t>http://www.justsleep.com.tw/NTU/en</w:t>
        </w:r>
      </w:hyperlink>
    </w:p>
    <w:p w:rsidR="00204F6A" w:rsidRDefault="00204F6A" w:rsidP="00433810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 xml:space="preserve">Address: No. 83, Sec. 4, </w:t>
      </w:r>
      <w:r w:rsidR="00433810">
        <w:rPr>
          <w:rFonts w:hint="eastAsia"/>
        </w:rPr>
        <w:t>Roosevelt Rd., Taipei, Taiwan</w:t>
      </w:r>
    </w:p>
    <w:p w:rsidR="00204F6A" w:rsidRDefault="00433810" w:rsidP="00433810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Telephone: +886-2-7735</w:t>
      </w:r>
      <w:r w:rsidR="00204F6A">
        <w:rPr>
          <w:rFonts w:hint="eastAsia"/>
        </w:rPr>
        <w:t>-</w:t>
      </w:r>
      <w:r>
        <w:rPr>
          <w:rFonts w:hint="eastAsia"/>
        </w:rPr>
        <w:t>5088</w:t>
      </w:r>
    </w:p>
    <w:p w:rsidR="00AD6256" w:rsidRPr="00204F6A" w:rsidRDefault="00433810" w:rsidP="008A6DA1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Fax: +886-2-7735-5068</w:t>
      </w:r>
    </w:p>
    <w:sectPr w:rsidR="00AD6256" w:rsidRPr="00204F6A" w:rsidSect="006A5F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8D" w:rsidRDefault="0097688D" w:rsidP="00AD6256">
      <w:r>
        <w:separator/>
      </w:r>
    </w:p>
  </w:endnote>
  <w:endnote w:type="continuationSeparator" w:id="0">
    <w:p w:rsidR="0097688D" w:rsidRDefault="0097688D" w:rsidP="00AD6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8D" w:rsidRDefault="0097688D" w:rsidP="00AD6256">
      <w:r>
        <w:separator/>
      </w:r>
    </w:p>
  </w:footnote>
  <w:footnote w:type="continuationSeparator" w:id="0">
    <w:p w:rsidR="0097688D" w:rsidRDefault="0097688D" w:rsidP="00AD6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B35"/>
    <w:multiLevelType w:val="hybridMultilevel"/>
    <w:tmpl w:val="49A0EDE8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196C68"/>
    <w:multiLevelType w:val="hybridMultilevel"/>
    <w:tmpl w:val="4FE4765A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E81913"/>
    <w:multiLevelType w:val="hybridMultilevel"/>
    <w:tmpl w:val="5E86A1AA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794052"/>
    <w:multiLevelType w:val="hybridMultilevel"/>
    <w:tmpl w:val="AEF810CA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5C229D"/>
    <w:multiLevelType w:val="hybridMultilevel"/>
    <w:tmpl w:val="42DA0464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890292"/>
    <w:multiLevelType w:val="hybridMultilevel"/>
    <w:tmpl w:val="5C160C40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0157D8"/>
    <w:multiLevelType w:val="hybridMultilevel"/>
    <w:tmpl w:val="396C3AA4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E0C6ED9"/>
    <w:multiLevelType w:val="hybridMultilevel"/>
    <w:tmpl w:val="82C09596"/>
    <w:lvl w:ilvl="0" w:tplc="5DF4C57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6C3055"/>
    <w:multiLevelType w:val="hybridMultilevel"/>
    <w:tmpl w:val="2B8E445E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20D460E"/>
    <w:multiLevelType w:val="hybridMultilevel"/>
    <w:tmpl w:val="9C60AECE"/>
    <w:lvl w:ilvl="0" w:tplc="2676EAE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3736C4"/>
    <w:multiLevelType w:val="hybridMultilevel"/>
    <w:tmpl w:val="678E243A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11423"/>
    <w:multiLevelType w:val="hybridMultilevel"/>
    <w:tmpl w:val="92100E62"/>
    <w:lvl w:ilvl="0" w:tplc="85685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161893"/>
    <w:multiLevelType w:val="hybridMultilevel"/>
    <w:tmpl w:val="FF18EFE0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DD20D8"/>
    <w:multiLevelType w:val="hybridMultilevel"/>
    <w:tmpl w:val="641634B6"/>
    <w:lvl w:ilvl="0" w:tplc="6DFAA2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F101A7"/>
    <w:multiLevelType w:val="hybridMultilevel"/>
    <w:tmpl w:val="B95447F6"/>
    <w:lvl w:ilvl="0" w:tplc="ACB4F2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13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4CC"/>
    <w:rsid w:val="000803F1"/>
    <w:rsid w:val="000A0880"/>
    <w:rsid w:val="001175AC"/>
    <w:rsid w:val="001B537D"/>
    <w:rsid w:val="001F7B6E"/>
    <w:rsid w:val="00204F6A"/>
    <w:rsid w:val="002159C7"/>
    <w:rsid w:val="00296476"/>
    <w:rsid w:val="00297103"/>
    <w:rsid w:val="00356867"/>
    <w:rsid w:val="00433810"/>
    <w:rsid w:val="00482715"/>
    <w:rsid w:val="00517895"/>
    <w:rsid w:val="0054070C"/>
    <w:rsid w:val="0055509F"/>
    <w:rsid w:val="00565AD9"/>
    <w:rsid w:val="006A5F1F"/>
    <w:rsid w:val="00703AF1"/>
    <w:rsid w:val="00730F1C"/>
    <w:rsid w:val="007874CC"/>
    <w:rsid w:val="007C26EC"/>
    <w:rsid w:val="008239CA"/>
    <w:rsid w:val="009005C1"/>
    <w:rsid w:val="0097688D"/>
    <w:rsid w:val="009F1D3D"/>
    <w:rsid w:val="00A978F5"/>
    <w:rsid w:val="00AC24B5"/>
    <w:rsid w:val="00AD6256"/>
    <w:rsid w:val="00AF34E8"/>
    <w:rsid w:val="00C13990"/>
    <w:rsid w:val="00C213F2"/>
    <w:rsid w:val="00C45A9A"/>
    <w:rsid w:val="00CB73FC"/>
    <w:rsid w:val="00CB7B95"/>
    <w:rsid w:val="00E800AF"/>
    <w:rsid w:val="00EE506A"/>
    <w:rsid w:val="00F34D88"/>
    <w:rsid w:val="00FF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D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CC"/>
    <w:pPr>
      <w:ind w:leftChars="200" w:left="480"/>
    </w:pPr>
  </w:style>
  <w:style w:type="character" w:styleId="a4">
    <w:name w:val="Hyperlink"/>
    <w:basedOn w:val="a0"/>
    <w:uiPriority w:val="99"/>
    <w:unhideWhenUsed/>
    <w:rsid w:val="00565AD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6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625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6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625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2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C2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u.edu.tw/uploads/asset/data/54edfcc875627509e09c0b00/06NCCU_Traffic_Map_en.jpg" TargetMode="External"/><Relationship Id="rId13" Type="http://schemas.openxmlformats.org/officeDocument/2006/relationships/hyperlink" Target="http://www.cosmos-hotel.com.tw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search/No.+64,+Section+2,+Zh%C7%90n%C3%A1n+Rd,+Wenshan+District/@24.986214,121.576247,18z?hl=en" TargetMode="External"/><Relationship Id="rId12" Type="http://schemas.openxmlformats.org/officeDocument/2006/relationships/hyperlink" Target="http://www.holidayinntpe.com.tw/eng/new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ipeifullerton.com.tw/html/eng_south/about_u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stsleep.com.tw/NTU/en" TargetMode="External"/><Relationship Id="rId10" Type="http://schemas.openxmlformats.org/officeDocument/2006/relationships/hyperlink" Target="http://101207243.wix.com/ihousencc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brotherhotel.com.tw/en/aboutus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Tzu-Yu Huang</dc:creator>
  <cp:keywords/>
  <dc:description/>
  <cp:lastModifiedBy>Peichi</cp:lastModifiedBy>
  <cp:revision>4</cp:revision>
  <dcterms:created xsi:type="dcterms:W3CDTF">2015-06-07T12:46:00Z</dcterms:created>
  <dcterms:modified xsi:type="dcterms:W3CDTF">2015-06-08T09:05:00Z</dcterms:modified>
</cp:coreProperties>
</file>