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F5AD9" w14:textId="243B86C1" w:rsidR="006A0E84" w:rsidRPr="006A0E84" w:rsidRDefault="006A0E84" w:rsidP="006A0E84">
      <w:r w:rsidRPr="006A0E84">
        <w:rPr>
          <w:b/>
          <w:bCs/>
        </w:rPr>
        <w:t>AWS Task-2</w:t>
      </w:r>
    </w:p>
    <w:p w14:paraId="2C4D08CE" w14:textId="77777777" w:rsidR="006A0E84" w:rsidRPr="006A0E84" w:rsidRDefault="006A0E84" w:rsidP="006A0E84">
      <w:r w:rsidRPr="006A0E84">
        <w:rPr>
          <w:b/>
          <w:bCs/>
        </w:rPr>
        <w:t>Task Description:</w:t>
      </w:r>
    </w:p>
    <w:p w14:paraId="15183167" w14:textId="77777777" w:rsidR="006A0E84" w:rsidRPr="006A0E84" w:rsidRDefault="006A0E84" w:rsidP="006A0E84">
      <w:r w:rsidRPr="006A0E84">
        <w:t>Set up a VPC with an Internet gateway, create a public subnet with 256 IP addresses, a private subnet with 256 IP addresses, make a route table connecting the Internet gateway and the subnets, and launch a Linux EC2 instance by using the above VPC and public subnet.</w:t>
      </w:r>
    </w:p>
    <w:p w14:paraId="1E366083" w14:textId="6B25334E" w:rsidR="006A0E84" w:rsidRDefault="006A0E84">
      <w:r>
        <w:t>1.VPC:</w:t>
      </w:r>
      <w:r>
        <w:br/>
      </w:r>
      <w:r w:rsidRPr="006A0E84">
        <w:drawing>
          <wp:inline distT="0" distB="0" distL="0" distR="0" wp14:anchorId="5244F92D" wp14:editId="0AA1BD9C">
            <wp:extent cx="6858000" cy="3039110"/>
            <wp:effectExtent l="0" t="0" r="0" b="8890"/>
            <wp:docPr id="1240320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3206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Public Subnet: </w:t>
      </w:r>
      <w:r>
        <w:br/>
      </w:r>
      <w:r w:rsidRPr="006A0E84">
        <w:drawing>
          <wp:inline distT="0" distB="0" distL="0" distR="0" wp14:anchorId="009656BC" wp14:editId="59DED5CD">
            <wp:extent cx="6858000" cy="2904490"/>
            <wp:effectExtent l="0" t="0" r="0" b="0"/>
            <wp:docPr id="621103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1038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12D7A" w14:textId="77777777" w:rsidR="00966A11" w:rsidRDefault="006A0E84">
      <w:r>
        <w:t>Route Table:</w:t>
      </w:r>
      <w:r>
        <w:br/>
        <w:t>Public RT</w:t>
      </w:r>
      <w:r>
        <w:br/>
      </w:r>
      <w:r w:rsidRPr="006A0E84">
        <w:lastRenderedPageBreak/>
        <w:drawing>
          <wp:inline distT="0" distB="0" distL="0" distR="0" wp14:anchorId="1BAF1AAD" wp14:editId="740AD692">
            <wp:extent cx="6858000" cy="1906270"/>
            <wp:effectExtent l="0" t="0" r="0" b="0"/>
            <wp:docPr id="2126454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4543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IGW with VPC:</w:t>
      </w:r>
      <w:r>
        <w:br/>
      </w:r>
      <w:r w:rsidRPr="006A0E84">
        <w:drawing>
          <wp:inline distT="0" distB="0" distL="0" distR="0" wp14:anchorId="299CCE2E" wp14:editId="15745AEB">
            <wp:extent cx="6858000" cy="1294130"/>
            <wp:effectExtent l="0" t="0" r="0" b="1270"/>
            <wp:docPr id="1272344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3445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EC2 Instances: Public with VPC Config</w:t>
      </w:r>
      <w:r w:rsidRPr="006A0E84">
        <w:drawing>
          <wp:inline distT="0" distB="0" distL="0" distR="0" wp14:anchorId="6D1679ED" wp14:editId="46394808">
            <wp:extent cx="6858000" cy="3471545"/>
            <wp:effectExtent l="0" t="0" r="0" b="0"/>
            <wp:docPr id="609868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8682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6A11">
        <w:br/>
      </w:r>
    </w:p>
    <w:p w14:paraId="42A421F2" w14:textId="5CCF4EF9" w:rsidR="00966A11" w:rsidRDefault="005B37EC">
      <w:r>
        <w:lastRenderedPageBreak/>
        <w:t>NAT Gateway:</w:t>
      </w:r>
      <w:r>
        <w:br/>
      </w:r>
      <w:r w:rsidRPr="005B37EC">
        <w:drawing>
          <wp:inline distT="0" distB="0" distL="0" distR="0" wp14:anchorId="1815A04B" wp14:editId="35B5246A">
            <wp:extent cx="6858000" cy="2009140"/>
            <wp:effectExtent l="0" t="0" r="0" b="0"/>
            <wp:docPr id="112107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075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A69BF" w14:textId="77777777" w:rsidR="00966A11" w:rsidRDefault="00966A11">
      <w:r>
        <w:t>EC2 Instances: P</w:t>
      </w:r>
      <w:r>
        <w:t>rivate subnet</w:t>
      </w:r>
      <w:r>
        <w:t xml:space="preserve"> with VPC Config</w:t>
      </w:r>
      <w:r>
        <w:t>:</w:t>
      </w:r>
      <w:r>
        <w:br/>
      </w:r>
      <w:r w:rsidRPr="00966A11">
        <w:drawing>
          <wp:inline distT="0" distB="0" distL="0" distR="0" wp14:anchorId="0712CD70" wp14:editId="5425D9D2">
            <wp:extent cx="6858000" cy="3286760"/>
            <wp:effectExtent l="0" t="0" r="0" b="8890"/>
            <wp:docPr id="1468510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5106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6A0E84">
        <w:br/>
      </w:r>
      <w:r>
        <w:t xml:space="preserve">Launching EC2 </w:t>
      </w:r>
      <w:proofErr w:type="gramStart"/>
      <w:r>
        <w:t>public :</w:t>
      </w:r>
      <w:proofErr w:type="gramEnd"/>
      <w:r>
        <w:br/>
      </w:r>
      <w:r w:rsidRPr="00966A11">
        <w:lastRenderedPageBreak/>
        <w:drawing>
          <wp:inline distT="0" distB="0" distL="0" distR="0" wp14:anchorId="5EBA8B9F" wp14:editId="0443D7CD">
            <wp:extent cx="6858000" cy="3522345"/>
            <wp:effectExtent l="0" t="0" r="0" b="1905"/>
            <wp:docPr id="725927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9279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BEE162A" w14:textId="38DF7438" w:rsidR="006A0E84" w:rsidRDefault="00966A11">
      <w:r>
        <w:t>After Private subnet:</w:t>
      </w:r>
      <w:r>
        <w:br/>
      </w:r>
      <w:r w:rsidRPr="00966A11">
        <w:drawing>
          <wp:inline distT="0" distB="0" distL="0" distR="0" wp14:anchorId="03593DF8" wp14:editId="547C1FDE">
            <wp:extent cx="6858000" cy="3693795"/>
            <wp:effectExtent l="0" t="0" r="0" b="1905"/>
            <wp:docPr id="656571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5719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sectPr w:rsidR="006A0E84" w:rsidSect="006A0E84">
      <w:pgSz w:w="12240" w:h="15840" w:code="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E84"/>
    <w:rsid w:val="00420F61"/>
    <w:rsid w:val="005B37EC"/>
    <w:rsid w:val="006A0E84"/>
    <w:rsid w:val="00966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D5032"/>
  <w15:chartTrackingRefBased/>
  <w15:docId w15:val="{00D9A06A-D06F-4EAC-8ADE-0D63EDBA9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E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E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E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E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E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E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E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E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E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E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E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E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E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E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E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E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E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78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2026-02-07T08:29:00Z</dcterms:created>
  <dcterms:modified xsi:type="dcterms:W3CDTF">2026-02-07T08:51:00Z</dcterms:modified>
</cp:coreProperties>
</file>