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F6A2D" w14:textId="79B01F3F" w:rsidR="00B87D33" w:rsidRPr="00520540" w:rsidRDefault="00A654F9" w:rsidP="00520540">
      <w:pPr>
        <w:tabs>
          <w:tab w:val="left" w:pos="3013"/>
        </w:tabs>
        <w:jc w:val="center"/>
        <w:rPr>
          <w:rFonts w:ascii="Arial" w:hAnsi="Arial" w:cs="Arial"/>
          <w:b/>
          <w:sz w:val="24"/>
          <w:szCs w:val="24"/>
        </w:rPr>
      </w:pPr>
      <w:r w:rsidRPr="00520540">
        <w:rPr>
          <w:rFonts w:ascii="Arial" w:hAnsi="Arial" w:cs="Arial"/>
          <w:b/>
          <w:sz w:val="24"/>
          <w:szCs w:val="24"/>
        </w:rPr>
        <w:t>MOBILITY CREATION IN NS2</w:t>
      </w:r>
    </w:p>
    <w:p w14:paraId="3CA93217" w14:textId="77777777" w:rsidR="00A654F9" w:rsidRPr="00520540" w:rsidRDefault="00A654F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41F36C01" w14:textId="2797A75B" w:rsidR="00A654F9" w:rsidRPr="00520540" w:rsidRDefault="00520540" w:rsidP="00A654F9">
      <w:pPr>
        <w:tabs>
          <w:tab w:val="left" w:pos="3013"/>
        </w:tabs>
        <w:rPr>
          <w:rFonts w:ascii="Arial" w:hAnsi="Arial" w:cs="Arial"/>
          <w:b/>
          <w:sz w:val="26"/>
          <w:szCs w:val="24"/>
        </w:rPr>
      </w:pPr>
      <w:r w:rsidRPr="00520540">
        <w:rPr>
          <w:rFonts w:ascii="Arial" w:hAnsi="Arial" w:cs="Arial"/>
          <w:b/>
          <w:sz w:val="26"/>
          <w:szCs w:val="24"/>
        </w:rPr>
        <w:t>AIM:</w:t>
      </w:r>
    </w:p>
    <w:p w14:paraId="32833F6D" w14:textId="77777777" w:rsidR="00A654F9" w:rsidRDefault="00A654F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4B38F833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63968D73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21BD5536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777AC9B0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3C98534F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3AC0C69B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108FF809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7E2B2EEF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59B47378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7ABEAB1E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7FB786A5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3EB565BF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500D2953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23F7464C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60508FB9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0DA69C4E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4BC7059F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2D2F81D3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1294460F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5D506F16" w14:textId="77777777" w:rsidR="00A91C89" w:rsidRPr="00520540" w:rsidRDefault="00A91C8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70250300" w14:textId="77777777" w:rsidR="00A654F9" w:rsidRPr="00520540" w:rsidRDefault="00A654F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</w:p>
    <w:p w14:paraId="56D78BAB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6"/>
          <w:szCs w:val="24"/>
        </w:rPr>
      </w:pPr>
    </w:p>
    <w:p w14:paraId="2615F584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6"/>
          <w:szCs w:val="24"/>
        </w:rPr>
      </w:pPr>
    </w:p>
    <w:p w14:paraId="33788CFD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6"/>
          <w:szCs w:val="24"/>
        </w:rPr>
      </w:pPr>
    </w:p>
    <w:p w14:paraId="32C59D0E" w14:textId="77777777" w:rsidR="00A91C89" w:rsidRDefault="00A91C89" w:rsidP="00A654F9">
      <w:pPr>
        <w:tabs>
          <w:tab w:val="left" w:pos="3013"/>
        </w:tabs>
        <w:rPr>
          <w:rFonts w:ascii="Arial" w:hAnsi="Arial" w:cs="Arial"/>
          <w:b/>
          <w:sz w:val="26"/>
          <w:szCs w:val="24"/>
        </w:rPr>
      </w:pPr>
    </w:p>
    <w:p w14:paraId="56F0FF00" w14:textId="0437FAE6" w:rsidR="00A654F9" w:rsidRPr="00520540" w:rsidRDefault="00520540" w:rsidP="00A654F9">
      <w:pPr>
        <w:tabs>
          <w:tab w:val="left" w:pos="3013"/>
        </w:tabs>
        <w:rPr>
          <w:rFonts w:ascii="Arial" w:hAnsi="Arial" w:cs="Arial"/>
          <w:b/>
          <w:sz w:val="26"/>
          <w:szCs w:val="24"/>
        </w:rPr>
      </w:pPr>
      <w:r w:rsidRPr="00520540">
        <w:rPr>
          <w:rFonts w:ascii="Arial" w:hAnsi="Arial" w:cs="Arial"/>
          <w:b/>
          <w:sz w:val="26"/>
          <w:szCs w:val="24"/>
        </w:rPr>
        <w:t>TCL CODE:</w:t>
      </w:r>
    </w:p>
    <w:p w14:paraId="76738155" w14:textId="63267EB3" w:rsidR="00A654F9" w:rsidRPr="00A91C89" w:rsidRDefault="00A654F9" w:rsidP="00A654F9">
      <w:pPr>
        <w:tabs>
          <w:tab w:val="left" w:pos="3013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     Simulation parameters setup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chan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   Channel/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WirelessChannel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;# channel type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(prop)   Propagation/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TwoRayGround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;# radio-propagation model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netif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   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Phy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WirelessPhy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;# network interface type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(mac)    Mac/802_11                 ;# MAC type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ifq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      Queue/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DropTail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PriQueue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;# interface queue type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ll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         LL                         ;# link layer type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(ant)     Antenna/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OmniAntenna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;# antenna model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ifqlen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 50                         ;# max packet in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ifq</w:t>
      </w:r>
      <w:proofErr w:type="spellEnd"/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       3                          ;# number of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mobilenodes</w:t>
      </w:r>
      <w:proofErr w:type="spellEnd"/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rp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       AODV                       ;# routing protocol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(x)        1027                      ;# X dimension of topography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(y)        100                      ;# Y dimension of topography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(stop)   10.0                         ;# time of simulation end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        Initialization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#Create a ns simulator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ns [new Simulator]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#Setup topography object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topo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[new Topography]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topo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load_flatgrid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(x)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(y)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create-god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#Open the NS trace file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tracefile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[open </w:t>
      </w:r>
      <w:hyperlink r:id="rId7" w:tgtFrame="_blank" w:history="1">
        <w:r w:rsidRPr="00520540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out.tr</w:t>
        </w:r>
      </w:hyperlink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w]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trace-all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tracefile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#Open the NAM trace file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[open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out.nam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$ns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namtrace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-all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$ns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namtrace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-all-wireless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(x)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(y)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chan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[new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chan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)];#Create wireless channel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     Mobile node parameter setup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node-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config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adhocRouting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rp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llType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ll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macType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(mac)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ifqType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ifq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ifqLen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ifqlen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antType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(ant)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propType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(prop)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phyType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netif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)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-channel       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chan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topoInstance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topo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agentTrace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ON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routerTrace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ON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macTrace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ON \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        -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movementTrace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        Nodes Definition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#Create 3 nodes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n0 [$ns node]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$n0 set X_ 249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$n0 set Y_ 352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$n0 set Z_ 0.0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$ns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initial_node_pos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$n0 20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n1 [$ns node]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$n1 set X_ 413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$n1 set Y_ 194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$n1 set Z_ 0.0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$ns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initial_node_pos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$n1 20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n2 [$ns node]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$n2 set X_ 649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$n2 set Y_ 157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$n2 set Z_ 0.0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$ns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initial_node_pos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$n2 20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        Agents Definition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#Setup a UDP connection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udp4 [new Agent/UDP]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attach-agent $n0 $udp4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set null1 [new Agent/Null]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attach-agent $n2 $null1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connect $udp4 $null1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$udp4 set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packetSize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_ 1500</w:t>
      </w:r>
      <w:r w:rsidRPr="00520540">
        <w:rPr>
          <w:rFonts w:ascii="Arial" w:hAnsi="Arial" w:cs="Arial"/>
          <w:color w:val="222222"/>
          <w:sz w:val="24"/>
          <w:szCs w:val="24"/>
        </w:rPr>
        <w:br/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  <w:t xml:space="preserve">#    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</w:rPr>
        <w:t>mobilitysetup</w:t>
      </w:r>
      <w:proofErr w:type="spellEnd"/>
    </w:p>
    <w:p w14:paraId="48358E05" w14:textId="77777777" w:rsidR="00A654F9" w:rsidRPr="00520540" w:rsidRDefault="00A654F9" w:rsidP="00A654F9">
      <w:pPr>
        <w:tabs>
          <w:tab w:val="left" w:pos="3013"/>
        </w:tabs>
        <w:rPr>
          <w:rFonts w:ascii="Arial" w:hAnsi="Arial" w:cs="Arial"/>
          <w:color w:val="222222"/>
          <w:sz w:val="24"/>
          <w:szCs w:val="24"/>
        </w:rPr>
      </w:pPr>
      <w:r w:rsidRPr="00520540">
        <w:rPr>
          <w:rFonts w:ascii="Arial" w:hAnsi="Arial" w:cs="Arial"/>
          <w:color w:val="222222"/>
          <w:sz w:val="24"/>
          <w:szCs w:val="24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  <w:t xml:space="preserve">$n0 </w:t>
      </w:r>
      <w:proofErr w:type="gramStart"/>
      <w:r w:rsidRPr="00520540">
        <w:rPr>
          <w:rFonts w:ascii="Arial" w:hAnsi="Arial" w:cs="Arial"/>
          <w:color w:val="222222"/>
          <w:sz w:val="24"/>
          <w:szCs w:val="24"/>
        </w:rPr>
        <w:t>“ 1</w:t>
      </w:r>
      <w:proofErr w:type="gramEnd"/>
      <w:r w:rsidRPr="00520540">
        <w:rPr>
          <w:rFonts w:ascii="Arial" w:hAnsi="Arial" w:cs="Arial"/>
          <w:color w:val="222222"/>
          <w:sz w:val="24"/>
          <w:szCs w:val="24"/>
        </w:rPr>
        <w:t xml:space="preserve"> 500 600 50”</w:t>
      </w:r>
    </w:p>
    <w:p w14:paraId="49961E46" w14:textId="77777777" w:rsidR="00A654F9" w:rsidRPr="00520540" w:rsidRDefault="00A654F9" w:rsidP="00A654F9">
      <w:pPr>
        <w:tabs>
          <w:tab w:val="left" w:pos="3013"/>
        </w:tabs>
        <w:rPr>
          <w:rFonts w:ascii="Arial" w:hAnsi="Arial" w:cs="Arial"/>
          <w:color w:val="222222"/>
          <w:sz w:val="24"/>
          <w:szCs w:val="24"/>
        </w:rPr>
      </w:pPr>
      <w:r w:rsidRPr="00520540">
        <w:rPr>
          <w:rFonts w:ascii="Arial" w:hAnsi="Arial" w:cs="Arial"/>
          <w:color w:val="222222"/>
          <w:sz w:val="24"/>
          <w:szCs w:val="24"/>
        </w:rPr>
        <w:lastRenderedPageBreak/>
        <w:t xml:space="preserve">$n1 </w:t>
      </w:r>
      <w:proofErr w:type="gramStart"/>
      <w:r w:rsidRPr="00520540">
        <w:rPr>
          <w:rFonts w:ascii="Arial" w:hAnsi="Arial" w:cs="Arial"/>
          <w:color w:val="222222"/>
          <w:sz w:val="24"/>
          <w:szCs w:val="24"/>
        </w:rPr>
        <w:t>“ 1</w:t>
      </w:r>
      <w:proofErr w:type="gramEnd"/>
      <w:r w:rsidRPr="00520540">
        <w:rPr>
          <w:rFonts w:ascii="Arial" w:hAnsi="Arial" w:cs="Arial"/>
          <w:color w:val="222222"/>
          <w:sz w:val="24"/>
          <w:szCs w:val="24"/>
        </w:rPr>
        <w:t xml:space="preserve"> 489 456 50”</w:t>
      </w:r>
    </w:p>
    <w:p w14:paraId="1F142FB6" w14:textId="77777777" w:rsidR="00A654F9" w:rsidRPr="00520540" w:rsidRDefault="00A654F9" w:rsidP="00A654F9">
      <w:pPr>
        <w:tabs>
          <w:tab w:val="left" w:pos="3013"/>
        </w:tabs>
        <w:rPr>
          <w:rFonts w:ascii="Arial" w:hAnsi="Arial" w:cs="Arial"/>
          <w:b/>
          <w:sz w:val="24"/>
          <w:szCs w:val="24"/>
        </w:rPr>
      </w:pPr>
      <w:r w:rsidRPr="00520540">
        <w:rPr>
          <w:rFonts w:ascii="Arial" w:hAnsi="Arial" w:cs="Arial"/>
          <w:color w:val="222222"/>
          <w:sz w:val="24"/>
          <w:szCs w:val="24"/>
        </w:rPr>
        <w:t>$ n2 “ 1 345 567 32”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        Termination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#===================================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#Define a 'finish' procedure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proc finish {} {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global ns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tracefile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$ns flush-trace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close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tracefile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close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namfile</w:t>
      </w:r>
      <w:proofErr w:type="spellEnd"/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exec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out.nam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exit 0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for {set i 0} {$i &lt;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nn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} {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incr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} {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$ns at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(stop) "\$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n$i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reset"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at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(stop) "$ns 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nam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-end-wireless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(stop)"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at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(stop) "finish"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at $</w:t>
      </w:r>
      <w:proofErr w:type="spellStart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val</w:t>
      </w:r>
      <w:proofErr w:type="spellEnd"/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(stop) "puts \"done\" ; $ns halt"</w:t>
      </w:r>
      <w:r w:rsidRPr="00520540">
        <w:rPr>
          <w:rFonts w:ascii="Arial" w:hAnsi="Arial" w:cs="Arial"/>
          <w:color w:val="222222"/>
          <w:sz w:val="24"/>
          <w:szCs w:val="24"/>
        </w:rPr>
        <w:br/>
      </w:r>
      <w:r w:rsidRPr="00520540">
        <w:rPr>
          <w:rFonts w:ascii="Arial" w:hAnsi="Arial" w:cs="Arial"/>
          <w:color w:val="222222"/>
          <w:sz w:val="24"/>
          <w:szCs w:val="24"/>
          <w:shd w:val="clear" w:color="auto" w:fill="FFFFFF"/>
        </w:rPr>
        <w:t>$ns run</w:t>
      </w:r>
    </w:p>
    <w:p w14:paraId="64770925" w14:textId="77777777" w:rsidR="00A654F9" w:rsidRPr="00520540" w:rsidRDefault="00A654F9" w:rsidP="00A654F9">
      <w:pPr>
        <w:rPr>
          <w:rFonts w:ascii="Arial" w:hAnsi="Arial" w:cs="Arial"/>
          <w:sz w:val="24"/>
          <w:szCs w:val="24"/>
        </w:rPr>
      </w:pPr>
    </w:p>
    <w:p w14:paraId="45A6BAD7" w14:textId="32153DEC" w:rsidR="00A654F9" w:rsidRPr="00520540" w:rsidRDefault="00520540" w:rsidP="00A654F9">
      <w:pPr>
        <w:tabs>
          <w:tab w:val="left" w:pos="1950"/>
        </w:tabs>
        <w:rPr>
          <w:rFonts w:ascii="Arial" w:hAnsi="Arial" w:cs="Arial"/>
          <w:b/>
          <w:sz w:val="26"/>
          <w:szCs w:val="24"/>
        </w:rPr>
      </w:pPr>
      <w:r w:rsidRPr="00520540">
        <w:rPr>
          <w:rFonts w:ascii="Arial" w:hAnsi="Arial" w:cs="Arial"/>
          <w:b/>
          <w:sz w:val="26"/>
          <w:szCs w:val="24"/>
        </w:rPr>
        <w:t>OUTPUT:</w:t>
      </w:r>
    </w:p>
    <w:p w14:paraId="285AA140" w14:textId="73F564B1" w:rsidR="00A654F9" w:rsidRPr="00520540" w:rsidRDefault="00A654F9" w:rsidP="00520540">
      <w:pPr>
        <w:tabs>
          <w:tab w:val="left" w:pos="1950"/>
        </w:tabs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20540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4A6D3224" wp14:editId="5A295EA7">
            <wp:extent cx="5731510" cy="3223974"/>
            <wp:effectExtent l="19050" t="0" r="2540" b="0"/>
            <wp:docPr id="7" name="Picture 7" descr="C:\Users\test01\Downloads\Screensho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01\Downloads\Screenshot-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4F9" w:rsidRPr="00520540" w:rsidSect="00A91C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80" w:right="680" w:bottom="680" w:left="6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58DB6" w14:textId="77777777" w:rsidR="00C062C2" w:rsidRDefault="00C062C2" w:rsidP="00520540">
      <w:pPr>
        <w:spacing w:after="0" w:line="240" w:lineRule="auto"/>
      </w:pPr>
      <w:r>
        <w:separator/>
      </w:r>
    </w:p>
  </w:endnote>
  <w:endnote w:type="continuationSeparator" w:id="0">
    <w:p w14:paraId="56B8EF8C" w14:textId="77777777" w:rsidR="00C062C2" w:rsidRDefault="00C062C2" w:rsidP="0052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539C2" w14:textId="77777777" w:rsidR="00520540" w:rsidRDefault="005205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7A8EE" w14:textId="77777777" w:rsidR="00520540" w:rsidRDefault="005205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8F8BD" w14:textId="77777777" w:rsidR="00520540" w:rsidRDefault="00520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4AF35" w14:textId="77777777" w:rsidR="00C062C2" w:rsidRDefault="00C062C2" w:rsidP="00520540">
      <w:pPr>
        <w:spacing w:after="0" w:line="240" w:lineRule="auto"/>
      </w:pPr>
      <w:r>
        <w:separator/>
      </w:r>
    </w:p>
  </w:footnote>
  <w:footnote w:type="continuationSeparator" w:id="0">
    <w:p w14:paraId="6D3ED6B0" w14:textId="77777777" w:rsidR="00C062C2" w:rsidRDefault="00C062C2" w:rsidP="0052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FAD27" w14:textId="77777777" w:rsidR="00520540" w:rsidRDefault="005205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00678"/>
      <w:docPartObj>
        <w:docPartGallery w:val="Watermarks"/>
        <w:docPartUnique/>
      </w:docPartObj>
    </w:sdtPr>
    <w:sdtEndPr/>
    <w:sdtContent>
      <w:p w14:paraId="55A34EA7" w14:textId="7624682D" w:rsidR="00520540" w:rsidRDefault="00C062C2">
        <w:pPr>
          <w:pStyle w:val="Header"/>
        </w:pPr>
        <w:r>
          <w:rPr>
            <w:noProof/>
          </w:rPr>
          <w:pict w14:anchorId="0780B03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7250939" o:spid="_x0000_s2049" type="#_x0000_t136" style="position:absolute;margin-left:0;margin-top:0;width:594.75pt;height:148.65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1pt" string="15007160105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ED435" w14:textId="77777777" w:rsidR="00520540" w:rsidRDefault="005205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F9"/>
    <w:rsid w:val="00520540"/>
    <w:rsid w:val="009F7A17"/>
    <w:rsid w:val="00A26618"/>
    <w:rsid w:val="00A654F9"/>
    <w:rsid w:val="00A91C89"/>
    <w:rsid w:val="00C062C2"/>
    <w:rsid w:val="00E168E6"/>
    <w:rsid w:val="00F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73C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54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40"/>
  </w:style>
  <w:style w:type="paragraph" w:styleId="Footer">
    <w:name w:val="footer"/>
    <w:basedOn w:val="Normal"/>
    <w:link w:val="FooterChar"/>
    <w:uiPriority w:val="99"/>
    <w:unhideWhenUsed/>
    <w:rsid w:val="0052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54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40"/>
  </w:style>
  <w:style w:type="paragraph" w:styleId="Footer">
    <w:name w:val="footer"/>
    <w:basedOn w:val="Normal"/>
    <w:link w:val="FooterChar"/>
    <w:uiPriority w:val="99"/>
    <w:unhideWhenUsed/>
    <w:rsid w:val="0052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out.tr/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Riyaz Ahamed</cp:lastModifiedBy>
  <cp:revision>3</cp:revision>
  <dcterms:created xsi:type="dcterms:W3CDTF">2018-04-26T11:39:00Z</dcterms:created>
  <dcterms:modified xsi:type="dcterms:W3CDTF">2018-05-01T13:36:00Z</dcterms:modified>
</cp:coreProperties>
</file>