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64cba29a77be5e0575a871bb1245a4e01535b72"/>
    <w:p>
      <w:pPr>
        <w:pStyle w:val="Heading1"/>
      </w:pPr>
      <w:r>
        <w:t xml:space="preserve">Replit AI Prompt — Phase 13: AI Conversation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Conversational AI Architect</w:t>
      </w:r>
    </w:p>
    <w:p>
      <w:pPr>
        <w:pStyle w:val="Compact"/>
        <w:numPr>
          <w:ilvl w:val="0"/>
          <w:numId w:val="1001"/>
        </w:numPr>
      </w:pPr>
      <w:r>
        <w:t xml:space="preserve">Large Language Model Engineer</w:t>
      </w:r>
    </w:p>
    <w:p>
      <w:pPr>
        <w:pStyle w:val="Compact"/>
        <w:numPr>
          <w:ilvl w:val="0"/>
          <w:numId w:val="1001"/>
        </w:numPr>
      </w:pPr>
      <w:r>
        <w:t xml:space="preserve">Financial Education Specialist</w:t>
      </w:r>
    </w:p>
    <w:p>
      <w:pPr>
        <w:pStyle w:val="Compact"/>
        <w:numPr>
          <w:ilvl w:val="0"/>
          <w:numId w:val="1001"/>
        </w:numPr>
      </w:pPr>
      <w:r>
        <w:t xml:space="preserve">Natural Language Processing Engineer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Compact"/>
        <w:numPr>
          <w:ilvl w:val="0"/>
          <w:numId w:val="1001"/>
        </w:numPr>
      </w:pPr>
      <w:r>
        <w:t xml:space="preserve">UX Designer</w:t>
      </w:r>
    </w:p>
    <w:p>
      <w:pPr>
        <w:pStyle w:val="Compact"/>
        <w:numPr>
          <w:ilvl w:val="0"/>
          <w:numId w:val="1001"/>
        </w:numPr>
      </w:pPr>
      <w:r>
        <w:t xml:space="preserve">Market Analyst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AI Conversation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AI Conversation Engine allows users to communicate with MLAI naturally while maintaining complete awareness of:</w:t>
      </w:r>
    </w:p>
    <w:p>
      <w:pPr>
        <w:pStyle w:val="Compact"/>
        <w:numPr>
          <w:ilvl w:val="0"/>
          <w:numId w:val="1002"/>
        </w:numPr>
      </w:pPr>
      <w:r>
        <w:t xml:space="preserve">Current chart</w:t>
      </w:r>
    </w:p>
    <w:p>
      <w:pPr>
        <w:pStyle w:val="Compact"/>
        <w:numPr>
          <w:ilvl w:val="0"/>
          <w:numId w:val="1002"/>
        </w:numPr>
      </w:pPr>
      <w:r>
        <w:t xml:space="preserve">Market conditions</w:t>
      </w:r>
    </w:p>
    <w:p>
      <w:pPr>
        <w:pStyle w:val="Compact"/>
        <w:numPr>
          <w:ilvl w:val="0"/>
          <w:numId w:val="1002"/>
        </w:numPr>
      </w:pPr>
      <w:r>
        <w:t xml:space="preserve">Evidence</w:t>
      </w:r>
    </w:p>
    <w:p>
      <w:pPr>
        <w:pStyle w:val="Compact"/>
        <w:numPr>
          <w:ilvl w:val="0"/>
          <w:numId w:val="1002"/>
        </w:numPr>
      </w:pPr>
      <w:r>
        <w:t xml:space="preserve">Historical context</w:t>
      </w:r>
    </w:p>
    <w:p>
      <w:pPr>
        <w:pStyle w:val="Compact"/>
        <w:numPr>
          <w:ilvl w:val="0"/>
          <w:numId w:val="1002"/>
        </w:numPr>
      </w:pPr>
      <w:r>
        <w:t xml:space="preserve">User learning level</w:t>
      </w:r>
    </w:p>
    <w:p>
      <w:pPr>
        <w:pStyle w:val="Compact"/>
        <w:numPr>
          <w:ilvl w:val="0"/>
          <w:numId w:val="1002"/>
        </w:numPr>
      </w:pPr>
      <w:r>
        <w:t xml:space="preserve">Previous conversations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MLAI should feel like an expert mentor sitting beside the user.</w:t>
      </w:r>
    </w:p>
    <w:p>
      <w:pPr>
        <w:pStyle w:val="BodyText"/>
      </w:pPr>
      <w:r>
        <w:t xml:space="preserve">The user should be able to ask:</w:t>
      </w:r>
    </w:p>
    <w:p>
      <w:pPr>
        <w:pStyle w:val="BodyText"/>
      </w:pPr>
      <w:r>
        <w:t xml:space="preserve">“Why did this candle matter?”</w:t>
      </w:r>
    </w:p>
    <w:p>
      <w:pPr>
        <w:pStyle w:val="BodyText"/>
      </w:pPr>
      <w:r>
        <w:t xml:space="preserve">“Why is this support important?”</w:t>
      </w:r>
    </w:p>
    <w:p>
      <w:pPr>
        <w:pStyle w:val="BodyText"/>
      </w:pPr>
      <w:r>
        <w:t xml:space="preserve">“What changed?”</w:t>
      </w:r>
    </w:p>
    <w:p>
      <w:pPr>
        <w:pStyle w:val="BodyText"/>
      </w:pPr>
      <w:r>
        <w:t xml:space="preserve">“Who is stronger right now?”</w:t>
      </w:r>
    </w:p>
    <w:p>
      <w:pPr>
        <w:pStyle w:val="BodyText"/>
      </w:pPr>
      <w:r>
        <w:t xml:space="preserve">“Explain this like I am a beginner.”</w:t>
      </w:r>
    </w:p>
    <w:p>
      <w:pPr>
        <w:pStyle w:val="BodyText"/>
      </w:pPr>
      <w:r>
        <w:t xml:space="preserve">“Compare this situation with the past.”</w:t>
      </w:r>
    </w:p>
    <w:p>
      <w:pPr>
        <w:pStyle w:val="BodyText"/>
      </w:pPr>
      <w:r>
        <w:t xml:space="preserve">The AI should answer using the actual market context.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an intelligent conversation system that combines:</w:t>
      </w:r>
    </w:p>
    <w:p>
      <w:pPr>
        <w:pStyle w:val="BodyText"/>
      </w:pPr>
      <w:r>
        <w:t xml:space="preserve">Natural language understanding</w:t>
      </w:r>
    </w:p>
    <w:p>
      <w:pPr>
        <w:pStyle w:val="FirstParagraph"/>
      </w:pPr>
      <w:r>
        <w:t xml:space="preserve">Market context</w:t>
      </w:r>
    </w:p>
    <w:p>
      <w:pPr>
        <w:pStyle w:val="FirstParagraph"/>
      </w:pPr>
      <w:r>
        <w:t xml:space="preserve">Evidence</w:t>
      </w:r>
    </w:p>
    <w:p>
      <w:pPr>
        <w:pStyle w:val="FirstParagraph"/>
      </w:pPr>
      <w:r>
        <w:t xml:space="preserve">Memory</w:t>
      </w:r>
    </w:p>
    <w:p>
      <w:pPr>
        <w:pStyle w:val="FirstParagraph"/>
      </w:pPr>
      <w:r>
        <w:t xml:space="preserve">Educational adaptation</w:t>
      </w:r>
    </w:p>
    <w:p>
      <w:r>
        <w:pict>
          <v:rect style="width:0;height:1.5pt" o:hralign="center" o:hrstd="t" o:hr="t"/>
        </w:pict>
      </w:r>
    </w:p>
    <w:bookmarkEnd w:id="12"/>
    <w:bookmarkStart w:id="17" w:name="the-ai-must-understand-context"/>
    <w:p>
      <w:pPr>
        <w:pStyle w:val="Heading1"/>
      </w:pPr>
      <w:r>
        <w:t xml:space="preserve">The AI Must Understand Context</w:t>
      </w:r>
    </w:p>
    <w:p>
      <w:pPr>
        <w:pStyle w:val="FirstParagraph"/>
      </w:pPr>
      <w:r>
        <w:t xml:space="preserve">The conversation engine must know:</w:t>
      </w:r>
    </w:p>
    <w:bookmarkStart w:id="13" w:name="chart-context"/>
    <w:p>
      <w:pPr>
        <w:pStyle w:val="Heading2"/>
      </w:pPr>
      <w:r>
        <w:t xml:space="preserve">Chart Context</w:t>
      </w:r>
    </w:p>
    <w:p>
      <w:pPr>
        <w:pStyle w:val="FirstParagraph"/>
      </w:pPr>
      <w:r>
        <w:t xml:space="preserve">Current:</w:t>
      </w:r>
    </w:p>
    <w:p>
      <w:pPr>
        <w:pStyle w:val="BodyText"/>
      </w:pPr>
      <w:r>
        <w:t xml:space="preserve">Symbol</w:t>
      </w:r>
    </w:p>
    <w:p>
      <w:pPr>
        <w:pStyle w:val="BodyText"/>
      </w:pPr>
      <w:r>
        <w:t xml:space="preserve">Timeframe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Visible candles</w:t>
      </w:r>
    </w:p>
    <w:p>
      <w:pPr>
        <w:pStyle w:val="BodyText"/>
      </w:pPr>
      <w:r>
        <w:t xml:space="preserve">Chart location</w:t>
      </w:r>
    </w:p>
    <w:p>
      <w:pPr>
        <w:pStyle w:val="BodyText"/>
      </w:pPr>
      <w:r>
        <w:t xml:space="preserve">Selected candle</w:t>
      </w:r>
    </w:p>
    <w:p>
      <w:pPr>
        <w:pStyle w:val="BodyText"/>
      </w:pPr>
      <w:r>
        <w:t xml:space="preserve">Selected annotation</w:t>
      </w:r>
    </w:p>
    <w:p>
      <w:r>
        <w:pict>
          <v:rect style="width:0;height:1.5pt" o:hralign="center" o:hrstd="t" o:hr="t"/>
        </w:pict>
      </w:r>
    </w:p>
    <w:bookmarkEnd w:id="13"/>
    <w:bookmarkStart w:id="14" w:name="market-context"/>
    <w:p>
      <w:pPr>
        <w:pStyle w:val="Heading2"/>
      </w:pPr>
      <w:r>
        <w:t xml:space="preserve">Market Context</w:t>
      </w:r>
    </w:p>
    <w:p>
      <w:pPr>
        <w:pStyle w:val="FirstParagraph"/>
      </w:pPr>
      <w:r>
        <w:t xml:space="preserve">Current:</w:t>
      </w:r>
    </w:p>
    <w:p>
      <w:pPr>
        <w:pStyle w:val="BodyText"/>
      </w:pPr>
      <w:r>
        <w:t xml:space="preserve">Trend</w:t>
      </w:r>
    </w:p>
    <w:p>
      <w:pPr>
        <w:pStyle w:val="BodyText"/>
      </w:pPr>
      <w:r>
        <w:t xml:space="preserve">Structure</w:t>
      </w:r>
    </w:p>
    <w:p>
      <w:pPr>
        <w:pStyle w:val="BodyText"/>
      </w:pPr>
      <w:r>
        <w:t xml:space="preserve">Momentum</w:t>
      </w:r>
    </w:p>
    <w:p>
      <w:pPr>
        <w:pStyle w:val="BodyText"/>
      </w:pPr>
      <w:r>
        <w:t xml:space="preserve">Support/resistance</w:t>
      </w:r>
    </w:p>
    <w:p>
      <w:pPr>
        <w:pStyle w:val="BodyText"/>
      </w:pPr>
      <w:r>
        <w:t xml:space="preserve">Market phase</w:t>
      </w:r>
    </w:p>
    <w:p>
      <w:pPr>
        <w:pStyle w:val="BodyText"/>
      </w:pPr>
      <w:r>
        <w:t xml:space="preserve">Important events</w:t>
      </w:r>
    </w:p>
    <w:p>
      <w:r>
        <w:pict>
          <v:rect style="width:0;height:1.5pt" o:hralign="center" o:hrstd="t" o:hr="t"/>
        </w:pict>
      </w:r>
    </w:p>
    <w:bookmarkEnd w:id="14"/>
    <w:bookmarkStart w:id="15" w:name="evidence-context"/>
    <w:p>
      <w:pPr>
        <w:pStyle w:val="Heading2"/>
      </w:pPr>
      <w:r>
        <w:t xml:space="preserve">Evidence Context</w:t>
      </w:r>
    </w:p>
    <w:p>
      <w:pPr>
        <w:pStyle w:val="FirstParagraph"/>
      </w:pPr>
      <w:r>
        <w:t xml:space="preserve">Supporting facts:</w:t>
      </w:r>
    </w:p>
    <w:p>
      <w:pPr>
        <w:pStyle w:val="Compact"/>
        <w:numPr>
          <w:ilvl w:val="0"/>
          <w:numId w:val="1007"/>
        </w:numPr>
      </w:pPr>
      <w:r>
        <w:t xml:space="preserve">Higher highs</w:t>
      </w:r>
    </w:p>
    <w:p>
      <w:pPr>
        <w:pStyle w:val="Compact"/>
        <w:numPr>
          <w:ilvl w:val="0"/>
          <w:numId w:val="1007"/>
        </w:numPr>
      </w:pPr>
      <w:r>
        <w:t xml:space="preserve">Lower lows</w:t>
      </w:r>
    </w:p>
    <w:p>
      <w:pPr>
        <w:pStyle w:val="Compact"/>
        <w:numPr>
          <w:ilvl w:val="0"/>
          <w:numId w:val="1007"/>
        </w:numPr>
      </w:pPr>
      <w:r>
        <w:t xml:space="preserve">Volume changes</w:t>
      </w:r>
    </w:p>
    <w:p>
      <w:pPr>
        <w:pStyle w:val="Compact"/>
        <w:numPr>
          <w:ilvl w:val="0"/>
          <w:numId w:val="1007"/>
        </w:numPr>
      </w:pPr>
      <w:r>
        <w:t xml:space="preserve">Breakouts</w:t>
      </w:r>
    </w:p>
    <w:p>
      <w:pPr>
        <w:pStyle w:val="Compact"/>
        <w:numPr>
          <w:ilvl w:val="0"/>
          <w:numId w:val="1007"/>
        </w:numPr>
      </w:pPr>
      <w:r>
        <w:t xml:space="preserve">Rejections</w:t>
      </w:r>
    </w:p>
    <w:p>
      <w:pPr>
        <w:pStyle w:val="Compact"/>
        <w:numPr>
          <w:ilvl w:val="0"/>
          <w:numId w:val="1007"/>
        </w:numPr>
      </w:pPr>
      <w:r>
        <w:t xml:space="preserve">Historical reactions</w:t>
      </w:r>
    </w:p>
    <w:p>
      <w:r>
        <w:pict>
          <v:rect style="width:0;height:1.5pt" o:hralign="center" o:hrstd="t" o:hr="t"/>
        </w:pict>
      </w:r>
    </w:p>
    <w:bookmarkEnd w:id="15"/>
    <w:bookmarkStart w:id="16" w:name="memory-context"/>
    <w:p>
      <w:pPr>
        <w:pStyle w:val="Heading2"/>
      </w:pPr>
      <w:r>
        <w:t xml:space="preserve">Memory Context</w:t>
      </w:r>
    </w:p>
    <w:p>
      <w:pPr>
        <w:pStyle w:val="FirstParagraph"/>
      </w:pPr>
      <w:r>
        <w:t xml:space="preserve">Previous: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Zones</w:t>
      </w:r>
    </w:p>
    <w:p>
      <w:pPr>
        <w:pStyle w:val="BodyText"/>
      </w:pPr>
      <w:r>
        <w:t xml:space="preserve">Market story</w:t>
      </w:r>
    </w:p>
    <w:p>
      <w:pPr>
        <w:pStyle w:val="BodyText"/>
      </w:pPr>
      <w:r>
        <w:t xml:space="preserve">Similar situations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onversation-types"/>
    <w:p>
      <w:pPr>
        <w:pStyle w:val="Heading1"/>
      </w:pPr>
      <w:r>
        <w:t xml:space="preserve">Conversation Types</w:t>
      </w:r>
    </w:p>
    <w:p>
      <w:r>
        <w:pict>
          <v:rect style="width:0;height:1.5pt" o:hralign="center" o:hrstd="t" o:hr="t"/>
        </w:pict>
      </w:r>
    </w:p>
    <w:bookmarkEnd w:id="18"/>
    <w:bookmarkStart w:id="19" w:name="chart-explanation"/>
    <w:p>
      <w:pPr>
        <w:pStyle w:val="Heading1"/>
      </w:pPr>
      <w:r>
        <w:t xml:space="preserve">1. Chart Explanation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“Explain this chart.”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Provides:</w:t>
      </w:r>
    </w:p>
    <w:p>
      <w:pPr>
        <w:pStyle w:val="Compact"/>
        <w:numPr>
          <w:ilvl w:val="0"/>
          <w:numId w:val="1008"/>
        </w:numPr>
      </w:pPr>
      <w:r>
        <w:t xml:space="preserve">Current story</w:t>
      </w:r>
    </w:p>
    <w:p>
      <w:pPr>
        <w:pStyle w:val="Compact"/>
        <w:numPr>
          <w:ilvl w:val="0"/>
          <w:numId w:val="1008"/>
        </w:numPr>
      </w:pPr>
      <w:r>
        <w:t xml:space="preserve">Market phase</w:t>
      </w:r>
    </w:p>
    <w:p>
      <w:pPr>
        <w:pStyle w:val="Compact"/>
        <w:numPr>
          <w:ilvl w:val="0"/>
          <w:numId w:val="1008"/>
        </w:numPr>
      </w:pPr>
      <w:r>
        <w:t xml:space="preserve">Buyer/seller analysis</w:t>
      </w:r>
    </w:p>
    <w:p>
      <w:pPr>
        <w:pStyle w:val="Compact"/>
        <w:numPr>
          <w:ilvl w:val="0"/>
          <w:numId w:val="1008"/>
        </w:numPr>
      </w:pPr>
      <w:r>
        <w:t xml:space="preserve">Important levels</w:t>
      </w:r>
    </w:p>
    <w:p>
      <w:pPr>
        <w:pStyle w:val="Compact"/>
        <w:numPr>
          <w:ilvl w:val="0"/>
          <w:numId w:val="1008"/>
        </w:numPr>
      </w:pPr>
      <w:r>
        <w:t xml:space="preserve">Evidence</w:t>
      </w:r>
    </w:p>
    <w:p>
      <w:r>
        <w:pict>
          <v:rect style="width:0;height:1.5pt" o:hralign="center" o:hrstd="t" o:hr="t"/>
        </w:pict>
      </w:r>
    </w:p>
    <w:bookmarkEnd w:id="19"/>
    <w:bookmarkStart w:id="20" w:name="candle-explanation"/>
    <w:p>
      <w:pPr>
        <w:pStyle w:val="Heading1"/>
      </w:pPr>
      <w:r>
        <w:t xml:space="preserve">2. Candle Explanation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“Why is this candle important?”</w:t>
      </w:r>
    </w:p>
    <w:p>
      <w:pPr>
        <w:pStyle w:val="BodyText"/>
      </w:pPr>
      <w:r>
        <w:t xml:space="preserve">AI explains:</w:t>
      </w:r>
    </w:p>
    <w:p>
      <w:pPr>
        <w:pStyle w:val="Compact"/>
        <w:numPr>
          <w:ilvl w:val="0"/>
          <w:numId w:val="1009"/>
        </w:numPr>
      </w:pPr>
      <w:r>
        <w:t xml:space="preserve">Candle behavior</w:t>
      </w:r>
    </w:p>
    <w:p>
      <w:pPr>
        <w:pStyle w:val="Compact"/>
        <w:numPr>
          <w:ilvl w:val="0"/>
          <w:numId w:val="1009"/>
        </w:numPr>
      </w:pPr>
      <w:r>
        <w:t xml:space="preserve">Context</w:t>
      </w:r>
    </w:p>
    <w:p>
      <w:pPr>
        <w:pStyle w:val="Compact"/>
        <w:numPr>
          <w:ilvl w:val="0"/>
          <w:numId w:val="1009"/>
        </w:numPr>
      </w:pPr>
      <w:r>
        <w:t xml:space="preserve">Evidence</w:t>
      </w:r>
    </w:p>
    <w:p>
      <w:pPr>
        <w:pStyle w:val="Compact"/>
        <w:numPr>
          <w:ilvl w:val="0"/>
          <w:numId w:val="1009"/>
        </w:numPr>
      </w:pPr>
      <w:r>
        <w:t xml:space="preserve">Historical importance</w:t>
      </w:r>
    </w:p>
    <w:p>
      <w:r>
        <w:pict>
          <v:rect style="width:0;height:1.5pt" o:hralign="center" o:hrstd="t" o:hr="t"/>
        </w:pict>
      </w:r>
    </w:p>
    <w:bookmarkEnd w:id="20"/>
    <w:bookmarkStart w:id="21" w:name="evidence-questions"/>
    <w:p>
      <w:pPr>
        <w:pStyle w:val="Heading1"/>
      </w:pPr>
      <w:r>
        <w:t xml:space="preserve">3. Evidence Questions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“Why do you think buyers are stronger?”</w:t>
      </w:r>
    </w:p>
    <w:p>
      <w:pPr>
        <w:pStyle w:val="BodyText"/>
      </w:pPr>
      <w:r>
        <w:t xml:space="preserve">Response:</w:t>
      </w:r>
    </w:p>
    <w:p>
      <w:pPr>
        <w:pStyle w:val="BodyText"/>
      </w:pPr>
      <w:r>
        <w:t xml:space="preserve">Evidence-based explanation.</w:t>
      </w:r>
    </w:p>
    <w:p>
      <w:r>
        <w:pict>
          <v:rect style="width:0;height:1.5pt" o:hralign="center" o:hrstd="t" o:hr="t"/>
        </w:pict>
      </w:r>
    </w:p>
    <w:bookmarkEnd w:id="21"/>
    <w:bookmarkStart w:id="22" w:name="learning-questions"/>
    <w:p>
      <w:pPr>
        <w:pStyle w:val="Heading1"/>
      </w:pPr>
      <w:r>
        <w:t xml:space="preserve">4. Learning Questions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“What does this mean?”</w:t>
      </w:r>
    </w:p>
    <w:p>
      <w:pPr>
        <w:pStyle w:val="BodyText"/>
      </w:pPr>
      <w:r>
        <w:t xml:space="preserve">“Teach me this concept.”</w:t>
      </w:r>
    </w:p>
    <w:p>
      <w:pPr>
        <w:pStyle w:val="BodyText"/>
      </w:pPr>
      <w:r>
        <w:t xml:space="preserve">The AI changes explanation complexity.</w:t>
      </w:r>
    </w:p>
    <w:p>
      <w:r>
        <w:pict>
          <v:rect style="width:0;height:1.5pt" o:hralign="center" o:hrstd="t" o:hr="t"/>
        </w:pict>
      </w:r>
    </w:p>
    <w:bookmarkEnd w:id="22"/>
    <w:bookmarkStart w:id="23" w:name="comparison-questions"/>
    <w:p>
      <w:pPr>
        <w:pStyle w:val="Heading1"/>
      </w:pPr>
      <w:r>
        <w:t xml:space="preserve">5. Comparison Questions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“Have we seen this before?”</w:t>
      </w:r>
    </w:p>
    <w:p>
      <w:pPr>
        <w:pStyle w:val="BodyText"/>
      </w:pPr>
      <w:r>
        <w:t xml:space="preserve">AI uses Historical Learning Engine.</w:t>
      </w:r>
    </w:p>
    <w:p>
      <w:r>
        <w:pict>
          <v:rect style="width:0;height:1.5pt" o:hralign="center" o:hrstd="t" o:hr="t"/>
        </w:pict>
      </w:r>
    </w:p>
    <w:bookmarkEnd w:id="23"/>
    <w:bookmarkStart w:id="24" w:name="what-changed-questions"/>
    <w:p>
      <w:pPr>
        <w:pStyle w:val="Heading1"/>
      </w:pPr>
      <w:r>
        <w:t xml:space="preserve">6. What Changed Questions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“Why was your explanation different now?”</w:t>
      </w:r>
    </w:p>
    <w:p>
      <w:pPr>
        <w:pStyle w:val="BodyText"/>
      </w:pPr>
      <w:r>
        <w:t xml:space="preserve">AI compares:</w:t>
      </w:r>
    </w:p>
    <w:p>
      <w:pPr>
        <w:pStyle w:val="BodyText"/>
      </w:pPr>
      <w:r>
        <w:t xml:space="preserve">Previous market state</w:t>
      </w:r>
    </w:p>
    <w:p>
      <w:pPr>
        <w:pStyle w:val="BodyText"/>
      </w:pPr>
      <w:r>
        <w:t xml:space="preserve">Current market state</w:t>
      </w:r>
    </w:p>
    <w:p>
      <w:pPr>
        <w:pStyle w:val="BodyText"/>
      </w:pPr>
      <w:r>
        <w:t xml:space="preserve">New evidence</w:t>
      </w:r>
    </w:p>
    <w:p>
      <w:r>
        <w:pict>
          <v:rect style="width:0;height:1.5pt" o:hralign="center" o:hrstd="t" o:hr="t"/>
        </w:pict>
      </w:r>
    </w:p>
    <w:bookmarkEnd w:id="24"/>
    <w:bookmarkStart w:id="25" w:name="user-experience-levels"/>
    <w:p>
      <w:pPr>
        <w:pStyle w:val="Heading1"/>
      </w:pPr>
      <w:r>
        <w:t xml:space="preserve">User Experience Levels</w:t>
      </w:r>
    </w:p>
    <w:p>
      <w:pPr>
        <w:pStyle w:val="FirstParagraph"/>
      </w:pPr>
      <w:r>
        <w:t xml:space="preserve">The same question should produce different answers.</w:t>
      </w:r>
    </w:p>
    <w:p>
      <w:r>
        <w:pict>
          <v:rect style="width:0;height:1.5pt" o:hralign="center" o:hrstd="t" o:hr="t"/>
        </w:pict>
      </w:r>
    </w:p>
    <w:bookmarkEnd w:id="25"/>
    <w:bookmarkStart w:id="26" w:name="beginner-mode"/>
    <w:p>
      <w:pPr>
        <w:pStyle w:val="Heading1"/>
      </w:pPr>
      <w:r>
        <w:t xml:space="preserve">Beginner Mode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“Buyers are stronger because price moved up and sellers were unable to push it lower.”</w:t>
      </w:r>
    </w:p>
    <w:p>
      <w:r>
        <w:pict>
          <v:rect style="width:0;height:1.5pt" o:hralign="center" o:hrstd="t" o:hr="t"/>
        </w:pict>
      </w:r>
    </w:p>
    <w:bookmarkEnd w:id="26"/>
    <w:bookmarkStart w:id="27" w:name="intermediate-mode"/>
    <w:p>
      <w:pPr>
        <w:pStyle w:val="Heading1"/>
      </w:pPr>
      <w:r>
        <w:t xml:space="preserve">Intermediate Mode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“Buyers maintain control because the market continues creating higher lows.”</w:t>
      </w:r>
    </w:p>
    <w:p>
      <w:r>
        <w:pict>
          <v:rect style="width:0;height:1.5pt" o:hralign="center" o:hrstd="t" o:hr="t"/>
        </w:pict>
      </w:r>
    </w:p>
    <w:bookmarkEnd w:id="27"/>
    <w:bookmarkStart w:id="28" w:name="advanced-mode"/>
    <w:p>
      <w:pPr>
        <w:pStyle w:val="Heading1"/>
      </w:pPr>
      <w:r>
        <w:t xml:space="preserve">Advanced Mode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“Bullish structure remains intact with continued higher-low formation and failed bearish displacement.”</w:t>
      </w:r>
    </w:p>
    <w:p>
      <w:r>
        <w:pict>
          <v:rect style="width:0;height:1.5pt" o:hralign="center" o:hrstd="t" o:hr="t"/>
        </w:pict>
      </w:r>
    </w:p>
    <w:bookmarkEnd w:id="28"/>
    <w:bookmarkStart w:id="29" w:name="professional-mode"/>
    <w:p>
      <w:pPr>
        <w:pStyle w:val="Heading1"/>
      </w:pPr>
      <w:r>
        <w:t xml:space="preserve">Professional Mode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“Directional bias remains supported by structural continuation, although declining momentum suggests reduced conviction.”</w:t>
      </w:r>
    </w:p>
    <w:p>
      <w:r>
        <w:pict>
          <v:rect style="width:0;height:1.5pt" o:hralign="center" o:hrstd="t" o:hr="t"/>
        </w:pict>
      </w:r>
    </w:p>
    <w:bookmarkEnd w:id="29"/>
    <w:bookmarkStart w:id="30" w:name="ai-conversation-memory"/>
    <w:p>
      <w:pPr>
        <w:pStyle w:val="Heading1"/>
      </w:pPr>
      <w:r>
        <w:t xml:space="preserve">AI Conversation Memory</w:t>
      </w:r>
    </w:p>
    <w:p>
      <w:pPr>
        <w:pStyle w:val="FirstParagraph"/>
      </w:pPr>
      <w:r>
        <w:t xml:space="preserve">The system should remember:</w:t>
      </w:r>
    </w:p>
    <w:p>
      <w:pPr>
        <w:pStyle w:val="BodyText"/>
      </w:pPr>
      <w:r>
        <w:t xml:space="preserve">Previous questions</w:t>
      </w:r>
    </w:p>
    <w:p>
      <w:pPr>
        <w:pStyle w:val="BodyText"/>
      </w:pPr>
      <w:r>
        <w:t xml:space="preserve">Learning progress</w:t>
      </w:r>
    </w:p>
    <w:p>
      <w:pPr>
        <w:pStyle w:val="BodyText"/>
      </w:pPr>
      <w:r>
        <w:t xml:space="preserve">Topics studied</w:t>
      </w:r>
    </w:p>
    <w:p>
      <w:pPr>
        <w:pStyle w:val="BodyText"/>
      </w:pPr>
      <w:r>
        <w:t xml:space="preserve">User difficulty level</w:t>
      </w:r>
    </w:p>
    <w:p>
      <w:pPr>
        <w:pStyle w:val="BodyText"/>
      </w:pPr>
      <w:r>
        <w:t xml:space="preserve">Misunderstandings</w:t>
      </w:r>
    </w:p>
    <w:p>
      <w:pPr>
        <w:pStyle w:val="BodyText"/>
      </w:pPr>
      <w:r>
        <w:t xml:space="preserve">Preferred explanation style</w:t>
      </w:r>
    </w:p>
    <w:p>
      <w:r>
        <w:pict>
          <v:rect style="width:0;height:1.5pt" o:hralign="center" o:hrstd="t" o:hr="t"/>
        </w:pict>
      </w:r>
    </w:p>
    <w:bookmarkEnd w:id="30"/>
    <w:bookmarkStart w:id="31" w:name="conversation-flow"/>
    <w:p>
      <w:pPr>
        <w:pStyle w:val="Heading1"/>
      </w:pPr>
      <w:r>
        <w:t xml:space="preserve">Conversation Flow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“Why did price stop here?”</w:t>
      </w:r>
    </w:p>
    <w:p>
      <w:pPr>
        <w:pStyle w:val="BodyText"/>
      </w:pPr>
      <w:r>
        <w:t xml:space="preserve">System:</w:t>
      </w:r>
    </w:p>
    <w:p>
      <w:pPr>
        <w:pStyle w:val="Compact"/>
        <w:numPr>
          <w:ilvl w:val="0"/>
          <w:numId w:val="1010"/>
        </w:numPr>
      </w:pPr>
      <w:r>
        <w:t xml:space="preserve">Identify selected area</w:t>
      </w:r>
    </w:p>
    <w:p>
      <w:pPr>
        <w:pStyle w:val="Compact"/>
        <w:numPr>
          <w:ilvl w:val="0"/>
          <w:numId w:val="1010"/>
        </w:numPr>
      </w:pPr>
      <w:r>
        <w:t xml:space="preserve">Retrieve evidence</w:t>
      </w:r>
    </w:p>
    <w:p>
      <w:pPr>
        <w:pStyle w:val="Compact"/>
        <w:numPr>
          <w:ilvl w:val="0"/>
          <w:numId w:val="1010"/>
        </w:numPr>
      </w:pPr>
      <w:r>
        <w:t xml:space="preserve">Retrieve memory</w:t>
      </w:r>
    </w:p>
    <w:p>
      <w:pPr>
        <w:pStyle w:val="Compact"/>
        <w:numPr>
          <w:ilvl w:val="0"/>
          <w:numId w:val="1010"/>
        </w:numPr>
      </w:pPr>
      <w:r>
        <w:t xml:space="preserve">Analyze structure</w:t>
      </w:r>
    </w:p>
    <w:p>
      <w:pPr>
        <w:pStyle w:val="Compact"/>
        <w:numPr>
          <w:ilvl w:val="0"/>
          <w:numId w:val="1010"/>
        </w:numPr>
      </w:pPr>
      <w:r>
        <w:t xml:space="preserve">Generate explanation</w:t>
      </w:r>
    </w:p>
    <w:p>
      <w:r>
        <w:pict>
          <v:rect style="width:0;height:1.5pt" o:hralign="center" o:hrstd="t" o:hr="t"/>
        </w:pict>
      </w:r>
    </w:p>
    <w:bookmarkEnd w:id="31"/>
    <w:bookmarkStart w:id="37" w:name="ai-response-structure"/>
    <w:p>
      <w:pPr>
        <w:pStyle w:val="Heading1"/>
      </w:pPr>
      <w:r>
        <w:t xml:space="preserve">AI Response Structure</w:t>
      </w:r>
    </w:p>
    <w:p>
      <w:pPr>
        <w:pStyle w:val="FirstParagraph"/>
      </w:pPr>
      <w:r>
        <w:t xml:space="preserve">Every response should include:</w:t>
      </w:r>
    </w:p>
    <w:bookmarkStart w:id="32" w:name="direct-answer"/>
    <w:p>
      <w:pPr>
        <w:pStyle w:val="Heading2"/>
      </w:pPr>
      <w:r>
        <w:t xml:space="preserve">Direct Answer</w:t>
      </w:r>
    </w:p>
    <w:p>
      <w:pPr>
        <w:pStyle w:val="FirstParagraph"/>
      </w:pPr>
      <w:r>
        <w:t xml:space="preserve">Simple explanation.</w:t>
      </w:r>
    </w:p>
    <w:bookmarkEnd w:id="32"/>
    <w:bookmarkStart w:id="33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Why the AI believes this.</w:t>
      </w:r>
    </w:p>
    <w:bookmarkEnd w:id="33"/>
    <w:bookmarkStart w:id="34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Why it matters.</w:t>
      </w:r>
    </w:p>
    <w:bookmarkEnd w:id="34"/>
    <w:bookmarkStart w:id="35" w:name="learning-point"/>
    <w:p>
      <w:pPr>
        <w:pStyle w:val="Heading2"/>
      </w:pPr>
      <w:r>
        <w:t xml:space="preserve">Learning Point</w:t>
      </w:r>
    </w:p>
    <w:p>
      <w:pPr>
        <w:pStyle w:val="FirstParagraph"/>
      </w:pPr>
      <w:r>
        <w:t xml:space="preserve">What the user should understand.</w:t>
      </w:r>
    </w:p>
    <w:bookmarkEnd w:id="35"/>
    <w:bookmarkStart w:id="36" w:name="related-concepts"/>
    <w:p>
      <w:pPr>
        <w:pStyle w:val="Heading2"/>
      </w:pPr>
      <w:r>
        <w:t xml:space="preserve">Related Concepts</w:t>
      </w:r>
    </w:p>
    <w:p>
      <w:pPr>
        <w:pStyle w:val="FirstParagraph"/>
      </w:pPr>
      <w:r>
        <w:t xml:space="preserve">Optional deeper explanation.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hart-interaction"/>
    <w:p>
      <w:pPr>
        <w:pStyle w:val="Heading1"/>
      </w:pPr>
      <w:r>
        <w:t xml:space="preserve">Chart Interaction</w:t>
      </w:r>
    </w:p>
    <w:p>
      <w:pPr>
        <w:pStyle w:val="FirstParagraph"/>
      </w:pPr>
      <w:r>
        <w:t xml:space="preserve">Users should be able to:</w:t>
      </w:r>
    </w:p>
    <w:p>
      <w:pPr>
        <w:pStyle w:val="BodyText"/>
      </w:pPr>
      <w:r>
        <w:t xml:space="preserve">Select candle</w:t>
      </w:r>
    </w:p>
    <w:p>
      <w:pPr>
        <w:pStyle w:val="BodyText"/>
      </w:pPr>
      <w:r>
        <w:t xml:space="preserve">Select zone</w:t>
      </w:r>
    </w:p>
    <w:p>
      <w:pPr>
        <w:pStyle w:val="BodyText"/>
      </w:pPr>
      <w:r>
        <w:t xml:space="preserve">Click annotation</w:t>
      </w:r>
    </w:p>
    <w:p>
      <w:pPr>
        <w:pStyle w:val="BodyText"/>
      </w:pPr>
      <w:r>
        <w:t xml:space="preserve">Ask about highlighted area</w:t>
      </w:r>
    </w:p>
    <w:p>
      <w:pPr>
        <w:pStyle w:val="BodyText"/>
      </w:pPr>
      <w:r>
        <w:t xml:space="preserve">Request deeper explanation</w:t>
      </w:r>
    </w:p>
    <w:p>
      <w:pPr>
        <w:pStyle w:val="BodyText"/>
      </w:pPr>
      <w:r>
        <w:t xml:space="preserve">Request beginner explanation</w:t>
      </w:r>
    </w:p>
    <w:p>
      <w:r>
        <w:pict>
          <v:rect style="width:0;height:1.5pt" o:hralign="center" o:hrstd="t" o:hr="t"/>
        </w:pict>
      </w:r>
    </w:p>
    <w:bookmarkEnd w:id="38"/>
    <w:bookmarkStart w:id="39" w:name="voice-support-preparation"/>
    <w:p>
      <w:pPr>
        <w:pStyle w:val="Heading1"/>
      </w:pPr>
      <w:r>
        <w:t xml:space="preserve">Voice Support Preparation</w:t>
      </w:r>
    </w:p>
    <w:p>
      <w:pPr>
        <w:pStyle w:val="FirstParagraph"/>
      </w:pPr>
      <w:r>
        <w:t xml:space="preserve">Architecture should support future:</w:t>
      </w:r>
    </w:p>
    <w:p>
      <w:pPr>
        <w:pStyle w:val="BodyText"/>
      </w:pPr>
      <w:r>
        <w:t xml:space="preserve">Voice questions</w:t>
      </w:r>
    </w:p>
    <w:p>
      <w:pPr>
        <w:pStyle w:val="BodyText"/>
      </w:pPr>
      <w:r>
        <w:t xml:space="preserve">Voice answers</w:t>
      </w:r>
    </w:p>
    <w:p>
      <w:pPr>
        <w:pStyle w:val="BodyText"/>
      </w:pPr>
      <w:r>
        <w:t xml:space="preserve">Audio lessons</w:t>
      </w:r>
    </w:p>
    <w:p>
      <w:pPr>
        <w:pStyle w:val="BodyText"/>
      </w:pPr>
      <w:r>
        <w:t xml:space="preserve">Hands-free learning</w:t>
      </w:r>
    </w:p>
    <w:p>
      <w:r>
        <w:pict>
          <v:rect style="width:0;height:1.5pt" o:hralign="center" o:hrstd="t" o:hr="t"/>
        </w:pict>
      </w:r>
    </w:p>
    <w:bookmarkEnd w:id="39"/>
    <w:bookmarkStart w:id="40" w:name="conversation-safety"/>
    <w:p>
      <w:pPr>
        <w:pStyle w:val="Heading1"/>
      </w:pPr>
      <w:r>
        <w:t xml:space="preserve">Conversation Safety</w:t>
      </w:r>
    </w:p>
    <w:p>
      <w:pPr>
        <w:pStyle w:val="FirstParagraph"/>
      </w:pPr>
      <w:r>
        <w:t xml:space="preserve">The AI must never:</w:t>
      </w:r>
    </w:p>
    <w:p>
      <w:pPr>
        <w:pStyle w:val="BodyText"/>
      </w:pPr>
      <w:r>
        <w:t xml:space="preserve">Give financial advice</w:t>
      </w:r>
    </w:p>
    <w:p>
      <w:pPr>
        <w:pStyle w:val="BodyText"/>
      </w:pPr>
      <w:r>
        <w:t xml:space="preserve">Guarantee outcomes</w:t>
      </w:r>
    </w:p>
    <w:p>
      <w:pPr>
        <w:pStyle w:val="BodyText"/>
      </w:pPr>
      <w:r>
        <w:t xml:space="preserve">Tell users what trade to take</w:t>
      </w:r>
    </w:p>
    <w:p>
      <w:pPr>
        <w:pStyle w:val="BodyText"/>
      </w:pPr>
      <w:r>
        <w:t xml:space="preserve">Encourage risky behavior</w:t>
      </w:r>
    </w:p>
    <w:p>
      <w:pPr>
        <w:pStyle w:val="BodyText"/>
      </w:pPr>
      <w:r>
        <w:t xml:space="preserve">Pretend certainty</w:t>
      </w:r>
    </w:p>
    <w:p>
      <w:r>
        <w:pict>
          <v:rect style="width:0;height:1.5pt" o:hralign="center" o:hrstd="t" o:hr="t"/>
        </w:pict>
      </w:r>
    </w:p>
    <w:bookmarkEnd w:id="40"/>
    <w:bookmarkStart w:id="41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Conversations</w:t>
      </w:r>
    </w:p>
    <w:p>
      <w:pPr>
        <w:pStyle w:val="BodyText"/>
      </w:pPr>
      <w:r>
        <w:t xml:space="preserve">Messages</w:t>
      </w:r>
    </w:p>
    <w:p>
      <w:pPr>
        <w:pStyle w:val="BodyText"/>
      </w:pPr>
      <w:r>
        <w:t xml:space="preserve">User questions</w:t>
      </w:r>
    </w:p>
    <w:p>
      <w:pPr>
        <w:pStyle w:val="BodyText"/>
      </w:pPr>
      <w:r>
        <w:t xml:space="preserve">AI answers</w:t>
      </w:r>
    </w:p>
    <w:p>
      <w:pPr>
        <w:pStyle w:val="BodyText"/>
      </w:pPr>
      <w:r>
        <w:t xml:space="preserve">Referenced evidence</w:t>
      </w:r>
    </w:p>
    <w:p>
      <w:pPr>
        <w:pStyle w:val="BodyText"/>
      </w:pPr>
      <w:r>
        <w:t xml:space="preserve">Referenced charts</w:t>
      </w:r>
    </w:p>
    <w:p>
      <w:pPr>
        <w:pStyle w:val="BodyText"/>
      </w:pPr>
      <w:r>
        <w:t xml:space="preserve">Learning progress</w:t>
      </w:r>
    </w:p>
    <w:p>
      <w:pPr>
        <w:pStyle w:val="BodyText"/>
      </w:pPr>
      <w:r>
        <w:t xml:space="preserve">Feedback</w:t>
      </w:r>
    </w:p>
    <w:p>
      <w:r>
        <w:pict>
          <v:rect style="width:0;height:1.5pt" o:hralign="center" o:hrstd="t" o:hr="t"/>
        </w:pict>
      </w:r>
    </w:p>
    <w:bookmarkEnd w:id="41"/>
    <w:bookmarkStart w:id="42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 APIs for:</w:t>
      </w:r>
    </w:p>
    <w:p>
      <w:pPr>
        <w:pStyle w:val="BodyText"/>
      </w:pPr>
      <w:r>
        <w:t xml:space="preserve">Send question</w:t>
      </w:r>
    </w:p>
    <w:p>
      <w:pPr>
        <w:pStyle w:val="BodyText"/>
      </w:pPr>
      <w:r>
        <w:t xml:space="preserve">Generate answer</w:t>
      </w:r>
    </w:p>
    <w:p>
      <w:pPr>
        <w:pStyle w:val="BodyText"/>
      </w:pPr>
      <w:r>
        <w:t xml:space="preserve">Retrieve conversation</w:t>
      </w:r>
    </w:p>
    <w:p>
      <w:pPr>
        <w:pStyle w:val="BodyText"/>
      </w:pPr>
      <w:r>
        <w:t xml:space="preserve">Analyze selected chart area</w:t>
      </w:r>
    </w:p>
    <w:p>
      <w:pPr>
        <w:pStyle w:val="BodyText"/>
      </w:pPr>
      <w:r>
        <w:t xml:space="preserve">Change explanation level</w:t>
      </w:r>
    </w:p>
    <w:p>
      <w:pPr>
        <w:pStyle w:val="BodyText"/>
      </w:pPr>
      <w:r>
        <w:t xml:space="preserve">Save learning progress</w:t>
      </w:r>
    </w:p>
    <w:p>
      <w:r>
        <w:pict>
          <v:rect style="width:0;height:1.5pt" o:hralign="center" o:hrstd="t" o:hr="t"/>
        </w:pict>
      </w:r>
    </w:p>
    <w:bookmarkEnd w:id="42"/>
    <w:bookmarkStart w:id="43" w:name="ai-context-pipeline"/>
    <w:p>
      <w:pPr>
        <w:pStyle w:val="Heading1"/>
      </w:pPr>
      <w:r>
        <w:t xml:space="preserve">AI Context Pipeline</w:t>
      </w:r>
    </w:p>
    <w:p>
      <w:pPr>
        <w:pStyle w:val="FirstParagraph"/>
      </w:pPr>
      <w:r>
        <w:t xml:space="preserve">User Question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 Detection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Chart Understanding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Reasoning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Educational Translation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 Generation</w:t>
      </w:r>
    </w:p>
    <w:p>
      <w:r>
        <w:pict>
          <v:rect style="width:0;height:1.5pt" o:hralign="center" o:hrstd="t" o:hr="t"/>
        </w:pict>
      </w:r>
    </w:p>
    <w:bookmarkEnd w:id="43"/>
    <w:bookmarkStart w:id="44" w:name="feedback-system"/>
    <w:p>
      <w:pPr>
        <w:pStyle w:val="Heading1"/>
      </w:pPr>
      <w:r>
        <w:t xml:space="preserve">Feedback System</w:t>
      </w:r>
    </w:p>
    <w:p>
      <w:pPr>
        <w:pStyle w:val="FirstParagraph"/>
      </w:pPr>
      <w:r>
        <w:t xml:space="preserve">Allow users to rate:</w:t>
      </w:r>
    </w:p>
    <w:p>
      <w:pPr>
        <w:pStyle w:val="BodyText"/>
      </w:pPr>
      <w:r>
        <w:t xml:space="preserve">Helpful</w:t>
      </w:r>
    </w:p>
    <w:p>
      <w:pPr>
        <w:pStyle w:val="BodyText"/>
      </w:pPr>
      <w:r>
        <w:t xml:space="preserve">Not helpful</w:t>
      </w:r>
    </w:p>
    <w:p>
      <w:pPr>
        <w:pStyle w:val="BodyText"/>
      </w:pPr>
      <w:r>
        <w:t xml:space="preserve">Too complex</w:t>
      </w:r>
    </w:p>
    <w:p>
      <w:pPr>
        <w:pStyle w:val="BodyText"/>
      </w:pPr>
      <w:r>
        <w:t xml:space="preserve">Too simple</w:t>
      </w:r>
    </w:p>
    <w:p>
      <w:pPr>
        <w:pStyle w:val="BodyText"/>
      </w:pPr>
      <w:r>
        <w:t xml:space="preserve">Incorrect</w:t>
      </w:r>
    </w:p>
    <w:p>
      <w:pPr>
        <w:pStyle w:val="BodyText"/>
      </w:pPr>
      <w:r>
        <w:t xml:space="preserve">Use feedback to improve explanations.</w:t>
      </w:r>
    </w:p>
    <w:p>
      <w:r>
        <w:pict>
          <v:rect style="width:0;height:1.5pt" o:hralign="center" o:hrstd="t" o:hr="t"/>
        </w:pict>
      </w:r>
    </w:p>
    <w:bookmarkEnd w:id="44"/>
    <w:bookmarkStart w:id="45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Real-time answers</w:t>
      </w:r>
    </w:p>
    <w:p>
      <w:pPr>
        <w:pStyle w:val="BodyText"/>
      </w:pPr>
      <w:r>
        <w:t xml:space="preserve">Multiple users</w:t>
      </w:r>
    </w:p>
    <w:p>
      <w:pPr>
        <w:pStyle w:val="BodyText"/>
      </w:pPr>
      <w:r>
        <w:t xml:space="preserve">Long conversations</w:t>
      </w:r>
    </w:p>
    <w:p>
      <w:pPr>
        <w:pStyle w:val="BodyText"/>
      </w:pPr>
      <w:r>
        <w:t xml:space="preserve">Large context windows</w:t>
      </w:r>
    </w:p>
    <w:p>
      <w:pPr>
        <w:pStyle w:val="BodyText"/>
      </w:pPr>
      <w:r>
        <w:t xml:space="preserve">Low latency</w:t>
      </w:r>
    </w:p>
    <w:p>
      <w:r>
        <w:pict>
          <v:rect style="width:0;height:1.5pt" o:hralign="center" o:hrstd="t" o:hr="t"/>
        </w:pict>
      </w:r>
    </w:p>
    <w:bookmarkEnd w:id="45"/>
    <w:bookmarkStart w:id="46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11"/>
        </w:numPr>
      </w:pPr>
      <w:r>
        <w:t xml:space="preserve">Voice mentor</w:t>
      </w:r>
    </w:p>
    <w:p>
      <w:pPr>
        <w:pStyle w:val="Compact"/>
        <w:numPr>
          <w:ilvl w:val="0"/>
          <w:numId w:val="1011"/>
        </w:numPr>
      </w:pPr>
      <w:r>
        <w:t xml:space="preserve">Video lessons</w:t>
      </w:r>
    </w:p>
    <w:p>
      <w:pPr>
        <w:pStyle w:val="Compact"/>
        <w:numPr>
          <w:ilvl w:val="0"/>
          <w:numId w:val="1011"/>
        </w:numPr>
      </w:pPr>
      <w:r>
        <w:t xml:space="preserve">AI classroom</w:t>
      </w:r>
    </w:p>
    <w:p>
      <w:pPr>
        <w:pStyle w:val="Compact"/>
        <w:numPr>
          <w:ilvl w:val="0"/>
          <w:numId w:val="1011"/>
        </w:numPr>
      </w:pPr>
      <w:r>
        <w:t xml:space="preserve">Personalized curriculum</w:t>
      </w:r>
    </w:p>
    <w:p>
      <w:pPr>
        <w:pStyle w:val="Compact"/>
        <w:numPr>
          <w:ilvl w:val="0"/>
          <w:numId w:val="1011"/>
        </w:numPr>
      </w:pPr>
      <w:r>
        <w:t xml:space="preserve">Multiple AI teacher personalities</w:t>
      </w:r>
    </w:p>
    <w:p>
      <w:pPr>
        <w:pStyle w:val="Compact"/>
        <w:numPr>
          <w:ilvl w:val="0"/>
          <w:numId w:val="1011"/>
        </w:numPr>
      </w:pPr>
      <w:r>
        <w:t xml:space="preserve">Community discussions</w:t>
      </w:r>
    </w:p>
    <w:p>
      <w:r>
        <w:pict>
          <v:rect style="width:0;height:1.5pt" o:hralign="center" o:hrstd="t" o:hr="t"/>
        </w:pict>
      </w:r>
    </w:p>
    <w:bookmarkEnd w:id="46"/>
    <w:bookmarkStart w:id="47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AI Conversation Engine should make every user feel like they have a professional market mentor available anytime.</w:t>
      </w:r>
    </w:p>
    <w:p>
      <w:pPr>
        <w:pStyle w:val="BodyText"/>
      </w:pPr>
      <w:r>
        <w:t xml:space="preserve">The user should not just ask:</w:t>
      </w:r>
    </w:p>
    <w:p>
      <w:pPr>
        <w:pStyle w:val="BodyText"/>
      </w:pPr>
      <w:r>
        <w:t xml:space="preserve">“What happened?”</w:t>
      </w:r>
    </w:p>
    <w:p>
      <w:pPr>
        <w:pStyle w:val="BodyText"/>
      </w:pPr>
      <w:r>
        <w:t xml:space="preserve">They should be able to ask:</w:t>
      </w:r>
    </w:p>
    <w:p>
      <w:pPr>
        <w:pStyle w:val="BodyText"/>
      </w:pPr>
      <w:r>
        <w:t xml:space="preserve">“Help me understand why it happened.”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