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fdaf4ea949a1c5b87db52f280102de4824fc673"/>
    <w:p>
      <w:pPr>
        <w:pStyle w:val="Heading1"/>
      </w:pPr>
      <w:r>
        <w:t xml:space="preserve">Replit AI Prompt — Phase 22: AI News &amp; Market Context Engine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Act as a team consisting of:</w:t>
      </w:r>
    </w:p>
    <w:p>
      <w:pPr>
        <w:pStyle w:val="Compact"/>
        <w:numPr>
          <w:ilvl w:val="0"/>
          <w:numId w:val="1001"/>
        </w:numPr>
      </w:pPr>
      <w:r>
        <w:t xml:space="preserve">Financial Data Architect</w:t>
      </w:r>
    </w:p>
    <w:p>
      <w:pPr>
        <w:pStyle w:val="Compact"/>
        <w:numPr>
          <w:ilvl w:val="0"/>
          <w:numId w:val="1001"/>
        </w:numPr>
      </w:pPr>
      <w:r>
        <w:t xml:space="preserve">News Intelligence Engineer</w:t>
      </w:r>
    </w:p>
    <w:p>
      <w:pPr>
        <w:pStyle w:val="Compact"/>
        <w:numPr>
          <w:ilvl w:val="0"/>
          <w:numId w:val="1001"/>
        </w:numPr>
      </w:pPr>
      <w:r>
        <w:t xml:space="preserve">Natural Language Processing Specialist</w:t>
      </w:r>
    </w:p>
    <w:p>
      <w:pPr>
        <w:pStyle w:val="Compact"/>
        <w:numPr>
          <w:ilvl w:val="0"/>
          <w:numId w:val="1001"/>
        </w:numPr>
      </w:pPr>
      <w:r>
        <w:t xml:space="preserve">Quantitative Researcher</w:t>
      </w:r>
    </w:p>
    <w:p>
      <w:pPr>
        <w:pStyle w:val="Compact"/>
        <w:numPr>
          <w:ilvl w:val="0"/>
          <w:numId w:val="1001"/>
        </w:numPr>
      </w:pPr>
      <w:r>
        <w:t xml:space="preserve">Market Analyst</w:t>
      </w:r>
    </w:p>
    <w:p>
      <w:pPr>
        <w:pStyle w:val="Compact"/>
        <w:numPr>
          <w:ilvl w:val="0"/>
          <w:numId w:val="1001"/>
        </w:numPr>
      </w:pPr>
      <w:r>
        <w:t xml:space="preserve">AI Reasoning Engineer</w:t>
      </w:r>
    </w:p>
    <w:p>
      <w:pPr>
        <w:pStyle w:val="Compact"/>
        <w:numPr>
          <w:ilvl w:val="0"/>
          <w:numId w:val="1001"/>
        </w:numPr>
      </w:pPr>
      <w:r>
        <w:t xml:space="preserve">Backend Architect</w:t>
      </w:r>
    </w:p>
    <w:p>
      <w:pPr>
        <w:pStyle w:val="FirstParagraph"/>
      </w:pPr>
      <w:r>
        <w:t xml:space="preserve">Your task is to design and implement the</w:t>
      </w:r>
      <w:r>
        <w:t xml:space="preserve"> </w:t>
      </w:r>
      <w:r>
        <w:rPr>
          <w:b/>
          <w:bCs/>
        </w:rPr>
        <w:t xml:space="preserve">AI News &amp; Market Context Engine</w:t>
      </w:r>
      <w:r>
        <w:t xml:space="preserve"> </w:t>
      </w:r>
      <w:r>
        <w:t xml:space="preserve">for Market Language AI (MLAI).</w:t>
      </w:r>
    </w:p>
    <w:p>
      <w:pPr>
        <w:pStyle w:val="BodyText"/>
      </w:pPr>
      <w:r>
        <w:t xml:space="preserve">The News &amp; Market Context Engine connects external market information with price behavior to provide deeper explanations.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Price tells a story.</w:t>
      </w:r>
    </w:p>
    <w:p>
      <w:pPr>
        <w:pStyle w:val="BodyText"/>
      </w:pPr>
      <w:r>
        <w:t xml:space="preserve">News provides context.</w:t>
      </w:r>
    </w:p>
    <w:p>
      <w:pPr>
        <w:pStyle w:val="BodyText"/>
      </w:pPr>
      <w:r>
        <w:t xml:space="preserve">Neither should be analyzed alone.</w:t>
      </w:r>
    </w:p>
    <w:p>
      <w:pPr>
        <w:pStyle w:val="BodyText"/>
      </w:pPr>
      <w:r>
        <w:t xml:space="preserve">MLAI should answer:</w:t>
      </w:r>
    </w:p>
    <w:p>
      <w:pPr>
        <w:pStyle w:val="BodyText"/>
      </w:pPr>
      <w:r>
        <w:t xml:space="preserve">“What happened?”</w:t>
      </w:r>
    </w:p>
    <w:p>
      <w:pPr>
        <w:pStyle w:val="BodyText"/>
      </w:pPr>
      <w:r>
        <w:t xml:space="preserve">“Was there external information that may explain this movement?”</w:t>
      </w:r>
    </w:p>
    <w:p>
      <w:pPr>
        <w:pStyle w:val="BodyText"/>
      </w:pPr>
      <w:r>
        <w:t xml:space="preserve">“How did the market react?”</w:t>
      </w:r>
    </w:p>
    <w:p>
      <w:pPr>
        <w:pStyle w:val="BodyText"/>
      </w:pPr>
      <w:r>
        <w:t xml:space="preserve">“What evidence confirms the reaction?”</w:t>
      </w:r>
    </w:p>
    <w:p>
      <w:r>
        <w:pict>
          <v:rect style="width:0;height:1.5pt" o:hralign="center" o:hrstd="t" o:hr="t"/>
        </w:pict>
      </w:r>
    </w:p>
    <w:bookmarkEnd w:id="11"/>
    <w:bookmarkStart w:id="12" w:name="important-rule"/>
    <w:p>
      <w:pPr>
        <w:pStyle w:val="Heading1"/>
      </w:pPr>
      <w:r>
        <w:t xml:space="preserve">Important Rule</w:t>
      </w:r>
    </w:p>
    <w:p>
      <w:pPr>
        <w:pStyle w:val="FirstParagraph"/>
      </w:pPr>
      <w:r>
        <w:t xml:space="preserve">The system must NOT:</w:t>
      </w:r>
    </w:p>
    <w:p>
      <w:pPr>
        <w:pStyle w:val="Compact"/>
        <w:numPr>
          <w:ilvl w:val="0"/>
          <w:numId w:val="1002"/>
        </w:numPr>
      </w:pPr>
      <w:r>
        <w:t xml:space="preserve">Predict news impact</w:t>
      </w:r>
    </w:p>
    <w:p>
      <w:pPr>
        <w:pStyle w:val="Compact"/>
        <w:numPr>
          <w:ilvl w:val="0"/>
          <w:numId w:val="1002"/>
        </w:numPr>
      </w:pPr>
      <w:r>
        <w:t xml:space="preserve">Claim certainty</w:t>
      </w:r>
    </w:p>
    <w:p>
      <w:pPr>
        <w:pStyle w:val="Compact"/>
        <w:numPr>
          <w:ilvl w:val="0"/>
          <w:numId w:val="1002"/>
        </w:numPr>
      </w:pPr>
      <w:r>
        <w:t xml:space="preserve">Provide trading recommendations</w:t>
      </w:r>
    </w:p>
    <w:p>
      <w:pPr>
        <w:pStyle w:val="Compact"/>
        <w:numPr>
          <w:ilvl w:val="0"/>
          <w:numId w:val="1002"/>
        </w:numPr>
      </w:pPr>
      <w:r>
        <w:t xml:space="preserve">Treat news as the only reason for movement</w:t>
      </w:r>
    </w:p>
    <w:p>
      <w:pPr>
        <w:pStyle w:val="FirstParagraph"/>
      </w:pPr>
      <w:r>
        <w:t xml:space="preserve">The system should explain:</w:t>
      </w:r>
    </w:p>
    <w:p>
      <w:pPr>
        <w:pStyle w:val="BodyText"/>
      </w:pPr>
      <w:r>
        <w:t xml:space="preserve">Available information</w:t>
      </w:r>
    </w:p>
    <w:p>
      <w:pPr>
        <w:pStyle w:val="FirstParagraph"/>
      </w:pPr>
      <w:r>
        <w:t xml:space="preserve">Market reaction</w:t>
      </w:r>
    </w:p>
    <w:p>
      <w:pPr>
        <w:pStyle w:val="FirstParagraph"/>
      </w:pPr>
      <w:r>
        <w:t xml:space="preserve">Evidence</w:t>
      </w:r>
    </w:p>
    <w:p>
      <w:r>
        <w:pict>
          <v:rect style="width:0;height:1.5pt" o:hralign="center" o:hrstd="t" o:hr="t"/>
        </w:pict>
      </w:r>
    </w:p>
    <w:bookmarkEnd w:id="12"/>
    <w:bookmarkStart w:id="13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Create an intelligence layer that understands:</w:t>
      </w:r>
    </w:p>
    <w:p>
      <w:pPr>
        <w:pStyle w:val="Compact"/>
        <w:numPr>
          <w:ilvl w:val="0"/>
          <w:numId w:val="1005"/>
        </w:numPr>
      </w:pPr>
      <w:r>
        <w:t xml:space="preserve">Economic events</w:t>
      </w:r>
    </w:p>
    <w:p>
      <w:pPr>
        <w:pStyle w:val="Compact"/>
        <w:numPr>
          <w:ilvl w:val="0"/>
          <w:numId w:val="1005"/>
        </w:numPr>
      </w:pPr>
      <w:r>
        <w:t xml:space="preserve">Company events</w:t>
      </w:r>
    </w:p>
    <w:p>
      <w:pPr>
        <w:pStyle w:val="Compact"/>
        <w:numPr>
          <w:ilvl w:val="0"/>
          <w:numId w:val="1005"/>
        </w:numPr>
      </w:pPr>
      <w:r>
        <w:t xml:space="preserve">Market announcements</w:t>
      </w:r>
    </w:p>
    <w:p>
      <w:pPr>
        <w:pStyle w:val="Compact"/>
        <w:numPr>
          <w:ilvl w:val="0"/>
          <w:numId w:val="1005"/>
        </w:numPr>
      </w:pPr>
      <w:r>
        <w:t xml:space="preserve">News sentiment</w:t>
      </w:r>
    </w:p>
    <w:p>
      <w:pPr>
        <w:pStyle w:val="Compact"/>
        <w:numPr>
          <w:ilvl w:val="0"/>
          <w:numId w:val="1005"/>
        </w:numPr>
      </w:pPr>
      <w:r>
        <w:t xml:space="preserve">Price reaction</w:t>
      </w:r>
    </w:p>
    <w:p>
      <w:pPr>
        <w:pStyle w:val="Compact"/>
        <w:numPr>
          <w:ilvl w:val="0"/>
          <w:numId w:val="1005"/>
        </w:numPr>
      </w:pPr>
      <w:r>
        <w:t xml:space="preserve">Historical context</w:t>
      </w:r>
    </w:p>
    <w:p>
      <w:r>
        <w:pict>
          <v:rect style="width:0;height:1.5pt" o:hralign="center" o:hrstd="t" o:hr="t"/>
        </w:pict>
      </w:r>
    </w:p>
    <w:bookmarkEnd w:id="13"/>
    <w:bookmarkStart w:id="14" w:name="system-architecture"/>
    <w:p>
      <w:pPr>
        <w:pStyle w:val="Heading1"/>
      </w:pPr>
      <w:r>
        <w:t xml:space="preserve">System Architecture</w:t>
      </w:r>
    </w:p>
    <w:p>
      <w:pPr>
        <w:pStyle w:val="FirstParagraph"/>
      </w:pPr>
      <w:r>
        <w:t xml:space="preserve">Pipeline:</w:t>
      </w:r>
    </w:p>
    <w:p>
      <w:pPr>
        <w:pStyle w:val="BodyText"/>
      </w:pPr>
      <w:r>
        <w:t xml:space="preserve">External Data Sources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News Processing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Event Classification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Context Understanding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Market Correlation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Explanation Layer</w:t>
      </w:r>
    </w:p>
    <w:p>
      <w:r>
        <w:pict>
          <v:rect style="width:0;height:1.5pt" o:hralign="center" o:hrstd="t" o:hr="t"/>
        </w:pict>
      </w:r>
    </w:p>
    <w:bookmarkEnd w:id="14"/>
    <w:bookmarkStart w:id="15" w:name="news-data-collection-layer"/>
    <w:p>
      <w:pPr>
        <w:pStyle w:val="Heading1"/>
      </w:pPr>
      <w:r>
        <w:t xml:space="preserve">1. News Data Collection Layer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Financial news</w:t>
      </w:r>
    </w:p>
    <w:p>
      <w:pPr>
        <w:pStyle w:val="BodyText"/>
      </w:pPr>
      <w:r>
        <w:t xml:space="preserve">Economic calendars</w:t>
      </w:r>
    </w:p>
    <w:p>
      <w:pPr>
        <w:pStyle w:val="BodyText"/>
      </w:pPr>
      <w:r>
        <w:t xml:space="preserve">Company announcements</w:t>
      </w:r>
    </w:p>
    <w:p>
      <w:pPr>
        <w:pStyle w:val="BodyText"/>
      </w:pPr>
      <w:r>
        <w:t xml:space="preserve">Government releases</w:t>
      </w:r>
    </w:p>
    <w:p>
      <w:pPr>
        <w:pStyle w:val="BodyText"/>
      </w:pPr>
      <w:r>
        <w:t xml:space="preserve">Market updates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 collected:</w:t>
      </w:r>
    </w:p>
    <w:p>
      <w:pPr>
        <w:pStyle w:val="BodyText"/>
      </w:pPr>
      <w:r>
        <w:t xml:space="preserve">Headline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Source</w:t>
      </w:r>
    </w:p>
    <w:p>
      <w:pPr>
        <w:pStyle w:val="BodyText"/>
      </w:pPr>
      <w:r>
        <w:t xml:space="preserve">Timestamp</w:t>
      </w:r>
    </w:p>
    <w:p>
      <w:pPr>
        <w:pStyle w:val="BodyText"/>
      </w:pPr>
      <w:r>
        <w:t xml:space="preserve">Related asset</w:t>
      </w:r>
    </w:p>
    <w:p>
      <w:pPr>
        <w:pStyle w:val="BodyText"/>
      </w:pPr>
      <w:r>
        <w:t xml:space="preserve">Category</w:t>
      </w:r>
    </w:p>
    <w:p>
      <w:pPr>
        <w:pStyle w:val="BodyText"/>
      </w:pPr>
      <w:r>
        <w:t xml:space="preserve">Importance</w:t>
      </w:r>
    </w:p>
    <w:p>
      <w:r>
        <w:pict>
          <v:rect style="width:0;height:1.5pt" o:hralign="center" o:hrstd="t" o:hr="t"/>
        </w:pict>
      </w:r>
    </w:p>
    <w:bookmarkEnd w:id="15"/>
    <w:bookmarkStart w:id="20" w:name="news-classification-engine"/>
    <w:p>
      <w:pPr>
        <w:pStyle w:val="Heading1"/>
      </w:pPr>
      <w:r>
        <w:t xml:space="preserve">2. News Classification Engine</w:t>
      </w:r>
    </w:p>
    <w:p>
      <w:pPr>
        <w:pStyle w:val="FirstParagraph"/>
      </w:pPr>
      <w:r>
        <w:t xml:space="preserve">Classify events.</w:t>
      </w:r>
    </w:p>
    <w:p>
      <w:pPr>
        <w:pStyle w:val="BodyText"/>
      </w:pPr>
      <w:r>
        <w:t xml:space="preserve">Categories:</w:t>
      </w:r>
    </w:p>
    <w:p>
      <w:r>
        <w:pict>
          <v:rect style="width:0;height:1.5pt" o:hralign="center" o:hrstd="t" o:hr="t"/>
        </w:pict>
      </w:r>
    </w:p>
    <w:bookmarkStart w:id="16" w:name="economic-events"/>
    <w:p>
      <w:pPr>
        <w:pStyle w:val="Heading2"/>
      </w:pPr>
      <w:r>
        <w:t xml:space="preserve">Economic Events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Interest rate decisions</w:t>
      </w:r>
    </w:p>
    <w:p>
      <w:pPr>
        <w:pStyle w:val="BodyText"/>
      </w:pPr>
      <w:r>
        <w:t xml:space="preserve">Inflation reports</w:t>
      </w:r>
    </w:p>
    <w:p>
      <w:pPr>
        <w:pStyle w:val="BodyText"/>
      </w:pPr>
      <w:r>
        <w:t xml:space="preserve">Employment data</w:t>
      </w:r>
    </w:p>
    <w:p>
      <w:pPr>
        <w:pStyle w:val="BodyText"/>
      </w:pPr>
      <w:r>
        <w:t xml:space="preserve">GDP releases</w:t>
      </w:r>
    </w:p>
    <w:p>
      <w:r>
        <w:pict>
          <v:rect style="width:0;height:1.5pt" o:hralign="center" o:hrstd="t" o:hr="t"/>
        </w:pict>
      </w:r>
    </w:p>
    <w:bookmarkEnd w:id="16"/>
    <w:bookmarkStart w:id="17" w:name="company-events"/>
    <w:p>
      <w:pPr>
        <w:pStyle w:val="Heading2"/>
      </w:pPr>
      <w:r>
        <w:t xml:space="preserve">Company Events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Earnings reports</w:t>
      </w:r>
    </w:p>
    <w:p>
      <w:pPr>
        <w:pStyle w:val="BodyText"/>
      </w:pPr>
      <w:r>
        <w:t xml:space="preserve">Product announcements</w:t>
      </w:r>
    </w:p>
    <w:p>
      <w:pPr>
        <w:pStyle w:val="BodyText"/>
      </w:pPr>
      <w:r>
        <w:t xml:space="preserve">Management changes</w:t>
      </w:r>
    </w:p>
    <w:p>
      <w:r>
        <w:pict>
          <v:rect style="width:0;height:1.5pt" o:hralign="center" o:hrstd="t" o:hr="t"/>
        </w:pict>
      </w:r>
    </w:p>
    <w:bookmarkEnd w:id="17"/>
    <w:bookmarkStart w:id="18" w:name="market-events"/>
    <w:p>
      <w:pPr>
        <w:pStyle w:val="Heading2"/>
      </w:pPr>
      <w:r>
        <w:t xml:space="preserve">Market Events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Exchange issues</w:t>
      </w:r>
    </w:p>
    <w:p>
      <w:pPr>
        <w:pStyle w:val="BodyText"/>
      </w:pPr>
      <w:r>
        <w:t xml:space="preserve">Regulatory changes</w:t>
      </w:r>
    </w:p>
    <w:p>
      <w:pPr>
        <w:pStyle w:val="BodyText"/>
      </w:pPr>
      <w:r>
        <w:t xml:space="preserve">Major market movements</w:t>
      </w:r>
    </w:p>
    <w:p>
      <w:r>
        <w:pict>
          <v:rect style="width:0;height:1.5pt" o:hralign="center" o:hrstd="t" o:hr="t"/>
        </w:pict>
      </w:r>
    </w:p>
    <w:bookmarkEnd w:id="18"/>
    <w:bookmarkStart w:id="19" w:name="global-events"/>
    <w:p>
      <w:pPr>
        <w:pStyle w:val="Heading2"/>
      </w:pPr>
      <w:r>
        <w:t xml:space="preserve">Global Events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Geopolitical events</w:t>
      </w:r>
    </w:p>
    <w:p>
      <w:pPr>
        <w:pStyle w:val="BodyText"/>
      </w:pPr>
      <w:r>
        <w:t xml:space="preserve">Natural events</w:t>
      </w:r>
    </w:p>
    <w:p>
      <w:pPr>
        <w:pStyle w:val="BodyText"/>
      </w:pPr>
      <w:r>
        <w:t xml:space="preserve">International developments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ai-news-understanding"/>
    <w:p>
      <w:pPr>
        <w:pStyle w:val="Heading1"/>
      </w:pPr>
      <w:r>
        <w:t xml:space="preserve">3. AI News Understanding</w:t>
      </w:r>
    </w:p>
    <w:p>
      <w:pPr>
        <w:pStyle w:val="FirstParagraph"/>
      </w:pPr>
      <w:r>
        <w:t xml:space="preserve">The AI should summarize:</w:t>
      </w:r>
    </w:p>
    <w:p>
      <w:pPr>
        <w:pStyle w:val="BodyText"/>
      </w:pPr>
      <w:r>
        <w:t xml:space="preserve">What happened?</w:t>
      </w:r>
    </w:p>
    <w:p>
      <w:pPr>
        <w:pStyle w:val="BodyText"/>
      </w:pPr>
      <w:r>
        <w:t xml:space="preserve">Who is affected?</w:t>
      </w:r>
    </w:p>
    <w:p>
      <w:pPr>
        <w:pStyle w:val="BodyText"/>
      </w:pPr>
      <w:r>
        <w:t xml:space="preserve">What markets may be relevant?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Event:</w:t>
      </w:r>
    </w:p>
    <w:p>
      <w:pPr>
        <w:pStyle w:val="BodyText"/>
      </w:pPr>
      <w:r>
        <w:t xml:space="preserve">Central bank increases rates.</w:t>
      </w:r>
    </w:p>
    <w:p>
      <w:pPr>
        <w:pStyle w:val="BodyText"/>
      </w:pPr>
      <w:r>
        <w:t xml:space="preserve">AI:</w:t>
      </w:r>
    </w:p>
    <w:p>
      <w:pPr>
        <w:pStyle w:val="BodyText"/>
      </w:pPr>
      <w:r>
        <w:t xml:space="preserve">“The event may influence expectations around borrowing costs and investor sentiment.”</w:t>
      </w:r>
    </w:p>
    <w:p>
      <w:r>
        <w:pict>
          <v:rect style="width:0;height:1.5pt" o:hralign="center" o:hrstd="t" o:hr="t"/>
        </w:pict>
      </w:r>
    </w:p>
    <w:bookmarkEnd w:id="21"/>
    <w:bookmarkStart w:id="22" w:name="market-reaction-analysis"/>
    <w:p>
      <w:pPr>
        <w:pStyle w:val="Heading1"/>
      </w:pPr>
      <w:r>
        <w:t xml:space="preserve">4. Market Reaction Analysis</w:t>
      </w:r>
    </w:p>
    <w:p>
      <w:pPr>
        <w:pStyle w:val="FirstParagraph"/>
      </w:pPr>
      <w:r>
        <w:t xml:space="preserve">Compare:</w:t>
      </w:r>
    </w:p>
    <w:p>
      <w:pPr>
        <w:pStyle w:val="BodyText"/>
      </w:pPr>
      <w:r>
        <w:t xml:space="preserve">Before event</w:t>
      </w:r>
    </w:p>
    <w:p>
      <w:pPr>
        <w:pStyle w:val="BodyText"/>
      </w:pPr>
      <w:r>
        <w:t xml:space="preserve">During event</w:t>
      </w:r>
    </w:p>
    <w:p>
      <w:pPr>
        <w:pStyle w:val="BodyText"/>
      </w:pPr>
      <w:r>
        <w:t xml:space="preserve">After event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Analyze:</w:t>
      </w:r>
    </w:p>
    <w:p>
      <w:pPr>
        <w:pStyle w:val="BodyText"/>
      </w:pPr>
      <w:r>
        <w:t xml:space="preserve">Price movement</w:t>
      </w:r>
    </w:p>
    <w:p>
      <w:pPr>
        <w:pStyle w:val="BodyText"/>
      </w:pPr>
      <w:r>
        <w:t xml:space="preserve">Volume change</w:t>
      </w:r>
    </w:p>
    <w:p>
      <w:pPr>
        <w:pStyle w:val="BodyText"/>
      </w:pPr>
      <w:r>
        <w:t xml:space="preserve">Volatility</w:t>
      </w:r>
    </w:p>
    <w:p>
      <w:pPr>
        <w:pStyle w:val="BodyText"/>
      </w:pPr>
      <w:r>
        <w:t xml:space="preserve">Market structure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“Following the announcement, volatility increased, but price quickly returned inside the previous range.”</w:t>
      </w:r>
    </w:p>
    <w:p>
      <w:r>
        <w:pict>
          <v:rect style="width:0;height:1.5pt" o:hralign="center" o:hrstd="t" o:hr="t"/>
        </w:pict>
      </w:r>
    </w:p>
    <w:bookmarkEnd w:id="22"/>
    <w:bookmarkStart w:id="26" w:name="news-impact-classification"/>
    <w:p>
      <w:pPr>
        <w:pStyle w:val="Heading1"/>
      </w:pPr>
      <w:r>
        <w:t xml:space="preserve">5. News Impact Classification</w:t>
      </w:r>
    </w:p>
    <w:p>
      <w:pPr>
        <w:pStyle w:val="FirstParagraph"/>
      </w:pPr>
      <w:r>
        <w:t xml:space="preserve">Classify reaction:</w:t>
      </w:r>
    </w:p>
    <w:p>
      <w:r>
        <w:pict>
          <v:rect style="width:0;height:1.5pt" o:hralign="center" o:hrstd="t" o:hr="t"/>
        </w:pict>
      </w:r>
    </w:p>
    <w:bookmarkStart w:id="23" w:name="confirmed-reaction"/>
    <w:p>
      <w:pPr>
        <w:pStyle w:val="Heading2"/>
      </w:pPr>
      <w:r>
        <w:t xml:space="preserve">Confirmed Reaction</w:t>
      </w:r>
    </w:p>
    <w:p>
      <w:pPr>
        <w:pStyle w:val="FirstParagraph"/>
      </w:pPr>
      <w:r>
        <w:t xml:space="preserve">News and price behavior align.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Positive earnings</w:t>
      </w:r>
    </w:p>
    <w:p>
      <w:pPr>
        <w:pStyle w:val="FirstParagraph"/>
      </w:pPr>
      <w:r>
        <w:t xml:space="preserve">Strong buying response.</w:t>
      </w:r>
    </w:p>
    <w:p>
      <w:r>
        <w:pict>
          <v:rect style="width:0;height:1.5pt" o:hralign="center" o:hrstd="t" o:hr="t"/>
        </w:pict>
      </w:r>
    </w:p>
    <w:bookmarkEnd w:id="23"/>
    <w:bookmarkStart w:id="24" w:name="weak-reaction"/>
    <w:p>
      <w:pPr>
        <w:pStyle w:val="Heading2"/>
      </w:pPr>
      <w:r>
        <w:t xml:space="preserve">Weak Reaction</w:t>
      </w:r>
    </w:p>
    <w:p>
      <w:pPr>
        <w:pStyle w:val="FirstParagraph"/>
      </w:pPr>
      <w:r>
        <w:t xml:space="preserve">News exists but market response is limited.</w:t>
      </w:r>
    </w:p>
    <w:p>
      <w:r>
        <w:pict>
          <v:rect style="width:0;height:1.5pt" o:hralign="center" o:hrstd="t" o:hr="t"/>
        </w:pict>
      </w:r>
    </w:p>
    <w:bookmarkEnd w:id="24"/>
    <w:bookmarkStart w:id="25" w:name="opposite-reaction"/>
    <w:p>
      <w:pPr>
        <w:pStyle w:val="Heading2"/>
      </w:pPr>
      <w:r>
        <w:t xml:space="preserve">Opposite Reaction</w:t>
      </w:r>
    </w:p>
    <w:p>
      <w:pPr>
        <w:pStyle w:val="FirstParagraph"/>
      </w:pPr>
      <w:r>
        <w:t xml:space="preserve">Market moves differently than expected.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Positive news</w:t>
      </w:r>
    </w:p>
    <w:p>
      <w:pPr>
        <w:pStyle w:val="BodyText"/>
      </w:pPr>
      <w:r>
        <w:t xml:space="preserve">but</w:t>
      </w:r>
    </w:p>
    <w:p>
      <w:pPr>
        <w:pStyle w:val="BodyText"/>
      </w:pPr>
      <w:r>
        <w:t xml:space="preserve">price declines.</w:t>
      </w:r>
    </w:p>
    <w:p>
      <w:pPr>
        <w:pStyle w:val="BodyText"/>
      </w:pPr>
      <w:r>
        <w:t xml:space="preserve">AI explanation:</w:t>
      </w:r>
    </w:p>
    <w:p>
      <w:pPr>
        <w:pStyle w:val="BodyText"/>
      </w:pPr>
      <w:r>
        <w:t xml:space="preserve">“The market response suggests participants may have already priced in expectations.”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market-context-timeline"/>
    <w:p>
      <w:pPr>
        <w:pStyle w:val="Heading1"/>
      </w:pPr>
      <w:r>
        <w:t xml:space="preserve">6. Market Context Timeline</w:t>
      </w:r>
    </w:p>
    <w:p>
      <w:pPr>
        <w:pStyle w:val="FirstParagraph"/>
      </w:pPr>
      <w:r>
        <w:t xml:space="preserve">Create timeline:</w:t>
      </w:r>
    </w:p>
    <w:p>
      <w:pPr>
        <w:pStyle w:val="BodyText"/>
      </w:pPr>
      <w:r>
        <w:t xml:space="preserve">Before event</w:t>
      </w:r>
    </w:p>
    <w:p>
      <w:pPr>
        <w:pStyle w:val="BodyText"/>
      </w:pPr>
      <w:r>
        <w:t xml:space="preserve">Event occurs</w:t>
      </w:r>
    </w:p>
    <w:p>
      <w:pPr>
        <w:pStyle w:val="BodyText"/>
      </w:pPr>
      <w:r>
        <w:t xml:space="preserve">Market reaction</w:t>
      </w:r>
    </w:p>
    <w:p>
      <w:pPr>
        <w:pStyle w:val="BodyText"/>
      </w:pPr>
      <w:r>
        <w:t xml:space="preserve">After reaction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10:00</w:t>
      </w:r>
    </w:p>
    <w:p>
      <w:pPr>
        <w:pStyle w:val="BodyText"/>
      </w:pPr>
      <w:r>
        <w:t xml:space="preserve">Economic announcement.</w:t>
      </w:r>
    </w:p>
    <w:p>
      <w:pPr>
        <w:pStyle w:val="BodyText"/>
      </w:pPr>
      <w:r>
        <w:t xml:space="preserve">10:05</w:t>
      </w:r>
    </w:p>
    <w:p>
      <w:pPr>
        <w:pStyle w:val="BodyText"/>
      </w:pPr>
      <w:r>
        <w:t xml:space="preserve">Volatility increases.</w:t>
      </w:r>
    </w:p>
    <w:p>
      <w:pPr>
        <w:pStyle w:val="BodyText"/>
      </w:pPr>
      <w:r>
        <w:t xml:space="preserve">10:30</w:t>
      </w:r>
    </w:p>
    <w:p>
      <w:pPr>
        <w:pStyle w:val="BodyText"/>
      </w:pPr>
      <w:r>
        <w:t xml:space="preserve">Price stabilizes.</w:t>
      </w:r>
    </w:p>
    <w:p>
      <w:r>
        <w:pict>
          <v:rect style="width:0;height:1.5pt" o:hralign="center" o:hrstd="t" o:hr="t"/>
        </w:pict>
      </w:r>
    </w:p>
    <w:bookmarkEnd w:id="27"/>
    <w:bookmarkStart w:id="28" w:name="news-technical-evidence-integration"/>
    <w:p>
      <w:pPr>
        <w:pStyle w:val="Heading1"/>
      </w:pPr>
      <w:r>
        <w:t xml:space="preserve">7. News + Technical Evidence Integration</w:t>
      </w:r>
    </w:p>
    <w:p>
      <w:pPr>
        <w:pStyle w:val="FirstParagraph"/>
      </w:pPr>
      <w:r>
        <w:t xml:space="preserve">Combine:</w:t>
      </w:r>
    </w:p>
    <w:p>
      <w:pPr>
        <w:pStyle w:val="BodyText"/>
      </w:pPr>
      <w:r>
        <w:t xml:space="preserve">News</w:t>
      </w:r>
    </w:p>
    <w:p>
      <w:pPr>
        <w:pStyle w:val="FirstParagraph"/>
      </w:pPr>
      <w:r>
        <w:t xml:space="preserve">Price behavior</w:t>
      </w:r>
    </w:p>
    <w:p>
      <w:pPr>
        <w:pStyle w:val="FirstParagraph"/>
      </w:pPr>
      <w:r>
        <w:t xml:space="preserve">Structure</w:t>
      </w:r>
    </w:p>
    <w:p>
      <w:pPr>
        <w:pStyle w:val="FirstParagraph"/>
      </w:pPr>
      <w:r>
        <w:t xml:space="preserve">Volume</w:t>
      </w:r>
    </w:p>
    <w:p>
      <w:pPr>
        <w:pStyle w:val="FirstParagraph"/>
      </w:pPr>
      <w:r>
        <w:t xml:space="preserve">Market psychology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“Although positive news appeared, price remained below resistance, suggesting buyers have not yet established control.”</w:t>
      </w:r>
    </w:p>
    <w:p>
      <w:r>
        <w:pict>
          <v:rect style="width:0;height:1.5pt" o:hralign="center" o:hrstd="t" o:hr="t"/>
        </w:pict>
      </w:r>
    </w:p>
    <w:bookmarkEnd w:id="28"/>
    <w:bookmarkStart w:id="29" w:name="historical-event-memory"/>
    <w:p>
      <w:pPr>
        <w:pStyle w:val="Heading1"/>
      </w:pPr>
      <w:r>
        <w:t xml:space="preserve">8. Historical Event Memory</w:t>
      </w:r>
    </w:p>
    <w:p>
      <w:pPr>
        <w:pStyle w:val="FirstParagraph"/>
      </w:pPr>
      <w:r>
        <w:t xml:space="preserve">Connect with Historical Learning Engine.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“Similar announcements previously resulted in increased volatility, but outcomes varied.”</w:t>
      </w:r>
    </w:p>
    <w:p>
      <w:r>
        <w:pict>
          <v:rect style="width:0;height:1.5pt" o:hralign="center" o:hrstd="t" o:hr="t"/>
        </w:pict>
      </w:r>
    </w:p>
    <w:bookmarkEnd w:id="29"/>
    <w:bookmarkStart w:id="30" w:name="ai-explanation-examples"/>
    <w:p>
      <w:pPr>
        <w:pStyle w:val="Heading1"/>
      </w:pPr>
      <w:r>
        <w:t xml:space="preserve">9. AI Explanation Examples</w:t>
      </w:r>
    </w:p>
    <w:p>
      <w:pPr>
        <w:pStyle w:val="FirstParagraph"/>
      </w:pPr>
      <w:r>
        <w:t xml:space="preserve">Beginner:</w:t>
      </w:r>
    </w:p>
    <w:p>
      <w:pPr>
        <w:pStyle w:val="BodyText"/>
      </w:pPr>
      <w:r>
        <w:t xml:space="preserve">“News created excitement, but the chart shows whether buyers actually followed through.”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Intermediate:</w:t>
      </w:r>
    </w:p>
    <w:p>
      <w:pPr>
        <w:pStyle w:val="BodyText"/>
      </w:pPr>
      <w:r>
        <w:t xml:space="preserve">“Market reaction was limited despite positive information, suggesting weak participation.”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Advanced:</w:t>
      </w:r>
    </w:p>
    <w:p>
      <w:pPr>
        <w:pStyle w:val="BodyText"/>
      </w:pPr>
      <w:r>
        <w:t xml:space="preserve">“Fundamental catalyst increased volatility, but structural resistance prevented continuation.”</w:t>
      </w:r>
    </w:p>
    <w:p>
      <w:r>
        <w:pict>
          <v:rect style="width:0;height:1.5pt" o:hralign="center" o:hrstd="t" o:hr="t"/>
        </w:pict>
      </w:r>
    </w:p>
    <w:bookmarkEnd w:id="30"/>
    <w:bookmarkStart w:id="31" w:name="database-requirements"/>
    <w:p>
      <w:pPr>
        <w:pStyle w:val="Heading1"/>
      </w:pPr>
      <w:r>
        <w:t xml:space="preserve">Database Requirements</w: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News events</w:t>
      </w:r>
    </w:p>
    <w:p>
      <w:pPr>
        <w:pStyle w:val="BodyText"/>
      </w:pPr>
      <w:r>
        <w:t xml:space="preserve">Economic events</w:t>
      </w:r>
    </w:p>
    <w:p>
      <w:pPr>
        <w:pStyle w:val="BodyText"/>
      </w:pPr>
      <w:r>
        <w:t xml:space="preserve">Asset relationships</w:t>
      </w:r>
    </w:p>
    <w:p>
      <w:pPr>
        <w:pStyle w:val="BodyText"/>
      </w:pPr>
      <w:r>
        <w:t xml:space="preserve">Market reactions</w:t>
      </w:r>
    </w:p>
    <w:p>
      <w:pPr>
        <w:pStyle w:val="BodyText"/>
      </w:pPr>
      <w:r>
        <w:t xml:space="preserve">Historical comparisons</w:t>
      </w:r>
    </w:p>
    <w:p>
      <w:pPr>
        <w:pStyle w:val="BodyText"/>
      </w:pPr>
      <w:r>
        <w:t xml:space="preserve">AI explanations</w:t>
      </w:r>
    </w:p>
    <w:p>
      <w:r>
        <w:pict>
          <v:rect style="width:0;height:1.5pt" o:hralign="center" o:hrstd="t" o:hr="t"/>
        </w:pict>
      </w:r>
    </w:p>
    <w:bookmarkEnd w:id="31"/>
    <w:bookmarkStart w:id="32" w:name="api-requirements"/>
    <w:p>
      <w:pPr>
        <w:pStyle w:val="Heading1"/>
      </w:pPr>
      <w:r>
        <w:t xml:space="preserve">API Requirements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Retrieve news</w:t>
      </w:r>
    </w:p>
    <w:p>
      <w:pPr>
        <w:pStyle w:val="BodyText"/>
      </w:pPr>
      <w:r>
        <w:t xml:space="preserve">Analyze event</w:t>
      </w:r>
    </w:p>
    <w:p>
      <w:pPr>
        <w:pStyle w:val="BodyText"/>
      </w:pPr>
      <w:r>
        <w:t xml:space="preserve">Link news to asset</w:t>
      </w:r>
    </w:p>
    <w:p>
      <w:pPr>
        <w:pStyle w:val="BodyText"/>
      </w:pPr>
      <w:r>
        <w:t xml:space="preserve">Generate context explanation</w:t>
      </w:r>
    </w:p>
    <w:p>
      <w:pPr>
        <w:pStyle w:val="BodyText"/>
      </w:pPr>
      <w:r>
        <w:t xml:space="preserve">Search historical reactions</w:t>
      </w:r>
    </w:p>
    <w:p>
      <w:r>
        <w:pict>
          <v:rect style="width:0;height:1.5pt" o:hralign="center" o:hrstd="t" o:hr="t"/>
        </w:pict>
      </w:r>
    </w:p>
    <w:bookmarkEnd w:id="32"/>
    <w:bookmarkStart w:id="33" w:name="user-interface-requirements"/>
    <w:p>
      <w:pPr>
        <w:pStyle w:val="Heading1"/>
      </w:pPr>
      <w:r>
        <w:t xml:space="preserve">User Interface Requirements</w:t>
      </w:r>
    </w:p>
    <w:p>
      <w:pPr>
        <w:pStyle w:val="FirstParagraph"/>
      </w:pPr>
      <w:r>
        <w:t xml:space="preserve">Display:</w:t>
      </w:r>
    </w:p>
    <w:p>
      <w:pPr>
        <w:pStyle w:val="BodyText"/>
      </w:pPr>
      <w:r>
        <w:t xml:space="preserve">News timeline</w:t>
      </w:r>
    </w:p>
    <w:p>
      <w:pPr>
        <w:pStyle w:val="BodyText"/>
      </w:pPr>
      <w:r>
        <w:t xml:space="preserve">Market reaction</w:t>
      </w:r>
    </w:p>
    <w:p>
      <w:pPr>
        <w:pStyle w:val="BodyText"/>
      </w:pPr>
      <w:r>
        <w:t xml:space="preserve">Related chart events</w:t>
      </w:r>
    </w:p>
    <w:p>
      <w:pPr>
        <w:pStyle w:val="BodyText"/>
      </w:pPr>
      <w:r>
        <w:t xml:space="preserve">AI explanation</w:t>
      </w:r>
    </w:p>
    <w:p>
      <w:pPr>
        <w:pStyle w:val="BodyText"/>
      </w:pPr>
      <w:r>
        <w:t xml:space="preserve">Importance rating</w:t>
      </w:r>
    </w:p>
    <w:p>
      <w:r>
        <w:pict>
          <v:rect style="width:0;height:1.5pt" o:hralign="center" o:hrstd="t" o:hr="t"/>
        </w:pict>
      </w:r>
    </w:p>
    <w:bookmarkEnd w:id="33"/>
    <w:bookmarkStart w:id="34" w:name="integration-with-mlai-systems"/>
    <w:p>
      <w:pPr>
        <w:pStyle w:val="Heading1"/>
      </w:pPr>
      <w:r>
        <w:t xml:space="preserve">Integration With MLAI Systems</w:t>
      </w:r>
    </w:p>
    <w:p>
      <w:pPr>
        <w:pStyle w:val="FirstParagraph"/>
      </w:pPr>
      <w:r>
        <w:t xml:space="preserve">Uses:</w:t>
      </w:r>
    </w:p>
    <w:p>
      <w:pPr>
        <w:pStyle w:val="BodyText"/>
      </w:pPr>
      <w:r>
        <w:t xml:space="preserve">Market Data Infrastructure Engine</w:t>
      </w:r>
    </w:p>
    <w:p>
      <w:pPr>
        <w:pStyle w:val="BodyText"/>
      </w:pPr>
      <w:r>
        <w:t xml:space="preserve">Real-Time Analysis Engine</w:t>
      </w:r>
    </w:p>
    <w:p>
      <w:pPr>
        <w:pStyle w:val="BodyText"/>
      </w:pPr>
      <w:r>
        <w:t xml:space="preserve">Market Psychology Engine</w:t>
      </w:r>
    </w:p>
    <w:p>
      <w:pPr>
        <w:pStyle w:val="BodyText"/>
      </w:pPr>
      <w:r>
        <w:t xml:space="preserve">Historical Learning Engine</w:t>
      </w:r>
    </w:p>
    <w:p>
      <w:pPr>
        <w:pStyle w:val="BodyText"/>
      </w:pPr>
      <w:r>
        <w:t xml:space="preserve">Risk &amp; Uncertainty Engine</w:t>
      </w:r>
    </w:p>
    <w:p>
      <w:pPr>
        <w:pStyle w:val="BodyText"/>
      </w:pPr>
      <w:r>
        <w:t xml:space="preserve">Conversation Engine</w:t>
      </w:r>
    </w:p>
    <w:p>
      <w:r>
        <w:pict>
          <v:rect style="width:0;height:1.5pt" o:hralign="center" o:hrstd="t" o:hr="t"/>
        </w:pict>
      </w:r>
    </w:p>
    <w:bookmarkEnd w:id="34"/>
    <w:bookmarkStart w:id="35" w:name="personalization"/>
    <w:p>
      <w:pPr>
        <w:pStyle w:val="Heading1"/>
      </w:pPr>
      <w:r>
        <w:t xml:space="preserve">Personalization</w:t>
      </w:r>
    </w:p>
    <w:p>
      <w:pPr>
        <w:pStyle w:val="FirstParagraph"/>
      </w:pPr>
      <w:r>
        <w:t xml:space="preserve">Adjust information level.</w:t>
      </w:r>
    </w:p>
    <w:p>
      <w:pPr>
        <w:pStyle w:val="BodyText"/>
      </w:pPr>
      <w:r>
        <w:t xml:space="preserve">Beginner:</w:t>
      </w:r>
    </w:p>
    <w:p>
      <w:pPr>
        <w:pStyle w:val="BodyText"/>
      </w:pPr>
      <w:r>
        <w:t xml:space="preserve">Simple explanation.</w:t>
      </w:r>
    </w:p>
    <w:p>
      <w:pPr>
        <w:pStyle w:val="BodyText"/>
      </w:pPr>
      <w:r>
        <w:t xml:space="preserve">Professional:</w:t>
      </w:r>
    </w:p>
    <w:p>
      <w:pPr>
        <w:pStyle w:val="BodyText"/>
      </w:pPr>
      <w:r>
        <w:t xml:space="preserve">Detailed context.</w:t>
      </w:r>
    </w:p>
    <w:p>
      <w:r>
        <w:pict>
          <v:rect style="width:0;height:1.5pt" o:hralign="center" o:hrstd="t" o:hr="t"/>
        </w:pict>
      </w:r>
    </w:p>
    <w:bookmarkEnd w:id="35"/>
    <w:bookmarkStart w:id="36" w:name="security-requirements"/>
    <w:p>
      <w:pPr>
        <w:pStyle w:val="Heading1"/>
      </w:pPr>
      <w:r>
        <w:t xml:space="preserve">Security Requirements</w:t>
      </w:r>
    </w:p>
    <w:p>
      <w:pPr>
        <w:pStyle w:val="FirstParagraph"/>
      </w:pPr>
      <w:r>
        <w:t xml:space="preserve">Ensure:</w:t>
      </w:r>
    </w:p>
    <w:p>
      <w:pPr>
        <w:pStyle w:val="BodyText"/>
      </w:pPr>
      <w:r>
        <w:t xml:space="preserve">Reliable sources</w:t>
      </w:r>
    </w:p>
    <w:p>
      <w:pPr>
        <w:pStyle w:val="BodyText"/>
      </w:pPr>
      <w:r>
        <w:t xml:space="preserve">Data validation</w:t>
      </w:r>
    </w:p>
    <w:p>
      <w:pPr>
        <w:pStyle w:val="BodyText"/>
      </w:pPr>
      <w:r>
        <w:t xml:space="preserve">Source tracking</w:t>
      </w:r>
    </w:p>
    <w:p>
      <w:pPr>
        <w:pStyle w:val="BodyText"/>
      </w:pPr>
      <w:r>
        <w:t xml:space="preserve">Avoid misinformation</w:t>
      </w:r>
    </w:p>
    <w:p>
      <w:r>
        <w:pict>
          <v:rect style="width:0;height:1.5pt" o:hralign="center" o:hrstd="t" o:hr="t"/>
        </w:pict>
      </w:r>
    </w:p>
    <w:bookmarkEnd w:id="36"/>
    <w:bookmarkStart w:id="37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Allow:</w:t>
      </w:r>
    </w:p>
    <w:p>
      <w:pPr>
        <w:pStyle w:val="Compact"/>
        <w:numPr>
          <w:ilvl w:val="0"/>
          <w:numId w:val="1011"/>
        </w:numPr>
      </w:pPr>
      <w:r>
        <w:t xml:space="preserve">Social sentiment analysis</w:t>
      </w:r>
    </w:p>
    <w:p>
      <w:pPr>
        <w:pStyle w:val="Compact"/>
        <w:numPr>
          <w:ilvl w:val="0"/>
          <w:numId w:val="1011"/>
        </w:numPr>
      </w:pPr>
      <w:r>
        <w:t xml:space="preserve">Institutional reports</w:t>
      </w:r>
    </w:p>
    <w:p>
      <w:pPr>
        <w:pStyle w:val="Compact"/>
        <w:numPr>
          <w:ilvl w:val="0"/>
          <w:numId w:val="1011"/>
        </w:numPr>
      </w:pPr>
      <w:r>
        <w:t xml:space="preserve">Research papers</w:t>
      </w:r>
    </w:p>
    <w:p>
      <w:pPr>
        <w:pStyle w:val="Compact"/>
        <w:numPr>
          <w:ilvl w:val="0"/>
          <w:numId w:val="1011"/>
        </w:numPr>
      </w:pPr>
      <w:r>
        <w:t xml:space="preserve">Earnings transcript analysis</w:t>
      </w:r>
    </w:p>
    <w:p>
      <w:pPr>
        <w:pStyle w:val="Compact"/>
        <w:numPr>
          <w:ilvl w:val="0"/>
          <w:numId w:val="1011"/>
        </w:numPr>
      </w:pPr>
      <w:r>
        <w:t xml:space="preserve">Global market intelligence</w:t>
      </w:r>
    </w:p>
    <w:p>
      <w:r>
        <w:pict>
          <v:rect style="width:0;height:1.5pt" o:hralign="center" o:hrstd="t" o:hr="t"/>
        </w:pict>
      </w:r>
    </w:p>
    <w:bookmarkEnd w:id="37"/>
    <w:bookmarkStart w:id="38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The AI News &amp; Market Context Engine should help users understand:</w:t>
      </w:r>
    </w:p>
    <w:p>
      <w:pPr>
        <w:pStyle w:val="BodyText"/>
      </w:pPr>
      <w:r>
        <w:t xml:space="preserve">“Markets are not moved by headlines alone.</w:t>
      </w:r>
    </w:p>
    <w:p>
      <w:pPr>
        <w:pStyle w:val="BodyText"/>
      </w:pPr>
      <w:r>
        <w:t xml:space="preserve">Markets move through the interaction between information, expectations, and human behavior.”</w:t>
      </w:r>
    </w:p>
    <w:p>
      <w:pPr>
        <w:pStyle w:val="BodyText"/>
      </w:pPr>
      <w:r>
        <w:t xml:space="preserve">MLAI becomes a complete interpreter of market communication.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