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cbb537647460b3b1dc6b43bae88c97357dd9e4"/>
    <w:p>
      <w:pPr>
        <w:pStyle w:val="Heading1"/>
      </w:pPr>
      <w:r>
        <w:t xml:space="preserve">Replit AI Prompt — Phase 28: AI Evaluation, Testing &amp; Continuous Improvement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Evaluation Engineer</w:t>
      </w:r>
    </w:p>
    <w:p>
      <w:pPr>
        <w:pStyle w:val="Compact"/>
        <w:numPr>
          <w:ilvl w:val="0"/>
          <w:numId w:val="1001"/>
        </w:numPr>
      </w:pPr>
      <w:r>
        <w:t xml:space="preserve">Machine Learning Researcher</w:t>
      </w:r>
    </w:p>
    <w:p>
      <w:pPr>
        <w:pStyle w:val="Compact"/>
        <w:numPr>
          <w:ilvl w:val="0"/>
          <w:numId w:val="1001"/>
        </w:numPr>
      </w:pPr>
      <w:r>
        <w:t xml:space="preserve">Financial Quality Analyst</w:t>
      </w:r>
    </w:p>
    <w:p>
      <w:pPr>
        <w:pStyle w:val="Compact"/>
        <w:numPr>
          <w:ilvl w:val="0"/>
          <w:numId w:val="1001"/>
        </w:numPr>
      </w:pPr>
      <w:r>
        <w:t xml:space="preserve">Data Scientist</w:t>
      </w:r>
    </w:p>
    <w:p>
      <w:pPr>
        <w:pStyle w:val="Compact"/>
        <w:numPr>
          <w:ilvl w:val="0"/>
          <w:numId w:val="1001"/>
        </w:numPr>
      </w:pPr>
      <w:r>
        <w:t xml:space="preserve">AI Safety Specialist</w:t>
      </w:r>
    </w:p>
    <w:p>
      <w:pPr>
        <w:pStyle w:val="Compact"/>
        <w:numPr>
          <w:ilvl w:val="0"/>
          <w:numId w:val="1001"/>
        </w:numPr>
      </w:pPr>
      <w:r>
        <w:t xml:space="preserve">Testing Architect</w:t>
      </w:r>
    </w:p>
    <w:p>
      <w:pPr>
        <w:pStyle w:val="Compact"/>
        <w:numPr>
          <w:ilvl w:val="0"/>
          <w:numId w:val="1001"/>
        </w:numPr>
      </w:pPr>
      <w:r>
        <w:t xml:space="preserve">Backend Engineer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Evaluation, Testing &amp; Continuous Improvement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purpose of this engine is to continuously measure, test, improve, and maintain the quality of MLAI explanations.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An intelligent system must improve through measurement.</w:t>
      </w:r>
    </w:p>
    <w:p>
      <w:pPr>
        <w:pStyle w:val="BodyText"/>
      </w:pPr>
      <w:r>
        <w:t xml:space="preserve">MLAI should not assume:</w:t>
      </w:r>
    </w:p>
    <w:p>
      <w:pPr>
        <w:pStyle w:val="BodyText"/>
      </w:pPr>
      <w:r>
        <w:t xml:space="preserve">“The answer is correct.”</w:t>
      </w:r>
    </w:p>
    <w:p>
      <w:pPr>
        <w:pStyle w:val="BodyText"/>
      </w:pPr>
      <w:r>
        <w:t xml:space="preserve">It should continuously evaluate:</w:t>
      </w:r>
    </w:p>
    <w:p>
      <w:pPr>
        <w:pStyle w:val="Compact"/>
        <w:numPr>
          <w:ilvl w:val="0"/>
          <w:numId w:val="1002"/>
        </w:numPr>
      </w:pPr>
      <w:r>
        <w:t xml:space="preserve">Reasoning quality</w:t>
      </w:r>
    </w:p>
    <w:p>
      <w:pPr>
        <w:pStyle w:val="Compact"/>
        <w:numPr>
          <w:ilvl w:val="0"/>
          <w:numId w:val="1002"/>
        </w:numPr>
      </w:pPr>
      <w:r>
        <w:t xml:space="preserve">Evidence quality</w:t>
      </w:r>
    </w:p>
    <w:p>
      <w:pPr>
        <w:pStyle w:val="Compact"/>
        <w:numPr>
          <w:ilvl w:val="0"/>
          <w:numId w:val="1002"/>
        </w:numPr>
      </w:pPr>
      <w:r>
        <w:t xml:space="preserve">Explanation quality</w:t>
      </w:r>
    </w:p>
    <w:p>
      <w:pPr>
        <w:pStyle w:val="Compact"/>
        <w:numPr>
          <w:ilvl w:val="0"/>
          <w:numId w:val="1002"/>
        </w:numPr>
      </w:pPr>
      <w:r>
        <w:t xml:space="preserve">Learning effectiveness</w:t>
      </w:r>
    </w:p>
    <w:p>
      <w:pPr>
        <w:pStyle w:val="Compact"/>
        <w:numPr>
          <w:ilvl w:val="0"/>
          <w:numId w:val="1002"/>
        </w:numPr>
      </w:pPr>
      <w:r>
        <w:t xml:space="preserve">User satisfaction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evaluation framework that monitors:</w:t>
      </w:r>
    </w:p>
    <w:p>
      <w:pPr>
        <w:pStyle w:val="Compact"/>
        <w:numPr>
          <w:ilvl w:val="0"/>
          <w:numId w:val="1003"/>
        </w:numPr>
      </w:pPr>
      <w:r>
        <w:t xml:space="preserve">AI performance</w:t>
      </w:r>
    </w:p>
    <w:p>
      <w:pPr>
        <w:pStyle w:val="Compact"/>
        <w:numPr>
          <w:ilvl w:val="0"/>
          <w:numId w:val="1003"/>
        </w:numPr>
      </w:pPr>
      <w:r>
        <w:t xml:space="preserve">Agent performance</w:t>
      </w:r>
    </w:p>
    <w:p>
      <w:pPr>
        <w:pStyle w:val="Compact"/>
        <w:numPr>
          <w:ilvl w:val="0"/>
          <w:numId w:val="1003"/>
        </w:numPr>
      </w:pPr>
      <w:r>
        <w:t xml:space="preserve">Explanation accuracy</w:t>
      </w:r>
    </w:p>
    <w:p>
      <w:pPr>
        <w:pStyle w:val="Compact"/>
        <w:numPr>
          <w:ilvl w:val="0"/>
          <w:numId w:val="1003"/>
        </w:numPr>
      </w:pPr>
      <w:r>
        <w:t xml:space="preserve">User learning progress</w:t>
      </w:r>
    </w:p>
    <w:p>
      <w:pPr>
        <w:pStyle w:val="Compact"/>
        <w:numPr>
          <w:ilvl w:val="0"/>
          <w:numId w:val="1003"/>
        </w:numPr>
      </w:pPr>
      <w:r>
        <w:t xml:space="preserve">System reliability</w:t>
      </w:r>
    </w:p>
    <w:p>
      <w:r>
        <w:pict>
          <v:rect style="width:0;height:1.5pt" o:hralign="center" o:hrstd="t" o:hr="t"/>
        </w:pict>
      </w:r>
    </w:p>
    <w:bookmarkEnd w:id="12"/>
    <w:bookmarkStart w:id="13" w:name="evaluation-architecture"/>
    <w:p>
      <w:pPr>
        <w:pStyle w:val="Heading1"/>
      </w:pPr>
      <w:r>
        <w:t xml:space="preserve">Evaluation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AI Response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Error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 Optimization</w:t>
      </w:r>
    </w:p>
    <w:p>
      <w:r>
        <w:pict>
          <v:rect style="width:0;height:1.5pt" o:hralign="center" o:hrstd="t" o:hr="t"/>
        </w:pict>
      </w:r>
    </w:p>
    <w:bookmarkEnd w:id="13"/>
    <w:bookmarkStart w:id="18" w:name="explanation-quality-evaluation"/>
    <w:p>
      <w:pPr>
        <w:pStyle w:val="Heading1"/>
      </w:pPr>
      <w:r>
        <w:t xml:space="preserve">1. Explanation Quality Evaluation</w:t>
      </w:r>
    </w:p>
    <w:p>
      <w:pPr>
        <w:pStyle w:val="FirstParagraph"/>
      </w:pPr>
      <w:r>
        <w:t xml:space="preserve">Evaluate every AI explanation.</w:t>
      </w:r>
    </w:p>
    <w:p>
      <w:pPr>
        <w:pStyle w:val="BodyText"/>
      </w:pPr>
      <w:r>
        <w:t xml:space="preserve">Measure:</w:t>
      </w:r>
    </w:p>
    <w:p>
      <w:r>
        <w:pict>
          <v:rect style="width:0;height:1.5pt" o:hralign="center" o:hrstd="t" o:hr="t"/>
        </w:pict>
      </w:r>
    </w:p>
    <w:bookmarkStart w:id="14" w:name="clarity"/>
    <w:p>
      <w:pPr>
        <w:pStyle w:val="Heading2"/>
      </w:pPr>
      <w:r>
        <w:t xml:space="preserve">Clarity</w:t>
      </w:r>
    </w:p>
    <w:p>
      <w:pPr>
        <w:pStyle w:val="FirstParagraph"/>
      </w:pPr>
      <w:r>
        <w:t xml:space="preserve">Can users understand it?</w:t>
      </w:r>
    </w:p>
    <w:p>
      <w:r>
        <w:pict>
          <v:rect style="width:0;height:1.5pt" o:hralign="center" o:hrstd="t" o:hr="t"/>
        </w:pict>
      </w:r>
    </w:p>
    <w:bookmarkEnd w:id="14"/>
    <w:bookmarkStart w:id="15" w:name="evidence-support"/>
    <w:p>
      <w:pPr>
        <w:pStyle w:val="Heading2"/>
      </w:pPr>
      <w:r>
        <w:t xml:space="preserve">Evidence Support</w:t>
      </w:r>
    </w:p>
    <w:p>
      <w:pPr>
        <w:pStyle w:val="FirstParagraph"/>
      </w:pPr>
      <w:r>
        <w:t xml:space="preserve">Does the explanation reference actual evidence?</w:t>
      </w:r>
    </w:p>
    <w:p>
      <w:r>
        <w:pict>
          <v:rect style="width:0;height:1.5pt" o:hralign="center" o:hrstd="t" o:hr="t"/>
        </w:pict>
      </w:r>
    </w:p>
    <w:bookmarkEnd w:id="15"/>
    <w:bookmarkStart w:id="16" w:name="logical-reasoning"/>
    <w:p>
      <w:pPr>
        <w:pStyle w:val="Heading2"/>
      </w:pPr>
      <w:r>
        <w:t xml:space="preserve">Logical Reasoning</w:t>
      </w:r>
    </w:p>
    <w:p>
      <w:pPr>
        <w:pStyle w:val="FirstParagraph"/>
      </w:pPr>
      <w:r>
        <w:t xml:space="preserve">Does the conclusion follow from observations?</w:t>
      </w:r>
    </w:p>
    <w:p>
      <w:r>
        <w:pict>
          <v:rect style="width:0;height:1.5pt" o:hralign="center" o:hrstd="t" o:hr="t"/>
        </w:pict>
      </w:r>
    </w:p>
    <w:bookmarkEnd w:id="16"/>
    <w:bookmarkStart w:id="17" w:name="educational-value"/>
    <w:p>
      <w:pPr>
        <w:pStyle w:val="Heading2"/>
      </w:pPr>
      <w:r>
        <w:t xml:space="preserve">Educational Value</w:t>
      </w:r>
    </w:p>
    <w:p>
      <w:pPr>
        <w:pStyle w:val="FirstParagraph"/>
      </w:pPr>
      <w:r>
        <w:t xml:space="preserve">Does the user learn something?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rket-reasoning-evaluation"/>
    <w:p>
      <w:pPr>
        <w:pStyle w:val="Heading1"/>
      </w:pPr>
      <w:r>
        <w:t xml:space="preserve">2. Market Reasoning Evaluation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AI observations:</w:t>
      </w:r>
    </w:p>
    <w:p>
      <w:pPr>
        <w:pStyle w:val="BodyText"/>
      </w:pPr>
      <w:r>
        <w:t xml:space="preserve">Against:</w:t>
      </w:r>
    </w:p>
    <w:p>
      <w:pPr>
        <w:pStyle w:val="BodyText"/>
      </w:pPr>
      <w:r>
        <w:t xml:space="preserve">Available market information.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04"/>
        </w:numPr>
      </w:pPr>
      <w:r>
        <w:t xml:space="preserve">Correct identification of structure</w:t>
      </w:r>
    </w:p>
    <w:p>
      <w:pPr>
        <w:pStyle w:val="Compact"/>
        <w:numPr>
          <w:ilvl w:val="0"/>
          <w:numId w:val="1004"/>
        </w:numPr>
      </w:pPr>
      <w:r>
        <w:t xml:space="preserve">Correct evidence interpretation</w:t>
      </w:r>
    </w:p>
    <w:p>
      <w:pPr>
        <w:pStyle w:val="Compact"/>
        <w:numPr>
          <w:ilvl w:val="0"/>
          <w:numId w:val="1004"/>
        </w:numPr>
      </w:pPr>
      <w:r>
        <w:t xml:space="preserve">Proper uncertainty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Do not evaluate only by whether price went up or down.</w:t>
      </w:r>
    </w:p>
    <w:p>
      <w:r>
        <w:pict>
          <v:rect style="width:0;height:1.5pt" o:hralign="center" o:hrstd="t" o:hr="t"/>
        </w:pict>
      </w:r>
    </w:p>
    <w:bookmarkEnd w:id="19"/>
    <w:bookmarkStart w:id="20" w:name="hallucination-detection"/>
    <w:p>
      <w:pPr>
        <w:pStyle w:val="Heading1"/>
      </w:pPr>
      <w:r>
        <w:t xml:space="preserve">3. Hallucination Detection</w:t>
      </w:r>
    </w:p>
    <w:p>
      <w:pPr>
        <w:pStyle w:val="FirstParagraph"/>
      </w:pPr>
      <w:r>
        <w:t xml:space="preserve">Identify:</w:t>
      </w:r>
    </w:p>
    <w:p>
      <w:pPr>
        <w:pStyle w:val="BodyText"/>
      </w:pPr>
      <w:r>
        <w:t xml:space="preserve">Unsupported statements.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Wrong:</w:t>
      </w:r>
    </w:p>
    <w:p>
      <w:pPr>
        <w:pStyle w:val="BodyText"/>
      </w:pPr>
      <w:r>
        <w:t xml:space="preserve">“Institutions are buying aggressively.”</w:t>
      </w:r>
    </w:p>
    <w:p>
      <w:pPr>
        <w:pStyle w:val="BodyText"/>
      </w:pPr>
      <w:r>
        <w:t xml:space="preserve">Without evidence.</w:t>
      </w:r>
    </w:p>
    <w:p>
      <w:pPr>
        <w:pStyle w:val="BodyText"/>
      </w:pPr>
      <w:r>
        <w:t xml:space="preserve">Correct:</w:t>
      </w:r>
    </w:p>
    <w:p>
      <w:pPr>
        <w:pStyle w:val="BodyText"/>
      </w:pPr>
      <w:r>
        <w:t xml:space="preserve">“Price behavior suggests increased buying pressure.”</w:t>
      </w:r>
    </w:p>
    <w:p>
      <w:r>
        <w:pict>
          <v:rect style="width:0;height:1.5pt" o:hralign="center" o:hrstd="t" o:hr="t"/>
        </w:pict>
      </w:r>
    </w:p>
    <w:bookmarkEnd w:id="20"/>
    <w:bookmarkStart w:id="21" w:name="confidence-calibration"/>
    <w:p>
      <w:pPr>
        <w:pStyle w:val="Heading1"/>
      </w:pPr>
      <w:r>
        <w:t xml:space="preserve">4. Confidence Calibration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AI confidence</w:t>
      </w:r>
    </w:p>
    <w:p>
      <w:pPr>
        <w:pStyle w:val="BodyText"/>
      </w:pPr>
      <w:r>
        <w:t xml:space="preserve">Against:</w:t>
      </w:r>
    </w:p>
    <w:p>
      <w:pPr>
        <w:pStyle w:val="BodyText"/>
      </w:pPr>
      <w:r>
        <w:t xml:space="preserve">Evidence quality.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AI says:</w:t>
      </w:r>
    </w:p>
    <w:p>
      <w:pPr>
        <w:pStyle w:val="BodyText"/>
      </w:pPr>
      <w:r>
        <w:t xml:space="preserve">Confidence 95%</w:t>
      </w:r>
    </w:p>
    <w:p>
      <w:pPr>
        <w:pStyle w:val="BodyText"/>
      </w:pPr>
      <w:r>
        <w:t xml:space="preserve">But evidence is weak.</w:t>
      </w:r>
    </w:p>
    <w:p>
      <w:pPr>
        <w:pStyle w:val="BodyText"/>
      </w:pPr>
      <w:r>
        <w:t xml:space="preserve">System should reduce confidence.</w:t>
      </w:r>
    </w:p>
    <w:p>
      <w:r>
        <w:pict>
          <v:rect style="width:0;height:1.5pt" o:hralign="center" o:hrstd="t" o:hr="t"/>
        </w:pict>
      </w:r>
    </w:p>
    <w:bookmarkEnd w:id="21"/>
    <w:bookmarkStart w:id="22" w:name="agent-performance-evaluation"/>
    <w:p>
      <w:pPr>
        <w:pStyle w:val="Heading1"/>
      </w:pPr>
      <w:r>
        <w:t xml:space="preserve">5. Agent Performance Evaluation</w:t>
      </w:r>
    </w:p>
    <w:p>
      <w:pPr>
        <w:pStyle w:val="FirstParagraph"/>
      </w:pPr>
      <w:r>
        <w:t xml:space="preserve">Evaluate each AI agent.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Chart Agent:</w:t>
      </w:r>
    </w:p>
    <w:p>
      <w:pPr>
        <w:pStyle w:val="BodyText"/>
      </w:pPr>
      <w:r>
        <w:t xml:space="preserve">Accuracy of structure analysis.</w:t>
      </w:r>
    </w:p>
    <w:p>
      <w:pPr>
        <w:pStyle w:val="BodyText"/>
      </w:pPr>
      <w:r>
        <w:t xml:space="preserve">Psychology Agent:</w:t>
      </w:r>
    </w:p>
    <w:p>
      <w:pPr>
        <w:pStyle w:val="BodyText"/>
      </w:pPr>
      <w:r>
        <w:t xml:space="preserve">Quality of behavioral interpretation.</w:t>
      </w:r>
    </w:p>
    <w:p>
      <w:pPr>
        <w:pStyle w:val="BodyText"/>
      </w:pPr>
      <w:r>
        <w:t xml:space="preserve">Teacher Agent:</w:t>
      </w:r>
    </w:p>
    <w:p>
      <w:pPr>
        <w:pStyle w:val="BodyText"/>
      </w:pPr>
      <w:r>
        <w:t xml:space="preserve">Explanation effectiveness.</w:t>
      </w:r>
    </w:p>
    <w:p>
      <w:r>
        <w:pict>
          <v:rect style="width:0;height:1.5pt" o:hralign="center" o:hrstd="t" o:hr="t"/>
        </w:pict>
      </w:r>
    </w:p>
    <w:bookmarkEnd w:id="22"/>
    <w:bookmarkStart w:id="23" w:name="user-feedback-learning"/>
    <w:p>
      <w:pPr>
        <w:pStyle w:val="Heading1"/>
      </w:pPr>
      <w:r>
        <w:t xml:space="preserve">6. User Feedback Learning</w:t>
      </w:r>
    </w:p>
    <w:p>
      <w:pPr>
        <w:pStyle w:val="FirstParagraph"/>
      </w:pPr>
      <w:r>
        <w:t xml:space="preserve">Collect:</w:t>
      </w:r>
    </w:p>
    <w:p>
      <w:pPr>
        <w:pStyle w:val="BodyText"/>
      </w:pPr>
      <w:r>
        <w:t xml:space="preserve">Was explanation helpful?</w:t>
      </w:r>
    </w:p>
    <w:p>
      <w:pPr>
        <w:pStyle w:val="BodyText"/>
      </w:pPr>
      <w:r>
        <w:t xml:space="preserve">Was it too complex?</w:t>
      </w:r>
    </w:p>
    <w:p>
      <w:pPr>
        <w:pStyle w:val="BodyText"/>
      </w:pPr>
      <w:r>
        <w:t xml:space="preserve">Did user understand?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Feedback options:</w:t>
      </w:r>
    </w:p>
    <w:p>
      <w:pPr>
        <w:pStyle w:val="BodyText"/>
      </w:pPr>
      <w:r>
        <w:t xml:space="preserve">Helpful</w:t>
      </w:r>
    </w:p>
    <w:p>
      <w:pPr>
        <w:pStyle w:val="BodyText"/>
      </w:pPr>
      <w:r>
        <w:t xml:space="preserve">Need simpler explanation</w:t>
      </w:r>
    </w:p>
    <w:p>
      <w:pPr>
        <w:pStyle w:val="BodyText"/>
      </w:pPr>
      <w:r>
        <w:t xml:space="preserve">Need more examples</w:t>
      </w:r>
    </w:p>
    <w:p>
      <w:pPr>
        <w:pStyle w:val="BodyText"/>
      </w:pPr>
      <w:r>
        <w:t xml:space="preserve">Incorrect interpretation</w:t>
      </w:r>
    </w:p>
    <w:p>
      <w:r>
        <w:pict>
          <v:rect style="width:0;height:1.5pt" o:hralign="center" o:hrstd="t" o:hr="t"/>
        </w:pict>
      </w:r>
    </w:p>
    <w:bookmarkEnd w:id="23"/>
    <w:bookmarkStart w:id="24" w:name="learning-outcome-measurement"/>
    <w:p>
      <w:pPr>
        <w:pStyle w:val="Heading1"/>
      </w:pPr>
      <w:r>
        <w:t xml:space="preserve">7. Learning Outcome Measurement</w:t>
      </w:r>
    </w:p>
    <w:p>
      <w:pPr>
        <w:pStyle w:val="FirstParagraph"/>
      </w:pPr>
      <w:r>
        <w:t xml:space="preserve">Measure whether users improve.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Before:</w:t>
      </w:r>
    </w:p>
    <w:p>
      <w:pPr>
        <w:pStyle w:val="BodyText"/>
      </w:pPr>
      <w:r>
        <w:t xml:space="preserve">User cannot identify support.</w:t>
      </w:r>
    </w:p>
    <w:p>
      <w:pPr>
        <w:pStyle w:val="BodyText"/>
      </w:pPr>
      <w:r>
        <w:t xml:space="preserve">After:</w:t>
      </w:r>
    </w:p>
    <w:p>
      <w:pPr>
        <w:pStyle w:val="BodyText"/>
      </w:pPr>
      <w:r>
        <w:t xml:space="preserve">User explains support behavior correctly.</w:t>
      </w:r>
    </w:p>
    <w:p>
      <w:r>
        <w:pict>
          <v:rect style="width:0;height:1.5pt" o:hralign="center" o:hrstd="t" o:hr="t"/>
        </w:pict>
      </w:r>
    </w:p>
    <w:bookmarkEnd w:id="24"/>
    <w:bookmarkStart w:id="25" w:name="ab-testing-framework"/>
    <w:p>
      <w:pPr>
        <w:pStyle w:val="Heading1"/>
      </w:pPr>
      <w:r>
        <w:t xml:space="preserve">8. A/B Testing Framework</w:t>
      </w:r>
    </w:p>
    <w:p>
      <w:pPr>
        <w:pStyle w:val="FirstParagraph"/>
      </w:pPr>
      <w:r>
        <w:t xml:space="preserve">Test improvements.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Explanation style A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Explanation style 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Measure: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Engagement</w:t>
      </w:r>
    </w:p>
    <w:p>
      <w:pPr>
        <w:pStyle w:val="BodyText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25"/>
    <w:bookmarkStart w:id="26" w:name="ai-error-database"/>
    <w:p>
      <w:pPr>
        <w:pStyle w:val="Heading1"/>
      </w:pPr>
      <w:r>
        <w:t xml:space="preserve">9. AI Error Database</w:t>
      </w:r>
    </w:p>
    <w:p>
      <w:pPr>
        <w:pStyle w:val="FirstParagraph"/>
      </w:pPr>
      <w:r>
        <w:t xml:space="preserve">Create a learning repository.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Error type</w:t>
      </w:r>
    </w:p>
    <w:p>
      <w:pPr>
        <w:pStyle w:val="BodyText"/>
      </w:pPr>
      <w:r>
        <w:t xml:space="preserve">Cause</w:t>
      </w:r>
    </w:p>
    <w:p>
      <w:pPr>
        <w:pStyle w:val="BodyText"/>
      </w:pPr>
      <w:r>
        <w:t xml:space="preserve">Affected component</w:t>
      </w:r>
    </w:p>
    <w:p>
      <w:pPr>
        <w:pStyle w:val="BodyText"/>
      </w:pPr>
      <w:r>
        <w:t xml:space="preserve">Correction</w:t>
      </w:r>
    </w:p>
    <w:p>
      <w:pPr>
        <w:pStyle w:val="BodyText"/>
      </w:pPr>
      <w:r>
        <w:t xml:space="preserve">Prevention method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Incorrect context</w:t>
      </w:r>
    </w:p>
    <w:p>
      <w:pPr>
        <w:pStyle w:val="BodyText"/>
      </w:pPr>
      <w:r>
        <w:t xml:space="preserve">Missing evidence</w:t>
      </w:r>
    </w:p>
    <w:p>
      <w:pPr>
        <w:pStyle w:val="BodyText"/>
      </w:pPr>
      <w:r>
        <w:t xml:space="preserve">Overconfident wording</w:t>
      </w:r>
    </w:p>
    <w:p>
      <w:pPr>
        <w:pStyle w:val="BodyText"/>
      </w:pPr>
      <w:r>
        <w:t xml:space="preserve">Too complex explanation</w:t>
      </w:r>
    </w:p>
    <w:p>
      <w:r>
        <w:pict>
          <v:rect style="width:0;height:1.5pt" o:hralign="center" o:hrstd="t" o:hr="t"/>
        </w:pict>
      </w:r>
    </w:p>
    <w:bookmarkEnd w:id="26"/>
    <w:bookmarkStart w:id="27" w:name="continuous-improvement-loop"/>
    <w:p>
      <w:pPr>
        <w:pStyle w:val="Heading1"/>
      </w:pPr>
      <w:r>
        <w:t xml:space="preserve">10. Continuous Improvement Loop</w: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t xml:space="preserve">Identify weakness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Analyze cause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 model instructions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 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 agent behavior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Measure improvement</w:t>
      </w:r>
    </w:p>
    <w:p>
      <w:r>
        <w:pict>
          <v:rect style="width:0;height:1.5pt" o:hralign="center" o:hrstd="t" o:hr="t"/>
        </w:pict>
      </w:r>
    </w:p>
    <w:bookmarkEnd w:id="27"/>
    <w:bookmarkStart w:id="32" w:name="testing-framework"/>
    <w:p>
      <w:pPr>
        <w:pStyle w:val="Heading1"/>
      </w:pPr>
      <w:r>
        <w:t xml:space="preserve">11. Testing Framework</w:t>
      </w:r>
    </w:p>
    <w:p>
      <w:pPr>
        <w:pStyle w:val="FirstParagraph"/>
      </w:pPr>
      <w:r>
        <w:t xml:space="preserve">Create automated tests.</w:t>
      </w:r>
    </w:p>
    <w:p>
      <w:r>
        <w:pict>
          <v:rect style="width:0;height:1.5pt" o:hralign="center" o:hrstd="t" o:hr="t"/>
        </w:pict>
      </w:r>
    </w:p>
    <w:bookmarkStart w:id="28" w:name="market-understanding-tests"/>
    <w:p>
      <w:pPr>
        <w:pStyle w:val="Heading2"/>
      </w:pPr>
      <w:r>
        <w:t xml:space="preserve">Market Understanding Tests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Given chart:</w:t>
      </w:r>
    </w:p>
    <w:p>
      <w:pPr>
        <w:pStyle w:val="BodyText"/>
      </w:pPr>
      <w:r>
        <w:t xml:space="preserve">Can AI identify structure?</w:t>
      </w:r>
    </w:p>
    <w:p>
      <w:r>
        <w:pict>
          <v:rect style="width:0;height:1.5pt" o:hralign="center" o:hrstd="t" o:hr="t"/>
        </w:pict>
      </w:r>
    </w:p>
    <w:bookmarkEnd w:id="28"/>
    <w:bookmarkStart w:id="29" w:name="explanation-tests"/>
    <w:p>
      <w:pPr>
        <w:pStyle w:val="Heading2"/>
      </w:pPr>
      <w:r>
        <w:t xml:space="preserve">Explanation Tests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Does AI explain without jargon?</w:t>
      </w:r>
    </w:p>
    <w:p>
      <w:r>
        <w:pict>
          <v:rect style="width:0;height:1.5pt" o:hralign="center" o:hrstd="t" o:hr="t"/>
        </w:pict>
      </w:r>
    </w:p>
    <w:bookmarkEnd w:id="29"/>
    <w:bookmarkStart w:id="30" w:name="safety-tests"/>
    <w:p>
      <w:pPr>
        <w:pStyle w:val="Heading2"/>
      </w:pPr>
      <w:r>
        <w:t xml:space="preserve">Safety Tests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Does AI avoid predictions?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tests"/>
    <w:p>
      <w:pPr>
        <w:pStyle w:val="Heading2"/>
      </w:pPr>
      <w:r>
        <w:t xml:space="preserve">Performance Tests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Can system handle many users?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pert-review-system"/>
    <w:p>
      <w:pPr>
        <w:pStyle w:val="Heading1"/>
      </w:pPr>
      <w:r>
        <w:t xml:space="preserve">12. Expert Review System</w:t>
      </w:r>
    </w:p>
    <w:p>
      <w:pPr>
        <w:pStyle w:val="FirstParagraph"/>
      </w:pPr>
      <w:r>
        <w:t xml:space="preserve">Allow professional analysts to review:</w:t>
      </w:r>
    </w:p>
    <w:p>
      <w:pPr>
        <w:pStyle w:val="BodyText"/>
      </w:pPr>
      <w:r>
        <w:t xml:space="preserve">AI explanations</w:t>
      </w:r>
    </w:p>
    <w:p>
      <w:pPr>
        <w:pStyle w:val="BodyText"/>
      </w:pPr>
      <w:r>
        <w:t xml:space="preserve">Educational content</w:t>
      </w:r>
    </w:p>
    <w:p>
      <w:pPr>
        <w:pStyle w:val="BodyText"/>
      </w:pPr>
      <w:r>
        <w:t xml:space="preserve">Reasoning quality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 expert feedback.</w:t>
      </w:r>
    </w:p>
    <w:p>
      <w:r>
        <w:pict>
          <v:rect style="width:0;height:1.5pt" o:hralign="center" o:hrstd="t" o:hr="t"/>
        </w:pict>
      </w:r>
    </w:p>
    <w:bookmarkEnd w:id="33"/>
    <w:bookmarkStart w:id="34" w:name="regression-testing"/>
    <w:p>
      <w:pPr>
        <w:pStyle w:val="Heading1"/>
      </w:pPr>
      <w:r>
        <w:t xml:space="preserve">13. Regression Testing</w:t>
      </w:r>
    </w:p>
    <w:p>
      <w:pPr>
        <w:pStyle w:val="FirstParagraph"/>
      </w:pPr>
      <w:r>
        <w:t xml:space="preserve">Before deploying improvements:</w:t>
      </w:r>
    </w:p>
    <w:p>
      <w:pPr>
        <w:pStyle w:val="BodyText"/>
      </w:pPr>
      <w:r>
        <w:t xml:space="preserve">Compare:</w:t>
      </w:r>
    </w:p>
    <w:p>
      <w:pPr>
        <w:pStyle w:val="BodyText"/>
      </w:pPr>
      <w:r>
        <w:t xml:space="preserve">Previous AI version</w:t>
      </w:r>
    </w:p>
    <w:p>
      <w:pPr>
        <w:pStyle w:val="BodyText"/>
      </w:pPr>
      <w:r>
        <w:t xml:space="preserve">New AI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Ensure:</w:t>
      </w:r>
    </w:p>
    <w:p>
      <w:pPr>
        <w:pStyle w:val="BodyText"/>
      </w:pPr>
      <w:r>
        <w:t xml:space="preserve">No quality degradation.</w:t>
      </w:r>
    </w:p>
    <w:p>
      <w:r>
        <w:pict>
          <v:rect style="width:0;height:1.5pt" o:hralign="center" o:hrstd="t" o:hr="t"/>
        </w:pict>
      </w:r>
    </w:p>
    <w:bookmarkEnd w:id="34"/>
    <w:bookmarkStart w:id="35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Evaluation results</w:t>
      </w:r>
    </w:p>
    <w:p>
      <w:pPr>
        <w:pStyle w:val="BodyText"/>
      </w:pPr>
      <w:r>
        <w:t xml:space="preserve">AI scores</w:t>
      </w:r>
    </w:p>
    <w:p>
      <w:pPr>
        <w:pStyle w:val="BodyText"/>
      </w:pPr>
      <w:r>
        <w:t xml:space="preserve">User feedback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Improvements</w:t>
      </w:r>
    </w:p>
    <w:p>
      <w:pPr>
        <w:pStyle w:val="BodyText"/>
      </w:pPr>
      <w:r>
        <w:t xml:space="preserve">Model versions</w:t>
      </w:r>
    </w:p>
    <w:p>
      <w:r>
        <w:pict>
          <v:rect style="width:0;height:1.5pt" o:hralign="center" o:hrstd="t" o:hr="t"/>
        </w:pict>
      </w:r>
    </w:p>
    <w:bookmarkEnd w:id="35"/>
    <w:bookmarkStart w:id="36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Evaluate response</w:t>
      </w:r>
    </w:p>
    <w:p>
      <w:pPr>
        <w:pStyle w:val="BodyText"/>
      </w:pPr>
      <w:r>
        <w:t xml:space="preserve">Generate quality score</w:t>
      </w:r>
    </w:p>
    <w:p>
      <w:pPr>
        <w:pStyle w:val="BodyText"/>
      </w:pPr>
      <w:r>
        <w:t xml:space="preserve">Store feedback</w:t>
      </w:r>
    </w:p>
    <w:p>
      <w:pPr>
        <w:pStyle w:val="BodyText"/>
      </w:pPr>
      <w:r>
        <w:t xml:space="preserve">Analyze errors</w:t>
      </w:r>
    </w:p>
    <w:p>
      <w:pPr>
        <w:pStyle w:val="BodyText"/>
      </w:pPr>
      <w:r>
        <w:t xml:space="preserve">Compare AI versions</w:t>
      </w:r>
    </w:p>
    <w:p>
      <w:pPr>
        <w:pStyle w:val="BodyText"/>
      </w:pPr>
      <w:r>
        <w:t xml:space="preserve">Generate improvement reports</w:t>
      </w:r>
    </w:p>
    <w:p>
      <w:r>
        <w:pict>
          <v:rect style="width:0;height:1.5pt" o:hralign="center" o:hrstd="t" o:hr="t"/>
        </w:pict>
      </w:r>
    </w:p>
    <w:bookmarkEnd w:id="36"/>
    <w:bookmarkStart w:id="37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AI Agent System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Personalization Engine</w:t>
      </w:r>
    </w:p>
    <w:p>
      <w:pPr>
        <w:pStyle w:val="BodyText"/>
      </w:pPr>
      <w:r>
        <w:t xml:space="preserve">Trading Journal</w:t>
      </w:r>
    </w:p>
    <w:p>
      <w:pPr>
        <w:pStyle w:val="BodyText"/>
      </w:pPr>
      <w:r>
        <w:t xml:space="preserve">Simulation Engine</w:t>
      </w:r>
    </w:p>
    <w:p>
      <w:r>
        <w:pict>
          <v:rect style="width:0;height:1.5pt" o:hralign="center" o:hrstd="t" o:hr="t"/>
        </w:pict>
      </w:r>
    </w:p>
    <w:bookmarkEnd w:id="37"/>
    <w:bookmarkStart w:id="38" w:name="dashboard-requirements"/>
    <w:p>
      <w:pPr>
        <w:pStyle w:val="Heading1"/>
      </w:pPr>
      <w:r>
        <w:t xml:space="preserve">Dashboard Requirements</w:t>
      </w:r>
    </w:p>
    <w:p>
      <w:pPr>
        <w:pStyle w:val="FirstParagraph"/>
      </w:pPr>
      <w:r>
        <w:t xml:space="preserve">Create internal dashboard showing:</w:t>
      </w:r>
    </w:p>
    <w:p>
      <w:pPr>
        <w:pStyle w:val="BodyText"/>
      </w:pPr>
      <w:r>
        <w:t xml:space="preserve">AI quality score</w:t>
      </w:r>
    </w:p>
    <w:p>
      <w:pPr>
        <w:pStyle w:val="BodyText"/>
      </w:pPr>
      <w:r>
        <w:t xml:space="preserve">Common mistakes</w:t>
      </w:r>
    </w:p>
    <w:p>
      <w:pPr>
        <w:pStyle w:val="BodyText"/>
      </w:pPr>
      <w:r>
        <w:t xml:space="preserve">Agent performance</w:t>
      </w:r>
    </w:p>
    <w:p>
      <w:pPr>
        <w:pStyle w:val="BodyText"/>
      </w:pPr>
      <w:r>
        <w:t xml:space="preserve">User satisfaction</w:t>
      </w:r>
    </w:p>
    <w:p>
      <w:pPr>
        <w:pStyle w:val="BodyText"/>
      </w:pPr>
      <w:r>
        <w:t xml:space="preserve">Improvement trends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Evaluation data</w:t>
      </w:r>
    </w:p>
    <w:p>
      <w:pPr>
        <w:pStyle w:val="BodyText"/>
      </w:pPr>
      <w:r>
        <w:t xml:space="preserve">User feedback</w:t>
      </w:r>
    </w:p>
    <w:p>
      <w:pPr>
        <w:pStyle w:val="BodyText"/>
      </w:pPr>
      <w:r>
        <w:t xml:space="preserve">AI internal metrics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Millions of evaluations</w:t>
      </w:r>
    </w:p>
    <w:p>
      <w:pPr>
        <w:pStyle w:val="BodyText"/>
      </w:pPr>
      <w:r>
        <w:t xml:space="preserve">Real-time monitoring</w:t>
      </w:r>
    </w:p>
    <w:p>
      <w:pPr>
        <w:pStyle w:val="BodyText"/>
      </w:pPr>
      <w:r>
        <w:t xml:space="preserve">Large-scale analytics</w:t>
      </w:r>
    </w:p>
    <w:p>
      <w:r>
        <w:pict>
          <v:rect style="width:0;height:1.5pt" o:hralign="center" o:hrstd="t" o:hr="t"/>
        </w:pict>
      </w:r>
    </w:p>
    <w:bookmarkEnd w:id="40"/>
    <w:bookmarkStart w:id="41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5"/>
        </w:numPr>
      </w:pPr>
      <w:r>
        <w:t xml:space="preserve">AI self-improvement loops</w:t>
      </w:r>
    </w:p>
    <w:p>
      <w:pPr>
        <w:pStyle w:val="Compact"/>
        <w:numPr>
          <w:ilvl w:val="0"/>
          <w:numId w:val="1005"/>
        </w:numPr>
      </w:pPr>
      <w:r>
        <w:t xml:space="preserve">Expert AI reviewers</w:t>
      </w:r>
    </w:p>
    <w:p>
      <w:pPr>
        <w:pStyle w:val="Compact"/>
        <w:numPr>
          <w:ilvl w:val="0"/>
          <w:numId w:val="1005"/>
        </w:numPr>
      </w:pPr>
      <w:r>
        <w:t xml:space="preserve">Automated research testing</w:t>
      </w:r>
    </w:p>
    <w:p>
      <w:pPr>
        <w:pStyle w:val="Compact"/>
        <w:numPr>
          <w:ilvl w:val="0"/>
          <w:numId w:val="1005"/>
        </w:numPr>
      </w:pPr>
      <w:r>
        <w:t xml:space="preserve">Global AI benchmarking</w:t>
      </w:r>
    </w:p>
    <w:p>
      <w:pPr>
        <w:pStyle w:val="Compact"/>
        <w:numPr>
          <w:ilvl w:val="0"/>
          <w:numId w:val="1005"/>
        </w:numPr>
      </w:pPr>
      <w:r>
        <w:t xml:space="preserve">Model comparison system</w:t>
      </w:r>
    </w:p>
    <w:p>
      <w:r>
        <w:pict>
          <v:rect style="width:0;height:1.5pt" o:hralign="center" o:hrstd="t" o:hr="t"/>
        </w:pict>
      </w:r>
    </w:p>
    <w:bookmarkEnd w:id="41"/>
    <w:bookmarkStart w:id="42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Evaluation &amp; Continuous Improvement Engine ensures MLAI becomes better over time.</w:t>
      </w:r>
    </w:p>
    <w:p>
      <w:pPr>
        <w:pStyle w:val="BodyText"/>
      </w:pPr>
      <w:r>
        <w:t xml:space="preserve">The system should behave like a professional organization:</w:t>
      </w:r>
    </w:p>
    <w:p>
      <w:pPr>
        <w:pStyle w:val="BodyText"/>
      </w:pPr>
      <w:r>
        <w:t xml:space="preserve">Analyze.</w:t>
      </w:r>
    </w:p>
    <w:p>
      <w:pPr>
        <w:pStyle w:val="BodyText"/>
      </w:pPr>
      <w:r>
        <w:t xml:space="preserve">Measure.</w:t>
      </w:r>
    </w:p>
    <w:p>
      <w:pPr>
        <w:pStyle w:val="BodyText"/>
      </w:pPr>
      <w:r>
        <w:t xml:space="preserve">Learn.</w:t>
      </w:r>
    </w:p>
    <w:p>
      <w:pPr>
        <w:pStyle w:val="BodyText"/>
      </w:pPr>
      <w:r>
        <w:t xml:space="preserve">Improve.</w:t>
      </w:r>
    </w:p>
    <w:p>
      <w:pPr>
        <w:pStyle w:val="BodyText"/>
      </w:pPr>
      <w:r>
        <w:t xml:space="preserve">Repeat.</w:t>
      </w:r>
    </w:p>
    <w:p>
      <w:pPr>
        <w:pStyle w:val="BodyText"/>
      </w:pPr>
      <w:r>
        <w:t xml:space="preserve">MLAI should not only explain markets.</w:t>
      </w:r>
    </w:p>
    <w:p>
      <w:pPr>
        <w:pStyle w:val="BodyText"/>
      </w:pPr>
      <w:r>
        <w:t xml:space="preserve">It should continuously improve how it understands and teaches markets.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