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761"/>
          <w:sz w:val="56"/>
          <w:szCs w:val="56"/>
        </w:rPr>
        <w:t xml:space="preserve">JUDUL DOKUMEN</w:t>
      </w:r>
    </w:p>
    <w:p>
      <w:pPr>
        <w:spacing w:after="160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Subjudul atau Deskripsi Singkat</w:t>
      </w:r>
    </w:p>
    <w:p>
      <w:pPr>
        <w:pBdr>
          <w:top w:val="single" w:color="1E2761" w:sz="8" w:space="8"/>
          <w:bottom w:val="single" w:color="1E2761" w:sz="8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Nama Penulis / Penyusun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Organisasi / Institusi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Bulan Tahun</w:t>
      </w:r>
    </w:p>
    <w:p>
      <w:r>
        <w:br w:type="page"/>
      </w:r>
    </w:p>
    <w:p>
      <w:pPr>
        <w:pStyle w:val="Heading1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Bagian Utama</w:t>
      </w:r>
    </w:p>
    <w:p>
      <w:pPr>
        <w:spacing w:after="200"/>
      </w:pPr>
      <w:r>
        <w:t xml:space="preserve">Ini adalah paragraf body normal dengan font Arial 12pt. Gunakan style ini untuk teks isi. Hindari penggunaan em dash (gunakan koma, titik dua, atau tanda kurung).</w:t>
      </w:r>
    </w:p>
    <w:p>
      <w:pPr>
        <w:pStyle w:val="Heading2"/>
      </w:pPr>
      <w:r>
        <w:t xml:space="preserve">1.1 Subjudul Tingkat Dua</w:t>
      </w:r>
    </w:p>
    <w:p>
      <w:pPr>
        <w:spacing w:after="200"/>
      </w:pPr>
      <w:r>
        <w:t xml:space="preserve">Heading 2 digunakan untuk subbagian. Perhatikan jarak spasi otomatis di atas dan di bawah heading.</w:t>
      </w:r>
    </w:p>
    <w:p>
      <w:pPr>
        <w:pStyle w:val="Heading3"/>
      </w:pPr>
      <w:r>
        <w:t xml:space="preserve">1.1.1 Subjudul Tingkat Tiga</w:t>
      </w:r>
    </w:p>
    <w:p>
      <w:r>
        <w:t xml:space="preserve">Heading 3 untuk hierarki yang lebih dalam. </w:t>
      </w:r>
    </w:p>
    <w:p>
      <w:pPr>
        <w:spacing w:after="240"/>
      </w:pPr>
      <w:r>
        <w:rPr>
          <w:b/>
          <w:bCs/>
        </w:rPr>
        <w:t xml:space="preserve">Teks bold </w:t>
      </w:r>
      <w:r>
        <w:t xml:space="preserve">dan </w:t>
      </w:r>
      <w:r>
        <w:rPr>
          <w:i/>
          <w:iCs/>
        </w:rPr>
        <w:t xml:space="preserve">teks italic </w:t>
      </w:r>
      <w:r>
        <w:t xml:space="preserve">dapat digunakan untuk penekanan. </w:t>
      </w:r>
      <w:r>
        <w:rPr>
          <w:b/>
          <w:bCs/>
          <w:color w:val="1E2761"/>
        </w:rPr>
        <w:t xml:space="preserve">Highlight warna</w:t>
      </w:r>
      <w:r>
        <w:t xml:space="preserve"> menggunakan warna navy untuk konsistensi.</w:t>
      </w:r>
    </w:p>
    <w:p>
      <w:pPr>
        <w:pStyle w:val="Heading2"/>
      </w:pPr>
      <w:r>
        <w:t xml:space="preserve">1.2 Daftar Bullet</w:t>
      </w:r>
    </w:p>
    <w:p>
      <w:pPr>
        <w:pStyle w:val="ListParagraph"/>
        <w:numPr>
          <w:ilvl w:val="0"/>
          <w:numId w:val="2"/>
        </w:numPr>
      </w:pPr>
      <w:r>
        <w:t xml:space="preserve">Item bullet pertama</w:t>
      </w:r>
    </w:p>
    <w:p>
      <w:pPr>
        <w:pStyle w:val="ListParagraph"/>
        <w:numPr>
          <w:ilvl w:val="0"/>
          <w:numId w:val="2"/>
        </w:numPr>
      </w:pPr>
      <w:r>
        <w:t xml:space="preserve">Item bullet kedua</w:t>
      </w:r>
    </w:p>
    <w:p>
      <w:pPr>
        <w:pStyle w:val="ListParagraph"/>
        <w:numPr>
          <w:ilvl w:val="1"/>
          <w:numId w:val="2"/>
        </w:numPr>
      </w:pPr>
      <w:r>
        <w:t xml:space="preserve">Sub-bullet level dua</w:t>
      </w:r>
    </w:p>
    <w:p>
      <w:pPr>
        <w:pStyle w:val="ListParagraph"/>
        <w:numPr>
          <w:ilvl w:val="1"/>
          <w:numId w:val="2"/>
        </w:numPr>
      </w:pPr>
      <w:r>
        <w:t xml:space="preserve">Sub-bullet level dua</w:t>
      </w:r>
    </w:p>
    <w:p>
      <w:pPr>
        <w:pStyle w:val="ListParagraph"/>
        <w:numPr>
          <w:ilvl w:val="0"/>
          <w:numId w:val="2"/>
        </w:numPr>
      </w:pPr>
      <w:r>
        <w:t xml:space="preserve">Item bullet ketiga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1.3 Daftar Bernomor</w:t>
      </w:r>
    </w:p>
    <w:p>
      <w:pPr>
        <w:pStyle w:val="ListParagraph"/>
        <w:numPr>
          <w:ilvl w:val="0"/>
          <w:numId w:val="3"/>
        </w:numPr>
      </w:pPr>
      <w:r>
        <w:t xml:space="preserve">Langkah pertama</w:t>
      </w:r>
    </w:p>
    <w:p>
      <w:pPr>
        <w:pStyle w:val="ListParagraph"/>
        <w:numPr>
          <w:ilvl w:val="0"/>
          <w:numId w:val="3"/>
        </w:numPr>
      </w:pPr>
      <w:r>
        <w:t xml:space="preserve">Langkah kedua</w:t>
      </w:r>
    </w:p>
    <w:p>
      <w:pPr>
        <w:pStyle w:val="ListParagraph"/>
        <w:numPr>
          <w:ilvl w:val="0"/>
          <w:numId w:val="3"/>
        </w:numPr>
      </w:pPr>
      <w:r>
        <w:t xml:space="preserve">Langkah ketiga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1.4 Blok Kutipan</w:t>
      </w:r>
    </w:p>
    <w:p>
      <w:pPr>
        <w:pBdr>
          <w:left w:val="single" w:color="1E2761" w:sz="24" w:space="12"/>
        </w:pBdr>
        <w:shd w:fill="F8FAFC" w:color="auto" w:val="clear"/>
        <w:spacing w:after="240" w:before="120"/>
        <w:ind w:left="240"/>
      </w:pPr>
      <w:r>
        <w:rPr>
          <w:i/>
          <w:iCs/>
          <w:color w:val="475569"/>
        </w:rPr>
        <w:t xml:space="preserve">Ini adalah blok kutipan atau callout. Gunakan untuk menyorot informasi penting, kutipan, atau ringkasan eksekutif.</w:t>
      </w:r>
    </w:p>
    <w:p>
      <w:pPr>
        <w:pStyle w:val="Heading2"/>
      </w:pPr>
      <w:r>
        <w:t xml:space="preserve">1.5 Tabel</w:t>
      </w:r>
    </w:p>
    <w:p>
      <w:pPr>
        <w:spacing w:after="120"/>
      </w:pPr>
      <w:r>
        <w:t xml:space="preserve">Style tabel standar dengan header berarsir ice blue dan border tipis abu-abu: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ADC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761"/>
              </w:rPr>
              <w:t xml:space="preserve">Kolom Header</w:t>
            </w:r>
          </w:p>
        </w:tc>
        <w:tc>
          <w:tcPr>
            <w:tcW w:type="dxa" w:w="30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ADC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761"/>
              </w:rPr>
              <w:t xml:space="preserve">Kolom Header</w:t>
            </w:r>
          </w:p>
        </w:tc>
        <w:tc>
          <w:tcPr>
            <w:tcW w:type="dxa" w:w="30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ADC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E2761"/>
              </w:rPr>
              <w:t xml:space="preserve">Kolom Header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000000"/>
              </w:rPr>
              <w:t xml:space="preserve">Baris 1, Kol 1</w:t>
            </w:r>
          </w:p>
        </w:tc>
        <w:tc>
          <w:tcPr>
            <w:tcW w:type="dxa" w:w="30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000000"/>
              </w:rPr>
              <w:t xml:space="preserve">Data</w:t>
            </w:r>
          </w:p>
        </w:tc>
        <w:tc>
          <w:tcPr>
            <w:tcW w:type="dxa" w:w="30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000000"/>
              </w:rPr>
              <w:t xml:space="preserve">Nilai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000000"/>
              </w:rPr>
              <w:t xml:space="preserve">Baris 2, Kol 1</w:t>
            </w:r>
          </w:p>
        </w:tc>
        <w:tc>
          <w:tcPr>
            <w:tcW w:type="dxa" w:w="30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000000"/>
              </w:rPr>
              <w:t xml:space="preserve">Data</w:t>
            </w:r>
          </w:p>
        </w:tc>
        <w:tc>
          <w:tcPr>
            <w:tcW w:type="dxa" w:w="30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000000"/>
              </w:rPr>
              <w:t xml:space="preserve">Nilai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000000"/>
              </w:rPr>
              <w:t xml:space="preserve">Baris 3, Kol 1</w:t>
            </w:r>
          </w:p>
        </w:tc>
        <w:tc>
          <w:tcPr>
            <w:tcW w:type="dxa" w:w="30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000000"/>
              </w:rPr>
              <w:t xml:space="preserve">Data</w:t>
            </w:r>
          </w:p>
        </w:tc>
        <w:tc>
          <w:tcPr>
            <w:tcW w:type="dxa" w:w="30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000000"/>
              </w:rPr>
              <w:t xml:space="preserve">Nilai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6B7280"/>
          <w:sz w:val="20"/>
          <w:szCs w:val="20"/>
        </w:rPr>
        <w:t xml:space="preserve">Tabel 1. Caption tabel di sini.</w:t>
      </w:r>
    </w:p>
    <w:p>
      <w:r>
        <w:br w:type="page"/>
      </w:r>
    </w:p>
    <w:p>
      <w:pPr>
        <w:pStyle w:val="Heading1"/>
      </w:pPr>
      <w:r>
        <w:t xml:space="preserve">2. Bagian Berikutnya</w:t>
      </w:r>
    </w:p>
    <w:p>
      <w:pPr>
        <w:spacing w:after="200"/>
      </w:pPr>
      <w:r>
        <w:t xml:space="preserve">Duplikasi pola di atas untuk bagian-bagian berikutnya. Heading 1 selalu memulai topik utama baru, Heading 2 untuk subtopik, Heading 3 untuk detail.</w:t>
      </w:r>
    </w:p>
    <w:p>
      <w:pPr>
        <w:pStyle w:val="Heading2"/>
      </w:pPr>
      <w:r>
        <w:t xml:space="preserve">2.1 Tips Penggunaan</w:t>
      </w:r>
    </w:p>
    <w:p>
      <w:pPr>
        <w:pStyle w:val="ListParagraph"/>
        <w:numPr>
          <w:ilvl w:val="0"/>
          <w:numId w:val="2"/>
        </w:numPr>
      </w:pPr>
      <w:r>
        <w:t xml:space="preserve">Klik kanan style di panel Word, pilih 'Modify' untuk menyesuaikan font/warna global</w:t>
      </w:r>
    </w:p>
    <w:p>
      <w:pPr>
        <w:pStyle w:val="ListParagraph"/>
        <w:numPr>
          <w:ilvl w:val="0"/>
          <w:numId w:val="2"/>
        </w:numPr>
      </w:pPr>
      <w:r>
        <w:t xml:space="preserve">Hapus konten contoh, sisakan struktur heading dan style</w:t>
      </w:r>
    </w:p>
    <w:p>
      <w:pPr>
        <w:pStyle w:val="ListParagraph"/>
        <w:numPr>
          <w:ilvl w:val="0"/>
          <w:numId w:val="2"/>
        </w:numPr>
      </w:pPr>
      <w:r>
        <w:t xml:space="preserve">Save As ke .dotx jika ingin dijadikan template Word resmi</w:t>
      </w:r>
    </w:p>
    <w:p>
      <w:pPr>
        <w:pStyle w:val="ListParagraph"/>
        <w:numPr>
          <w:ilvl w:val="0"/>
          <w:numId w:val="2"/>
        </w:numPr>
      </w:pPr>
      <w:r>
        <w:t xml:space="preserve">Update Daftar Isi: klik kanan di TOC, pilih 'Update Field'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4"/>
      </w:pBdr>
      <w:tabs>
        <w:tab w:val="right" w:pos="9026"/>
      </w:tabs>
    </w:pPr>
    <w:r>
      <w:rPr>
        <w:b/>
        <w:bCs/>
        <w:color w:val="1E2761"/>
        <w:sz w:val="18"/>
        <w:szCs w:val="18"/>
      </w:rPr>
      <w:t xml:space="preserve">Nama Dokumen</w:t>
    </w:r>
    <w:r>
      <w:rPr>
        <w:color w:val="6B7280"/>
        <w:sz w:val="18"/>
        <w:szCs w:val="18"/>
      </w:rPr>
      <w:t xml:space="preserve">		Organisasi / Divisi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Skeleton Template</dc:title>
  <dc:creator>Riyogarta</dc:creator>
  <cp:lastModifiedBy>Un-named</cp:lastModifiedBy>
  <cp:revision>1</cp:revision>
  <dcterms:created xsi:type="dcterms:W3CDTF">2026-05-20T07:53:45.811Z</dcterms:created>
  <dcterms:modified xsi:type="dcterms:W3CDTF">2026-05-20T07:53:45.811Z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