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DB001" w14:textId="1CC6DD5F" w:rsidR="0033002B" w:rsidRDefault="00912C55" w:rsidP="00912C55">
      <w:pPr>
        <w:jc w:val="center"/>
      </w:pPr>
      <w:r w:rsidRPr="00E729F0">
        <w:rPr>
          <w:rStyle w:val="Hyperlink"/>
          <w:noProof/>
        </w:rPr>
        <w:drawing>
          <wp:inline distT="0" distB="0" distL="0" distR="0" wp14:anchorId="14274282" wp14:editId="412F2328">
            <wp:extent cx="4739640" cy="2659380"/>
            <wp:effectExtent l="0" t="0" r="3810" b="7620"/>
            <wp:docPr id="202618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0173" name=""/>
                    <pic:cNvPicPr/>
                  </pic:nvPicPr>
                  <pic:blipFill>
                    <a:blip r:embed="rId6"/>
                    <a:stretch>
                      <a:fillRect/>
                    </a:stretch>
                  </pic:blipFill>
                  <pic:spPr>
                    <a:xfrm>
                      <a:off x="0" y="0"/>
                      <a:ext cx="4740305" cy="2659753"/>
                    </a:xfrm>
                    <a:prstGeom prst="rect">
                      <a:avLst/>
                    </a:prstGeom>
                  </pic:spPr>
                </pic:pic>
              </a:graphicData>
            </a:graphic>
          </wp:inline>
        </w:drawing>
      </w:r>
    </w:p>
    <w:p w14:paraId="67CB4435" w14:textId="77777777" w:rsidR="00912C55" w:rsidRDefault="00912C55" w:rsidP="00912C55">
      <w:pPr>
        <w:jc w:val="center"/>
      </w:pPr>
    </w:p>
    <w:p w14:paraId="57975ED5" w14:textId="396ED7EF" w:rsidR="00912C55" w:rsidRDefault="00912C55" w:rsidP="00912C55">
      <w:pPr>
        <w:jc w:val="center"/>
      </w:pPr>
      <w:r w:rsidRPr="00E729F0">
        <w:rPr>
          <w:rStyle w:val="Hyperlink"/>
          <w:noProof/>
        </w:rPr>
        <w:drawing>
          <wp:inline distT="0" distB="0" distL="0" distR="0" wp14:anchorId="6C5EB481" wp14:editId="083F9A0D">
            <wp:extent cx="4745355" cy="2560320"/>
            <wp:effectExtent l="0" t="0" r="0" b="0"/>
            <wp:docPr id="21438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0846" name=""/>
                    <pic:cNvPicPr/>
                  </pic:nvPicPr>
                  <pic:blipFill>
                    <a:blip r:embed="rId7"/>
                    <a:stretch>
                      <a:fillRect/>
                    </a:stretch>
                  </pic:blipFill>
                  <pic:spPr>
                    <a:xfrm>
                      <a:off x="0" y="0"/>
                      <a:ext cx="4746045" cy="2560692"/>
                    </a:xfrm>
                    <a:prstGeom prst="rect">
                      <a:avLst/>
                    </a:prstGeom>
                  </pic:spPr>
                </pic:pic>
              </a:graphicData>
            </a:graphic>
          </wp:inline>
        </w:drawing>
      </w:r>
    </w:p>
    <w:p w14:paraId="5ADBD442" w14:textId="669FD499" w:rsidR="00912C55" w:rsidRDefault="00912C55" w:rsidP="00912C55">
      <w:pPr>
        <w:jc w:val="center"/>
      </w:pPr>
      <w:r w:rsidRPr="00912C55">
        <w:rPr>
          <w:noProof/>
        </w:rPr>
        <w:drawing>
          <wp:inline distT="0" distB="0" distL="0" distR="0" wp14:anchorId="1CABD277" wp14:editId="5055052D">
            <wp:extent cx="4855210" cy="2933700"/>
            <wp:effectExtent l="0" t="0" r="2540" b="0"/>
            <wp:docPr id="87729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7842" name=""/>
                    <pic:cNvPicPr/>
                  </pic:nvPicPr>
                  <pic:blipFill>
                    <a:blip r:embed="rId8"/>
                    <a:stretch>
                      <a:fillRect/>
                    </a:stretch>
                  </pic:blipFill>
                  <pic:spPr>
                    <a:xfrm>
                      <a:off x="0" y="0"/>
                      <a:ext cx="4855210" cy="2933700"/>
                    </a:xfrm>
                    <a:prstGeom prst="rect">
                      <a:avLst/>
                    </a:prstGeom>
                  </pic:spPr>
                </pic:pic>
              </a:graphicData>
            </a:graphic>
          </wp:inline>
        </w:drawing>
      </w:r>
    </w:p>
    <w:p w14:paraId="1A9C0BD6" w14:textId="7E6FF1E5" w:rsidR="00912C55" w:rsidRDefault="00912C55" w:rsidP="00912C55">
      <w:r w:rsidRPr="00912C55">
        <w:rPr>
          <w:noProof/>
        </w:rPr>
        <w:lastRenderedPageBreak/>
        <w:drawing>
          <wp:inline distT="0" distB="0" distL="0" distR="0" wp14:anchorId="279FCA77" wp14:editId="7633FB5B">
            <wp:extent cx="5731510" cy="3337560"/>
            <wp:effectExtent l="0" t="0" r="2540" b="0"/>
            <wp:docPr id="120828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6399" name=""/>
                    <pic:cNvPicPr/>
                  </pic:nvPicPr>
                  <pic:blipFill>
                    <a:blip r:embed="rId9"/>
                    <a:stretch>
                      <a:fillRect/>
                    </a:stretch>
                  </pic:blipFill>
                  <pic:spPr>
                    <a:xfrm>
                      <a:off x="0" y="0"/>
                      <a:ext cx="5731510" cy="3337560"/>
                    </a:xfrm>
                    <a:prstGeom prst="rect">
                      <a:avLst/>
                    </a:prstGeom>
                  </pic:spPr>
                </pic:pic>
              </a:graphicData>
            </a:graphic>
          </wp:inline>
        </w:drawing>
      </w:r>
    </w:p>
    <w:p w14:paraId="51F67E31" w14:textId="77777777" w:rsidR="00833B8F" w:rsidRDefault="00833B8F" w:rsidP="00912C55"/>
    <w:p w14:paraId="6C034A4E" w14:textId="3F32EDCA" w:rsidR="00912C55" w:rsidRDefault="00912C55" w:rsidP="00912C55">
      <w:r w:rsidRPr="00912C55">
        <w:rPr>
          <w:noProof/>
        </w:rPr>
        <w:drawing>
          <wp:inline distT="0" distB="0" distL="0" distR="0" wp14:anchorId="1FD933CE" wp14:editId="5EEB724B">
            <wp:extent cx="5731510" cy="3013710"/>
            <wp:effectExtent l="0" t="0" r="2540" b="0"/>
            <wp:docPr id="193150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3184" name=""/>
                    <pic:cNvPicPr/>
                  </pic:nvPicPr>
                  <pic:blipFill>
                    <a:blip r:embed="rId10"/>
                    <a:stretch>
                      <a:fillRect/>
                    </a:stretch>
                  </pic:blipFill>
                  <pic:spPr>
                    <a:xfrm>
                      <a:off x="0" y="0"/>
                      <a:ext cx="5731510" cy="3013710"/>
                    </a:xfrm>
                    <a:prstGeom prst="rect">
                      <a:avLst/>
                    </a:prstGeom>
                  </pic:spPr>
                </pic:pic>
              </a:graphicData>
            </a:graphic>
          </wp:inline>
        </w:drawing>
      </w:r>
    </w:p>
    <w:p w14:paraId="4A610874" w14:textId="77777777" w:rsidR="00833B8F" w:rsidRDefault="00833B8F" w:rsidP="00912C55"/>
    <w:p w14:paraId="745496DA" w14:textId="6F53AA03" w:rsidR="00833B8F" w:rsidRDefault="00833B8F" w:rsidP="00912C55">
      <w:r w:rsidRPr="00833B8F">
        <w:rPr>
          <w:noProof/>
        </w:rPr>
        <w:lastRenderedPageBreak/>
        <w:drawing>
          <wp:inline distT="0" distB="0" distL="0" distR="0" wp14:anchorId="77AE3AC2" wp14:editId="737C2DB3">
            <wp:extent cx="5731510" cy="2465070"/>
            <wp:effectExtent l="0" t="0" r="2540" b="0"/>
            <wp:docPr id="32451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6689" name=""/>
                    <pic:cNvPicPr/>
                  </pic:nvPicPr>
                  <pic:blipFill>
                    <a:blip r:embed="rId11"/>
                    <a:stretch>
                      <a:fillRect/>
                    </a:stretch>
                  </pic:blipFill>
                  <pic:spPr>
                    <a:xfrm>
                      <a:off x="0" y="0"/>
                      <a:ext cx="5731510" cy="2465070"/>
                    </a:xfrm>
                    <a:prstGeom prst="rect">
                      <a:avLst/>
                    </a:prstGeom>
                  </pic:spPr>
                </pic:pic>
              </a:graphicData>
            </a:graphic>
          </wp:inline>
        </w:drawing>
      </w:r>
    </w:p>
    <w:p w14:paraId="4CAC1B38" w14:textId="77777777" w:rsidR="00833B8F" w:rsidRDefault="00833B8F" w:rsidP="00912C55"/>
    <w:p w14:paraId="03207DF4" w14:textId="54D62CA9" w:rsidR="00833B8F" w:rsidRDefault="00833B8F" w:rsidP="00912C55">
      <w:r w:rsidRPr="00833B8F">
        <w:rPr>
          <w:noProof/>
        </w:rPr>
        <w:drawing>
          <wp:inline distT="0" distB="0" distL="0" distR="0" wp14:anchorId="377C433C" wp14:editId="4EFDC1F5">
            <wp:extent cx="5731510" cy="3035935"/>
            <wp:effectExtent l="0" t="0" r="2540" b="0"/>
            <wp:docPr id="6754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0362" name=""/>
                    <pic:cNvPicPr/>
                  </pic:nvPicPr>
                  <pic:blipFill>
                    <a:blip r:embed="rId12"/>
                    <a:stretch>
                      <a:fillRect/>
                    </a:stretch>
                  </pic:blipFill>
                  <pic:spPr>
                    <a:xfrm>
                      <a:off x="0" y="0"/>
                      <a:ext cx="5731510" cy="3035935"/>
                    </a:xfrm>
                    <a:prstGeom prst="rect">
                      <a:avLst/>
                    </a:prstGeom>
                  </pic:spPr>
                </pic:pic>
              </a:graphicData>
            </a:graphic>
          </wp:inline>
        </w:drawing>
      </w:r>
    </w:p>
    <w:p w14:paraId="2308231E" w14:textId="3EEF2D5F" w:rsidR="00013803" w:rsidRDefault="00013803" w:rsidP="00912C55">
      <w:r w:rsidRPr="00013803">
        <w:rPr>
          <w:noProof/>
        </w:rPr>
        <w:lastRenderedPageBreak/>
        <w:drawing>
          <wp:inline distT="0" distB="0" distL="0" distR="0" wp14:anchorId="78AC68C1" wp14:editId="093BACC0">
            <wp:extent cx="2124371" cy="4286848"/>
            <wp:effectExtent l="0" t="0" r="9525" b="0"/>
            <wp:docPr id="84758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83639" name=""/>
                    <pic:cNvPicPr/>
                  </pic:nvPicPr>
                  <pic:blipFill>
                    <a:blip r:embed="rId13"/>
                    <a:stretch>
                      <a:fillRect/>
                    </a:stretch>
                  </pic:blipFill>
                  <pic:spPr>
                    <a:xfrm>
                      <a:off x="0" y="0"/>
                      <a:ext cx="2124371" cy="4286848"/>
                    </a:xfrm>
                    <a:prstGeom prst="rect">
                      <a:avLst/>
                    </a:prstGeom>
                  </pic:spPr>
                </pic:pic>
              </a:graphicData>
            </a:graphic>
          </wp:inline>
        </w:drawing>
      </w:r>
    </w:p>
    <w:p w14:paraId="53FEE808" w14:textId="54F7D1A1" w:rsidR="007772A6" w:rsidRDefault="007772A6" w:rsidP="00912C55"/>
    <w:p w14:paraId="4231EFA5" w14:textId="77777777" w:rsidR="007772A6" w:rsidRDefault="007772A6">
      <w:r>
        <w:br w:type="page"/>
      </w:r>
    </w:p>
    <w:p w14:paraId="15E23108" w14:textId="77777777" w:rsidR="00805182" w:rsidRDefault="007772A6" w:rsidP="00912C55">
      <w:r w:rsidRPr="007772A6">
        <w:rPr>
          <w:noProof/>
        </w:rPr>
        <w:lastRenderedPageBreak/>
        <w:drawing>
          <wp:inline distT="0" distB="0" distL="0" distR="0" wp14:anchorId="3AE140B5" wp14:editId="1586D5FA">
            <wp:extent cx="5731510" cy="2749550"/>
            <wp:effectExtent l="0" t="0" r="2540" b="0"/>
            <wp:docPr id="3622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17792" name=""/>
                    <pic:cNvPicPr/>
                  </pic:nvPicPr>
                  <pic:blipFill>
                    <a:blip r:embed="rId14"/>
                    <a:stretch>
                      <a:fillRect/>
                    </a:stretch>
                  </pic:blipFill>
                  <pic:spPr>
                    <a:xfrm>
                      <a:off x="0" y="0"/>
                      <a:ext cx="5731510" cy="2749550"/>
                    </a:xfrm>
                    <a:prstGeom prst="rect">
                      <a:avLst/>
                    </a:prstGeom>
                  </pic:spPr>
                </pic:pic>
              </a:graphicData>
            </a:graphic>
          </wp:inline>
        </w:drawing>
      </w:r>
    </w:p>
    <w:p w14:paraId="3A902E18" w14:textId="20078090" w:rsidR="00805182" w:rsidRDefault="00805182" w:rsidP="00912C55">
      <w:r>
        <w:t>Data flow diagram</w:t>
      </w:r>
    </w:p>
    <w:p w14:paraId="3C334610" w14:textId="3BEA9C2C" w:rsidR="00805182" w:rsidRDefault="00805182" w:rsidP="00912C55"/>
    <w:p w14:paraId="327628EA" w14:textId="77777777" w:rsidR="00805182" w:rsidRDefault="00805182">
      <w:r>
        <w:br w:type="page"/>
      </w:r>
    </w:p>
    <w:p w14:paraId="05791A23" w14:textId="77777777" w:rsidR="00805182" w:rsidRPr="00805182" w:rsidRDefault="00805182" w:rsidP="00805182">
      <w:pPr>
        <w:rPr>
          <w:b/>
          <w:bCs/>
        </w:rPr>
      </w:pPr>
      <w:r w:rsidRPr="00805182">
        <w:rPr>
          <w:b/>
          <w:bCs/>
        </w:rPr>
        <w:lastRenderedPageBreak/>
        <w:t>Advantages of Global Food Production (1961–2023):</w:t>
      </w:r>
    </w:p>
    <w:p w14:paraId="11EC6385" w14:textId="77777777" w:rsidR="00805182" w:rsidRPr="00805182" w:rsidRDefault="00805182" w:rsidP="00805182">
      <w:pPr>
        <w:numPr>
          <w:ilvl w:val="0"/>
          <w:numId w:val="1"/>
        </w:numPr>
      </w:pPr>
      <w:r w:rsidRPr="00805182">
        <w:rPr>
          <w:b/>
          <w:bCs/>
        </w:rPr>
        <w:t>Increased Productivity</w:t>
      </w:r>
      <w:r w:rsidRPr="00805182">
        <w:t>: Advancements like the Green Revolution, biotechnology, and improved farming techniques boosted crop yields and food availability.</w:t>
      </w:r>
    </w:p>
    <w:p w14:paraId="34B29EA3" w14:textId="77777777" w:rsidR="00805182" w:rsidRPr="00805182" w:rsidRDefault="00805182" w:rsidP="00805182">
      <w:pPr>
        <w:numPr>
          <w:ilvl w:val="0"/>
          <w:numId w:val="1"/>
        </w:numPr>
      </w:pPr>
      <w:r w:rsidRPr="00805182">
        <w:rPr>
          <w:b/>
          <w:bCs/>
        </w:rPr>
        <w:t>Diverse Food Access</w:t>
      </w:r>
      <w:r w:rsidRPr="00805182">
        <w:t>: Global trade allowed countries to access a wide variety of foods, improving diet diversity.</w:t>
      </w:r>
    </w:p>
    <w:p w14:paraId="437CAB55" w14:textId="77777777" w:rsidR="00805182" w:rsidRPr="00805182" w:rsidRDefault="00805182" w:rsidP="00805182">
      <w:pPr>
        <w:numPr>
          <w:ilvl w:val="0"/>
          <w:numId w:val="1"/>
        </w:numPr>
      </w:pPr>
      <w:r w:rsidRPr="00805182">
        <w:rPr>
          <w:b/>
          <w:bCs/>
        </w:rPr>
        <w:t>Economic Growth</w:t>
      </w:r>
      <w:r w:rsidRPr="00805182">
        <w:t>: Expansion of agriculture created jobs, lifted millions out of poverty, and boosted economies, especially in developing countries.</w:t>
      </w:r>
    </w:p>
    <w:p w14:paraId="20C5A6BC" w14:textId="77777777" w:rsidR="00805182" w:rsidRPr="00805182" w:rsidRDefault="00805182" w:rsidP="00805182">
      <w:pPr>
        <w:numPr>
          <w:ilvl w:val="0"/>
          <w:numId w:val="1"/>
        </w:numPr>
      </w:pPr>
      <w:r w:rsidRPr="00805182">
        <w:rPr>
          <w:b/>
          <w:bCs/>
        </w:rPr>
        <w:t>Famine Reduction</w:t>
      </w:r>
      <w:r w:rsidRPr="00805182">
        <w:t>: Improved distribution and food security measures helped reduce famine and hunger.</w:t>
      </w:r>
    </w:p>
    <w:p w14:paraId="599A3F61" w14:textId="77777777" w:rsidR="00805182" w:rsidRPr="00805182" w:rsidRDefault="00805182" w:rsidP="00805182">
      <w:pPr>
        <w:numPr>
          <w:ilvl w:val="0"/>
          <w:numId w:val="1"/>
        </w:numPr>
      </w:pPr>
      <w:r w:rsidRPr="00805182">
        <w:rPr>
          <w:b/>
          <w:bCs/>
        </w:rPr>
        <w:t>Sustainability Innovations</w:t>
      </w:r>
      <w:r w:rsidRPr="00805182">
        <w:t>: Growing interest in sustainable farming practices, organic agriculture, and agroecology.</w:t>
      </w:r>
    </w:p>
    <w:p w14:paraId="0D7E5837" w14:textId="77777777" w:rsidR="00805182" w:rsidRPr="00805182" w:rsidRDefault="00805182" w:rsidP="00805182">
      <w:pPr>
        <w:rPr>
          <w:b/>
          <w:bCs/>
        </w:rPr>
      </w:pPr>
      <w:r w:rsidRPr="00805182">
        <w:rPr>
          <w:b/>
          <w:bCs/>
        </w:rPr>
        <w:t>Disadvantages of Global Food Production (1961–2023):</w:t>
      </w:r>
    </w:p>
    <w:p w14:paraId="430ADFA4" w14:textId="77777777" w:rsidR="00805182" w:rsidRPr="00805182" w:rsidRDefault="00805182" w:rsidP="00805182">
      <w:pPr>
        <w:numPr>
          <w:ilvl w:val="0"/>
          <w:numId w:val="2"/>
        </w:numPr>
      </w:pPr>
      <w:r w:rsidRPr="00805182">
        <w:rPr>
          <w:b/>
          <w:bCs/>
        </w:rPr>
        <w:t>Environmental Damage</w:t>
      </w:r>
      <w:r w:rsidRPr="00805182">
        <w:t>: Intensive farming caused soil degradation, deforestation, and water scarcity, contributing to biodiversity loss and climate change.</w:t>
      </w:r>
    </w:p>
    <w:p w14:paraId="1332701F" w14:textId="77777777" w:rsidR="00805182" w:rsidRPr="00805182" w:rsidRDefault="00805182" w:rsidP="00805182">
      <w:pPr>
        <w:numPr>
          <w:ilvl w:val="0"/>
          <w:numId w:val="2"/>
        </w:numPr>
      </w:pPr>
      <w:r w:rsidRPr="00805182">
        <w:rPr>
          <w:b/>
          <w:bCs/>
        </w:rPr>
        <w:t>Greenhouse Gas Emissions</w:t>
      </w:r>
      <w:r w:rsidRPr="00805182">
        <w:t>: Agriculture became a major emitter of methane, nitrous oxide, and carbon dioxide.</w:t>
      </w:r>
    </w:p>
    <w:p w14:paraId="11040B10" w14:textId="77777777" w:rsidR="00805182" w:rsidRPr="00805182" w:rsidRDefault="00805182" w:rsidP="00805182">
      <w:pPr>
        <w:numPr>
          <w:ilvl w:val="0"/>
          <w:numId w:val="2"/>
        </w:numPr>
      </w:pPr>
      <w:r w:rsidRPr="00805182">
        <w:rPr>
          <w:b/>
          <w:bCs/>
        </w:rPr>
        <w:t>Vulnerable Supply Chains</w:t>
      </w:r>
      <w:r w:rsidRPr="00805182">
        <w:t>: Global food systems became increasingly susceptible to disruptions (e.g., pandemics, trade wars, and climate events).</w:t>
      </w:r>
    </w:p>
    <w:p w14:paraId="63292852" w14:textId="77777777" w:rsidR="00805182" w:rsidRPr="00805182" w:rsidRDefault="00805182" w:rsidP="00805182">
      <w:pPr>
        <w:numPr>
          <w:ilvl w:val="0"/>
          <w:numId w:val="2"/>
        </w:numPr>
      </w:pPr>
      <w:r w:rsidRPr="00805182">
        <w:rPr>
          <w:b/>
          <w:bCs/>
        </w:rPr>
        <w:t>Loss of Biodiversity</w:t>
      </w:r>
      <w:r w:rsidRPr="00805182">
        <w:t>: Monoculture farming and GMOs reduced genetic diversity, making crops more vulnerable to pests and diseases.</w:t>
      </w:r>
    </w:p>
    <w:p w14:paraId="3CFCC4E1" w14:textId="77777777" w:rsidR="00805182" w:rsidRPr="00805182" w:rsidRDefault="00805182" w:rsidP="00805182">
      <w:pPr>
        <w:numPr>
          <w:ilvl w:val="0"/>
          <w:numId w:val="2"/>
        </w:numPr>
      </w:pPr>
      <w:r w:rsidRPr="00805182">
        <w:rPr>
          <w:b/>
          <w:bCs/>
        </w:rPr>
        <w:t>Health and Inequality Issues</w:t>
      </w:r>
      <w:r w:rsidRPr="00805182">
        <w:t>: Processed foods contributed to diet-related diseases, and food insecurity persisted in many regions despite increased production.</w:t>
      </w:r>
    </w:p>
    <w:p w14:paraId="0DCE3C43" w14:textId="4E4471A4" w:rsidR="00805182" w:rsidRDefault="00F852EE" w:rsidP="00912C55">
      <w:r>
        <w:t>**</w:t>
      </w:r>
    </w:p>
    <w:p w14:paraId="1FD3B7FF" w14:textId="77777777" w:rsidR="00F852EE" w:rsidRPr="00F852EE" w:rsidRDefault="00F852EE" w:rsidP="00F852EE">
      <w:r w:rsidRPr="00F852EE">
        <w:rPr>
          <w:b/>
          <w:bCs/>
        </w:rPr>
        <w:t>Conclusion: Global Food Production from 1961 to 2023</w:t>
      </w:r>
    </w:p>
    <w:p w14:paraId="18467C58" w14:textId="77777777" w:rsidR="00F852EE" w:rsidRPr="00F852EE" w:rsidRDefault="00F852EE" w:rsidP="00F852EE">
      <w:r w:rsidRPr="00F852EE">
        <w:t>From 1961 to 2023, global food production experienced significant advancements driven by technological innovations, such as the Green Revolution, biotechnology, and improved farming techniques. These developments led to increased productivity, greater food diversity, and expanded access to food across the globe. This transformation has helped reduce famine and poverty in many regions, while also fostering economic growth through agricultural exports.</w:t>
      </w:r>
    </w:p>
    <w:p w14:paraId="631CF31D" w14:textId="77777777" w:rsidR="00F852EE" w:rsidRPr="00F852EE" w:rsidRDefault="00F852EE" w:rsidP="00F852EE">
      <w:r w:rsidRPr="00F852EE">
        <w:t>However, the benefits of increased food production have come with notable environmental and social challenges. Intensive farming practices have contributed to soil degradation, deforestation, water scarcity, and a rise in greenhouse gas emissions. The overreliance on monoculture crops and global supply chains has made food systems vulnerable to disruptions. Additionally, while food availability increased, issues of food insecurity, inequality, and diet-related health problems have persisted in some areas.</w:t>
      </w:r>
    </w:p>
    <w:p w14:paraId="68A793BF" w14:textId="77777777" w:rsidR="00F852EE" w:rsidRPr="00F852EE" w:rsidRDefault="00F852EE" w:rsidP="00F852EE">
      <w:r w:rsidRPr="00F852EE">
        <w:t>Moving forward, balancing the need for increased food production with sustainability, environmental conservation, and equitable distribution will be critical in addressing the challenges faced by global food systems.</w:t>
      </w:r>
    </w:p>
    <w:p w14:paraId="511B6063" w14:textId="6B6BE602" w:rsidR="00F852EE" w:rsidRDefault="00A004A6" w:rsidP="00912C55">
      <w:r>
        <w:lastRenderedPageBreak/>
        <w:t>**</w:t>
      </w:r>
    </w:p>
    <w:p w14:paraId="6E5164B7" w14:textId="77777777" w:rsidR="00A004A6" w:rsidRDefault="00A004A6" w:rsidP="00A004A6">
      <w:r>
        <w:t>Future scope</w:t>
      </w:r>
    </w:p>
    <w:p w14:paraId="26C3AF95" w14:textId="77777777" w:rsidR="00FD4B73" w:rsidRPr="00FD4B73" w:rsidRDefault="00FD4B73" w:rsidP="00FD4B73">
      <w:r w:rsidRPr="00FD4B73">
        <w:t>The future scope of global food production, from 1961 to 2023, will focus on addressing sustainability, climate change, and food security. Key areas include:</w:t>
      </w:r>
    </w:p>
    <w:p w14:paraId="3C339C54" w14:textId="77777777" w:rsidR="00FD4B73" w:rsidRPr="00FD4B73" w:rsidRDefault="00FD4B73" w:rsidP="00FD4B73">
      <w:pPr>
        <w:numPr>
          <w:ilvl w:val="0"/>
          <w:numId w:val="3"/>
        </w:numPr>
      </w:pPr>
      <w:r w:rsidRPr="00FD4B73">
        <w:rPr>
          <w:b/>
          <w:bCs/>
        </w:rPr>
        <w:t>Sustainable Farming</w:t>
      </w:r>
      <w:r w:rsidRPr="00FD4B73">
        <w:t>: Emphasizing regenerative agriculture, precision farming, and eco-friendly practices to reduce environmental impacts.</w:t>
      </w:r>
    </w:p>
    <w:p w14:paraId="23011B02" w14:textId="77777777" w:rsidR="00FD4B73" w:rsidRPr="00FD4B73" w:rsidRDefault="00FD4B73" w:rsidP="00FD4B73">
      <w:pPr>
        <w:numPr>
          <w:ilvl w:val="0"/>
          <w:numId w:val="3"/>
        </w:numPr>
      </w:pPr>
      <w:r w:rsidRPr="00FD4B73">
        <w:rPr>
          <w:b/>
          <w:bCs/>
        </w:rPr>
        <w:t>Technological Innovation</w:t>
      </w:r>
      <w:r w:rsidRPr="00FD4B73">
        <w:t>: Advancements in AI, gene editing (e.g., CRISPR), vertical farming, and automation will improve productivity and resource efficiency.</w:t>
      </w:r>
    </w:p>
    <w:p w14:paraId="7C75E30E" w14:textId="77777777" w:rsidR="00FD4B73" w:rsidRPr="00FD4B73" w:rsidRDefault="00FD4B73" w:rsidP="00FD4B73">
      <w:pPr>
        <w:numPr>
          <w:ilvl w:val="0"/>
          <w:numId w:val="3"/>
        </w:numPr>
      </w:pPr>
      <w:r w:rsidRPr="00FD4B73">
        <w:rPr>
          <w:b/>
          <w:bCs/>
        </w:rPr>
        <w:t>Alternative Proteins</w:t>
      </w:r>
      <w:r w:rsidRPr="00FD4B73">
        <w:t>: Increased focus on plant-based and lab-grown proteins to reduce the environmental impact of traditional livestock farming.</w:t>
      </w:r>
    </w:p>
    <w:p w14:paraId="51948D4A" w14:textId="77777777" w:rsidR="00FD4B73" w:rsidRPr="00FD4B73" w:rsidRDefault="00FD4B73" w:rsidP="00FD4B73">
      <w:pPr>
        <w:numPr>
          <w:ilvl w:val="0"/>
          <w:numId w:val="3"/>
        </w:numPr>
      </w:pPr>
      <w:r w:rsidRPr="00FD4B73">
        <w:rPr>
          <w:b/>
          <w:bCs/>
        </w:rPr>
        <w:t>Climate Resilience</w:t>
      </w:r>
      <w:r w:rsidRPr="00FD4B73">
        <w:t>: Developing climate-resilient crops and adapting farming practices to cope with changing weather patterns.</w:t>
      </w:r>
    </w:p>
    <w:p w14:paraId="4AFD3DCD" w14:textId="77777777" w:rsidR="00FD4B73" w:rsidRPr="00FD4B73" w:rsidRDefault="00FD4B73" w:rsidP="00FD4B73">
      <w:pPr>
        <w:numPr>
          <w:ilvl w:val="0"/>
          <w:numId w:val="3"/>
        </w:numPr>
      </w:pPr>
      <w:r w:rsidRPr="00FD4B73">
        <w:rPr>
          <w:b/>
          <w:bCs/>
        </w:rPr>
        <w:t>Waste Reduction</w:t>
      </w:r>
      <w:r w:rsidRPr="00FD4B73">
        <w:t>: Minimizing food waste through better preservation, packaging, and recycling in a circular food economy.</w:t>
      </w:r>
    </w:p>
    <w:p w14:paraId="7038CD38" w14:textId="77777777" w:rsidR="00FD4B73" w:rsidRPr="00FD4B73" w:rsidRDefault="00FD4B73" w:rsidP="00FD4B73">
      <w:r w:rsidRPr="00FD4B73">
        <w:t>The future of global food production will balance technological growth with environmental sustainability, aiming to feed a growing population while protecting the planet.</w:t>
      </w:r>
    </w:p>
    <w:p w14:paraId="36FDEDAC" w14:textId="77777777" w:rsidR="002A0134" w:rsidRDefault="002A0134">
      <w:r>
        <w:t>**</w:t>
      </w:r>
    </w:p>
    <w:p w14:paraId="2FC54D1A" w14:textId="77777777" w:rsidR="002A0134" w:rsidRPr="002A0134" w:rsidRDefault="002A0134" w:rsidP="002A0134">
      <w:pPr>
        <w:rPr>
          <w:b/>
          <w:bCs/>
        </w:rPr>
      </w:pPr>
      <w:r w:rsidRPr="002A0134">
        <w:rPr>
          <w:b/>
          <w:bCs/>
        </w:rPr>
        <w:t>Appendix: Global Food Production from 1961 to 2023</w:t>
      </w:r>
    </w:p>
    <w:p w14:paraId="3F2BB8F6" w14:textId="77777777" w:rsidR="002A0134" w:rsidRPr="002A0134" w:rsidRDefault="002A0134" w:rsidP="002A0134">
      <w:pPr>
        <w:numPr>
          <w:ilvl w:val="0"/>
          <w:numId w:val="4"/>
        </w:numPr>
      </w:pPr>
      <w:r w:rsidRPr="002A0134">
        <w:rPr>
          <w:b/>
          <w:bCs/>
        </w:rPr>
        <w:t>1960s - Green Revolution:</w:t>
      </w:r>
    </w:p>
    <w:p w14:paraId="0B637908" w14:textId="77777777" w:rsidR="002A0134" w:rsidRPr="002A0134" w:rsidRDefault="002A0134" w:rsidP="002A0134">
      <w:pPr>
        <w:numPr>
          <w:ilvl w:val="1"/>
          <w:numId w:val="4"/>
        </w:numPr>
      </w:pPr>
      <w:r w:rsidRPr="002A0134">
        <w:t>Introduction of high-yielding varieties (HYVs) of crops (e.g., wheat, rice, maize).</w:t>
      </w:r>
    </w:p>
    <w:p w14:paraId="0226DC36" w14:textId="77777777" w:rsidR="002A0134" w:rsidRPr="002A0134" w:rsidRDefault="002A0134" w:rsidP="002A0134">
      <w:pPr>
        <w:numPr>
          <w:ilvl w:val="1"/>
          <w:numId w:val="4"/>
        </w:numPr>
      </w:pPr>
      <w:r w:rsidRPr="002A0134">
        <w:t>Use of chemical fertilizers, pesticides, and irrigation expanded.</w:t>
      </w:r>
    </w:p>
    <w:p w14:paraId="27DAAEDA" w14:textId="77777777" w:rsidR="002A0134" w:rsidRPr="002A0134" w:rsidRDefault="002A0134" w:rsidP="002A0134">
      <w:pPr>
        <w:numPr>
          <w:ilvl w:val="1"/>
          <w:numId w:val="4"/>
        </w:numPr>
      </w:pPr>
      <w:r w:rsidRPr="002A0134">
        <w:t>Significant increases in food production, especially in developing countries (e.g., India, Mexico).</w:t>
      </w:r>
    </w:p>
    <w:p w14:paraId="0B72B39F" w14:textId="77777777" w:rsidR="002A0134" w:rsidRPr="002A0134" w:rsidRDefault="002A0134" w:rsidP="002A0134">
      <w:pPr>
        <w:numPr>
          <w:ilvl w:val="0"/>
          <w:numId w:val="4"/>
        </w:numPr>
      </w:pPr>
      <w:r w:rsidRPr="002A0134">
        <w:rPr>
          <w:b/>
          <w:bCs/>
        </w:rPr>
        <w:t>1970s - Growth and Expansion:</w:t>
      </w:r>
    </w:p>
    <w:p w14:paraId="4A619DBF" w14:textId="77777777" w:rsidR="002A0134" w:rsidRPr="002A0134" w:rsidRDefault="002A0134" w:rsidP="002A0134">
      <w:pPr>
        <w:numPr>
          <w:ilvl w:val="1"/>
          <w:numId w:val="4"/>
        </w:numPr>
      </w:pPr>
      <w:r w:rsidRPr="002A0134">
        <w:t>Agricultural productivity continued to rise with more mechanized farming.</w:t>
      </w:r>
    </w:p>
    <w:p w14:paraId="1DED9110" w14:textId="77777777" w:rsidR="002A0134" w:rsidRPr="002A0134" w:rsidRDefault="002A0134" w:rsidP="002A0134">
      <w:pPr>
        <w:numPr>
          <w:ilvl w:val="1"/>
          <w:numId w:val="4"/>
        </w:numPr>
      </w:pPr>
      <w:r w:rsidRPr="002A0134">
        <w:t>The global food trade grew, allowing for a more diverse food supply worldwide.</w:t>
      </w:r>
    </w:p>
    <w:p w14:paraId="3DE2E323" w14:textId="77777777" w:rsidR="002A0134" w:rsidRPr="002A0134" w:rsidRDefault="002A0134" w:rsidP="002A0134">
      <w:pPr>
        <w:numPr>
          <w:ilvl w:val="1"/>
          <w:numId w:val="4"/>
        </w:numPr>
      </w:pPr>
      <w:r w:rsidRPr="002A0134">
        <w:t>The rise of industrial farming methods contributed to higher outputs.</w:t>
      </w:r>
    </w:p>
    <w:p w14:paraId="443084C4" w14:textId="77777777" w:rsidR="002A0134" w:rsidRPr="002A0134" w:rsidRDefault="002A0134" w:rsidP="002A0134">
      <w:pPr>
        <w:numPr>
          <w:ilvl w:val="0"/>
          <w:numId w:val="4"/>
        </w:numPr>
      </w:pPr>
      <w:r w:rsidRPr="002A0134">
        <w:rPr>
          <w:b/>
          <w:bCs/>
        </w:rPr>
        <w:t>1980s-1990s - Biotechnology and GMOs:</w:t>
      </w:r>
    </w:p>
    <w:p w14:paraId="14621EE2" w14:textId="77777777" w:rsidR="002A0134" w:rsidRPr="002A0134" w:rsidRDefault="002A0134" w:rsidP="002A0134">
      <w:pPr>
        <w:numPr>
          <w:ilvl w:val="1"/>
          <w:numId w:val="4"/>
        </w:numPr>
      </w:pPr>
      <w:r w:rsidRPr="002A0134">
        <w:t>Genetic modification and biotechnological advancements began to play a role.</w:t>
      </w:r>
    </w:p>
    <w:p w14:paraId="1347891D" w14:textId="77777777" w:rsidR="002A0134" w:rsidRPr="002A0134" w:rsidRDefault="002A0134" w:rsidP="002A0134">
      <w:pPr>
        <w:numPr>
          <w:ilvl w:val="1"/>
          <w:numId w:val="4"/>
        </w:numPr>
      </w:pPr>
      <w:r w:rsidRPr="002A0134">
        <w:t xml:space="preserve">The first GMOs were developed, such as </w:t>
      </w:r>
      <w:proofErr w:type="spellStart"/>
      <w:r w:rsidRPr="002A0134">
        <w:t>Bt</w:t>
      </w:r>
      <w:proofErr w:type="spellEnd"/>
      <w:r w:rsidRPr="002A0134">
        <w:t xml:space="preserve"> cotton and Roundup-resistant crops.</w:t>
      </w:r>
    </w:p>
    <w:p w14:paraId="3A63DC2D" w14:textId="77777777" w:rsidR="002A0134" w:rsidRPr="002A0134" w:rsidRDefault="002A0134" w:rsidP="002A0134">
      <w:pPr>
        <w:numPr>
          <w:ilvl w:val="1"/>
          <w:numId w:val="4"/>
        </w:numPr>
      </w:pPr>
      <w:r w:rsidRPr="002A0134">
        <w:t>Environmental concerns about monoculture farming and pesticide use grew.</w:t>
      </w:r>
    </w:p>
    <w:p w14:paraId="24027E7F" w14:textId="77777777" w:rsidR="002A0134" w:rsidRPr="002A0134" w:rsidRDefault="002A0134" w:rsidP="002A0134">
      <w:pPr>
        <w:numPr>
          <w:ilvl w:val="0"/>
          <w:numId w:val="4"/>
        </w:numPr>
      </w:pPr>
      <w:r w:rsidRPr="002A0134">
        <w:rPr>
          <w:b/>
          <w:bCs/>
        </w:rPr>
        <w:t>2000s - Technological Integration:</w:t>
      </w:r>
    </w:p>
    <w:p w14:paraId="0EBB80F1" w14:textId="77777777" w:rsidR="002A0134" w:rsidRPr="002A0134" w:rsidRDefault="002A0134" w:rsidP="002A0134">
      <w:pPr>
        <w:numPr>
          <w:ilvl w:val="1"/>
          <w:numId w:val="4"/>
        </w:numPr>
      </w:pPr>
      <w:r w:rsidRPr="002A0134">
        <w:t>Rise of precision farming using GPS, sensors, and data analytics for efficient resource use.</w:t>
      </w:r>
    </w:p>
    <w:p w14:paraId="4A4E56DF" w14:textId="77777777" w:rsidR="002A0134" w:rsidRPr="002A0134" w:rsidRDefault="002A0134" w:rsidP="002A0134">
      <w:pPr>
        <w:numPr>
          <w:ilvl w:val="1"/>
          <w:numId w:val="4"/>
        </w:numPr>
      </w:pPr>
      <w:r w:rsidRPr="002A0134">
        <w:lastRenderedPageBreak/>
        <w:t>Increase in organic farming and sustainable practices in response to environmental concerns.</w:t>
      </w:r>
    </w:p>
    <w:p w14:paraId="3A678121" w14:textId="77777777" w:rsidR="002A0134" w:rsidRPr="002A0134" w:rsidRDefault="002A0134" w:rsidP="002A0134">
      <w:pPr>
        <w:numPr>
          <w:ilvl w:val="1"/>
          <w:numId w:val="4"/>
        </w:numPr>
      </w:pPr>
      <w:r w:rsidRPr="002A0134">
        <w:t>Growth of food exports, with some countries becoming major food producers and exporters.</w:t>
      </w:r>
    </w:p>
    <w:p w14:paraId="2FD199D8" w14:textId="77777777" w:rsidR="002A0134" w:rsidRPr="002A0134" w:rsidRDefault="002A0134" w:rsidP="002A0134">
      <w:pPr>
        <w:numPr>
          <w:ilvl w:val="0"/>
          <w:numId w:val="4"/>
        </w:numPr>
      </w:pPr>
      <w:r w:rsidRPr="002A0134">
        <w:rPr>
          <w:b/>
          <w:bCs/>
        </w:rPr>
        <w:t>2010s - Sustainability and Climate Change Awareness:</w:t>
      </w:r>
    </w:p>
    <w:p w14:paraId="1707B88E" w14:textId="77777777" w:rsidR="002A0134" w:rsidRPr="002A0134" w:rsidRDefault="002A0134" w:rsidP="002A0134">
      <w:pPr>
        <w:numPr>
          <w:ilvl w:val="1"/>
          <w:numId w:val="4"/>
        </w:numPr>
      </w:pPr>
      <w:r w:rsidRPr="002A0134">
        <w:t>Heightened focus on climate change, water scarcity, and soil degradation in agriculture.</w:t>
      </w:r>
    </w:p>
    <w:p w14:paraId="1E3FE532" w14:textId="77777777" w:rsidR="002A0134" w:rsidRPr="002A0134" w:rsidRDefault="002A0134" w:rsidP="002A0134">
      <w:pPr>
        <w:numPr>
          <w:ilvl w:val="1"/>
          <w:numId w:val="4"/>
        </w:numPr>
      </w:pPr>
      <w:r w:rsidRPr="002A0134">
        <w:t>Introduction of vertical farming, hydroponics, and aquaponics to address land and water limitations.</w:t>
      </w:r>
    </w:p>
    <w:p w14:paraId="14487F31" w14:textId="77777777" w:rsidR="002A0134" w:rsidRPr="002A0134" w:rsidRDefault="002A0134" w:rsidP="002A0134">
      <w:pPr>
        <w:numPr>
          <w:ilvl w:val="1"/>
          <w:numId w:val="4"/>
        </w:numPr>
      </w:pPr>
      <w:r w:rsidRPr="002A0134">
        <w:t>Expansion of alternative protein sources like plant-based foods and lab-grown meat.</w:t>
      </w:r>
    </w:p>
    <w:p w14:paraId="3C442DFA" w14:textId="77777777" w:rsidR="002A0134" w:rsidRPr="002A0134" w:rsidRDefault="002A0134" w:rsidP="002A0134">
      <w:pPr>
        <w:numPr>
          <w:ilvl w:val="0"/>
          <w:numId w:val="4"/>
        </w:numPr>
      </w:pPr>
      <w:r w:rsidRPr="002A0134">
        <w:rPr>
          <w:b/>
          <w:bCs/>
        </w:rPr>
        <w:t>2020s - Future-Oriented Innovations:</w:t>
      </w:r>
    </w:p>
    <w:p w14:paraId="1EA4ABFC" w14:textId="77777777" w:rsidR="002A0134" w:rsidRPr="002A0134" w:rsidRDefault="002A0134" w:rsidP="002A0134">
      <w:pPr>
        <w:numPr>
          <w:ilvl w:val="1"/>
          <w:numId w:val="4"/>
        </w:numPr>
      </w:pPr>
      <w:r w:rsidRPr="002A0134">
        <w:t>Advances in AI, robotics, and drones to monitor crops and manage farming operations efficiently.</w:t>
      </w:r>
    </w:p>
    <w:p w14:paraId="2E66A60F" w14:textId="77777777" w:rsidR="002A0134" w:rsidRPr="002A0134" w:rsidRDefault="002A0134" w:rsidP="002A0134">
      <w:pPr>
        <w:numPr>
          <w:ilvl w:val="1"/>
          <w:numId w:val="4"/>
        </w:numPr>
      </w:pPr>
      <w:r w:rsidRPr="002A0134">
        <w:t>Increased interest in sustainable farming, circular food economies, and food waste reduction.</w:t>
      </w:r>
    </w:p>
    <w:p w14:paraId="32FD5A2D" w14:textId="77777777" w:rsidR="002A0134" w:rsidRPr="002A0134" w:rsidRDefault="002A0134" w:rsidP="002A0134">
      <w:pPr>
        <w:numPr>
          <w:ilvl w:val="1"/>
          <w:numId w:val="4"/>
        </w:numPr>
      </w:pPr>
      <w:r w:rsidRPr="002A0134">
        <w:t>Focus on climate-smart agriculture and the development of climate-resilient crops.</w:t>
      </w:r>
    </w:p>
    <w:p w14:paraId="3C794A30" w14:textId="77777777" w:rsidR="002A0134" w:rsidRPr="002A0134" w:rsidRDefault="002A0134" w:rsidP="002A0134">
      <w:pPr>
        <w:numPr>
          <w:ilvl w:val="1"/>
          <w:numId w:val="4"/>
        </w:numPr>
      </w:pPr>
      <w:r w:rsidRPr="002A0134">
        <w:t>The rise of lab-grown meat and plant-based protein alternatives to reduce the environmental impact of livestock farming.</w:t>
      </w:r>
    </w:p>
    <w:p w14:paraId="19A1EF72" w14:textId="483BBE3C" w:rsidR="00805182" w:rsidRDefault="00805182">
      <w:r>
        <w:br w:type="page"/>
      </w:r>
    </w:p>
    <w:p w14:paraId="48B8F65C" w14:textId="77777777" w:rsidR="00805182" w:rsidRDefault="00805182" w:rsidP="00912C55"/>
    <w:p w14:paraId="445D93B1" w14:textId="217FB003" w:rsidR="007772A6" w:rsidRDefault="00C758D8" w:rsidP="00912C55">
      <w:r w:rsidRPr="00C758D8">
        <w:drawing>
          <wp:inline distT="0" distB="0" distL="0" distR="0" wp14:anchorId="0FF30414" wp14:editId="734DB0B8">
            <wp:extent cx="5731510" cy="3119755"/>
            <wp:effectExtent l="0" t="0" r="2540" b="4445"/>
            <wp:docPr id="5355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903" name=""/>
                    <pic:cNvPicPr/>
                  </pic:nvPicPr>
                  <pic:blipFill>
                    <a:blip r:embed="rId15"/>
                    <a:stretch>
                      <a:fillRect/>
                    </a:stretch>
                  </pic:blipFill>
                  <pic:spPr>
                    <a:xfrm>
                      <a:off x="0" y="0"/>
                      <a:ext cx="5731510" cy="3119755"/>
                    </a:xfrm>
                    <a:prstGeom prst="rect">
                      <a:avLst/>
                    </a:prstGeom>
                  </pic:spPr>
                </pic:pic>
              </a:graphicData>
            </a:graphic>
          </wp:inline>
        </w:drawing>
      </w:r>
    </w:p>
    <w:sectPr w:rsidR="00777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7170E"/>
    <w:multiLevelType w:val="multilevel"/>
    <w:tmpl w:val="6D8C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47C70"/>
    <w:multiLevelType w:val="multilevel"/>
    <w:tmpl w:val="528AF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0406C"/>
    <w:multiLevelType w:val="multilevel"/>
    <w:tmpl w:val="51E2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6234A"/>
    <w:multiLevelType w:val="multilevel"/>
    <w:tmpl w:val="030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11918">
    <w:abstractNumId w:val="0"/>
  </w:num>
  <w:num w:numId="2" w16cid:durableId="690953896">
    <w:abstractNumId w:val="3"/>
  </w:num>
  <w:num w:numId="3" w16cid:durableId="100953256">
    <w:abstractNumId w:val="2"/>
  </w:num>
  <w:num w:numId="4" w16cid:durableId="689574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55"/>
    <w:rsid w:val="00013803"/>
    <w:rsid w:val="002A0134"/>
    <w:rsid w:val="0033002B"/>
    <w:rsid w:val="007772A6"/>
    <w:rsid w:val="00805182"/>
    <w:rsid w:val="00833B8F"/>
    <w:rsid w:val="00893CB6"/>
    <w:rsid w:val="008B0934"/>
    <w:rsid w:val="00912C55"/>
    <w:rsid w:val="00A004A6"/>
    <w:rsid w:val="00C758D8"/>
    <w:rsid w:val="00D84654"/>
    <w:rsid w:val="00F852EE"/>
    <w:rsid w:val="00FA1438"/>
    <w:rsid w:val="00FD4B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0B11"/>
  <w15:chartTrackingRefBased/>
  <w15:docId w15:val="{6133FFBA-55C2-4A62-8CF2-0C1ECB1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C55"/>
    <w:rPr>
      <w:rFonts w:eastAsiaTheme="majorEastAsia" w:cstheme="majorBidi"/>
      <w:color w:val="272727" w:themeColor="text1" w:themeTint="D8"/>
    </w:rPr>
  </w:style>
  <w:style w:type="paragraph" w:styleId="Title">
    <w:name w:val="Title"/>
    <w:basedOn w:val="Normal"/>
    <w:next w:val="Normal"/>
    <w:link w:val="TitleChar"/>
    <w:uiPriority w:val="10"/>
    <w:qFormat/>
    <w:rsid w:val="00912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C55"/>
    <w:pPr>
      <w:spacing w:before="160"/>
      <w:jc w:val="center"/>
    </w:pPr>
    <w:rPr>
      <w:i/>
      <w:iCs/>
      <w:color w:val="404040" w:themeColor="text1" w:themeTint="BF"/>
    </w:rPr>
  </w:style>
  <w:style w:type="character" w:customStyle="1" w:styleId="QuoteChar">
    <w:name w:val="Quote Char"/>
    <w:basedOn w:val="DefaultParagraphFont"/>
    <w:link w:val="Quote"/>
    <w:uiPriority w:val="29"/>
    <w:rsid w:val="00912C55"/>
    <w:rPr>
      <w:i/>
      <w:iCs/>
      <w:color w:val="404040" w:themeColor="text1" w:themeTint="BF"/>
    </w:rPr>
  </w:style>
  <w:style w:type="paragraph" w:styleId="ListParagraph">
    <w:name w:val="List Paragraph"/>
    <w:basedOn w:val="Normal"/>
    <w:uiPriority w:val="34"/>
    <w:qFormat/>
    <w:rsid w:val="00912C55"/>
    <w:pPr>
      <w:ind w:left="720"/>
      <w:contextualSpacing/>
    </w:pPr>
  </w:style>
  <w:style w:type="character" w:styleId="IntenseEmphasis">
    <w:name w:val="Intense Emphasis"/>
    <w:basedOn w:val="DefaultParagraphFont"/>
    <w:uiPriority w:val="21"/>
    <w:qFormat/>
    <w:rsid w:val="00912C55"/>
    <w:rPr>
      <w:i/>
      <w:iCs/>
      <w:color w:val="2F5496" w:themeColor="accent1" w:themeShade="BF"/>
    </w:rPr>
  </w:style>
  <w:style w:type="paragraph" w:styleId="IntenseQuote">
    <w:name w:val="Intense Quote"/>
    <w:basedOn w:val="Normal"/>
    <w:next w:val="Normal"/>
    <w:link w:val="IntenseQuoteChar"/>
    <w:uiPriority w:val="30"/>
    <w:qFormat/>
    <w:rsid w:val="00912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C55"/>
    <w:rPr>
      <w:i/>
      <w:iCs/>
      <w:color w:val="2F5496" w:themeColor="accent1" w:themeShade="BF"/>
    </w:rPr>
  </w:style>
  <w:style w:type="character" w:styleId="IntenseReference">
    <w:name w:val="Intense Reference"/>
    <w:basedOn w:val="DefaultParagraphFont"/>
    <w:uiPriority w:val="32"/>
    <w:qFormat/>
    <w:rsid w:val="00912C55"/>
    <w:rPr>
      <w:b/>
      <w:bCs/>
      <w:smallCaps/>
      <w:color w:val="2F5496" w:themeColor="accent1" w:themeShade="BF"/>
      <w:spacing w:val="5"/>
    </w:rPr>
  </w:style>
  <w:style w:type="character" w:styleId="Hyperlink">
    <w:name w:val="Hyperlink"/>
    <w:basedOn w:val="DefaultParagraphFont"/>
    <w:uiPriority w:val="99"/>
    <w:unhideWhenUsed/>
    <w:rsid w:val="00912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5182">
      <w:bodyDiv w:val="1"/>
      <w:marLeft w:val="0"/>
      <w:marRight w:val="0"/>
      <w:marTop w:val="0"/>
      <w:marBottom w:val="0"/>
      <w:divBdr>
        <w:top w:val="none" w:sz="0" w:space="0" w:color="auto"/>
        <w:left w:val="none" w:sz="0" w:space="0" w:color="auto"/>
        <w:bottom w:val="none" w:sz="0" w:space="0" w:color="auto"/>
        <w:right w:val="none" w:sz="0" w:space="0" w:color="auto"/>
      </w:divBdr>
    </w:div>
    <w:div w:id="764423094">
      <w:bodyDiv w:val="1"/>
      <w:marLeft w:val="0"/>
      <w:marRight w:val="0"/>
      <w:marTop w:val="0"/>
      <w:marBottom w:val="0"/>
      <w:divBdr>
        <w:top w:val="none" w:sz="0" w:space="0" w:color="auto"/>
        <w:left w:val="none" w:sz="0" w:space="0" w:color="auto"/>
        <w:bottom w:val="none" w:sz="0" w:space="0" w:color="auto"/>
        <w:right w:val="none" w:sz="0" w:space="0" w:color="auto"/>
      </w:divBdr>
    </w:div>
    <w:div w:id="939410598">
      <w:bodyDiv w:val="1"/>
      <w:marLeft w:val="0"/>
      <w:marRight w:val="0"/>
      <w:marTop w:val="0"/>
      <w:marBottom w:val="0"/>
      <w:divBdr>
        <w:top w:val="none" w:sz="0" w:space="0" w:color="auto"/>
        <w:left w:val="none" w:sz="0" w:space="0" w:color="auto"/>
        <w:bottom w:val="none" w:sz="0" w:space="0" w:color="auto"/>
        <w:right w:val="none" w:sz="0" w:space="0" w:color="auto"/>
      </w:divBdr>
    </w:div>
    <w:div w:id="959385635">
      <w:bodyDiv w:val="1"/>
      <w:marLeft w:val="0"/>
      <w:marRight w:val="0"/>
      <w:marTop w:val="0"/>
      <w:marBottom w:val="0"/>
      <w:divBdr>
        <w:top w:val="none" w:sz="0" w:space="0" w:color="auto"/>
        <w:left w:val="none" w:sz="0" w:space="0" w:color="auto"/>
        <w:bottom w:val="none" w:sz="0" w:space="0" w:color="auto"/>
        <w:right w:val="none" w:sz="0" w:space="0" w:color="auto"/>
      </w:divBdr>
    </w:div>
    <w:div w:id="1068918350">
      <w:bodyDiv w:val="1"/>
      <w:marLeft w:val="0"/>
      <w:marRight w:val="0"/>
      <w:marTop w:val="0"/>
      <w:marBottom w:val="0"/>
      <w:divBdr>
        <w:top w:val="none" w:sz="0" w:space="0" w:color="auto"/>
        <w:left w:val="none" w:sz="0" w:space="0" w:color="auto"/>
        <w:bottom w:val="none" w:sz="0" w:space="0" w:color="auto"/>
        <w:right w:val="none" w:sz="0" w:space="0" w:color="auto"/>
      </w:divBdr>
    </w:div>
    <w:div w:id="1371766206">
      <w:bodyDiv w:val="1"/>
      <w:marLeft w:val="0"/>
      <w:marRight w:val="0"/>
      <w:marTop w:val="0"/>
      <w:marBottom w:val="0"/>
      <w:divBdr>
        <w:top w:val="none" w:sz="0" w:space="0" w:color="auto"/>
        <w:left w:val="none" w:sz="0" w:space="0" w:color="auto"/>
        <w:bottom w:val="none" w:sz="0" w:space="0" w:color="auto"/>
        <w:right w:val="none" w:sz="0" w:space="0" w:color="auto"/>
      </w:divBdr>
      <w:divsChild>
        <w:div w:id="167334526">
          <w:marLeft w:val="0"/>
          <w:marRight w:val="0"/>
          <w:marTop w:val="0"/>
          <w:marBottom w:val="0"/>
          <w:divBdr>
            <w:top w:val="none" w:sz="0" w:space="0" w:color="auto"/>
            <w:left w:val="none" w:sz="0" w:space="0" w:color="auto"/>
            <w:bottom w:val="none" w:sz="0" w:space="0" w:color="auto"/>
            <w:right w:val="none" w:sz="0" w:space="0" w:color="auto"/>
          </w:divBdr>
          <w:divsChild>
            <w:div w:id="305011657">
              <w:marLeft w:val="0"/>
              <w:marRight w:val="0"/>
              <w:marTop w:val="0"/>
              <w:marBottom w:val="0"/>
              <w:divBdr>
                <w:top w:val="none" w:sz="0" w:space="0" w:color="auto"/>
                <w:left w:val="none" w:sz="0" w:space="0" w:color="auto"/>
                <w:bottom w:val="none" w:sz="0" w:space="0" w:color="auto"/>
                <w:right w:val="none" w:sz="0" w:space="0" w:color="auto"/>
              </w:divBdr>
              <w:divsChild>
                <w:div w:id="1482424364">
                  <w:marLeft w:val="0"/>
                  <w:marRight w:val="0"/>
                  <w:marTop w:val="0"/>
                  <w:marBottom w:val="0"/>
                  <w:divBdr>
                    <w:top w:val="none" w:sz="0" w:space="0" w:color="auto"/>
                    <w:left w:val="none" w:sz="0" w:space="0" w:color="auto"/>
                    <w:bottom w:val="none" w:sz="0" w:space="0" w:color="auto"/>
                    <w:right w:val="none" w:sz="0" w:space="0" w:color="auto"/>
                  </w:divBdr>
                  <w:divsChild>
                    <w:div w:id="588856516">
                      <w:marLeft w:val="0"/>
                      <w:marRight w:val="0"/>
                      <w:marTop w:val="0"/>
                      <w:marBottom w:val="0"/>
                      <w:divBdr>
                        <w:top w:val="none" w:sz="0" w:space="0" w:color="auto"/>
                        <w:left w:val="none" w:sz="0" w:space="0" w:color="auto"/>
                        <w:bottom w:val="none" w:sz="0" w:space="0" w:color="auto"/>
                        <w:right w:val="none" w:sz="0" w:space="0" w:color="auto"/>
                      </w:divBdr>
                      <w:divsChild>
                        <w:div w:id="130177935">
                          <w:marLeft w:val="0"/>
                          <w:marRight w:val="0"/>
                          <w:marTop w:val="0"/>
                          <w:marBottom w:val="0"/>
                          <w:divBdr>
                            <w:top w:val="none" w:sz="0" w:space="0" w:color="auto"/>
                            <w:left w:val="none" w:sz="0" w:space="0" w:color="auto"/>
                            <w:bottom w:val="none" w:sz="0" w:space="0" w:color="auto"/>
                            <w:right w:val="none" w:sz="0" w:space="0" w:color="auto"/>
                          </w:divBdr>
                          <w:divsChild>
                            <w:div w:id="662509413">
                              <w:marLeft w:val="0"/>
                              <w:marRight w:val="0"/>
                              <w:marTop w:val="0"/>
                              <w:marBottom w:val="0"/>
                              <w:divBdr>
                                <w:top w:val="none" w:sz="0" w:space="0" w:color="auto"/>
                                <w:left w:val="none" w:sz="0" w:space="0" w:color="auto"/>
                                <w:bottom w:val="none" w:sz="0" w:space="0" w:color="auto"/>
                                <w:right w:val="none" w:sz="0" w:space="0" w:color="auto"/>
                              </w:divBdr>
                              <w:divsChild>
                                <w:div w:id="46417352">
                                  <w:marLeft w:val="0"/>
                                  <w:marRight w:val="0"/>
                                  <w:marTop w:val="0"/>
                                  <w:marBottom w:val="0"/>
                                  <w:divBdr>
                                    <w:top w:val="none" w:sz="0" w:space="0" w:color="auto"/>
                                    <w:left w:val="none" w:sz="0" w:space="0" w:color="auto"/>
                                    <w:bottom w:val="none" w:sz="0" w:space="0" w:color="auto"/>
                                    <w:right w:val="none" w:sz="0" w:space="0" w:color="auto"/>
                                  </w:divBdr>
                                  <w:divsChild>
                                    <w:div w:id="10609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60454">
      <w:bodyDiv w:val="1"/>
      <w:marLeft w:val="0"/>
      <w:marRight w:val="0"/>
      <w:marTop w:val="0"/>
      <w:marBottom w:val="0"/>
      <w:divBdr>
        <w:top w:val="none" w:sz="0" w:space="0" w:color="auto"/>
        <w:left w:val="none" w:sz="0" w:space="0" w:color="auto"/>
        <w:bottom w:val="none" w:sz="0" w:space="0" w:color="auto"/>
        <w:right w:val="none" w:sz="0" w:space="0" w:color="auto"/>
      </w:divBdr>
    </w:div>
    <w:div w:id="1935045178">
      <w:bodyDiv w:val="1"/>
      <w:marLeft w:val="0"/>
      <w:marRight w:val="0"/>
      <w:marTop w:val="0"/>
      <w:marBottom w:val="0"/>
      <w:divBdr>
        <w:top w:val="none" w:sz="0" w:space="0" w:color="auto"/>
        <w:left w:val="none" w:sz="0" w:space="0" w:color="auto"/>
        <w:bottom w:val="none" w:sz="0" w:space="0" w:color="auto"/>
        <w:right w:val="none" w:sz="0" w:space="0" w:color="auto"/>
      </w:divBdr>
      <w:divsChild>
        <w:div w:id="1399748996">
          <w:marLeft w:val="0"/>
          <w:marRight w:val="0"/>
          <w:marTop w:val="0"/>
          <w:marBottom w:val="0"/>
          <w:divBdr>
            <w:top w:val="none" w:sz="0" w:space="0" w:color="auto"/>
            <w:left w:val="none" w:sz="0" w:space="0" w:color="auto"/>
            <w:bottom w:val="none" w:sz="0" w:space="0" w:color="auto"/>
            <w:right w:val="none" w:sz="0" w:space="0" w:color="auto"/>
          </w:divBdr>
          <w:divsChild>
            <w:div w:id="1691299315">
              <w:marLeft w:val="0"/>
              <w:marRight w:val="0"/>
              <w:marTop w:val="0"/>
              <w:marBottom w:val="0"/>
              <w:divBdr>
                <w:top w:val="none" w:sz="0" w:space="0" w:color="auto"/>
                <w:left w:val="none" w:sz="0" w:space="0" w:color="auto"/>
                <w:bottom w:val="none" w:sz="0" w:space="0" w:color="auto"/>
                <w:right w:val="none" w:sz="0" w:space="0" w:color="auto"/>
              </w:divBdr>
              <w:divsChild>
                <w:div w:id="1690983486">
                  <w:marLeft w:val="0"/>
                  <w:marRight w:val="0"/>
                  <w:marTop w:val="0"/>
                  <w:marBottom w:val="0"/>
                  <w:divBdr>
                    <w:top w:val="none" w:sz="0" w:space="0" w:color="auto"/>
                    <w:left w:val="none" w:sz="0" w:space="0" w:color="auto"/>
                    <w:bottom w:val="none" w:sz="0" w:space="0" w:color="auto"/>
                    <w:right w:val="none" w:sz="0" w:space="0" w:color="auto"/>
                  </w:divBdr>
                  <w:divsChild>
                    <w:div w:id="847789340">
                      <w:marLeft w:val="0"/>
                      <w:marRight w:val="0"/>
                      <w:marTop w:val="0"/>
                      <w:marBottom w:val="0"/>
                      <w:divBdr>
                        <w:top w:val="none" w:sz="0" w:space="0" w:color="auto"/>
                        <w:left w:val="none" w:sz="0" w:space="0" w:color="auto"/>
                        <w:bottom w:val="none" w:sz="0" w:space="0" w:color="auto"/>
                        <w:right w:val="none" w:sz="0" w:space="0" w:color="auto"/>
                      </w:divBdr>
                      <w:divsChild>
                        <w:div w:id="9378562">
                          <w:marLeft w:val="0"/>
                          <w:marRight w:val="0"/>
                          <w:marTop w:val="0"/>
                          <w:marBottom w:val="0"/>
                          <w:divBdr>
                            <w:top w:val="none" w:sz="0" w:space="0" w:color="auto"/>
                            <w:left w:val="none" w:sz="0" w:space="0" w:color="auto"/>
                            <w:bottom w:val="none" w:sz="0" w:space="0" w:color="auto"/>
                            <w:right w:val="none" w:sz="0" w:space="0" w:color="auto"/>
                          </w:divBdr>
                          <w:divsChild>
                            <w:div w:id="1129393886">
                              <w:marLeft w:val="0"/>
                              <w:marRight w:val="0"/>
                              <w:marTop w:val="0"/>
                              <w:marBottom w:val="0"/>
                              <w:divBdr>
                                <w:top w:val="none" w:sz="0" w:space="0" w:color="auto"/>
                                <w:left w:val="none" w:sz="0" w:space="0" w:color="auto"/>
                                <w:bottom w:val="none" w:sz="0" w:space="0" w:color="auto"/>
                                <w:right w:val="none" w:sz="0" w:space="0" w:color="auto"/>
                              </w:divBdr>
                              <w:divsChild>
                                <w:div w:id="1178081413">
                                  <w:marLeft w:val="0"/>
                                  <w:marRight w:val="0"/>
                                  <w:marTop w:val="0"/>
                                  <w:marBottom w:val="0"/>
                                  <w:divBdr>
                                    <w:top w:val="none" w:sz="0" w:space="0" w:color="auto"/>
                                    <w:left w:val="none" w:sz="0" w:space="0" w:color="auto"/>
                                    <w:bottom w:val="none" w:sz="0" w:space="0" w:color="auto"/>
                                    <w:right w:val="none" w:sz="0" w:space="0" w:color="auto"/>
                                  </w:divBdr>
                                  <w:divsChild>
                                    <w:div w:id="20080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53519">
      <w:bodyDiv w:val="1"/>
      <w:marLeft w:val="0"/>
      <w:marRight w:val="0"/>
      <w:marTop w:val="0"/>
      <w:marBottom w:val="0"/>
      <w:divBdr>
        <w:top w:val="none" w:sz="0" w:space="0" w:color="auto"/>
        <w:left w:val="none" w:sz="0" w:space="0" w:color="auto"/>
        <w:bottom w:val="none" w:sz="0" w:space="0" w:color="auto"/>
        <w:right w:val="none" w:sz="0" w:space="0" w:color="auto"/>
      </w:divBdr>
    </w:div>
    <w:div w:id="209014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661A-B389-4DC8-B905-86526875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Narayankar</dc:creator>
  <cp:keywords/>
  <dc:description/>
  <cp:lastModifiedBy>Yogita Narayankar</cp:lastModifiedBy>
  <cp:revision>7</cp:revision>
  <dcterms:created xsi:type="dcterms:W3CDTF">2025-03-11T08:31:00Z</dcterms:created>
  <dcterms:modified xsi:type="dcterms:W3CDTF">2025-03-12T17:31:00Z</dcterms:modified>
</cp:coreProperties>
</file>