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OptiVerse Public VPS Deployment Guide — nexecode.com</w:t>
      </w:r>
    </w:p>
    <w:p>
      <w:pPr>
        <w:jc w:val="center"/>
      </w:pPr>
      <w:r>
        <w:rPr>
          <w:i/>
          <w:color w:val="5A6978"/>
        </w:rPr>
        <w:t>Production deployment, Linux verification and tenant provisioning</w:t>
      </w:r>
    </w:p>
    <w:p/>
    <w:p>
      <w:r>
        <w:rPr>
          <w:b w:val="0"/>
        </w:rPr>
        <w:t>Updated: 18 September 2026</w:t>
      </w:r>
    </w:p>
    <w:p>
      <w:r>
        <w:rPr>
          <w:b w:val="0"/>
        </w:rPr>
        <w:t>This guide deploys the current native Linux build with PostgreSQL, systemd, Nginx, Certbot and optional per-tenant WireGuard. Docker and Caddy are not used.</w:t>
      </w:r>
    </w:p>
    <w:p>
      <w:pPr>
        <w:pStyle w:val="Heading2"/>
      </w:pPr>
      <w:r>
        <w:t>1. Final design</w:t>
      </w:r>
    </w:p>
    <w:p>
      <w:pPr>
        <w:pStyle w:val="ListBullet"/>
      </w:pPr>
      <w:r>
        <w:rPr>
          <w:b w:val="0"/>
        </w:rPr>
        <w:t xml:space="preserve">Control panel: </w:t>
      </w:r>
      <w:r>
        <w:rPr>
          <w:rFonts w:ascii="Consolas" w:hAnsi="Consolas"/>
          <w:color w:val="124B73"/>
          <w:sz w:val="18"/>
        </w:rPr>
        <w:t>https://optiverse.nexecode.com/</w:t>
      </w:r>
    </w:p>
    <w:p>
      <w:pPr>
        <w:pStyle w:val="ListBullet"/>
      </w:pPr>
      <w:r>
        <w:rPr>
          <w:b w:val="0"/>
        </w:rPr>
        <w:t xml:space="preserve">Tenant pattern: </w:t>
      </w:r>
      <w:r>
        <w:rPr>
          <w:rFonts w:ascii="Consolas" w:hAnsi="Consolas"/>
          <w:color w:val="124B73"/>
          <w:sz w:val="18"/>
        </w:rPr>
        <w:t>https://TENANT-NAME.nexecode.com/</w:t>
      </w:r>
    </w:p>
    <w:p>
      <w:pPr>
        <w:pStyle w:val="ListBullet"/>
      </w:pPr>
      <w:r>
        <w:rPr>
          <w:b w:val="0"/>
        </w:rPr>
        <w:t xml:space="preserve">Example tenant: </w:t>
      </w:r>
      <w:r>
        <w:rPr>
          <w:rFonts w:ascii="Consolas" w:hAnsi="Consolas"/>
          <w:color w:val="124B73"/>
          <w:sz w:val="18"/>
        </w:rPr>
        <w:t>https://connect.nexecode.com/</w:t>
      </w:r>
    </w:p>
    <w:p>
      <w:pPr>
        <w:pStyle w:val="ListBullet"/>
      </w:pPr>
      <w:r>
        <w:rPr>
          <w:b w:val="0"/>
        </w:rPr>
        <w:t xml:space="preserve">Control service: </w:t>
      </w:r>
      <w:r>
        <w:rPr>
          <w:rFonts w:ascii="Consolas" w:hAnsi="Consolas"/>
          <w:color w:val="124B73"/>
          <w:sz w:val="18"/>
        </w:rPr>
        <w:t>127.0.0.1:9000</w:t>
      </w:r>
    </w:p>
    <w:p>
      <w:pPr>
        <w:pStyle w:val="ListBullet"/>
      </w:pPr>
      <w:r>
        <w:rPr>
          <w:b w:val="0"/>
        </w:rPr>
        <w:t xml:space="preserve">Tenant services: localhost ports starting at </w:t>
      </w:r>
      <w:r>
        <w:rPr>
          <w:rFonts w:ascii="Consolas" w:hAnsi="Consolas"/>
          <w:color w:val="124B73"/>
          <w:sz w:val="18"/>
        </w:rPr>
        <w:t>8001</w:t>
      </w:r>
    </w:p>
    <w:p>
      <w:pPr>
        <w:pStyle w:val="ListBullet"/>
      </w:pPr>
      <w:r>
        <w:rPr>
          <w:b w:val="0"/>
        </w:rPr>
        <w:t>PostgreSQL: localhost only</w:t>
      </w:r>
    </w:p>
    <w:p>
      <w:pPr>
        <w:pStyle w:val="ListBullet"/>
      </w:pPr>
      <w:r>
        <w:rPr>
          <w:b w:val="0"/>
        </w:rPr>
        <w:t>Public ports: TCP 22, 80 and 443; tenant WireGuard UDP ports only when VPN is enabled</w:t>
      </w:r>
    </w:p>
    <w:p>
      <w:pPr>
        <w:pStyle w:val="Heading2"/>
      </w:pPr>
      <w:r>
        <w:t>2. Protect existing VPS services</w:t>
      </w:r>
    </w:p>
    <w:p>
      <w:r>
        <w:rPr>
          <w:b w:val="0"/>
        </w:rPr>
        <w:t>Record the existing state before deployment. Do not stop, remove or overwrite unrelated services.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systemctl --failed</w:t>
              <w:br/>
              <w:t>systemctl list-units --type=service --state=running --no-pager</w:t>
              <w:br/>
              <w:t>ss -lntup</w:t>
              <w:br/>
              <w:t>nginx -T &gt; /root/nginx-before-optiverse.txt</w:t>
              <w:br/>
              <w:t>sudo -u postgres psql -d postgres -c "SELECT datname FROM pg_database ORDER BY datname;"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install -d -m 700 /var/backups/optiverse</w:t>
              <w:br/>
              <w:t>tar -czf /var/backups/optiverse/nginx-before-optiverse.tar.gz /etc/nginx</w:t>
              <w:br/>
              <w:t>sudo -u postgres pg_dumpall --globals-only &gt; /var/backups/optiverse/postgres-globals.sql</w:t>
            </w:r>
          </w:p>
        </w:tc>
      </w:tr>
    </w:tbl>
    <w:p>
      <w:pPr>
        <w:spacing w:after="0"/>
      </w:pPr>
    </w:p>
    <w:p>
      <w:r>
        <w:rPr>
          <w:b w:val="0"/>
        </w:rPr>
        <w:t>The application creates separate Nginx sites, systemd units and PostgreSQL databases. It must not reuse an existing site's domain, port, database or service name.</w:t>
      </w:r>
    </w:p>
    <w:p>
      <w:pPr>
        <w:pStyle w:val="Heading2"/>
      </w:pPr>
      <w:r>
        <w:t>3. DNS</w:t>
      </w:r>
    </w:p>
    <w:p>
      <w:r>
        <w:rPr>
          <w:b w:val="0"/>
        </w:rPr>
        <w:t>Create these records pointing to the VPS public IPv4: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Host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89"/>
          </w:tcPr>
          <w:p>
            <w:r>
              <w:rPr>
                <w:b w:val="0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rFonts w:ascii="Consolas" w:hAnsi="Consolas"/>
                <w:color w:val="124B73"/>
                <w:sz w:val="18"/>
              </w:rPr>
              <w:t>optiverse</w:t>
            </w:r>
          </w:p>
        </w:tc>
        <w:tc>
          <w:tcPr>
            <w:tcW w:type="dxa" w:w="3389"/>
          </w:tcPr>
          <w:p>
            <w:r>
              <w:rPr>
                <w:rFonts w:ascii="Consolas" w:hAnsi="Consolas"/>
                <w:color w:val="124B73"/>
                <w:sz w:val="18"/>
              </w:rPr>
              <w:t>&lt;VPS_PUBLIC_IPV4&gt;</w:t>
            </w:r>
          </w:p>
        </w:tc>
      </w:tr>
      <w:tr>
        <w:tc>
          <w:tcPr>
            <w:tcW w:type="dxa" w:w="3389"/>
          </w:tcPr>
          <w:p>
            <w:r>
              <w:rPr>
                <w:b w:val="0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rFonts w:ascii="Consolas" w:hAnsi="Consolas"/>
                <w:color w:val="124B73"/>
                <w:sz w:val="18"/>
              </w:rPr>
              <w:t>*</w:t>
            </w:r>
          </w:p>
        </w:tc>
        <w:tc>
          <w:tcPr>
            <w:tcW w:type="dxa" w:w="3389"/>
          </w:tcPr>
          <w:p>
            <w:r>
              <w:rPr>
                <w:rFonts w:ascii="Consolas" w:hAnsi="Consolas"/>
                <w:color w:val="124B73"/>
                <w:sz w:val="18"/>
              </w:rPr>
              <w:t>&lt;VPS_PUBLIC_IPV4&gt;</w:t>
            </w:r>
          </w:p>
        </w:tc>
      </w:tr>
    </w:tbl>
    <w:p/>
    <w:p>
      <w:r>
        <w:rPr>
          <w:b w:val="0"/>
        </w:rPr>
        <w:t xml:space="preserve">The wildcard enables </w:t>
      </w:r>
      <w:r>
        <w:rPr>
          <w:rFonts w:ascii="Consolas" w:hAnsi="Consolas"/>
          <w:color w:val="124B73"/>
          <w:sz w:val="18"/>
        </w:rPr>
        <w:t>connect.nexecode.com</w:t>
      </w:r>
      <w:r>
        <w:rPr>
          <w:b w:val="0"/>
        </w:rPr>
        <w:t xml:space="preserve"> and future tenants. Existing explicit DNS records take precedence and remain unchanged.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getent ahostsv4 optiverse.nexecode.com</w:t>
              <w:br/>
              <w:t>getent ahostsv4 connect.nexecode.com</w:t>
            </w:r>
          </w:p>
        </w:tc>
      </w:tr>
    </w:tbl>
    <w:p>
      <w:pPr>
        <w:spacing w:after="0"/>
      </w:pPr>
    </w:p>
    <w:p>
      <w:pPr>
        <w:pStyle w:val="Heading2"/>
      </w:pPr>
      <w:r>
        <w:t>4. Required packages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apt update</w:t>
              <w:br/>
              <w:t>apt install -y git curl python3 python3-venv python3-dev build-essential \</w:t>
              <w:br/>
              <w:t xml:space="preserve">  libxml2-dev libxslt1-dev zlib1g-dev nginx postgresql postgresql-client \</w:t>
              <w:br/>
              <w:t xml:space="preserve">  certbot wireguard-tools</w:t>
              <w:br/>
              <w:t>systemctl enable --now nginx postgresql</w:t>
            </w:r>
          </w:p>
        </w:tc>
      </w:tr>
    </w:tbl>
    <w:p>
      <w:pPr>
        <w:spacing w:after="0"/>
      </w:pPr>
    </w:p>
    <w:p>
      <w:r>
        <w:rPr>
          <w:b w:val="0"/>
        </w:rPr>
        <w:t>Do not install or enable Caddy. If another proxy owns ports 80/443, stop and review the conflict instead of affecting it automatically.</w:t>
      </w:r>
    </w:p>
    <w:p>
      <w:pPr>
        <w:pStyle w:val="Heading2"/>
      </w:pPr>
      <w:r>
        <w:t>5. Clone the application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install -d -m 755 /opt/optiverse</w:t>
              <w:br/>
              <w:t>cd /opt/optiverse</w:t>
              <w:br/>
              <w:t>git clone https://github.com/riz-coder/Smart-Olt.git</w:t>
              <w:br/>
              <w:t>cd /opt/optiverse/Smart-Olt</w:t>
              <w:br/>
              <w:t>git branch --show-current</w:t>
              <w:br/>
              <w:t>git log -1 --oneline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Expected branch is </w:t>
      </w:r>
      <w:r>
        <w:rPr>
          <w:rFonts w:ascii="Consolas" w:hAnsi="Consolas"/>
          <w:color w:val="124B73"/>
          <w:sz w:val="18"/>
        </w:rPr>
        <w:t>main</w:t>
      </w:r>
      <w:r>
        <w:rPr>
          <w:b w:val="0"/>
        </w:rPr>
        <w:t xml:space="preserve">. Never commit production </w:t>
      </w:r>
      <w:r>
        <w:rPr>
          <w:rFonts w:ascii="Consolas" w:hAnsi="Consolas"/>
          <w:color w:val="124B73"/>
          <w:sz w:val="18"/>
        </w:rPr>
        <w:t>.env</w:t>
      </w:r>
      <w:r>
        <w:rPr>
          <w:b w:val="0"/>
        </w:rPr>
        <w:t xml:space="preserve"> files.</w:t>
      </w:r>
    </w:p>
    <w:p>
      <w:pPr>
        <w:pStyle w:val="Heading2"/>
      </w:pPr>
      <w:r>
        <w:t>6. Base `.env`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cp .env.example .env</w:t>
              <w:br/>
              <w:t>chmod 600 .env</w:t>
              <w:br/>
              <w:t>nano .env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Set at least these production values and retain relevant polling/email/retention options from </w:t>
      </w:r>
      <w:r>
        <w:rPr>
          <w:rFonts w:ascii="Consolas" w:hAnsi="Consolas"/>
          <w:color w:val="124B73"/>
          <w:sz w:val="18"/>
        </w:rPr>
        <w:t>.env.example</w:t>
      </w:r>
      <w:r>
        <w:rPr>
          <w:b w:val="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CONFIGURATION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DJANGO_SECRET_KEY=&lt;GENERATED_BASE_SECRET&gt;</w:t>
              <w:br/>
              <w:t>DJANGO_DEBUG=False</w:t>
              <w:br/>
              <w:t>DJANGO_ALLOWED_HOSTS=127.0.0.1,localhost</w:t>
              <w:br/>
              <w:t>DJANGO_CSRF_TRUSTED_ORIGINS=https://optiverse.nexecode.com</w:t>
              <w:br/>
              <w:t>DJANGO_SESSION_COOKIE_SECURE=True</w:t>
              <w:br/>
              <w:t>DJANGO_CSRF_COOKIE_SECURE=True</w:t>
              <w:br/>
              <w:t>DJANGO_TIME_ZONE=Asia/Karachi</w:t>
              <w:br/>
              <w:br/>
              <w:t>DB_ENGINE=postgresql</w:t>
              <w:br/>
              <w:t>DB_HOST=127.0.0.1</w:t>
              <w:br/>
              <w:t>DB_PORT=5432</w:t>
              <w:br/>
              <w:t>DB_NAME=optiverse_app</w:t>
              <w:br/>
              <w:t>DB_USER=optiverse_app</w:t>
              <w:br/>
              <w:t>DB_PASSWORD=&lt;GENERATED_BASE_DB_PASSWORD&gt;</w:t>
              <w:br/>
              <w:t>DB_SSLMODE=prefer</w:t>
              <w:br/>
              <w:t>DB_CONN_MAX_AGE=60</w:t>
              <w:br/>
              <w:br/>
              <w:t>OLT_DISABLE_EMBEDDED_SYNC=1</w:t>
              <w:br/>
              <w:t>OLT_ENABLE_EMBEDDED_SYNC=false</w:t>
              <w:br/>
              <w:t>OLT_BACKGROUND_SYNC_THREADS=snmp_monitor,onu_status,signal_sample,inventory</w:t>
              <w:br/>
              <w:t>NEW_ONU_CHECK_SECONDS=180</w:t>
              <w:br/>
              <w:t>NEW_ONU_RECONCILE_SECONDS=900</w:t>
              <w:br/>
              <w:t>NEW_ONU_RECONCILE_MAX_WORKERS=2</w:t>
              <w:br/>
              <w:t>OPTIVERSE_WORKER_CPU_QUOTA=100%</w:t>
            </w:r>
          </w:p>
        </w:tc>
      </w:tr>
    </w:tbl>
    <w:p>
      <w:pPr>
        <w:spacing w:after="0"/>
      </w:pPr>
    </w:p>
    <w:p>
      <w:pPr>
        <w:pStyle w:val="Heading2"/>
      </w:pPr>
      <w:r>
        <w:t>7. Control-plane `.env.control`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cp .env.control.example .env.control</w:t>
              <w:br/>
              <w:t>chmod 600 .env.control</w:t>
              <w:br/>
              <w:t>nano .env.control</w:t>
            </w:r>
          </w:p>
        </w:tc>
      </w:tr>
    </w:tbl>
    <w:p>
      <w:pPr>
        <w:spacing w:after="0"/>
      </w:pPr>
    </w:p>
    <w:p>
      <w:r>
        <w:rPr>
          <w:b w:val="0"/>
        </w:rPr>
        <w:t>Replace every placeholder: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CONFIGURATION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CONTROL_DB_ENGINE=postgresql</w:t>
              <w:br/>
              <w:t>CONTROL_DB_HOST=127.0.0.1</w:t>
              <w:br/>
              <w:t>CONTROL_DB_PORT=5432</w:t>
              <w:br/>
              <w:t>CONTROL_DB_NAME=optiverse_control</w:t>
              <w:br/>
              <w:t>CONTROL_DB_USER=optiverse_control</w:t>
              <w:br/>
              <w:t>CONTROL_DB_PASSWORD=&lt;GENERATED_CONTROL_DB_PASSWORD&gt;</w:t>
              <w:br/>
              <w:t>CONTROL_DB_CONN_MAX_AGE=60</w:t>
              <w:br/>
              <w:br/>
              <w:t>CONTROL_DJANGO_SECRET_KEY=&lt;GENERATED_CONTROL_SECRET&gt;</w:t>
              <w:br/>
              <w:t>CONTROL_DJANGO_DEBUG=False</w:t>
              <w:br/>
              <w:t>CONTROL_DJANGO_ALLOWED_HOSTS=optiverse.nexecode.com,127.0.0.1,localhost</w:t>
              <w:br/>
              <w:t>CONTROL_DJANGO_CSRF_TRUSTED_ORIGINS=https://optiverse.nexecode.com</w:t>
              <w:br/>
              <w:t>CONTROL_DJANGO_TIME_ZONE=Asia/Karachi</w:t>
              <w:br/>
              <w:br/>
              <w:t>CONTROL_TENANT_DB_ENGINE=postgresql</w:t>
              <w:br/>
              <w:t>CONTROL_PG_ADMIN_USER=postgres</w:t>
              <w:br/>
              <w:t>CONTROL_PG_ADMIN_PASSWORD=</w:t>
              <w:br/>
              <w:t>CONTROL_TENANT_DB_HOST=127.0.0.1</w:t>
              <w:br/>
              <w:t>CONTROL_TENANT_DB_PORT=5432</w:t>
              <w:br/>
              <w:t>CONTROL_TENANT_CODEBASE_PATH=/opt/optiverse/Smart-Olt</w:t>
              <w:br/>
              <w:t>CONTROL_TENANT_BASE_DIR=/opt/optiverse/tenants</w:t>
              <w:br/>
              <w:t>CONTROL_TENANT_PANEL_HOST=&lt;VPS_PUBLIC_IPV4&gt;</w:t>
              <w:br/>
              <w:t>CONTROL_TENANT_BIND_HOST=127.0.0.1</w:t>
              <w:br/>
              <w:t>CONTROL_TENANT_START_PORT=8001</w:t>
              <w:br/>
              <w:t>CONTROL_TENANT_RUNTIME=systemd</w:t>
              <w:br/>
              <w:br/>
              <w:t>CONTROL_BASE_DOMAIN=nexecode.com</w:t>
              <w:br/>
              <w:t>CONTROL_PUBLIC_HOSTNAME=optiverse.nexecode.com</w:t>
              <w:br/>
              <w:t>CONTROL_ACME_EMAIL=&lt;CERTIFICATE_ADMIN_EMAIL&gt;</w:t>
              <w:br/>
              <w:t>CONTROL_NGINX_SITES_AVAILABLE=/etc/nginx/sites-available</w:t>
              <w:br/>
              <w:t>CONTROL_NGINX_SITES_ENABLED=/etc/nginx/sites-enabled</w:t>
              <w:br/>
              <w:t>CONTROL_ACME_WEBROOT=/var/www/letsencrypt</w:t>
              <w:br/>
              <w:t>CONTROL_CERTIFICATE_BASE_DIR=/etc/letsencrypt/live</w:t>
              <w:br/>
              <w:br/>
              <w:t>CONTROL_TENANT_BACKGROUND_SYNC_THREADS=snmp_monitor,onu_status,signal_sample,inventory</w:t>
              <w:br/>
              <w:t>CONTROL_TENANT_WORKER_CPU_QUOTA=100%</w:t>
              <w:br/>
              <w:t>CONTROL_TENANT_NEW_ONU_CHECK_SECONDS=180</w:t>
              <w:br/>
              <w:t>CONTROL_TENANT_NEW_ONU_RECONCILE_SECONDS=900</w:t>
              <w:br/>
              <w:br/>
              <w:t>CONTROL_VPN_PUBLIC_HOST=&lt;VPS_PUBLIC_IPV4&gt;</w:t>
              <w:br/>
              <w:t>CONTROL_VPN_PORT_START=52000</w:t>
              <w:br/>
              <w:t>CONTROL_VPN_TUNNEL_POOL=10.75.75.0/24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124B73"/>
          <w:sz w:val="18"/>
        </w:rPr>
        <w:t>CONTROL_PUBLIC_HOSTNAME</w:t>
      </w:r>
      <w:r>
        <w:rPr>
          <w:b w:val="0"/>
        </w:rPr>
        <w:t xml:space="preserve"> is the control hostname. </w:t>
      </w:r>
      <w:r>
        <w:rPr>
          <w:rFonts w:ascii="Consolas" w:hAnsi="Consolas"/>
          <w:color w:val="124B73"/>
          <w:sz w:val="18"/>
        </w:rPr>
        <w:t>CONTROL_BASE_DOMAIN=nexecode.com</w:t>
      </w:r>
      <w:r>
        <w:rPr>
          <w:b w:val="0"/>
        </w:rPr>
        <w:t xml:space="preserve"> makes tenant </w:t>
      </w:r>
      <w:r>
        <w:rPr>
          <w:rFonts w:ascii="Consolas" w:hAnsi="Consolas"/>
          <w:color w:val="124B73"/>
          <w:sz w:val="18"/>
        </w:rPr>
        <w:t>connect</w:t>
      </w:r>
      <w:r>
        <w:rPr>
          <w:b w:val="0"/>
        </w:rPr>
        <w:t xml:space="preserve"> become </w:t>
      </w:r>
      <w:r>
        <w:rPr>
          <w:rFonts w:ascii="Consolas" w:hAnsi="Consolas"/>
          <w:color w:val="124B73"/>
          <w:sz w:val="18"/>
        </w:rPr>
        <w:t>connect.nexecode.com</w:t>
      </w:r>
      <w:r>
        <w:rPr>
          <w:b w:val="0"/>
        </w:rPr>
        <w:t xml:space="preserve">. </w:t>
      </w:r>
      <w:r>
        <w:rPr>
          <w:rFonts w:ascii="Consolas" w:hAnsi="Consolas"/>
          <w:color w:val="124B73"/>
          <w:sz w:val="18"/>
        </w:rPr>
        <w:t>CONTROL_VPN_PUBLIC_HOST</w:t>
      </w:r>
      <w:r>
        <w:rPr>
          <w:b w:val="0"/>
        </w:rPr>
        <w:t xml:space="preserve"> must be the public IPv4, not a URL. Generate secrets with: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openssl rand -base64 48</w:t>
            </w:r>
          </w:p>
        </w:tc>
      </w:tr>
    </w:tbl>
    <w:p>
      <w:pPr>
        <w:spacing w:after="0"/>
      </w:pPr>
    </w:p>
    <w:p>
      <w:pPr>
        <w:pStyle w:val="Heading2"/>
      </w:pPr>
      <w:r>
        <w:t>8. Install the application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cd /opt/optiverse/Smart-Olt</w:t>
              <w:br/>
              <w:t>OPTIVERSE_BIND_HOST=127.0.0.1 \</w:t>
              <w:br/>
              <w:t>OPTIVERSE_CONTROL_BIND_HOST=127.0.0.1 \</w:t>
              <w:br/>
              <w:t>bash scripts/install_ubuntu.sh</w:t>
            </w:r>
          </w:p>
        </w:tc>
      </w:tr>
    </w:tbl>
    <w:p>
      <w:pPr>
        <w:spacing w:after="0"/>
      </w:pPr>
    </w:p>
    <w:p>
      <w:r>
        <w:rPr>
          <w:b w:val="0"/>
        </w:rPr>
        <w:t>The installer prepares Python, PostgreSQL, migrations, static files and core systemd services.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systemctl is-active postgresql nginx optiverse optiverse-worker optiverse-control</w:t>
              <w:br/>
              <w:t>systemctl --failed</w:t>
              <w:br/>
              <w:t>ss -lntp | grep -E ':(5432|8000|9000) '</w:t>
            </w:r>
          </w:p>
        </w:tc>
      </w:tr>
    </w:tbl>
    <w:p>
      <w:pPr>
        <w:spacing w:after="0"/>
      </w:pPr>
    </w:p>
    <w:p>
      <w:r>
        <w:rPr>
          <w:b w:val="0"/>
        </w:rPr>
        <w:t>Ports 5432, 8000, 8001+ and 9000 must not be publicly exposed.</w:t>
      </w:r>
    </w:p>
    <w:p>
      <w:pPr>
        <w:pStyle w:val="Heading2"/>
      </w:pPr>
      <w:r>
        <w:t>9. Control owner and public gateway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cd /opt/optiverse/Smart-Olt</w:t>
              <w:br/>
              <w:t>OLT_DISABLE_EMBEDDED_SYNC=1 .venv/bin/python manage_control.py createsuperuser</w:t>
              <w:br/>
              <w:t>OLT_DISABLE_EMBEDDED_SYNC=1 .venv/bin/python manage_control.py configure_public_gateway</w:t>
            </w:r>
          </w:p>
        </w:tc>
      </w:tr>
    </w:tbl>
    <w:p>
      <w:pPr>
        <w:spacing w:after="0"/>
      </w:pPr>
    </w:p>
    <w:p>
      <w:r>
        <w:rPr>
          <w:b w:val="0"/>
        </w:rPr>
        <w:t>The gateway command creates an isolated Nginx site, obtains a certificate through Certbot, validates Nginx and reloads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nginx -t</w:t>
              <w:br/>
              <w:t>certbot certificates</w:t>
              <w:br/>
              <w:t>curl -I https://optiverse.nexecode.com/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A </w:t>
      </w:r>
      <w:r>
        <w:rPr>
          <w:rFonts w:ascii="Consolas" w:hAnsi="Consolas"/>
          <w:color w:val="124B73"/>
          <w:sz w:val="18"/>
        </w:rPr>
        <w:t>200</w:t>
      </w:r>
      <w:r>
        <w:rPr>
          <w:b w:val="0"/>
        </w:rPr>
        <w:t xml:space="preserve"> response or login redirect is healthy.</w:t>
      </w:r>
    </w:p>
    <w:p>
      <w:pPr>
        <w:pStyle w:val="Heading2"/>
      </w:pPr>
      <w:r>
        <w:t>10. Tenant creation</w:t>
      </w:r>
    </w:p>
    <w:p>
      <w:r>
        <w:rPr>
          <w:b w:val="0"/>
        </w:rPr>
        <w:t xml:space="preserve">Create Tenant requires a tenant name, email, panel username/password and optional VPN details. Creating </w:t>
      </w:r>
      <w:r>
        <w:rPr>
          <w:rFonts w:ascii="Consolas" w:hAnsi="Consolas"/>
          <w:color w:val="124B73"/>
          <w:sz w:val="18"/>
        </w:rPr>
        <w:t>connect</w:t>
      </w:r>
      <w:r>
        <w:rPr>
          <w:b w:val="0"/>
        </w:rPr>
        <w:t xml:space="preserve"> automatically creates:</w:t>
      </w:r>
    </w:p>
    <w:p>
      <w:pPr>
        <w:pStyle w:val="ListBullet"/>
      </w:pPr>
      <w:r>
        <w:rPr>
          <w:rFonts w:ascii="Consolas" w:hAnsi="Consolas"/>
          <w:color w:val="124B73"/>
          <w:sz w:val="18"/>
        </w:rPr>
        <w:t>https://connect.nexecode.com/</w:t>
      </w:r>
    </w:p>
    <w:p>
      <w:pPr>
        <w:pStyle w:val="ListBullet"/>
      </w:pPr>
      <w:r>
        <w:rPr>
          <w:b w:val="0"/>
        </w:rPr>
        <w:t>isolated PostgreSQL role/database</w:t>
      </w:r>
    </w:p>
    <w:p>
      <w:pPr>
        <w:pStyle w:val="ListBullet"/>
      </w:pPr>
      <w:r>
        <w:rPr>
          <w:b w:val="0"/>
        </w:rPr>
        <w:t>protected tenant environment</w:t>
      </w:r>
    </w:p>
    <w:p>
      <w:pPr>
        <w:pStyle w:val="ListBullet"/>
      </w:pPr>
      <w:r>
        <w:rPr>
          <w:b w:val="0"/>
        </w:rPr>
        <w:t>migrations and initial tenant superuser</w:t>
      </w:r>
    </w:p>
    <w:p>
      <w:pPr>
        <w:pStyle w:val="ListBullet"/>
      </w:pPr>
      <w:r>
        <w:rPr>
          <w:b w:val="0"/>
        </w:rPr>
        <w:t>separate web and sync systemd services</w:t>
      </w:r>
    </w:p>
    <w:p>
      <w:pPr>
        <w:pStyle w:val="ListBullet"/>
      </w:pPr>
      <w:r>
        <w:rPr>
          <w:b w:val="0"/>
        </w:rPr>
        <w:t>separate Nginx site and TLS certificate</w:t>
      </w:r>
    </w:p>
    <w:p>
      <w:pPr>
        <w:pStyle w:val="ListBullet"/>
      </w:pPr>
      <w:r>
        <w:rPr>
          <w:b w:val="0"/>
        </w:rPr>
        <w:t xml:space="preserve">optional WireGuard </w:t>
      </w:r>
      <w:r>
        <w:rPr>
          <w:rFonts w:ascii="Consolas" w:hAnsi="Consolas"/>
          <w:color w:val="124B73"/>
          <w:sz w:val="18"/>
        </w:rPr>
        <w:t>/30</w:t>
      </w:r>
      <w:r>
        <w:rPr>
          <w:b w:val="0"/>
        </w:rPr>
        <w:t xml:space="preserve"> interface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systemctl status optiverse-connect optiverse-connect-sync --no-pager</w:t>
              <w:br/>
              <w:t>curl -I http://127.0.0.1:8001/</w:t>
              <w:br/>
              <w:t>curl -I https://connect.nexecode.com/</w:t>
              <w:br/>
              <w:t>nginx -t</w:t>
            </w:r>
          </w:p>
        </w:tc>
      </w:tr>
    </w:tbl>
    <w:p>
      <w:pPr>
        <w:spacing w:after="0"/>
      </w:pPr>
    </w:p>
    <w:p>
      <w:r>
        <w:rPr>
          <w:b w:val="0"/>
        </w:rPr>
        <w:t>Use the actual port shown in the control panel if it is not 8001.</w:t>
      </w:r>
    </w:p>
    <w:p>
      <w:pPr>
        <w:pStyle w:val="Heading2"/>
      </w:pPr>
      <w:r>
        <w:t>11. Optional tenant VPN</w:t>
      </w:r>
    </w:p>
    <w:p>
      <w:r>
        <w:rPr>
          <w:b w:val="0"/>
        </w:rPr>
        <w:t>Enable VPN only when the VPS cannot route directly to the tenant's OLT network. Each VPN tenant receives:</w:t>
      </w:r>
    </w:p>
    <w:p>
      <w:pPr>
        <w:pStyle w:val="ListBullet"/>
      </w:pPr>
      <w:r>
        <w:rPr>
          <w:b w:val="0"/>
        </w:rPr>
        <w:t xml:space="preserve">unique </w:t>
      </w:r>
      <w:r>
        <w:rPr>
          <w:rFonts w:ascii="Consolas" w:hAnsi="Consolas"/>
          <w:color w:val="124B73"/>
          <w:sz w:val="18"/>
        </w:rPr>
        <w:t>/30</w:t>
      </w:r>
      <w:r>
        <w:rPr>
          <w:b w:val="0"/>
        </w:rPr>
        <w:t xml:space="preserve"> from </w:t>
      </w:r>
      <w:r>
        <w:rPr>
          <w:rFonts w:ascii="Consolas" w:hAnsi="Consolas"/>
          <w:color w:val="124B73"/>
          <w:sz w:val="18"/>
        </w:rPr>
        <w:t>10.75.75.0/24</w:t>
      </w:r>
    </w:p>
    <w:p>
      <w:pPr>
        <w:pStyle w:val="ListBullet"/>
      </w:pPr>
      <w:r>
        <w:rPr>
          <w:b w:val="0"/>
        </w:rPr>
        <w:t xml:space="preserve">UDP port </w:t>
      </w:r>
      <w:r>
        <w:rPr>
          <w:rFonts w:ascii="Consolas" w:hAnsi="Consolas"/>
          <w:color w:val="124B73"/>
          <w:sz w:val="18"/>
        </w:rPr>
        <w:t>CONTROL_VPN_PORT_START + tenant ID</w:t>
      </w:r>
    </w:p>
    <w:p>
      <w:pPr>
        <w:pStyle w:val="ListBullet"/>
      </w:pPr>
      <w:r>
        <w:rPr>
          <w:b w:val="0"/>
        </w:rPr>
        <w:t>unique server/client keys</w:t>
      </w:r>
    </w:p>
    <w:p>
      <w:pPr>
        <w:pStyle w:val="ListBullet"/>
      </w:pPr>
      <w:r>
        <w:rPr>
          <w:b w:val="0"/>
        </w:rPr>
        <w:t xml:space="preserve">tenant interface </w:t>
      </w:r>
      <w:r>
        <w:rPr>
          <w:rFonts w:ascii="Consolas" w:hAnsi="Consolas"/>
          <w:color w:val="124B73"/>
          <w:sz w:val="18"/>
        </w:rPr>
        <w:t>optiverse-TENANT_ID</w:t>
      </w:r>
    </w:p>
    <w:p>
      <w:pPr>
        <w:pStyle w:val="ListBullet"/>
      </w:pPr>
      <w:r>
        <w:rPr>
          <w:b w:val="0"/>
        </w:rPr>
        <w:t>only its declared LAN/OLT routes</w:t>
      </w:r>
    </w:p>
    <w:p>
      <w:pPr>
        <w:pStyle w:val="ListBullet"/>
      </w:pPr>
      <w:r>
        <w:rPr>
          <w:b w:val="0"/>
        </w:rPr>
        <w:t>downloadable Ubuntu client configuration</w:t>
      </w:r>
    </w:p>
    <w:p>
      <w:r>
        <w:rPr>
          <w:b w:val="0"/>
        </w:rPr>
        <w:t>Allow only the needed UDP range in both host and provider firewalls: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ufw allow 52001:52999/udp</w:t>
              <w:br/>
              <w:t>ufw status verbose</w:t>
            </w:r>
          </w:p>
        </w:tc>
      </w:tr>
    </w:tbl>
    <w:p>
      <w:pPr>
        <w:spacing w:after="0"/>
      </w:pPr>
    </w:p>
    <w:p>
      <w:r>
        <w:rPr>
          <w:b w:val="0"/>
        </w:rPr>
        <w:t>For firewalld: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firewall-cmd --permanent --add-port=52001-52999/udp</w:t>
              <w:br/>
              <w:t>firewall-cmd --reload</w:t>
            </w:r>
          </w:p>
        </w:tc>
      </w:tr>
    </w:tbl>
    <w:p>
      <w:pPr>
        <w:spacing w:after="0"/>
      </w:pPr>
    </w:p>
    <w:p>
      <w:r>
        <w:rPr>
          <w:b w:val="0"/>
        </w:rPr>
        <w:t>On the customer router, install the downloaded configuration, allow WireGuard traffic, enable forwarding when routing a separate LAN, and provide a return route or controlled customer-side NAT.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wg show</w:t>
              <w:br/>
              <w:t>systemctl status wg-quick@optiverse-&lt;TENANT_ID&gt; --no-pager</w:t>
              <w:br/>
              <w:t>ip -br address show optiverse-&lt;TENANT_ID&gt;</w:t>
              <w:br/>
              <w:t>ip route</w:t>
            </w:r>
          </w:p>
        </w:tc>
      </w:tr>
    </w:tbl>
    <w:p>
      <w:pPr>
        <w:spacing w:after="0"/>
      </w:pPr>
    </w:p>
    <w:p>
      <w:r>
        <w:rPr>
          <w:b w:val="0"/>
        </w:rPr>
        <w:t>The control panel status checks the tenant-specific interface. A recent handshake confirms the tunnel; OLT access still requires correct customer routes and firewalls.</w:t>
      </w:r>
    </w:p>
    <w:p>
      <w:pPr>
        <w:pStyle w:val="Heading2"/>
      </w:pPr>
      <w:r>
        <w:t>12. Production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systemctl is-active postgresql nginx optiverse optiverse-worker optiverse-control</w:t>
              <w:br/>
              <w:t>systemctl --failed</w:t>
              <w:br/>
              <w:t>nginx -t</w:t>
              <w:br/>
              <w:t>certbot renew --dry-run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cd /opt/optiverse/Smart-Olt</w:t>
              <w:br/>
              <w:t>OLT_DISABLE_EMBEDDED_SYNC=1 .venv/bin/python manage.py check --deploy</w:t>
              <w:br/>
              <w:t>OLT_DISABLE_EMBEDDED_SYNC=1 .venv/bin/python manage_control.py check --deploy</w:t>
              <w:br/>
              <w:t>.venv/bin/python scripts/verify_postgres.py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curl -I http://127.0.0.1:9000/</w:t>
              <w:br/>
              <w:t>curl -I https://optiverse.nexecode.com/</w:t>
              <w:br/>
              <w:t>curl -I https://connect.nexecode.com/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ps -eo pid,ppid,ni,pcpu,pmem,etime,comm,args --sort=-pcpu | head -n 25</w:t>
              <w:br/>
              <w:t>free -h</w:t>
              <w:br/>
              <w:t>df -h</w:t>
              <w:br/>
              <w:t>systemd-cgtop --depth=2</w:t>
              <w:br/>
              <w:t>journalctl -u optiverse-control -n 100 --no-pager</w:t>
              <w:br/>
              <w:t>journalctl -u optiverse-worker -n 200 --no-pager</w:t>
            </w:r>
          </w:p>
        </w:tc>
      </w:tr>
    </w:tbl>
    <w:p>
      <w:pPr>
        <w:spacing w:after="0"/>
      </w:pPr>
    </w:p>
    <w:p>
      <w:pPr>
        <w:pStyle w:val="Heading2"/>
      </w:pPr>
      <w:r>
        <w:t>13. Safe updates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cd /opt/optiverse/Smart-Olt</w:t>
              <w:br/>
              <w:t>git status --short</w:t>
              <w:br/>
              <w:t>git fetch origin</w:t>
              <w:br/>
              <w:t>git log --oneline HEAD..origin/main</w:t>
              <w:br/>
              <w:t>git pull --ff-only origin main</w:t>
            </w:r>
          </w:p>
        </w:tc>
      </w:tr>
    </w:tbl>
    <w:p>
      <w:pPr>
        <w:spacing w:after="0"/>
      </w:pPr>
    </w:p>
    <w:p>
      <w:r>
        <w:rPr>
          <w:b w:val="0"/>
        </w:rPr>
        <w:t>Never overwrite an unexpected dirty production tree. Run the installer after migrations, dependencies, static assets, systemd templates or environment examples change: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OPTIVERSE_BIND_HOST=127.0.0.1 \</w:t>
              <w:br/>
              <w:t>OPTIVERSE_CONTROL_BIND_HOST=127.0.0.1 \</w:t>
              <w:br/>
              <w:t>bash scripts/install_ubuntu.sh</w:t>
            </w:r>
          </w:p>
        </w:tc>
      </w:tr>
    </w:tbl>
    <w:p>
      <w:pPr>
        <w:spacing w:after="0"/>
      </w:pPr>
    </w:p>
    <w:p>
      <w:r>
        <w:rPr>
          <w:b w:val="0"/>
        </w:rPr>
        <w:t>Restart tenant services in small batches and leave unrelated VPS services untouched: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systemctl restart optiverse optiverse-worker optiverse-control</w:t>
              <w:br/>
              <w:t>systemctl restart optiverse-connect optiverse-connect-sync</w:t>
              <w:br/>
              <w:t>nginx -t &amp;&amp; systemctl reload nginx</w:t>
            </w:r>
          </w:p>
        </w:tc>
      </w:tr>
    </w:tbl>
    <w:p>
      <w:pPr>
        <w:spacing w:after="0"/>
      </w:pPr>
    </w:p>
    <w:p>
      <w:pPr>
        <w:pStyle w:val="Heading2"/>
      </w:pPr>
      <w:r>
        <w:t>14. Backup</w:t>
      </w:r>
    </w:p>
    <w:p>
      <w:r>
        <w:rPr>
          <w:b w:val="0"/>
        </w:rPr>
        <w:t>Back up PostgreSQL, tenant environments, Nginx sites, WireGuard files and systemd units to encrypted off-server storage.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20639B"/>
                <w:sz w:val="16"/>
              </w:rPr>
              <w:t>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2330"/>
                <w:sz w:val="17"/>
              </w:rPr>
              <w:t>install -d -m 700 /var/backups/optiverse</w:t>
              <w:br/>
              <w:t>sudo -u postgres pg_dumpall --globals-only | gzip &gt; /var/backups/optiverse/postgres-globals-$(date +%F).sql.gz</w:t>
              <w:br/>
              <w:t>sudo -u postgres pg_dump -Fc optiverse_control &gt; /var/backups/optiverse/optiverse_control-$(date +%F).dump</w:t>
              <w:br/>
              <w:t>tar -czf /var/backups/optiverse/config-$(date +%F).tar.gz \</w:t>
              <w:br/>
              <w:t xml:space="preserve">  /opt/optiverse/Smart-Olt/.env /opt/optiverse/Smart-Olt/.env.control \</w:t>
              <w:br/>
              <w:t xml:space="preserve">  /opt/optiverse/tenants /etc/nginx/sites-available /etc/nginx/sites-enabled \</w:t>
              <w:br/>
              <w:t xml:space="preserve">  /etc/systemd/system/optiverse*.service /etc/wireguard</w:t>
              <w:br/>
              <w:t>chmod 600 /var/backups/optiverse/*</w:t>
            </w:r>
          </w:p>
        </w:tc>
      </w:tr>
    </w:tbl>
    <w:p>
      <w:pPr>
        <w:spacing w:after="0"/>
      </w:pPr>
    </w:p>
    <w:p>
      <w:r>
        <w:rPr>
          <w:b w:val="0"/>
        </w:rPr>
        <w:t>Test restoration on a separate machine. A backup stored only on the same VPS is insufficient.</w:t>
      </w:r>
    </w:p>
    <w:p>
      <w:pPr>
        <w:pStyle w:val="Heading2"/>
      </w:pPr>
      <w:r>
        <w:t>15. Go-live checklist</w:t>
      </w:r>
    </w:p>
    <w:p>
      <w:pPr>
        <w:pStyle w:val="ListBullet"/>
      </w:pPr>
      <w:r>
        <w:rPr>
          <w:b w:val="0"/>
        </w:rPr>
        <w:t>Existing VPS services and Nginx are backed up.</w:t>
      </w:r>
    </w:p>
    <w:p>
      <w:pPr>
        <w:pStyle w:val="ListBullet"/>
      </w:pPr>
      <w:r>
        <w:rPr>
          <w:b w:val="0"/>
        </w:rPr>
        <w:t>DNS resolves control and tenant hostnames.</w:t>
      </w:r>
    </w:p>
    <w:p>
      <w:pPr>
        <w:pStyle w:val="ListBullet"/>
      </w:pPr>
      <w:r>
        <w:rPr>
          <w:rFonts w:ascii="Consolas" w:hAnsi="Consolas"/>
          <w:color w:val="124B73"/>
          <w:sz w:val="18"/>
        </w:rPr>
        <w:t>nginx -t</w:t>
      </w:r>
      <w:r>
        <w:rPr>
          <w:b w:val="0"/>
        </w:rPr>
        <w:t xml:space="preserve"> succeeds and certificates are valid.</w:t>
      </w:r>
    </w:p>
    <w:p>
      <w:pPr>
        <w:pStyle w:val="ListBullet"/>
      </w:pPr>
      <w:r>
        <w:rPr>
          <w:b w:val="0"/>
        </w:rPr>
        <w:t>PostgreSQL and application upstream ports listen locally only.</w:t>
      </w:r>
    </w:p>
    <w:p>
      <w:pPr>
        <w:pStyle w:val="ListBullet"/>
      </w:pPr>
      <w:r>
        <w:rPr>
          <w:b w:val="0"/>
        </w:rPr>
        <w:t>Debug is disabled and secrets are outside Git.</w:t>
      </w:r>
    </w:p>
    <w:p>
      <w:pPr>
        <w:pStyle w:val="ListBullet"/>
      </w:pPr>
      <w:r>
        <w:rPr>
          <w:b w:val="0"/>
        </w:rPr>
        <w:t>Web and polling services are separate and active.</w:t>
      </w:r>
    </w:p>
    <w:p>
      <w:pPr>
        <w:pStyle w:val="ListBullet"/>
      </w:pPr>
      <w:r>
        <w:rPr>
          <w:b w:val="0"/>
        </w:rPr>
        <w:t>Test tenant creates its DB, services, Nginx site and HTTPS URL.</w:t>
      </w:r>
    </w:p>
    <w:p>
      <w:pPr>
        <w:pStyle w:val="ListBullet"/>
      </w:pPr>
      <w:r>
        <w:rPr>
          <w:b w:val="0"/>
        </w:rPr>
        <w:t>VPN tenant-specific interface handshakes and reaches its OLT network.</w:t>
      </w:r>
    </w:p>
    <w:p>
      <w:pPr>
        <w:pStyle w:val="ListBullet"/>
      </w:pPr>
      <w:r>
        <w:rPr>
          <w:b w:val="0"/>
        </w:rPr>
        <w:t>Off-server backups and restore procedure are tested.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OptiVerse Production Guide  | 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3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3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6E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40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OptiVerse Public Deployment, Verification and Control Panel Guide</dc:title>
  <dc:subject>Production deployment and operations handbook</dc:subject>
  <dc:creator>OptiVerse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